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9BB9A0" w14:textId="45560170" w:rsidR="007F474B" w:rsidRPr="00127847" w:rsidRDefault="007F474B" w:rsidP="00127847">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w:t>
      </w:r>
      <w:r w:rsidR="00E13170" w:rsidRPr="00127847">
        <w:rPr>
          <w:rFonts w:ascii="Palatino Linotype" w:hAnsi="Palatino Linotype" w:cstheme="minorHAnsi"/>
          <w:b/>
          <w:color w:val="262626" w:themeColor="text1" w:themeTint="D9"/>
          <w:sz w:val="40"/>
          <w:szCs w:val="56"/>
          <w:lang w:eastAsia="hr-HR"/>
        </w:rPr>
        <w:t xml:space="preserve"> </w:t>
      </w:r>
      <w:r w:rsidR="00127847" w:rsidRPr="00127847">
        <w:rPr>
          <w:rFonts w:ascii="Palatino Linotype" w:hAnsi="Palatino Linotype" w:cstheme="minorHAnsi"/>
          <w:b/>
          <w:color w:val="262626" w:themeColor="text1" w:themeTint="D9"/>
          <w:sz w:val="40"/>
          <w:szCs w:val="56"/>
          <w:lang w:eastAsia="hr-HR"/>
        </w:rPr>
        <w:t>Mohamed Ziyad</w:t>
      </w:r>
      <w:r w:rsidR="00127847" w:rsidRPr="00127847">
        <w:rPr>
          <w:rFonts w:ascii="Palatino Linotype" w:hAnsi="Palatino Linotype" w:cstheme="minorHAnsi"/>
          <w:bCs/>
          <w:color w:val="262626" w:themeColor="text1" w:themeTint="D9"/>
          <w:sz w:val="40"/>
          <w:szCs w:val="56"/>
          <w:lang w:eastAsia="hr-HR"/>
        </w:rPr>
        <w:t xml:space="preserve"> -</w:t>
      </w:r>
    </w:p>
    <w:p w14:paraId="5FAB022A" w14:textId="5CC4D551" w:rsidR="007F474B" w:rsidRPr="002E05AA" w:rsidRDefault="00127847" w:rsidP="007F474B">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Projects &amp; Contracts Associate</w:t>
      </w:r>
    </w:p>
    <w:p w14:paraId="27804E61" w14:textId="6B910C2A" w:rsidR="007F474B" w:rsidRDefault="00127847" w:rsidP="007F474B">
      <w:pPr>
        <w:tabs>
          <w:tab w:val="right" w:pos="9360"/>
        </w:tabs>
        <w:jc w:val="center"/>
        <w:rPr>
          <w:rFonts w:ascii="Palatino Linotype" w:eastAsia="Cambria" w:hAnsi="Palatino Linotype" w:cstheme="minorHAnsi"/>
          <w:b/>
        </w:rPr>
      </w:pPr>
      <w:r>
        <w:rPr>
          <w:rFonts w:ascii="Palatino Linotype" w:eastAsia="Cambria" w:hAnsi="Palatino Linotype" w:cstheme="minorHAnsi"/>
          <w:b/>
        </w:rPr>
        <w:t>Global Sourcing</w:t>
      </w:r>
      <w:r w:rsidR="00DD05B0">
        <w:rPr>
          <w:rFonts w:ascii="Palatino Linotype" w:eastAsia="Cambria" w:hAnsi="Palatino Linotype" w:cstheme="minorHAnsi"/>
          <w:b/>
        </w:rPr>
        <w:t xml:space="preserve"> Specialist</w:t>
      </w:r>
      <w:r w:rsidR="007F474B" w:rsidRPr="002E05AA">
        <w:rPr>
          <w:rFonts w:ascii="Palatino Linotype" w:eastAsia="Cambria" w:hAnsi="Palatino Linotype" w:cstheme="minorHAnsi"/>
          <w:b/>
        </w:rPr>
        <w:t xml:space="preserve"> | </w:t>
      </w:r>
      <w:r>
        <w:rPr>
          <w:rFonts w:ascii="Palatino Linotype" w:eastAsia="Cambria" w:hAnsi="Palatino Linotype" w:cstheme="minorHAnsi"/>
          <w:b/>
        </w:rPr>
        <w:t>EPC Project Expert</w:t>
      </w:r>
      <w:r w:rsidR="007F474B" w:rsidRPr="002E05AA">
        <w:rPr>
          <w:rFonts w:ascii="Palatino Linotype" w:eastAsia="Cambria" w:hAnsi="Palatino Linotype" w:cstheme="minorHAnsi"/>
          <w:b/>
        </w:rPr>
        <w:t xml:space="preserve"> | </w:t>
      </w:r>
      <w:r w:rsidR="009679EB">
        <w:rPr>
          <w:rFonts w:ascii="Palatino Linotype" w:eastAsia="Cambria" w:hAnsi="Palatino Linotype" w:cstheme="minorHAnsi"/>
          <w:b/>
        </w:rPr>
        <w:t>Commercial Contracts</w:t>
      </w:r>
      <w:r>
        <w:rPr>
          <w:rFonts w:ascii="Palatino Linotype" w:eastAsia="Cambria" w:hAnsi="Palatino Linotype" w:cstheme="minorHAnsi"/>
          <w:b/>
        </w:rPr>
        <w:t xml:space="preserve"> Champion</w:t>
      </w:r>
    </w:p>
    <w:p w14:paraId="177B952D" w14:textId="37D61365" w:rsidR="007F474B" w:rsidRDefault="002E05AA" w:rsidP="00E1317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25A9247" wp14:editId="0BFBD75A">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A0202E"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rsidR="00E13170">
        <w:tab/>
      </w:r>
      <w:r w:rsidR="00E13170">
        <w:tab/>
      </w:r>
    </w:p>
    <w:p w14:paraId="66C472A7" w14:textId="20720A98" w:rsidR="007F474B" w:rsidRPr="00E13170" w:rsidRDefault="002E05AA" w:rsidP="007F474B">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1312" behindDoc="0" locked="0" layoutInCell="1" allowOverlap="1" wp14:anchorId="7E35AA54" wp14:editId="35CA9FE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3068CA"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sidR="00571ECE">
        <w:rPr>
          <w:rFonts w:eastAsia="Arial Unicode MS" w:cstheme="minorHAnsi"/>
          <w:color w:val="262626" w:themeColor="text1" w:themeTint="D9"/>
          <w:sz w:val="21"/>
          <w:szCs w:val="21"/>
        </w:rPr>
        <w:t>Abu Dhabi,</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 xml:space="preserve">UAE • </w:t>
      </w:r>
      <w:r w:rsidR="000127EF">
        <w:rPr>
          <w:rFonts w:eastAsia="Arial Unicode MS" w:cstheme="minorHAnsi"/>
          <w:color w:val="262626" w:themeColor="text1" w:themeTint="D9"/>
          <w:sz w:val="21"/>
          <w:szCs w:val="21"/>
        </w:rPr>
        <w:t>+971-</w:t>
      </w:r>
      <w:r w:rsidR="00571ECE">
        <w:rPr>
          <w:rFonts w:eastAsia="Arial Unicode MS" w:cstheme="minorHAnsi"/>
          <w:color w:val="262626" w:themeColor="text1" w:themeTint="D9"/>
          <w:sz w:val="21"/>
          <w:szCs w:val="21"/>
        </w:rPr>
        <w:t>0</w:t>
      </w:r>
      <w:r w:rsidR="007F474B" w:rsidRPr="00E13170">
        <w:rPr>
          <w:rFonts w:eastAsia="Arial Unicode MS" w:cstheme="minorHAnsi"/>
          <w:color w:val="262626" w:themeColor="text1" w:themeTint="D9"/>
          <w:sz w:val="21"/>
          <w:szCs w:val="21"/>
        </w:rPr>
        <w:t>5</w:t>
      </w:r>
      <w:r w:rsidR="00571ECE">
        <w:rPr>
          <w:rFonts w:eastAsia="Arial Unicode MS" w:cstheme="minorHAnsi"/>
          <w:color w:val="262626" w:themeColor="text1" w:themeTint="D9"/>
          <w:sz w:val="21"/>
          <w:szCs w:val="21"/>
        </w:rPr>
        <w:t>0</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5630423</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 xml:space="preserve"> mziyad.1998</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gmail</w:t>
      </w:r>
      <w:r w:rsidR="007F474B" w:rsidRPr="00E13170">
        <w:rPr>
          <w:rFonts w:eastAsia="Arial Unicode MS" w:cstheme="minorHAnsi"/>
          <w:color w:val="262626" w:themeColor="text1" w:themeTint="D9"/>
          <w:sz w:val="21"/>
          <w:szCs w:val="21"/>
        </w:rPr>
        <w:t xml:space="preserve">.com • </w:t>
      </w:r>
      <w:hyperlink r:id="rId7" w:history="1">
        <w:r w:rsidR="007F474B" w:rsidRPr="00571ECE">
          <w:rPr>
            <w:rStyle w:val="Hyperlink"/>
            <w:rFonts w:eastAsia="Arial Unicode MS" w:cstheme="minorHAnsi"/>
            <w:sz w:val="21"/>
            <w:szCs w:val="21"/>
          </w:rPr>
          <w:t>linkedin.com/</w:t>
        </w:r>
        <w:r w:rsidR="00571ECE" w:rsidRPr="00571ECE">
          <w:rPr>
            <w:rStyle w:val="Hyperlink"/>
            <w:rFonts w:eastAsia="Arial Unicode MS" w:cstheme="minorHAnsi"/>
            <w:sz w:val="21"/>
            <w:szCs w:val="21"/>
          </w:rPr>
          <w:t>mziyad</w:t>
        </w:r>
      </w:hyperlink>
      <w:r w:rsidR="007F474B" w:rsidRPr="00E13170">
        <w:rPr>
          <w:rFonts w:eastAsia="Arial Unicode MS" w:cstheme="minorHAnsi"/>
          <w:color w:val="262626" w:themeColor="text1" w:themeTint="D9"/>
          <w:sz w:val="21"/>
          <w:szCs w:val="21"/>
        </w:rPr>
        <w:t xml:space="preserve"> </w:t>
      </w:r>
      <w:r w:rsidR="00571ECE"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 xml:space="preserve"> </w:t>
      </w:r>
      <w:r w:rsidR="00571ECE" w:rsidRPr="00571ECE">
        <w:rPr>
          <w:rFonts w:eastAsia="Arial Unicode MS" w:cstheme="minorHAnsi"/>
          <w:color w:val="262626" w:themeColor="text1" w:themeTint="D9"/>
          <w:sz w:val="21"/>
          <w:szCs w:val="21"/>
        </w:rPr>
        <w:t>SSO 212779047</w:t>
      </w:r>
    </w:p>
    <w:p w14:paraId="43D192BA" w14:textId="77777777" w:rsidR="00D50CD4" w:rsidRDefault="00D50CD4" w:rsidP="00D50CD4">
      <w:pPr>
        <w:tabs>
          <w:tab w:val="right" w:pos="10080"/>
        </w:tabs>
        <w:spacing w:after="80"/>
        <w:rPr>
          <w:rFonts w:eastAsia="Arial Unicode MS" w:cstheme="minorHAnsi"/>
          <w:color w:val="262626" w:themeColor="text1" w:themeTint="D9"/>
          <w:sz w:val="21"/>
          <w:szCs w:val="21"/>
        </w:rPr>
      </w:pPr>
    </w:p>
    <w:p w14:paraId="6A006AC7" w14:textId="353475BD" w:rsidR="00571ECE" w:rsidRDefault="00647AC8" w:rsidP="00C7697F">
      <w:pPr>
        <w:tabs>
          <w:tab w:val="right" w:pos="10080"/>
        </w:tabs>
        <w:spacing w:after="80"/>
        <w:jc w:val="both"/>
        <w:rPr>
          <w:rFonts w:eastAsia="Arial Unicode MS" w:cstheme="minorHAnsi"/>
          <w:color w:val="262626" w:themeColor="text1" w:themeTint="D9"/>
          <w:sz w:val="21"/>
          <w:szCs w:val="21"/>
        </w:rPr>
      </w:pPr>
      <w:r w:rsidRPr="00647AC8">
        <w:rPr>
          <w:rFonts w:eastAsia="Arial Unicode MS" w:cstheme="minorHAnsi"/>
          <w:color w:val="262626" w:themeColor="text1" w:themeTint="D9"/>
          <w:sz w:val="21"/>
          <w:szCs w:val="21"/>
        </w:rPr>
        <w:t xml:space="preserve">Ambitious engineer and sourcing professional with expertise in EPC project management, procurement, and commercial operations. Skilled in negotiation, problem-solving, and </w:t>
      </w:r>
      <w:r>
        <w:rPr>
          <w:rFonts w:eastAsia="Arial Unicode MS" w:cstheme="minorHAnsi"/>
          <w:color w:val="262626" w:themeColor="text1" w:themeTint="D9"/>
          <w:sz w:val="21"/>
          <w:szCs w:val="21"/>
        </w:rPr>
        <w:t>achieving beneficial agreements</w:t>
      </w:r>
      <w:r w:rsidRPr="00647AC8">
        <w:rPr>
          <w:rFonts w:eastAsia="Arial Unicode MS" w:cstheme="minorHAnsi"/>
          <w:color w:val="262626" w:themeColor="text1" w:themeTint="D9"/>
          <w:sz w:val="21"/>
          <w:szCs w:val="21"/>
        </w:rPr>
        <w:t xml:space="preserve">. Seeking to leverage my skills in the </w:t>
      </w:r>
      <w:r w:rsidR="003B6F11">
        <w:rPr>
          <w:rFonts w:eastAsia="Arial Unicode MS" w:cstheme="minorHAnsi"/>
          <w:color w:val="262626" w:themeColor="text1" w:themeTint="D9"/>
          <w:sz w:val="21"/>
          <w:szCs w:val="21"/>
        </w:rPr>
        <w:t>Contractual Services</w:t>
      </w:r>
      <w:r w:rsidRPr="00647AC8">
        <w:rPr>
          <w:rFonts w:eastAsia="Arial Unicode MS" w:cstheme="minorHAnsi"/>
          <w:color w:val="262626" w:themeColor="text1" w:themeTint="D9"/>
          <w:sz w:val="21"/>
          <w:szCs w:val="21"/>
        </w:rPr>
        <w:t xml:space="preserve"> Leadership Program (PMLP) at GE </w:t>
      </w:r>
      <w:r w:rsidR="003B6F11">
        <w:rPr>
          <w:rFonts w:eastAsia="Arial Unicode MS" w:cstheme="minorHAnsi"/>
          <w:color w:val="262626" w:themeColor="text1" w:themeTint="D9"/>
          <w:sz w:val="21"/>
          <w:szCs w:val="21"/>
        </w:rPr>
        <w:t>Power</w:t>
      </w:r>
      <w:bookmarkStart w:id="0" w:name="_GoBack"/>
      <w:bookmarkEnd w:id="0"/>
      <w:r w:rsidRPr="00647AC8">
        <w:rPr>
          <w:rFonts w:eastAsia="Arial Unicode MS" w:cstheme="minorHAnsi"/>
          <w:color w:val="262626" w:themeColor="text1" w:themeTint="D9"/>
          <w:sz w:val="21"/>
          <w:szCs w:val="21"/>
        </w:rPr>
        <w:t xml:space="preserve"> to drive project success and optimize procurement processes. Proven track record in contributing to business objectives.</w:t>
      </w:r>
    </w:p>
    <w:p w14:paraId="3FD19C33" w14:textId="3C63DB45" w:rsidR="002E05AA" w:rsidRPr="00571ECE" w:rsidRDefault="002E05AA" w:rsidP="00571ECE">
      <w:pPr>
        <w:tabs>
          <w:tab w:val="right" w:pos="10080"/>
        </w:tabs>
        <w:rPr>
          <w:rFonts w:eastAsia="Arial Unicode MS" w:cstheme="minorHAnsi"/>
          <w:color w:val="262626" w:themeColor="text1" w:themeTint="D9"/>
          <w:sz w:val="21"/>
          <w:szCs w:val="21"/>
        </w:rPr>
      </w:pPr>
      <w:r w:rsidRPr="002E05AA">
        <w:rPr>
          <w:noProof/>
        </w:rPr>
        <mc:AlternateContent>
          <mc:Choice Requires="wps">
            <w:drawing>
              <wp:anchor distT="0" distB="0" distL="114300" distR="114300" simplePos="0" relativeHeight="251663360" behindDoc="0" locked="0" layoutInCell="1" allowOverlap="1" wp14:anchorId="42ACCE95" wp14:editId="4FD56B8D">
                <wp:simplePos x="0" y="0"/>
                <wp:positionH relativeFrom="margin">
                  <wp:posOffset>-21590</wp:posOffset>
                </wp:positionH>
                <wp:positionV relativeFrom="paragraph">
                  <wp:posOffset>247015</wp:posOffset>
                </wp:positionV>
                <wp:extent cx="630936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1324BA0" id="Straight Connector 3" o:spid="_x0000_s1026" style="position:absolute;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pt,19.45pt" to="495.1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" strokecolor="#272727 [2749]" strokeweight=".5pt">
                <v:stroke joinstyle="miter"/>
                <w10:wrap anchorx="margin"/>
              </v:line>
            </w:pict>
          </mc:Fallback>
        </mc:AlternateContent>
      </w:r>
    </w:p>
    <w:p w14:paraId="38A8D8C5" w14:textId="21E0116E" w:rsidR="00E13170" w:rsidRPr="00D3770C" w:rsidRDefault="00D3770C" w:rsidP="00E13170">
      <w:pPr>
        <w:tabs>
          <w:tab w:val="right" w:pos="9360"/>
        </w:tabs>
        <w:jc w:val="center"/>
        <w:rPr>
          <w:rFonts w:ascii="Palatino Linotype" w:eastAsia="Cambria" w:hAnsi="Palatino Linotype" w:cstheme="minorHAnsi"/>
          <w:b/>
        </w:rPr>
      </w:pPr>
      <w:r w:rsidRPr="00D3770C">
        <w:rPr>
          <w:noProof/>
          <w:sz w:val="20"/>
          <w:szCs w:val="20"/>
        </w:rPr>
        <mc:AlternateContent>
          <mc:Choice Requires="wps">
            <w:drawing>
              <wp:anchor distT="0" distB="0" distL="114300" distR="114300" simplePos="0" relativeHeight="251664384" behindDoc="0" locked="0" layoutInCell="1" allowOverlap="1" wp14:anchorId="4F347539" wp14:editId="48A542F4">
                <wp:simplePos x="0" y="0"/>
                <wp:positionH relativeFrom="margin">
                  <wp:posOffset>0</wp:posOffset>
                </wp:positionH>
                <wp:positionV relativeFrom="paragraph">
                  <wp:posOffset>302260</wp:posOffset>
                </wp:positionV>
                <wp:extent cx="630936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3DAB3C"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8pt" to="496.8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BJ7QEAAD4EAAAOAAAAZHJzL2Uyb0RvYy54bWysU01v3CAQvVfqf0Dcu7aTdJV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" strokecolor="#272727 [2749]" strokeweight=".5pt">
                <v:stroke joinstyle="miter"/>
                <w10:wrap anchorx="margin"/>
              </v:line>
            </w:pict>
          </mc:Fallback>
        </mc:AlternateContent>
      </w:r>
      <w:r w:rsidR="002E05AA" w:rsidRPr="00D3770C">
        <w:rPr>
          <w:rFonts w:ascii="Palatino Linotype" w:eastAsia="Cambria" w:hAnsi="Palatino Linotype" w:cstheme="minorHAnsi"/>
          <w:b/>
          <w:spacing w:val="30"/>
        </w:rPr>
        <w:t>PROFESSIONAL EXPERIENC</w:t>
      </w:r>
      <w:r w:rsidR="002E05AA" w:rsidRPr="00D3770C">
        <w:rPr>
          <w:rFonts w:ascii="Palatino Linotype" w:eastAsia="Cambria" w:hAnsi="Palatino Linotype" w:cstheme="minorHAnsi"/>
          <w:b/>
        </w:rPr>
        <w:t>E</w:t>
      </w:r>
    </w:p>
    <w:p w14:paraId="35C33526" w14:textId="77777777" w:rsidR="000127EF" w:rsidRDefault="000127EF" w:rsidP="0088228A">
      <w:pPr>
        <w:tabs>
          <w:tab w:val="right" w:pos="10080"/>
        </w:tabs>
        <w:spacing w:after="0" w:line="252" w:lineRule="auto"/>
        <w:rPr>
          <w:rFonts w:ascii="Palatino Linotype" w:eastAsia="Cambria" w:hAnsi="Palatino Linotype" w:cstheme="minorHAnsi"/>
          <w:b/>
          <w:sz w:val="21"/>
          <w:szCs w:val="21"/>
        </w:rPr>
      </w:pPr>
    </w:p>
    <w:p w14:paraId="226CF240" w14:textId="3E62540B" w:rsidR="0088228A" w:rsidRDefault="00D50CD4" w:rsidP="0088228A">
      <w:pPr>
        <w:tabs>
          <w:tab w:val="right" w:pos="10080"/>
        </w:tabs>
        <w:spacing w:after="0" w:line="252" w:lineRule="auto"/>
        <w:rPr>
          <w:rFonts w:ascii="Palatino Linotype" w:eastAsia="Cambria" w:hAnsi="Palatino Linotype" w:cstheme="minorHAnsi"/>
          <w:sz w:val="21"/>
          <w:szCs w:val="21"/>
        </w:rPr>
      </w:pPr>
      <w:r>
        <w:rPr>
          <w:rFonts w:ascii="Palatino Linotype" w:eastAsia="Cambria" w:hAnsi="Palatino Linotype" w:cstheme="minorHAnsi"/>
          <w:b/>
          <w:sz w:val="21"/>
          <w:szCs w:val="21"/>
        </w:rPr>
        <w:t>P</w:t>
      </w:r>
      <w:r w:rsidR="004E7B27">
        <w:rPr>
          <w:rFonts w:ascii="Palatino Linotype" w:eastAsia="Cambria" w:hAnsi="Palatino Linotype" w:cstheme="minorHAnsi"/>
          <w:b/>
          <w:sz w:val="21"/>
          <w:szCs w:val="21"/>
        </w:rPr>
        <w:t xml:space="preserve">rojects &amp; Contracts Associate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88228A">
        <w:rPr>
          <w:rFonts w:ascii="Palatino Linotype" w:eastAsia="Cambria" w:hAnsi="Palatino Linotype" w:cstheme="minorHAnsi"/>
          <w:b/>
          <w:sz w:val="21"/>
          <w:szCs w:val="21"/>
        </w:rPr>
        <w:t>National Central Cooling Company (Tabreed)</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88228A">
        <w:rPr>
          <w:rFonts w:ascii="Palatino Linotype" w:eastAsia="Cambria" w:hAnsi="Palatino Linotype" w:cstheme="minorHAnsi"/>
          <w:b/>
          <w:sz w:val="21"/>
          <w:szCs w:val="21"/>
        </w:rPr>
        <w:t>Abu Dhabi</w:t>
      </w:r>
    </w:p>
    <w:p w14:paraId="19D24DFF" w14:textId="571E8DA9" w:rsidR="00E13170" w:rsidRPr="002E05AA" w:rsidRDefault="0088228A" w:rsidP="00DD05B0">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12</w:t>
      </w:r>
      <w:r w:rsidR="00E13170" w:rsidRPr="002E05AA">
        <w:rPr>
          <w:rFonts w:ascii="Palatino Linotype" w:eastAsia="Cambria" w:hAnsi="Palatino Linotype" w:cstheme="minorHAnsi"/>
          <w:sz w:val="21"/>
          <w:szCs w:val="21"/>
        </w:rPr>
        <w:t>/</w:t>
      </w:r>
      <w:r>
        <w:rPr>
          <w:rFonts w:ascii="Palatino Linotype" w:eastAsia="Cambria" w:hAnsi="Palatino Linotype" w:cstheme="minorHAnsi"/>
          <w:sz w:val="21"/>
          <w:szCs w:val="21"/>
        </w:rPr>
        <w:t>2021</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Present</w:t>
      </w:r>
    </w:p>
    <w:p w14:paraId="3ADD2305" w14:textId="77777777" w:rsidR="000127EF" w:rsidRPr="00BF3AB9" w:rsidRDefault="000127EF" w:rsidP="000127EF">
      <w:pPr>
        <w:tabs>
          <w:tab w:val="right" w:pos="9360"/>
        </w:tabs>
        <w:jc w:val="both"/>
        <w:rPr>
          <w:rFonts w:eastAsia="Arial Unicode MS" w:cstheme="minorHAnsi"/>
          <w:color w:val="262626" w:themeColor="text1" w:themeTint="D9"/>
          <w:sz w:val="21"/>
          <w:szCs w:val="21"/>
        </w:rPr>
      </w:pPr>
      <w:r w:rsidRPr="00D724F3">
        <w:rPr>
          <w:rFonts w:eastAsia="Arial Unicode MS" w:cstheme="minorHAnsi"/>
          <w:color w:val="262626" w:themeColor="text1" w:themeTint="D9"/>
          <w:sz w:val="21"/>
          <w:szCs w:val="21"/>
        </w:rPr>
        <w:t xml:space="preserve">Managed </w:t>
      </w:r>
      <w:r>
        <w:rPr>
          <w:rFonts w:eastAsia="Arial Unicode MS" w:cstheme="minorHAnsi"/>
          <w:color w:val="262626" w:themeColor="text1" w:themeTint="D9"/>
          <w:sz w:val="21"/>
          <w:szCs w:val="21"/>
        </w:rPr>
        <w:t>global sourcing</w:t>
      </w:r>
      <w:r w:rsidRPr="00D724F3">
        <w:rPr>
          <w:rFonts w:eastAsia="Arial Unicode MS" w:cstheme="minorHAnsi"/>
          <w:color w:val="262626" w:themeColor="text1" w:themeTint="D9"/>
          <w:sz w:val="21"/>
          <w:szCs w:val="21"/>
        </w:rPr>
        <w:t xml:space="preserve"> and contract processes for EPC District Cooling Plant projects across the GCC, from tendering to contract establishment. Developed category strategies and secured framework agreements with key OEMs. Led supplier relationship management efforts, collaborating with EPC contractors, OEMs, and consultants to reduce OPEX and enhance DCP efficiency.</w:t>
      </w:r>
    </w:p>
    <w:p w14:paraId="509548B6" w14:textId="77777777" w:rsidR="000127EF" w:rsidRPr="00DD05B0" w:rsidRDefault="000127EF" w:rsidP="000127EF">
      <w:pPr>
        <w:pStyle w:val="ListParagraph"/>
        <w:numPr>
          <w:ilvl w:val="0"/>
          <w:numId w:val="5"/>
        </w:numPr>
        <w:autoSpaceDE w:val="0"/>
        <w:autoSpaceDN w:val="0"/>
        <w:adjustRightInd w:val="0"/>
        <w:spacing w:after="80" w:line="240" w:lineRule="auto"/>
        <w:rPr>
          <w:rFonts w:eastAsia="Arial Unicode MS" w:cstheme="minorHAnsi"/>
          <w:color w:val="262626" w:themeColor="text1" w:themeTint="D9"/>
          <w:sz w:val="21"/>
          <w:szCs w:val="21"/>
        </w:rPr>
      </w:pPr>
      <w:r w:rsidRPr="009679EB">
        <w:rPr>
          <w:rFonts w:eastAsia="Arial Unicode MS" w:cstheme="minorHAnsi"/>
          <w:color w:val="262626" w:themeColor="text1" w:themeTint="D9"/>
          <w:sz w:val="21"/>
          <w:szCs w:val="21"/>
        </w:rPr>
        <w:t xml:space="preserve">Spearheaded EPC projects in the </w:t>
      </w:r>
      <w:r>
        <w:rPr>
          <w:rFonts w:eastAsia="Arial Unicode MS" w:cstheme="minorHAnsi"/>
          <w:color w:val="262626" w:themeColor="text1" w:themeTint="D9"/>
          <w:sz w:val="21"/>
          <w:szCs w:val="21"/>
        </w:rPr>
        <w:t xml:space="preserve">GCC </w:t>
      </w:r>
      <w:r w:rsidRPr="009679EB">
        <w:rPr>
          <w:rFonts w:eastAsia="Arial Unicode MS" w:cstheme="minorHAnsi"/>
          <w:color w:val="262626" w:themeColor="text1" w:themeTint="D9"/>
          <w:sz w:val="21"/>
          <w:szCs w:val="21"/>
        </w:rPr>
        <w:t>region, overseeing tendering processes and contract establishment</w:t>
      </w:r>
    </w:p>
    <w:p w14:paraId="0A135C6A" w14:textId="77777777" w:rsidR="000127EF" w:rsidRDefault="000127EF" w:rsidP="000127EF">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Administered multimillion-dollar CAPEX</w:t>
      </w:r>
      <w:r w:rsidRPr="004451E1">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projects</w:t>
      </w:r>
      <w:r w:rsidRPr="004451E1">
        <w:rPr>
          <w:rFonts w:eastAsia="Arial Unicode MS" w:cstheme="minorHAnsi"/>
          <w:color w:val="262626" w:themeColor="text1" w:themeTint="D9"/>
          <w:sz w:val="21"/>
          <w:szCs w:val="21"/>
        </w:rPr>
        <w:t xml:space="preserve">, achieving </w:t>
      </w:r>
      <w:r>
        <w:rPr>
          <w:rFonts w:eastAsia="Arial Unicode MS" w:cstheme="minorHAnsi"/>
          <w:color w:val="262626" w:themeColor="text1" w:themeTint="D9"/>
          <w:sz w:val="21"/>
          <w:szCs w:val="21"/>
        </w:rPr>
        <w:t>15% negotiated savings</w:t>
      </w:r>
      <w:r w:rsidRPr="004451E1">
        <w:rPr>
          <w:rFonts w:eastAsia="Arial Unicode MS" w:cstheme="minorHAnsi"/>
          <w:color w:val="262626" w:themeColor="text1" w:themeTint="D9"/>
          <w:sz w:val="21"/>
          <w:szCs w:val="21"/>
        </w:rPr>
        <w:t xml:space="preserve"> </w:t>
      </w:r>
    </w:p>
    <w:p w14:paraId="23CD105F" w14:textId="77777777" w:rsidR="000127EF" w:rsidRDefault="000127EF" w:rsidP="000127EF">
      <w:pPr>
        <w:numPr>
          <w:ilvl w:val="0"/>
          <w:numId w:val="5"/>
        </w:numPr>
        <w:tabs>
          <w:tab w:val="right" w:pos="9360"/>
        </w:tabs>
        <w:spacing w:after="0"/>
        <w:contextualSpacing/>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Supported techno-commercial analysis by evaluating project requirements and cost implications</w:t>
      </w:r>
      <w:r>
        <w:rPr>
          <w:rFonts w:eastAsia="Arial Unicode MS" w:cstheme="minorHAnsi"/>
          <w:color w:val="262626" w:themeColor="text1" w:themeTint="D9"/>
          <w:sz w:val="21"/>
          <w:szCs w:val="21"/>
        </w:rPr>
        <w:t xml:space="preserve"> </w:t>
      </w:r>
    </w:p>
    <w:p w14:paraId="0CF9D964" w14:textId="77777777" w:rsidR="000127EF" w:rsidRPr="00661A57" w:rsidRDefault="000127EF" w:rsidP="000127EF">
      <w:pPr>
        <w:numPr>
          <w:ilvl w:val="0"/>
          <w:numId w:val="5"/>
        </w:numPr>
        <w:tabs>
          <w:tab w:val="right" w:pos="9360"/>
        </w:tabs>
        <w:spacing w:after="0"/>
        <w:contextualSpacing/>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Cut procurement turnaround time by 50% for major equipment through long-term agreements</w:t>
      </w:r>
    </w:p>
    <w:p w14:paraId="681592BD" w14:textId="77777777" w:rsidR="000127EF" w:rsidRDefault="000127EF" w:rsidP="000127EF">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Drafted various types of commercial contracts adhering to FIDIC language and standards</w:t>
      </w:r>
    </w:p>
    <w:p w14:paraId="1EAB4C75" w14:textId="77777777" w:rsidR="000127EF" w:rsidRDefault="000127EF" w:rsidP="000127EF">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Improved the cash flow by securing 90 – 120 days payment terms </w:t>
      </w:r>
    </w:p>
    <w:p w14:paraId="2CA0D848" w14:textId="77777777" w:rsidR="000127EF" w:rsidRPr="00282C67" w:rsidRDefault="000127EF" w:rsidP="000127EF">
      <w:pPr>
        <w:numPr>
          <w:ilvl w:val="0"/>
          <w:numId w:val="5"/>
        </w:numPr>
        <w:tabs>
          <w:tab w:val="right" w:pos="9360"/>
        </w:tabs>
        <w:spacing w:after="0"/>
        <w:contextualSpacing/>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Oversaw project execution in delivering chilled water systems with a record time line of 8.5 months</w:t>
      </w:r>
    </w:p>
    <w:p w14:paraId="1C0801CC" w14:textId="77777777" w:rsidR="00DD05B0" w:rsidRPr="00DD05B0" w:rsidRDefault="00DD05B0" w:rsidP="00DD05B0">
      <w:pPr>
        <w:tabs>
          <w:tab w:val="right" w:pos="9360"/>
        </w:tabs>
        <w:spacing w:after="0"/>
        <w:ind w:left="720"/>
        <w:contextualSpacing/>
        <w:jc w:val="both"/>
        <w:rPr>
          <w:rFonts w:eastAsia="Arial Unicode MS" w:cstheme="minorHAnsi"/>
          <w:color w:val="262626" w:themeColor="text1" w:themeTint="D9"/>
          <w:sz w:val="21"/>
          <w:szCs w:val="21"/>
        </w:rPr>
      </w:pPr>
    </w:p>
    <w:p w14:paraId="161D24C4" w14:textId="73D3518E" w:rsidR="00DD05B0" w:rsidRPr="00DD05B0" w:rsidRDefault="00DD05B0" w:rsidP="00DD05B0">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Tender Sourcing Engineer</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Royal Industrial Tools S.P. LLC</w:t>
      </w:r>
      <w:r w:rsidR="002E05AA" w:rsidRPr="00DD05B0">
        <w:rPr>
          <w:rFonts w:ascii="Palatino Linotype" w:eastAsia="Cambria" w:hAnsi="Palatino Linotype" w:cstheme="minorHAnsi"/>
          <w:b/>
          <w:sz w:val="21"/>
          <w:szCs w:val="21"/>
        </w:rPr>
        <w:t xml:space="preserve"> • </w:t>
      </w:r>
      <w:r w:rsidRPr="00DD05B0">
        <w:rPr>
          <w:rFonts w:ascii="Palatino Linotype" w:eastAsia="Cambria" w:hAnsi="Palatino Linotype" w:cstheme="minorHAnsi"/>
          <w:b/>
          <w:sz w:val="21"/>
          <w:szCs w:val="21"/>
        </w:rPr>
        <w:t>Abu Dhabi</w:t>
      </w:r>
      <w:r w:rsidRPr="00DD05B0">
        <w:rPr>
          <w:rFonts w:ascii="Palatino Linotype" w:eastAsia="Cambria" w:hAnsi="Palatino Linotype" w:cstheme="minorHAnsi"/>
          <w:b/>
          <w:sz w:val="21"/>
          <w:szCs w:val="21"/>
        </w:rPr>
        <w:tab/>
        <w:t xml:space="preserve"> </w:t>
      </w:r>
    </w:p>
    <w:p w14:paraId="1D65B9CC" w14:textId="77183A9B" w:rsidR="00E13170" w:rsidRPr="00DD05B0" w:rsidRDefault="00DD05B0" w:rsidP="00DD05B0">
      <w:pPr>
        <w:tabs>
          <w:tab w:val="right" w:pos="10080"/>
        </w:tabs>
        <w:spacing w:after="120" w:line="252" w:lineRule="auto"/>
        <w:rPr>
          <w:rFonts w:ascii="Palatino Linotype" w:eastAsia="Cambria" w:hAnsi="Palatino Linotype" w:cstheme="minorHAnsi"/>
          <w:sz w:val="21"/>
          <w:szCs w:val="21"/>
        </w:rPr>
      </w:pPr>
      <w:r w:rsidRPr="00DD05B0">
        <w:rPr>
          <w:rFonts w:ascii="Palatino Linotype" w:eastAsia="Cambria" w:hAnsi="Palatino Linotype" w:cstheme="minorHAnsi"/>
          <w:sz w:val="21"/>
          <w:szCs w:val="21"/>
        </w:rPr>
        <w:t>12/2020</w:t>
      </w:r>
      <w:r w:rsidR="002E05AA" w:rsidRPr="00DD05B0">
        <w:rPr>
          <w:rFonts w:ascii="Palatino Linotype" w:eastAsia="Cambria" w:hAnsi="Palatino Linotype" w:cstheme="minorHAnsi"/>
          <w:sz w:val="21"/>
          <w:szCs w:val="21"/>
        </w:rPr>
        <w:t xml:space="preserve"> </w:t>
      </w:r>
      <w:r w:rsidR="00E13170" w:rsidRPr="00DD05B0">
        <w:rPr>
          <w:rFonts w:ascii="Palatino Linotype" w:eastAsia="Cambria" w:hAnsi="Palatino Linotype" w:cstheme="minorHAnsi"/>
          <w:sz w:val="21"/>
          <w:szCs w:val="21"/>
        </w:rPr>
        <w:t>-</w:t>
      </w:r>
      <w:r w:rsidR="002E05AA" w:rsidRPr="00DD05B0">
        <w:rPr>
          <w:rFonts w:ascii="Palatino Linotype" w:eastAsia="Cambria" w:hAnsi="Palatino Linotype" w:cstheme="minorHAnsi"/>
          <w:sz w:val="21"/>
          <w:szCs w:val="21"/>
        </w:rPr>
        <w:t xml:space="preserve"> </w:t>
      </w:r>
      <w:r w:rsidRPr="00DD05B0">
        <w:rPr>
          <w:rFonts w:ascii="Palatino Linotype" w:eastAsia="Cambria" w:hAnsi="Palatino Linotype" w:cstheme="minorHAnsi"/>
          <w:sz w:val="21"/>
          <w:szCs w:val="21"/>
        </w:rPr>
        <w:t>11</w:t>
      </w:r>
      <w:r w:rsidR="002E05AA" w:rsidRPr="00DD05B0">
        <w:rPr>
          <w:rFonts w:ascii="Palatino Linotype" w:eastAsia="Cambria" w:hAnsi="Palatino Linotype" w:cstheme="minorHAnsi"/>
          <w:sz w:val="21"/>
          <w:szCs w:val="21"/>
        </w:rPr>
        <w:t>/</w:t>
      </w:r>
      <w:r w:rsidRPr="00DD05B0">
        <w:rPr>
          <w:rFonts w:ascii="Palatino Linotype" w:eastAsia="Cambria" w:hAnsi="Palatino Linotype" w:cstheme="minorHAnsi"/>
          <w:sz w:val="21"/>
          <w:szCs w:val="21"/>
        </w:rPr>
        <w:t>2021</w:t>
      </w:r>
    </w:p>
    <w:p w14:paraId="1227D858" w14:textId="77777777" w:rsidR="000127EF" w:rsidRPr="002E05AA" w:rsidRDefault="000127EF" w:rsidP="000127EF">
      <w:pPr>
        <w:tabs>
          <w:tab w:val="right" w:pos="10080"/>
        </w:tabs>
        <w:spacing w:after="120" w:line="252" w:lineRule="auto"/>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Served clients in the Oil &amp; Gas industry, catering to major mechanical equipment spare requirements. Prepared competitive quotes for RFPs during the tendering stage and managed shipping &amp; logistics post-award. Acted as a key focal point for attending to technical queries on submittals. </w:t>
      </w:r>
    </w:p>
    <w:p w14:paraId="1DA36E08" w14:textId="77777777" w:rsidR="000127EF" w:rsidRPr="00282C67" w:rsidRDefault="000127EF" w:rsidP="000127EF">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Generated $100,000 in revenue within two months by converting business leads to orders</w:t>
      </w:r>
    </w:p>
    <w:p w14:paraId="21C0ED05" w14:textId="77777777" w:rsidR="000127EF" w:rsidRPr="002E05AA" w:rsidRDefault="000127EF" w:rsidP="000127EF">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Setup tailored bid submission checklist to ensure 100% compliance to customer focused requirements</w:t>
      </w:r>
    </w:p>
    <w:p w14:paraId="01519091" w14:textId="77777777" w:rsidR="000127EF" w:rsidRPr="002E05AA" w:rsidRDefault="000127EF" w:rsidP="000127EF">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Improved delivery lead time by 10% through Material Requirement Planning (MRP) in SAP</w:t>
      </w:r>
    </w:p>
    <w:p w14:paraId="3123C38C" w14:textId="77777777" w:rsidR="000127EF" w:rsidRDefault="000127EF" w:rsidP="000127EF">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Accessed international market for optimizing pricing strategy and improving profit margin by 20%</w:t>
      </w:r>
    </w:p>
    <w:p w14:paraId="4411A688" w14:textId="77777777" w:rsidR="000127EF" w:rsidRDefault="000127EF" w:rsidP="000127EF">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845E8">
        <w:rPr>
          <w:rFonts w:eastAsia="Arial Unicode MS" w:cstheme="minorHAnsi"/>
          <w:color w:val="262626" w:themeColor="text1" w:themeTint="D9"/>
          <w:sz w:val="21"/>
          <w:szCs w:val="21"/>
        </w:rPr>
        <w:t>Optimized procurement process to support high In-Country Value transactions</w:t>
      </w:r>
      <w:r w:rsidRPr="002E05AA">
        <w:rPr>
          <w:rFonts w:eastAsia="Arial Unicode MS" w:cstheme="minorHAnsi"/>
          <w:color w:val="262626" w:themeColor="text1" w:themeTint="D9"/>
          <w:sz w:val="21"/>
          <w:szCs w:val="21"/>
        </w:rPr>
        <w:t xml:space="preserve"> </w:t>
      </w:r>
    </w:p>
    <w:p w14:paraId="48C17971" w14:textId="655C464F" w:rsidR="00121D91" w:rsidRPr="000127EF" w:rsidRDefault="000127EF" w:rsidP="008C4C8C">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0127EF">
        <w:rPr>
          <w:rFonts w:eastAsia="Arial Unicode MS" w:cstheme="minorHAnsi"/>
          <w:color w:val="262626" w:themeColor="text1" w:themeTint="D9"/>
          <w:sz w:val="21"/>
          <w:szCs w:val="21"/>
        </w:rPr>
        <w:t>Curated document controlling procedures to ensure a robust audit log using Office 365</w:t>
      </w:r>
    </w:p>
    <w:p w14:paraId="6AFD5655" w14:textId="77777777" w:rsidR="004E7B27" w:rsidRPr="004E7B27" w:rsidRDefault="004E7B27" w:rsidP="004E7B27">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lastRenderedPageBreak/>
        <w:t xml:space="preserve">Growth Trainee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 xml:space="preserve"> International Renewable Energy Agency</w:t>
      </w:r>
      <w:r w:rsidRPr="004E7B27">
        <w:rPr>
          <w:rFonts w:ascii="Palatino Linotype" w:eastAsia="Cambria" w:hAnsi="Palatino Linotype" w:cstheme="minorHAnsi"/>
          <w:b/>
          <w:sz w:val="21"/>
          <w:szCs w:val="21"/>
        </w:rPr>
        <w:t xml:space="preserve"> </w:t>
      </w:r>
      <w:r w:rsidR="002E05AA" w:rsidRPr="004E7B27">
        <w:rPr>
          <w:rFonts w:ascii="Palatino Linotype" w:eastAsia="Cambria" w:hAnsi="Palatino Linotype" w:cstheme="minorHAnsi"/>
          <w:b/>
          <w:sz w:val="21"/>
          <w:szCs w:val="21"/>
        </w:rPr>
        <w:t xml:space="preserve">• </w:t>
      </w:r>
      <w:r w:rsidRPr="004E7B27">
        <w:rPr>
          <w:rFonts w:ascii="Palatino Linotype" w:eastAsia="Cambria" w:hAnsi="Palatino Linotype" w:cstheme="minorHAnsi"/>
          <w:b/>
          <w:sz w:val="21"/>
          <w:szCs w:val="21"/>
        </w:rPr>
        <w:t>Abu Dhabi</w:t>
      </w:r>
      <w:r w:rsidR="002E05AA" w:rsidRPr="004E7B27">
        <w:rPr>
          <w:rFonts w:ascii="Palatino Linotype" w:eastAsia="Cambria" w:hAnsi="Palatino Linotype" w:cstheme="minorHAnsi"/>
          <w:b/>
          <w:sz w:val="21"/>
          <w:szCs w:val="21"/>
        </w:rPr>
        <w:tab/>
        <w:t xml:space="preserve"> </w:t>
      </w:r>
    </w:p>
    <w:p w14:paraId="652A737E" w14:textId="0D363F14" w:rsidR="002E05AA" w:rsidRPr="004E7B27" w:rsidRDefault="004E7B27" w:rsidP="004E7B27">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06</w:t>
      </w:r>
      <w:r w:rsidR="002E05AA" w:rsidRPr="004E7B27">
        <w:rPr>
          <w:rFonts w:ascii="Palatino Linotype" w:eastAsia="Cambria" w:hAnsi="Palatino Linotype" w:cstheme="minorHAnsi"/>
          <w:sz w:val="21"/>
          <w:szCs w:val="21"/>
        </w:rPr>
        <w:t>/</w:t>
      </w:r>
      <w:r w:rsidR="00C7129A">
        <w:rPr>
          <w:rFonts w:ascii="Palatino Linotype" w:eastAsia="Cambria" w:hAnsi="Palatino Linotype" w:cstheme="minorHAnsi"/>
          <w:sz w:val="21"/>
          <w:szCs w:val="21"/>
        </w:rPr>
        <w:t>2020 - 08</w:t>
      </w:r>
      <w:r w:rsidR="002E05AA" w:rsidRPr="004E7B27">
        <w:rPr>
          <w:rFonts w:ascii="Palatino Linotype" w:eastAsia="Cambria" w:hAnsi="Palatino Linotype" w:cstheme="minorHAnsi"/>
          <w:sz w:val="21"/>
          <w:szCs w:val="21"/>
        </w:rPr>
        <w:t>/</w:t>
      </w:r>
      <w:r>
        <w:rPr>
          <w:rFonts w:ascii="Palatino Linotype" w:eastAsia="Cambria" w:hAnsi="Palatino Linotype" w:cstheme="minorHAnsi"/>
          <w:sz w:val="21"/>
          <w:szCs w:val="21"/>
        </w:rPr>
        <w:t>2020</w:t>
      </w:r>
    </w:p>
    <w:p w14:paraId="23A9CE8F" w14:textId="77777777" w:rsidR="000127EF" w:rsidRPr="002E05AA" w:rsidRDefault="000127EF" w:rsidP="000127E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Embarked on a</w:t>
      </w:r>
      <w:r>
        <w:rPr>
          <w:rFonts w:eastAsia="Arial Unicode MS" w:cstheme="minorHAnsi"/>
          <w:color w:val="262626" w:themeColor="text1" w:themeTint="D9"/>
          <w:sz w:val="21"/>
          <w:szCs w:val="21"/>
        </w:rPr>
        <w:t xml:space="preserve"> remote summer trainee program that introduced me to the world of international renewable energy projects. Focused on learning policy and procedures with the Governance Support Office and drafted a 20-page analysis on developing energy infrastructure in small-islands.</w:t>
      </w:r>
    </w:p>
    <w:p w14:paraId="44660B35" w14:textId="77777777" w:rsidR="000127EF" w:rsidRPr="002E05AA" w:rsidRDefault="000127EF" w:rsidP="000127EF">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Worked on peer-review of 5 different research papers on Hybrid-Grid System</w:t>
      </w:r>
    </w:p>
    <w:p w14:paraId="19C8C021" w14:textId="77777777" w:rsidR="000127EF" w:rsidRDefault="000127EF" w:rsidP="000127EF">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C7129A">
        <w:rPr>
          <w:rFonts w:eastAsia="Arial Unicode MS" w:cstheme="minorHAnsi"/>
          <w:color w:val="262626" w:themeColor="text1" w:themeTint="D9"/>
          <w:sz w:val="21"/>
          <w:szCs w:val="21"/>
        </w:rPr>
        <w:t>Researching on simplified methodology to access energy efficiently in small island developing states (SIDS)</w:t>
      </w:r>
    </w:p>
    <w:p w14:paraId="457F7D97" w14:textId="77777777" w:rsidR="000127EF" w:rsidRDefault="000127EF" w:rsidP="000127EF">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Liaising with key-stakeholders to arrange quarterly reports on future forecasted projects</w:t>
      </w:r>
    </w:p>
    <w:p w14:paraId="26E5970B" w14:textId="77777777" w:rsidR="00BC7CDB" w:rsidRPr="00BC7CDB" w:rsidRDefault="00BC7CDB" w:rsidP="00BC7CDB">
      <w:pPr>
        <w:pStyle w:val="ListParagraph"/>
        <w:autoSpaceDE w:val="0"/>
        <w:autoSpaceDN w:val="0"/>
        <w:adjustRightInd w:val="0"/>
        <w:spacing w:after="80" w:line="240" w:lineRule="auto"/>
        <w:rPr>
          <w:rFonts w:eastAsia="Arial Unicode MS" w:cstheme="minorHAnsi"/>
          <w:color w:val="262626" w:themeColor="text1" w:themeTint="D9"/>
          <w:sz w:val="21"/>
          <w:szCs w:val="21"/>
        </w:rPr>
      </w:pPr>
    </w:p>
    <w:p w14:paraId="629D3FC4" w14:textId="77777777" w:rsidR="00BC7CDB" w:rsidRPr="00BC7CDB" w:rsidRDefault="00BC7CDB" w:rsidP="00BC7CDB">
      <w:pPr>
        <w:tabs>
          <w:tab w:val="right" w:pos="10080"/>
        </w:tabs>
        <w:spacing w:after="0" w:line="252" w:lineRule="auto"/>
        <w:rPr>
          <w:rFonts w:ascii="Palatino Linotype" w:eastAsia="Cambria" w:hAnsi="Palatino Linotype" w:cstheme="minorHAnsi"/>
          <w:b/>
          <w:sz w:val="21"/>
          <w:szCs w:val="21"/>
        </w:rPr>
      </w:pPr>
      <w:r>
        <w:rPr>
          <w:rFonts w:ascii="Palatino Linotype" w:eastAsia="Cambria" w:hAnsi="Palatino Linotype" w:cstheme="minorHAnsi"/>
          <w:b/>
          <w:sz w:val="21"/>
          <w:szCs w:val="21"/>
        </w:rPr>
        <w:t>Commodity Buyer – Sourcing Intern</w:t>
      </w:r>
      <w:r w:rsidRPr="00BC7CDB">
        <w:rPr>
          <w:rFonts w:ascii="Palatino Linotype" w:eastAsia="Cambria" w:hAnsi="Palatino Linotype" w:cstheme="minorHAnsi"/>
          <w:b/>
          <w:sz w:val="21"/>
          <w:szCs w:val="21"/>
        </w:rPr>
        <w:t xml:space="preserve">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GE Grids Solutions</w:t>
      </w:r>
      <w:r w:rsidR="002E05AA" w:rsidRPr="00BC7CDB">
        <w:rPr>
          <w:rFonts w:ascii="Palatino Linotype" w:eastAsia="Cambria" w:hAnsi="Palatino Linotype" w:cstheme="minorHAnsi"/>
          <w:b/>
          <w:sz w:val="21"/>
          <w:szCs w:val="21"/>
        </w:rPr>
        <w:t xml:space="preserve"> • </w:t>
      </w:r>
      <w:r w:rsidRPr="00BC7CDB">
        <w:rPr>
          <w:rFonts w:ascii="Palatino Linotype" w:eastAsia="Cambria" w:hAnsi="Palatino Linotype" w:cstheme="minorHAnsi"/>
          <w:b/>
          <w:sz w:val="21"/>
          <w:szCs w:val="21"/>
        </w:rPr>
        <w:t>Dubai</w:t>
      </w:r>
      <w:r w:rsidR="002E05AA" w:rsidRPr="00BC7CDB">
        <w:rPr>
          <w:rFonts w:ascii="Palatino Linotype" w:eastAsia="Cambria" w:hAnsi="Palatino Linotype" w:cstheme="minorHAnsi"/>
          <w:b/>
          <w:sz w:val="21"/>
          <w:szCs w:val="21"/>
        </w:rPr>
        <w:tab/>
        <w:t xml:space="preserve"> </w:t>
      </w:r>
    </w:p>
    <w:p w14:paraId="19E1055E" w14:textId="6AFA01D1" w:rsidR="002E05AA" w:rsidRPr="00BC7CDB" w:rsidRDefault="004A5234" w:rsidP="00BC7CDB">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08</w:t>
      </w:r>
      <w:r w:rsidR="002E05AA" w:rsidRPr="00BC7CDB">
        <w:rPr>
          <w:rFonts w:ascii="Palatino Linotype" w:eastAsia="Cambria" w:hAnsi="Palatino Linotype" w:cstheme="minorHAnsi"/>
          <w:sz w:val="21"/>
          <w:szCs w:val="21"/>
        </w:rPr>
        <w:t>/</w:t>
      </w:r>
      <w:r w:rsidR="00BC7CDB" w:rsidRPr="00BC7CDB">
        <w:rPr>
          <w:rFonts w:ascii="Palatino Linotype" w:eastAsia="Cambria" w:hAnsi="Palatino Linotype" w:cstheme="minorHAnsi"/>
          <w:sz w:val="21"/>
          <w:szCs w:val="21"/>
        </w:rPr>
        <w:t>2019</w:t>
      </w:r>
      <w:r w:rsidR="002E05AA" w:rsidRPr="00BC7CDB">
        <w:rPr>
          <w:rFonts w:ascii="Palatino Linotype" w:eastAsia="Cambria" w:hAnsi="Palatino Linotype" w:cstheme="minorHAnsi"/>
          <w:sz w:val="21"/>
          <w:szCs w:val="21"/>
        </w:rPr>
        <w:t xml:space="preserve"> </w:t>
      </w:r>
      <w:r w:rsidR="00BC7CDB" w:rsidRPr="00BC7CDB">
        <w:rPr>
          <w:rFonts w:ascii="Palatino Linotype" w:eastAsia="Cambria" w:hAnsi="Palatino Linotype" w:cstheme="minorHAnsi"/>
          <w:sz w:val="21"/>
          <w:szCs w:val="21"/>
        </w:rPr>
        <w:t>–</w:t>
      </w:r>
      <w:r w:rsidR="002E05AA" w:rsidRPr="00BC7CDB">
        <w:rPr>
          <w:rFonts w:ascii="Palatino Linotype" w:eastAsia="Cambria" w:hAnsi="Palatino Linotype" w:cstheme="minorHAnsi"/>
          <w:sz w:val="21"/>
          <w:szCs w:val="21"/>
        </w:rPr>
        <w:t xml:space="preserve"> </w:t>
      </w:r>
      <w:r w:rsidR="00A83C98">
        <w:rPr>
          <w:rFonts w:ascii="Palatino Linotype" w:eastAsia="Cambria" w:hAnsi="Palatino Linotype" w:cstheme="minorHAnsi"/>
          <w:sz w:val="21"/>
          <w:szCs w:val="21"/>
        </w:rPr>
        <w:t>12/2019</w:t>
      </w:r>
    </w:p>
    <w:p w14:paraId="0C695CCE" w14:textId="66B31827" w:rsidR="00E13170" w:rsidRPr="002E05AA" w:rsidRDefault="00C7697F" w:rsidP="00C7697F">
      <w:pPr>
        <w:tabs>
          <w:tab w:val="right" w:pos="10080"/>
        </w:tabs>
        <w:spacing w:after="120" w:line="252" w:lineRule="auto"/>
        <w:jc w:val="both"/>
        <w:rPr>
          <w:rFonts w:eastAsia="Arial Unicode MS" w:cstheme="minorHAnsi"/>
          <w:color w:val="262626" w:themeColor="text1" w:themeTint="D9"/>
          <w:sz w:val="21"/>
          <w:szCs w:val="21"/>
        </w:rPr>
      </w:pPr>
      <w:r w:rsidRPr="00C7697F">
        <w:rPr>
          <w:rFonts w:eastAsia="Arial Unicode MS" w:cstheme="minorHAnsi"/>
          <w:color w:val="262626" w:themeColor="text1" w:themeTint="D9"/>
          <w:sz w:val="21"/>
          <w:szCs w:val="21"/>
        </w:rPr>
        <w:t>A s</w:t>
      </w:r>
      <w:r w:rsidR="00BC7CDB" w:rsidRPr="00C7697F">
        <w:rPr>
          <w:rFonts w:eastAsia="Arial Unicode MS" w:cstheme="minorHAnsi"/>
          <w:color w:val="262626" w:themeColor="text1" w:themeTint="D9"/>
          <w:sz w:val="21"/>
          <w:szCs w:val="21"/>
        </w:rPr>
        <w:t xml:space="preserve">ummer internship with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 xml:space="preserve">global sourcing team for </w:t>
      </w:r>
      <w:r w:rsidRPr="00C7697F">
        <w:rPr>
          <w:rFonts w:eastAsia="Arial Unicode MS" w:cstheme="minorHAnsi"/>
          <w:color w:val="262626" w:themeColor="text1" w:themeTint="D9"/>
          <w:sz w:val="21"/>
          <w:szCs w:val="21"/>
        </w:rPr>
        <w:t xml:space="preserve">the </w:t>
      </w:r>
      <w:r w:rsidR="00BC7CDB" w:rsidRPr="00C7697F">
        <w:rPr>
          <w:rFonts w:eastAsia="Arial Unicode MS" w:cstheme="minorHAnsi"/>
          <w:color w:val="262626" w:themeColor="text1" w:themeTint="D9"/>
          <w:sz w:val="21"/>
          <w:szCs w:val="21"/>
        </w:rPr>
        <w:t>MENAT region. Engaged in tendering activities related to turn-key electrical substation projects. Drove the supplier registration and pre-qualification process on SAP ARIBA.</w:t>
      </w:r>
    </w:p>
    <w:p w14:paraId="411A0D99" w14:textId="7FB28760" w:rsidR="00E13170" w:rsidRPr="00E13170"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Registered and pre-qualified civil, mechanical</w:t>
      </w:r>
      <w:r w:rsidR="00C7697F">
        <w:rPr>
          <w:rFonts w:eastAsia="Cambria" w:cstheme="minorHAnsi"/>
          <w:sz w:val="21"/>
          <w:szCs w:val="21"/>
        </w:rPr>
        <w:t>,</w:t>
      </w:r>
      <w:r>
        <w:rPr>
          <w:rFonts w:eastAsia="Cambria" w:cstheme="minorHAnsi"/>
          <w:sz w:val="21"/>
          <w:szCs w:val="21"/>
        </w:rPr>
        <w:t xml:space="preserve"> and electrical contractors</w:t>
      </w:r>
    </w:p>
    <w:p w14:paraId="698DC573" w14:textId="1AD8BAD4" w:rsidR="00BC7CDB"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Prepared RFP tender package and issued to the market for tendering</w:t>
      </w:r>
    </w:p>
    <w:p w14:paraId="1F887A5B" w14:textId="2DDB053A" w:rsidR="00E13170"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Conducted pre-bid meetings to review the scope of work and ensure technical compliance</w:t>
      </w:r>
    </w:p>
    <w:p w14:paraId="4C6084FF" w14:textId="5293B7CD" w:rsidR="00BC7CDB"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Performed data cleansing for migration from tableau to SAP</w:t>
      </w:r>
    </w:p>
    <w:p w14:paraId="7E6068FB" w14:textId="11B10D02" w:rsidR="00BC7CDB" w:rsidRPr="00E13170" w:rsidRDefault="00BC7CDB" w:rsidP="002E05AA">
      <w:pPr>
        <w:numPr>
          <w:ilvl w:val="0"/>
          <w:numId w:val="4"/>
        </w:numPr>
        <w:tabs>
          <w:tab w:val="right" w:pos="9360"/>
        </w:tabs>
        <w:spacing w:after="0"/>
        <w:contextualSpacing/>
        <w:jc w:val="both"/>
        <w:rPr>
          <w:rFonts w:eastAsia="Cambria" w:cstheme="minorHAnsi"/>
          <w:sz w:val="21"/>
          <w:szCs w:val="21"/>
        </w:rPr>
      </w:pPr>
      <w:r>
        <w:rPr>
          <w:rFonts w:eastAsia="Cambria" w:cstheme="minorHAnsi"/>
          <w:sz w:val="21"/>
          <w:szCs w:val="21"/>
        </w:rPr>
        <w:t>Developed award recommendation workflow based on delegation of authority</w:t>
      </w:r>
    </w:p>
    <w:p w14:paraId="5CA48D6C" w14:textId="5268829A" w:rsidR="00E13170" w:rsidRPr="00E13170" w:rsidRDefault="00D3770C" w:rsidP="002E05AA">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6432" behindDoc="0" locked="0" layoutInCell="1" allowOverlap="1" wp14:anchorId="272F9D0C" wp14:editId="1569AF50">
                <wp:simplePos x="0" y="0"/>
                <wp:positionH relativeFrom="margin">
                  <wp:posOffset>7620</wp:posOffset>
                </wp:positionH>
                <wp:positionV relativeFrom="paragraph">
                  <wp:posOffset>190355</wp:posOffset>
                </wp:positionV>
                <wp:extent cx="630936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2DF59B"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Vx0I3u0BAA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2FD24BBE" w14:textId="56AF4FBB" w:rsidR="00E13170" w:rsidRPr="002E05AA" w:rsidRDefault="00D3770C" w:rsidP="002E05AA">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67456" behindDoc="0" locked="0" layoutInCell="1" allowOverlap="1" wp14:anchorId="27146EB5" wp14:editId="078E9278">
                <wp:simplePos x="0" y="0"/>
                <wp:positionH relativeFrom="margin">
                  <wp:posOffset>7620</wp:posOffset>
                </wp:positionH>
                <wp:positionV relativeFrom="paragraph">
                  <wp:posOffset>295130</wp:posOffset>
                </wp:positionV>
                <wp:extent cx="630936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E8D46A" id="Straight Connector 6"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" strokecolor="#272727 [2749]" strokeweight=".5pt">
                <v:stroke joinstyle="miter"/>
                <w10:wrap anchorx="margin"/>
              </v:line>
            </w:pict>
          </mc:Fallback>
        </mc:AlternateContent>
      </w:r>
      <w:r w:rsidR="002E05AA" w:rsidRPr="002E05AA">
        <w:rPr>
          <w:rFonts w:ascii="Palatino Linotype" w:eastAsia="Cambria" w:hAnsi="Palatino Linotype" w:cstheme="minorHAnsi"/>
          <w:b/>
          <w:spacing w:val="30"/>
        </w:rPr>
        <w:t>EDUCATION</w:t>
      </w:r>
    </w:p>
    <w:p w14:paraId="31B073E4" w14:textId="42551FBC" w:rsidR="00E13170" w:rsidRPr="00E13170" w:rsidRDefault="00E13170" w:rsidP="002E05AA">
      <w:pPr>
        <w:tabs>
          <w:tab w:val="right" w:pos="10080"/>
        </w:tabs>
        <w:jc w:val="both"/>
        <w:rPr>
          <w:rFonts w:eastAsia="Cambria" w:cstheme="minorHAnsi"/>
          <w:b/>
          <w:sz w:val="21"/>
          <w:szCs w:val="21"/>
        </w:rPr>
      </w:pPr>
    </w:p>
    <w:p w14:paraId="595AD0B0" w14:textId="3280B3F0" w:rsidR="00E13170" w:rsidRPr="00C7697F" w:rsidRDefault="00BC7CDB" w:rsidP="00D3770C">
      <w:pPr>
        <w:tabs>
          <w:tab w:val="right" w:pos="10080"/>
        </w:tabs>
        <w:rPr>
          <w:rFonts w:ascii="Palatino Linotype" w:eastAsia="Cambria" w:hAnsi="Palatino Linotype" w:cstheme="minorHAnsi"/>
          <w:sz w:val="21"/>
          <w:szCs w:val="21"/>
        </w:rPr>
      </w:pPr>
      <w:r>
        <w:rPr>
          <w:rFonts w:ascii="Palatino Linotype" w:eastAsia="Cambria" w:hAnsi="Palatino Linotype" w:cstheme="minorHAnsi"/>
          <w:b/>
          <w:sz w:val="21"/>
          <w:szCs w:val="21"/>
        </w:rPr>
        <w:t>Mechanical and Automation Engineering</w:t>
      </w:r>
      <w:r w:rsidR="00D3770C">
        <w:rPr>
          <w:rFonts w:ascii="Palatino Linotype" w:eastAsia="Cambria" w:hAnsi="Palatino Linotype" w:cstheme="minorHAnsi"/>
          <w:b/>
          <w:sz w:val="21"/>
          <w:szCs w:val="21"/>
        </w:rPr>
        <w:t xml:space="preserve"> </w:t>
      </w:r>
      <w:r w:rsidR="00D3770C"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Amity University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Dubai</w:t>
      </w:r>
      <w:r w:rsidR="00D3770C">
        <w:rPr>
          <w:rFonts w:eastAsia="Cambria" w:cstheme="minorHAnsi"/>
          <w:sz w:val="21"/>
          <w:szCs w:val="21"/>
        </w:rPr>
        <w:br/>
      </w:r>
      <w:r w:rsidRPr="00C7697F">
        <w:rPr>
          <w:rFonts w:ascii="Palatino Linotype" w:eastAsia="Cambria" w:hAnsi="Palatino Linotype" w:cstheme="minorHAnsi"/>
          <w:sz w:val="21"/>
          <w:szCs w:val="21"/>
        </w:rPr>
        <w:t xml:space="preserve">09/2016 </w:t>
      </w:r>
      <w:r w:rsidR="00D20475" w:rsidRPr="00C7697F">
        <w:rPr>
          <w:rFonts w:ascii="Palatino Linotype" w:eastAsia="Cambria" w:hAnsi="Palatino Linotype" w:cstheme="minorHAnsi"/>
          <w:sz w:val="21"/>
          <w:szCs w:val="21"/>
        </w:rPr>
        <w:t>–</w:t>
      </w:r>
      <w:r w:rsidR="00E13170" w:rsidRPr="00C7697F">
        <w:rPr>
          <w:rFonts w:ascii="Palatino Linotype" w:eastAsia="Cambria" w:hAnsi="Palatino Linotype" w:cstheme="minorHAnsi"/>
          <w:sz w:val="21"/>
          <w:szCs w:val="21"/>
        </w:rPr>
        <w:t xml:space="preserve"> </w:t>
      </w:r>
      <w:r w:rsidR="00D20475" w:rsidRPr="00C7697F">
        <w:rPr>
          <w:rFonts w:ascii="Palatino Linotype" w:eastAsia="Cambria" w:hAnsi="Palatino Linotype" w:cstheme="minorHAnsi"/>
          <w:sz w:val="21"/>
          <w:szCs w:val="21"/>
        </w:rPr>
        <w:t>12/</w:t>
      </w:r>
      <w:r w:rsidRPr="00C7697F">
        <w:rPr>
          <w:rFonts w:ascii="Palatino Linotype" w:eastAsia="Cambria" w:hAnsi="Palatino Linotype" w:cstheme="minorHAnsi"/>
          <w:sz w:val="21"/>
          <w:szCs w:val="21"/>
        </w:rPr>
        <w:t>2020</w:t>
      </w:r>
    </w:p>
    <w:p w14:paraId="6AC8D3EB" w14:textId="280BFC65" w:rsidR="00D20475" w:rsidRDefault="00D20475" w:rsidP="00D3770C">
      <w:pPr>
        <w:tabs>
          <w:tab w:val="right" w:pos="10080"/>
        </w:tabs>
        <w:rPr>
          <w:rFonts w:eastAsia="Arial Unicode MS" w:cstheme="minorHAnsi"/>
          <w:color w:val="262626" w:themeColor="text1" w:themeTint="D9"/>
          <w:sz w:val="21"/>
          <w:szCs w:val="21"/>
        </w:rPr>
      </w:pPr>
      <w:r>
        <w:rPr>
          <w:rFonts w:ascii="Palatino Linotype" w:eastAsia="Cambria" w:hAnsi="Palatino Linotype" w:cstheme="minorHAnsi"/>
          <w:b/>
          <w:sz w:val="21"/>
          <w:szCs w:val="21"/>
        </w:rPr>
        <w:t xml:space="preserve">Higher Secondary School </w:t>
      </w:r>
      <w:r w:rsidRPr="00D3770C">
        <w:rPr>
          <w:rFonts w:ascii="Palatino Linotype" w:eastAsia="Arial Unicode MS" w:hAnsi="Palatino Linotype" w:cstheme="minorHAnsi"/>
          <w:color w:val="262626" w:themeColor="text1" w:themeTint="D9"/>
          <w:sz w:val="21"/>
          <w:szCs w:val="21"/>
        </w:rPr>
        <w:t xml:space="preserve">• </w:t>
      </w:r>
      <w:r w:rsidR="00C7697F">
        <w:rPr>
          <w:rFonts w:ascii="Palatino Linotype" w:eastAsia="Arial Unicode MS" w:hAnsi="Palatino Linotype" w:cstheme="minorHAnsi"/>
          <w:color w:val="262626" w:themeColor="text1" w:themeTint="D9"/>
          <w:sz w:val="21"/>
          <w:szCs w:val="21"/>
        </w:rPr>
        <w:t xml:space="preserve">The </w:t>
      </w:r>
      <w:r>
        <w:rPr>
          <w:rFonts w:ascii="Palatino Linotype" w:eastAsia="Arial Unicode MS" w:hAnsi="Palatino Linotype" w:cstheme="minorHAnsi"/>
          <w:color w:val="262626" w:themeColor="text1" w:themeTint="D9"/>
          <w:sz w:val="21"/>
          <w:szCs w:val="21"/>
        </w:rPr>
        <w:t xml:space="preserve">Model School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Abu Dhabi</w:t>
      </w:r>
      <w:r>
        <w:rPr>
          <w:rFonts w:eastAsia="Cambria" w:cstheme="minorHAnsi"/>
          <w:sz w:val="21"/>
          <w:szCs w:val="21"/>
        </w:rPr>
        <w:br/>
      </w:r>
      <w:r w:rsidRPr="00C7697F">
        <w:rPr>
          <w:rFonts w:ascii="Palatino Linotype" w:eastAsia="Cambria" w:hAnsi="Palatino Linotype" w:cstheme="minorHAnsi"/>
          <w:sz w:val="21"/>
          <w:szCs w:val="21"/>
        </w:rPr>
        <w:t>04/2014 – 04/2016</w:t>
      </w:r>
    </w:p>
    <w:p w14:paraId="760C7458" w14:textId="77777777" w:rsidR="00D20475" w:rsidRPr="00E13170" w:rsidRDefault="00D20475" w:rsidP="00D20475">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9504" behindDoc="0" locked="0" layoutInCell="1" allowOverlap="1" wp14:anchorId="7040953C" wp14:editId="78AA181A">
                <wp:simplePos x="0" y="0"/>
                <wp:positionH relativeFrom="margin">
                  <wp:posOffset>7620</wp:posOffset>
                </wp:positionH>
                <wp:positionV relativeFrom="paragraph">
                  <wp:posOffset>190355</wp:posOffset>
                </wp:positionV>
                <wp:extent cx="630936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87649A" id="Straight Connector 1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b9NRz+0BAAB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56D844A9" w14:textId="01A8C2DB" w:rsidR="00D20475" w:rsidRPr="002E05AA" w:rsidRDefault="00D20475" w:rsidP="00D20475">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70528" behindDoc="0" locked="0" layoutInCell="1" allowOverlap="1" wp14:anchorId="306BA0A5" wp14:editId="2BFEB5E1">
                <wp:simplePos x="0" y="0"/>
                <wp:positionH relativeFrom="margin">
                  <wp:posOffset>7620</wp:posOffset>
                </wp:positionH>
                <wp:positionV relativeFrom="paragraph">
                  <wp:posOffset>295130</wp:posOffset>
                </wp:positionV>
                <wp:extent cx="63093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94482" id="Straight Connector 12"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" strokecolor="#272727 [2749]" strokeweight=".5pt">
                <v:stroke joinstyle="miter"/>
                <w10:wrap anchorx="margin"/>
              </v:line>
            </w:pict>
          </mc:Fallback>
        </mc:AlternateContent>
      </w:r>
      <w:r>
        <w:rPr>
          <w:rFonts w:ascii="Palatino Linotype" w:eastAsia="Cambria" w:hAnsi="Palatino Linotype" w:cstheme="minorHAnsi"/>
          <w:b/>
          <w:spacing w:val="30"/>
        </w:rPr>
        <w:t>SKILLS</w:t>
      </w:r>
    </w:p>
    <w:p w14:paraId="41CEE86D" w14:textId="77777777" w:rsidR="00D20475" w:rsidRPr="00E13170" w:rsidRDefault="00D20475" w:rsidP="00D20475">
      <w:pPr>
        <w:tabs>
          <w:tab w:val="right" w:pos="10080"/>
        </w:tabs>
        <w:jc w:val="both"/>
        <w:rPr>
          <w:rFonts w:eastAsia="Cambria" w:cstheme="minorHAnsi"/>
          <w:b/>
          <w:sz w:val="21"/>
          <w:szCs w:val="21"/>
        </w:rPr>
      </w:pPr>
    </w:p>
    <w:p w14:paraId="43E21FEF" w14:textId="77777777" w:rsidR="00131CC8" w:rsidRDefault="00131CC8" w:rsidP="00D20475">
      <w:pPr>
        <w:tabs>
          <w:tab w:val="right" w:pos="10080"/>
        </w:tabs>
        <w:spacing w:after="80"/>
        <w:rPr>
          <w:rFonts w:eastAsia="Arial Unicode MS" w:cstheme="minorHAnsi"/>
          <w:color w:val="262626" w:themeColor="text1" w:themeTint="D9"/>
          <w:sz w:val="21"/>
          <w:szCs w:val="21"/>
        </w:rPr>
        <w:sectPr w:rsidR="00131CC8" w:rsidSect="002E05AA">
          <w:pgSz w:w="12240" w:h="15840" w:code="1"/>
          <w:pgMar w:top="1152" w:right="1152" w:bottom="1152" w:left="1152" w:header="720" w:footer="720" w:gutter="0"/>
          <w:cols w:space="720"/>
          <w:docGrid w:linePitch="360"/>
        </w:sectPr>
      </w:pPr>
    </w:p>
    <w:p w14:paraId="5FEE9CB3" w14:textId="5529E925"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Global Sourcing</w:t>
      </w:r>
    </w:p>
    <w:p w14:paraId="3D5D582C" w14:textId="3E269348"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Negotiation</w:t>
      </w:r>
    </w:p>
    <w:p w14:paraId="4291C241" w14:textId="0FFFE344"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Establishment</w:t>
      </w:r>
    </w:p>
    <w:p w14:paraId="66BE6A76" w14:textId="440EE961"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Contract Administration</w:t>
      </w:r>
    </w:p>
    <w:p w14:paraId="68ED0C31" w14:textId="284D7766" w:rsidR="00D20475" w:rsidRPr="00C7697F" w:rsidRDefault="00D20475" w:rsidP="00D20475">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Category Development</w:t>
      </w:r>
    </w:p>
    <w:p w14:paraId="0B1BF75F" w14:textId="13461F6A" w:rsidR="00D20475" w:rsidRPr="00C7697F" w:rsidRDefault="00D20475" w:rsidP="00D3770C">
      <w:pPr>
        <w:tabs>
          <w:tab w:val="right" w:pos="10080"/>
        </w:tabs>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Framework Development</w:t>
      </w:r>
    </w:p>
    <w:p w14:paraId="042FEB32" w14:textId="66F617DE"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Digital Transformation</w:t>
      </w:r>
    </w:p>
    <w:p w14:paraId="09FE942A" w14:textId="73888E30"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SAP</w:t>
      </w:r>
      <w:r w:rsidR="00131CC8" w:rsidRPr="00C7697F">
        <w:rPr>
          <w:rFonts w:ascii="Palatino Linotype" w:eastAsia="Arial Unicode MS" w:hAnsi="Palatino Linotype" w:cstheme="minorHAnsi"/>
          <w:color w:val="262626" w:themeColor="text1" w:themeTint="D9"/>
          <w:sz w:val="21"/>
          <w:szCs w:val="21"/>
        </w:rPr>
        <w:t xml:space="preserve"> MM, Sourcing, ARIBA</w:t>
      </w:r>
    </w:p>
    <w:p w14:paraId="09C2481D" w14:textId="58B620FF"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Annual Reporting</w:t>
      </w:r>
    </w:p>
    <w:p w14:paraId="3268833B" w14:textId="19680734" w:rsidR="00D20475" w:rsidRPr="00C7697F" w:rsidRDefault="00D20475"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Procurement Planning</w:t>
      </w:r>
    </w:p>
    <w:p w14:paraId="58C3C11F" w14:textId="029D1E74"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Control</w:t>
      </w:r>
    </w:p>
    <w:p w14:paraId="60A5F95E" w14:textId="5E7ED271"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Cost Optimization</w:t>
      </w:r>
    </w:p>
    <w:p w14:paraId="425C2193" w14:textId="3BB01B4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Techno-Commercial Analysis</w:t>
      </w:r>
    </w:p>
    <w:p w14:paraId="6E122783" w14:textId="40B7232A" w:rsidR="00131CC8" w:rsidRPr="00C7697F" w:rsidRDefault="00E9494A"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Project Management</w:t>
      </w:r>
    </w:p>
    <w:p w14:paraId="43C30961" w14:textId="2D2B3037"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Workflow Optimization</w:t>
      </w:r>
    </w:p>
    <w:p w14:paraId="6CE583C5" w14:textId="57596A00"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Stakeholder Management</w:t>
      </w:r>
    </w:p>
    <w:p w14:paraId="1C4459F8" w14:textId="71D08011" w:rsidR="00131CC8" w:rsidRPr="00C7697F" w:rsidRDefault="00131CC8" w:rsidP="00131CC8">
      <w:pPr>
        <w:tabs>
          <w:tab w:val="right" w:pos="10080"/>
        </w:tabs>
        <w:spacing w:after="80"/>
        <w:rPr>
          <w:rFonts w:ascii="Palatino Linotype" w:eastAsia="Arial Unicode MS" w:hAnsi="Palatino Linotype" w:cstheme="minorHAnsi"/>
          <w:color w:val="262626" w:themeColor="text1" w:themeTint="D9"/>
          <w:sz w:val="21"/>
          <w:szCs w:val="21"/>
        </w:rPr>
      </w:pPr>
      <w:r w:rsidRPr="00C7697F">
        <w:rPr>
          <w:rFonts w:ascii="Palatino Linotype" w:eastAsia="Arial Unicode MS" w:hAnsi="Palatino Linotype" w:cstheme="minorHAnsi"/>
          <w:color w:val="262626" w:themeColor="text1" w:themeTint="D9"/>
          <w:sz w:val="21"/>
          <w:szCs w:val="21"/>
        </w:rPr>
        <w:t>Relationship Enhancement</w:t>
      </w:r>
    </w:p>
    <w:p w14:paraId="15597418" w14:textId="77777777" w:rsidR="00131CC8" w:rsidRPr="00131CC8" w:rsidRDefault="00131CC8" w:rsidP="00D3770C">
      <w:pPr>
        <w:tabs>
          <w:tab w:val="right" w:pos="10080"/>
        </w:tabs>
        <w:rPr>
          <w:rFonts w:eastAsia="Arial Unicode MS" w:cstheme="minorHAnsi"/>
          <w:color w:val="262626" w:themeColor="text1" w:themeTint="D9"/>
          <w:sz w:val="21"/>
          <w:szCs w:val="21"/>
        </w:rPr>
        <w:sectPr w:rsidR="00131CC8" w:rsidRPr="00131CC8" w:rsidSect="00131CC8">
          <w:type w:val="continuous"/>
          <w:pgSz w:w="12240" w:h="15840" w:code="1"/>
          <w:pgMar w:top="1152" w:right="1152" w:bottom="1152" w:left="1152" w:header="720" w:footer="720" w:gutter="0"/>
          <w:cols w:num="3" w:space="720"/>
          <w:docGrid w:linePitch="360"/>
        </w:sectPr>
      </w:pPr>
    </w:p>
    <w:p w14:paraId="0E077C72" w14:textId="5E3824B6" w:rsidR="00E13170" w:rsidRPr="00E13170" w:rsidRDefault="00E13170" w:rsidP="002E05AA">
      <w:pPr>
        <w:tabs>
          <w:tab w:val="right" w:pos="10080"/>
        </w:tabs>
        <w:jc w:val="both"/>
        <w:rPr>
          <w:rFonts w:eastAsia="Arial Unicode MS" w:cstheme="minorHAnsi"/>
          <w:color w:val="262626" w:themeColor="text1" w:themeTint="D9"/>
          <w:sz w:val="21"/>
          <w:szCs w:val="21"/>
        </w:rPr>
      </w:pPr>
    </w:p>
    <w:sectPr w:rsidR="00E13170" w:rsidRPr="00E13170" w:rsidSect="00131CC8">
      <w:type w:val="continuous"/>
      <w:pgSz w:w="12240" w:h="15840" w:code="1"/>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3460B04" w14:textId="77777777" w:rsidR="00847545" w:rsidRDefault="00847545">
      <w:pPr>
        <w:spacing w:after="0" w:line="240" w:lineRule="auto"/>
      </w:pPr>
      <w:r>
        <w:separator/>
      </w:r>
    </w:p>
  </w:endnote>
  <w:endnote w:type="continuationSeparator" w:id="0">
    <w:p w14:paraId="1BF96F9C" w14:textId="77777777" w:rsidR="00847545" w:rsidRDefault="008475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CED371" w14:textId="77777777" w:rsidR="00847545" w:rsidRDefault="00847545">
      <w:pPr>
        <w:spacing w:after="0" w:line="240" w:lineRule="auto"/>
      </w:pPr>
      <w:r>
        <w:separator/>
      </w:r>
    </w:p>
  </w:footnote>
  <w:footnote w:type="continuationSeparator" w:id="0">
    <w:p w14:paraId="061523F0" w14:textId="77777777" w:rsidR="00847545" w:rsidRDefault="0084754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73CD6"/>
    <w:multiLevelType w:val="multilevel"/>
    <w:tmpl w:val="BD66994A"/>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AC4404"/>
    <w:multiLevelType w:val="multilevel"/>
    <w:tmpl w:val="315AC0E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4FB60C0"/>
    <w:multiLevelType w:val="hybridMultilevel"/>
    <w:tmpl w:val="30B8732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B70687"/>
    <w:multiLevelType w:val="hybridMultilevel"/>
    <w:tmpl w:val="3FCE3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D2593A"/>
    <w:multiLevelType w:val="multilevel"/>
    <w:tmpl w:val="F494569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7195CB0"/>
    <w:multiLevelType w:val="multilevel"/>
    <w:tmpl w:val="1BE8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A858B3"/>
    <w:multiLevelType w:val="hybridMultilevel"/>
    <w:tmpl w:val="62F6D91E"/>
    <w:lvl w:ilvl="0" w:tplc="DC8EBF98">
      <w:start w:val="1"/>
      <w:numFmt w:val="bullet"/>
      <w:lvlText w:val="►"/>
      <w:lvlJc w:val="left"/>
      <w:pPr>
        <w:ind w:left="720" w:hanging="360"/>
      </w:pPr>
      <w:rPr>
        <w:rFonts w:asciiTheme="minorHAnsi" w:hAnsiTheme="minorHAnsi" w:cstheme="minorHAnsi" w:hint="default"/>
        <w:color w:val="262626" w:themeColor="text1" w:themeTint="D9"/>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4"/>
  </w:num>
  <w:num w:numId="4">
    <w:abstractNumId w:val="1"/>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Q0NDAxMDM1tDAwM7ZQ0lEKTi0uzszPAykwqQUApT9SjiwAAAA="/>
  </w:docVars>
  <w:rsids>
    <w:rsidRoot w:val="007F474B"/>
    <w:rsid w:val="000127EF"/>
    <w:rsid w:val="00121D91"/>
    <w:rsid w:val="00127847"/>
    <w:rsid w:val="00131CC8"/>
    <w:rsid w:val="001A3B09"/>
    <w:rsid w:val="00206CE5"/>
    <w:rsid w:val="00217AE5"/>
    <w:rsid w:val="00235CE2"/>
    <w:rsid w:val="002E05AA"/>
    <w:rsid w:val="00304D6C"/>
    <w:rsid w:val="00331467"/>
    <w:rsid w:val="00346052"/>
    <w:rsid w:val="003B6F11"/>
    <w:rsid w:val="003B7666"/>
    <w:rsid w:val="004451E1"/>
    <w:rsid w:val="004A5234"/>
    <w:rsid w:val="004D250C"/>
    <w:rsid w:val="004D6265"/>
    <w:rsid w:val="004E7B27"/>
    <w:rsid w:val="00571ECE"/>
    <w:rsid w:val="00607012"/>
    <w:rsid w:val="00647AC8"/>
    <w:rsid w:val="006727EC"/>
    <w:rsid w:val="007E4651"/>
    <w:rsid w:val="007F474B"/>
    <w:rsid w:val="00841005"/>
    <w:rsid w:val="00847545"/>
    <w:rsid w:val="0088228A"/>
    <w:rsid w:val="00883B87"/>
    <w:rsid w:val="009679EB"/>
    <w:rsid w:val="009A73F2"/>
    <w:rsid w:val="009E1EA1"/>
    <w:rsid w:val="00A83C98"/>
    <w:rsid w:val="00AB79B5"/>
    <w:rsid w:val="00BC7CDB"/>
    <w:rsid w:val="00BF3AB9"/>
    <w:rsid w:val="00C7129A"/>
    <w:rsid w:val="00C7697F"/>
    <w:rsid w:val="00D20475"/>
    <w:rsid w:val="00D3770C"/>
    <w:rsid w:val="00D50CD4"/>
    <w:rsid w:val="00DD05B0"/>
    <w:rsid w:val="00E13170"/>
    <w:rsid w:val="00E9494A"/>
    <w:rsid w:val="00F007FB"/>
    <w:rsid w:val="00F97A7F"/>
    <w:rsid w:val="00FE2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AC7F"/>
  <w15:chartTrackingRefBased/>
  <w15:docId w15:val="{84192B82-EDF2-4FD5-8BC1-8CDD7E64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7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74B"/>
    <w:pPr>
      <w:ind w:left="720"/>
      <w:contextualSpacing/>
    </w:pPr>
  </w:style>
  <w:style w:type="character" w:styleId="Hyperlink">
    <w:name w:val="Hyperlink"/>
    <w:basedOn w:val="DefaultParagraphFont"/>
    <w:uiPriority w:val="99"/>
    <w:unhideWhenUsed/>
    <w:rsid w:val="00206CE5"/>
    <w:rPr>
      <w:color w:val="0563C1" w:themeColor="hyperlink"/>
      <w:u w:val="single"/>
    </w:rPr>
  </w:style>
  <w:style w:type="character" w:customStyle="1" w:styleId="UnresolvedMention">
    <w:name w:val="Unresolved Mention"/>
    <w:basedOn w:val="DefaultParagraphFont"/>
    <w:uiPriority w:val="99"/>
    <w:semiHidden/>
    <w:unhideWhenUsed/>
    <w:rsid w:val="00206CE5"/>
    <w:rPr>
      <w:color w:val="605E5C"/>
      <w:shd w:val="clear" w:color="auto" w:fill="E1DFDD"/>
    </w:rPr>
  </w:style>
  <w:style w:type="character" w:styleId="FollowedHyperlink">
    <w:name w:val="FollowedHyperlink"/>
    <w:basedOn w:val="DefaultParagraphFont"/>
    <w:uiPriority w:val="99"/>
    <w:semiHidden/>
    <w:unhideWhenUsed/>
    <w:rsid w:val="00121D91"/>
    <w:rPr>
      <w:color w:val="954F72" w:themeColor="followedHyperlink"/>
      <w:u w:val="single"/>
    </w:rPr>
  </w:style>
  <w:style w:type="character" w:styleId="Strong">
    <w:name w:val="Strong"/>
    <w:basedOn w:val="DefaultParagraphFont"/>
    <w:uiPriority w:val="22"/>
    <w:qFormat/>
    <w:rsid w:val="00571ECE"/>
    <w:rPr>
      <w:b/>
      <w:bCs/>
    </w:rPr>
  </w:style>
  <w:style w:type="character" w:customStyle="1" w:styleId="il">
    <w:name w:val="il"/>
    <w:basedOn w:val="DefaultParagraphFont"/>
    <w:rsid w:val="00571ECE"/>
  </w:style>
  <w:style w:type="paragraph" w:styleId="Header">
    <w:name w:val="header"/>
    <w:basedOn w:val="Normal"/>
    <w:link w:val="HeaderChar"/>
    <w:uiPriority w:val="99"/>
    <w:unhideWhenUsed/>
    <w:rsid w:val="003314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1467"/>
  </w:style>
  <w:style w:type="paragraph" w:styleId="Footer">
    <w:name w:val="footer"/>
    <w:basedOn w:val="Normal"/>
    <w:link w:val="FooterChar"/>
    <w:uiPriority w:val="99"/>
    <w:unhideWhenUsed/>
    <w:rsid w:val="003314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14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7588590">
      <w:bodyDiv w:val="1"/>
      <w:marLeft w:val="0"/>
      <w:marRight w:val="0"/>
      <w:marTop w:val="0"/>
      <w:marBottom w:val="0"/>
      <w:divBdr>
        <w:top w:val="none" w:sz="0" w:space="0" w:color="auto"/>
        <w:left w:val="none" w:sz="0" w:space="0" w:color="auto"/>
        <w:bottom w:val="none" w:sz="0" w:space="0" w:color="auto"/>
        <w:right w:val="none" w:sz="0" w:space="0" w:color="auto"/>
      </w:divBdr>
    </w:div>
    <w:div w:id="193404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mohamed-z-61a667b0?lipi=urn%3Ali%3Apage%3Ad_flagship3_profile_view_base_contact_details%3B1nuA%2Bt4tR9aO%2BTy5CL7XbA%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702</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Colak</dc:creator>
  <cp:keywords/>
  <dc:description/>
  <cp:lastModifiedBy>Microsoft account</cp:lastModifiedBy>
  <cp:revision>2</cp:revision>
  <cp:lastPrinted>2024-09-28T15:21:00Z</cp:lastPrinted>
  <dcterms:created xsi:type="dcterms:W3CDTF">2024-09-28T15:38:00Z</dcterms:created>
  <dcterms:modified xsi:type="dcterms:W3CDTF">2024-09-28T15:38:00Z</dcterms:modified>
</cp:coreProperties>
</file>