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9BB9A0" w14:textId="3BA029BF" w:rsidR="007F474B" w:rsidRPr="00127847" w:rsidRDefault="007F474B" w:rsidP="00127847">
      <w:pPr>
        <w:spacing w:after="0" w:line="360" w:lineRule="auto"/>
        <w:jc w:val="center"/>
        <w:rPr>
          <w:rFonts w:ascii="Palatino Linotype" w:hAnsi="Palatino Linotype" w:cstheme="minorHAnsi"/>
          <w:bCs/>
          <w:color w:val="262626" w:themeColor="text1" w:themeTint="D9"/>
          <w:sz w:val="40"/>
          <w:szCs w:val="56"/>
          <w:lang w:eastAsia="hr-HR"/>
        </w:rPr>
      </w:pPr>
      <w:r w:rsidRPr="00127847">
        <w:rPr>
          <w:rFonts w:ascii="Palatino Linotype" w:hAnsi="Palatino Linotype" w:cstheme="minorHAnsi"/>
          <w:b/>
          <w:color w:val="262626" w:themeColor="text1" w:themeTint="D9"/>
          <w:sz w:val="40"/>
          <w:szCs w:val="56"/>
          <w:lang w:eastAsia="hr-HR"/>
        </w:rPr>
        <w:t>-</w:t>
      </w:r>
      <w:r w:rsidR="00E13170" w:rsidRPr="00127847">
        <w:rPr>
          <w:rFonts w:ascii="Palatino Linotype" w:hAnsi="Palatino Linotype" w:cstheme="minorHAnsi"/>
          <w:b/>
          <w:color w:val="262626" w:themeColor="text1" w:themeTint="D9"/>
          <w:sz w:val="40"/>
          <w:szCs w:val="56"/>
          <w:lang w:eastAsia="hr-HR"/>
        </w:rPr>
        <w:t xml:space="preserve"> </w:t>
      </w:r>
      <w:r w:rsidR="00127847" w:rsidRPr="00127847">
        <w:rPr>
          <w:rFonts w:ascii="Palatino Linotype" w:hAnsi="Palatino Linotype" w:cstheme="minorHAnsi"/>
          <w:b/>
          <w:color w:val="262626" w:themeColor="text1" w:themeTint="D9"/>
          <w:sz w:val="40"/>
          <w:szCs w:val="56"/>
          <w:lang w:eastAsia="hr-HR"/>
        </w:rPr>
        <w:t>Mohamed Ziyad</w:t>
      </w:r>
      <w:r w:rsidR="00127847" w:rsidRPr="00127847">
        <w:rPr>
          <w:rFonts w:ascii="Palatino Linotype" w:hAnsi="Palatino Linotype" w:cstheme="minorHAnsi"/>
          <w:bCs/>
          <w:color w:val="262626" w:themeColor="text1" w:themeTint="D9"/>
          <w:sz w:val="40"/>
          <w:szCs w:val="56"/>
          <w:lang w:eastAsia="hr-HR"/>
        </w:rPr>
        <w:t xml:space="preserve"> -</w:t>
      </w:r>
    </w:p>
    <w:p w14:paraId="5FAB022A" w14:textId="7C14AFD9" w:rsidR="007F474B" w:rsidRPr="002E05AA" w:rsidRDefault="00C07E12" w:rsidP="007F474B">
      <w:pPr>
        <w:tabs>
          <w:tab w:val="right" w:pos="9360"/>
        </w:tabs>
        <w:spacing w:after="0"/>
        <w:jc w:val="center"/>
        <w:rPr>
          <w:rFonts w:ascii="Palatino Linotype" w:eastAsia="Cambria" w:hAnsi="Palatino Linotype" w:cstheme="minorHAnsi"/>
          <w:b/>
        </w:rPr>
      </w:pPr>
      <w:r>
        <w:rPr>
          <w:rFonts w:ascii="Palatino Linotype" w:eastAsia="Cambria" w:hAnsi="Palatino Linotype" w:cstheme="minorHAnsi"/>
          <w:b/>
        </w:rPr>
        <w:t xml:space="preserve">Senior </w:t>
      </w:r>
      <w:r w:rsidR="00127847">
        <w:rPr>
          <w:rFonts w:ascii="Palatino Linotype" w:eastAsia="Cambria" w:hAnsi="Palatino Linotype" w:cstheme="minorHAnsi"/>
          <w:b/>
        </w:rPr>
        <w:t>Projects &amp; Contracts Associate</w:t>
      </w:r>
    </w:p>
    <w:p w14:paraId="27804E61" w14:textId="507F2069" w:rsidR="007F474B" w:rsidRDefault="000E1BD4" w:rsidP="007F474B">
      <w:pPr>
        <w:tabs>
          <w:tab w:val="right" w:pos="9360"/>
        </w:tabs>
        <w:jc w:val="center"/>
        <w:rPr>
          <w:rFonts w:ascii="Palatino Linotype" w:eastAsia="Cambria" w:hAnsi="Palatino Linotype" w:cstheme="minorHAnsi"/>
          <w:b/>
        </w:rPr>
      </w:pPr>
      <w:r>
        <w:rPr>
          <w:rFonts w:ascii="Palatino Linotype" w:eastAsia="Cambria" w:hAnsi="Palatino Linotype" w:cstheme="minorHAnsi"/>
          <w:b/>
        </w:rPr>
        <w:t>Techno-Commercial</w:t>
      </w:r>
      <w:r w:rsidR="00DD05B0">
        <w:rPr>
          <w:rFonts w:ascii="Palatino Linotype" w:eastAsia="Cambria" w:hAnsi="Palatino Linotype" w:cstheme="minorHAnsi"/>
          <w:b/>
        </w:rPr>
        <w:t xml:space="preserve"> Specialist</w:t>
      </w:r>
      <w:r w:rsidR="007F474B" w:rsidRPr="002E05AA">
        <w:rPr>
          <w:rFonts w:ascii="Palatino Linotype" w:eastAsia="Cambria" w:hAnsi="Palatino Linotype" w:cstheme="minorHAnsi"/>
          <w:b/>
        </w:rPr>
        <w:t xml:space="preserve"> | </w:t>
      </w:r>
      <w:r w:rsidR="00127847">
        <w:rPr>
          <w:rFonts w:ascii="Palatino Linotype" w:eastAsia="Cambria" w:hAnsi="Palatino Linotype" w:cstheme="minorHAnsi"/>
          <w:b/>
        </w:rPr>
        <w:t>EPC Project Expert</w:t>
      </w:r>
      <w:r w:rsidR="007F474B" w:rsidRPr="002E05AA">
        <w:rPr>
          <w:rFonts w:ascii="Palatino Linotype" w:eastAsia="Cambria" w:hAnsi="Palatino Linotype" w:cstheme="minorHAnsi"/>
          <w:b/>
        </w:rPr>
        <w:t xml:space="preserve"> | </w:t>
      </w:r>
      <w:r w:rsidR="009679EB">
        <w:rPr>
          <w:rFonts w:ascii="Palatino Linotype" w:eastAsia="Cambria" w:hAnsi="Palatino Linotype" w:cstheme="minorHAnsi"/>
          <w:b/>
        </w:rPr>
        <w:t>Commercial Contracts</w:t>
      </w:r>
      <w:r w:rsidR="00127847">
        <w:rPr>
          <w:rFonts w:ascii="Palatino Linotype" w:eastAsia="Cambria" w:hAnsi="Palatino Linotype" w:cstheme="minorHAnsi"/>
          <w:b/>
        </w:rPr>
        <w:t xml:space="preserve"> Champion</w:t>
      </w:r>
    </w:p>
    <w:p w14:paraId="177B952D" w14:textId="37D61365" w:rsidR="007F474B" w:rsidRDefault="002E05AA" w:rsidP="00E13170">
      <w:pPr>
        <w:tabs>
          <w:tab w:val="left" w:pos="4590"/>
          <w:tab w:val="center" w:pos="4680"/>
        </w:tabs>
        <w:spacing w:after="0"/>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59264" behindDoc="0" locked="0" layoutInCell="1" allowOverlap="1" wp14:anchorId="025A9247" wp14:editId="0BFBD75A">
                <wp:simplePos x="0" y="0"/>
                <wp:positionH relativeFrom="margin">
                  <wp:posOffset>0</wp:posOffset>
                </wp:positionH>
                <wp:positionV relativeFrom="paragraph">
                  <wp:posOffset>42545</wp:posOffset>
                </wp:positionV>
                <wp:extent cx="630936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AA0202E"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3.35pt" to="496.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rs7AEAAD4EAAAOAAAAZHJzL2Uyb0RvYy54bWysU01v3CAQvVfqf0Dcu7YTdZVa681ho/TS&#10;j1WT/gCCYY0EDAKy9v77DuNdJ2qrSq16wWaYeW/eY9jcTs6yo4rJgO94s6o5U15Cb/yh498f79/d&#10;cJay8L2w4FXHTyrx2+3bN5sxtOoKBrC9igxBfGrH0PEh59BWVZKDciKtICiPhxqiExm38VD1UYyI&#10;7mx1VdfraoTYhwhSpYTRu/mQbwlfayXzV62Tysx2HHvLtEZan8pabTeiPUQRBiPPbYh/6MIJ45F0&#10;gboTWbDnaH6BckZGSKDzSoKrQGsjFWlANU39k5qHQQRFWtCcFBab0v+DlV+O+8hMj3fHmRcOr+gh&#10;R2EOQ2Y78B4NhMia4tMYUovpO7+P510K+1hETzq68kU5bCJvT4u3aspMYnB9XX+4XuMVyMtZ9VIY&#10;YsofFThWfjpujS+yRSuOn1JGMky9pJSw9WVNYE1/b6ylTRkYtbORHQVedZ4aArDP7jP0c+zmfV2f&#10;LxzDOBZzuLmEkYTGrqAQ5SsCPCukVfFgVk1/+WTV3NA3pdFF1DnzLkAzh5BS+UwuEhJmlzKNzS+F&#10;NTX8x8JzfilVNNt/U7xUEDP4vBQ74yH+jr24OLuv5/yLA7PuYsET9CeaB7IGh5ScOz+o8gpe76n8&#10;5dlvfwAAAP//AwBQSwMEFAAGAAgAAAAhACx1GQXbAAAABAEAAA8AAABkcnMvZG93bnJldi54bWxM&#10;j81OwzAQhO9IvIO1SNyoQysFmsapUCV+xIGqgUtv23hJIuJ1FDtt4OlZuMBxNKOZb/L15Dp1pCG0&#10;ng1czxJQxJW3LdcG3l7vr25BhYhssfNMBj4pwLo4P8sxs/7EOzqWsVZSwiFDA02MfaZ1qBpyGGa+&#10;Jxbv3Q8Oo8ih1nbAk5S7Ts+TJNUOW5aFBnvaNFR9lKMz8Lwdy692vnkht9CP/RM98G7vjLm8mO5W&#10;oCJN8S8MP/iCDoUwHfzINqjOgByJBtIbUGIul4sU1OFX6yLX/+GLbwAAAP//AwBQSwECLQAUAAYA&#10;CAAAACEAtoM4kv4AAADhAQAAEwAAAAAAAAAAAAAAAAAAAAAAW0NvbnRlbnRfVHlwZXNdLnhtbFBL&#10;AQItABQABgAIAAAAIQA4/SH/1gAAAJQBAAALAAAAAAAAAAAAAAAAAC8BAABfcmVscy8ucmVsc1BL&#10;AQItABQABgAIAAAAIQBYdDrs7AEAAD4EAAAOAAAAAAAAAAAAAAAAAC4CAABkcnMvZTJvRG9jLnht&#10;bFBLAQItABQABgAIAAAAIQAsdRkF2wAAAAQBAAAPAAAAAAAAAAAAAAAAAEYEAABkcnMvZG93bnJl&#10;di54bWxQSwUGAAAAAAQABADzAAAATgUAAAAA&#10;" strokecolor="#272727 [2749]" strokeweight=".5pt">
                <v:stroke joinstyle="miter"/>
                <w10:wrap anchorx="margin"/>
              </v:line>
            </w:pict>
          </mc:Fallback>
        </mc:AlternateContent>
      </w:r>
      <w:r w:rsidR="00E13170">
        <w:tab/>
      </w:r>
      <w:r w:rsidR="00E13170">
        <w:tab/>
      </w:r>
    </w:p>
    <w:p w14:paraId="66C472A7" w14:textId="1F988645" w:rsidR="007F474B" w:rsidRPr="00E13170" w:rsidRDefault="002E05AA" w:rsidP="007F474B">
      <w:pPr>
        <w:tabs>
          <w:tab w:val="right" w:pos="10080"/>
        </w:tabs>
        <w:jc w:val="center"/>
        <w:rPr>
          <w:rFonts w:eastAsia="Arial Unicode MS" w:cstheme="minorHAnsi"/>
          <w:color w:val="262626" w:themeColor="text1" w:themeTint="D9"/>
          <w:sz w:val="21"/>
          <w:szCs w:val="21"/>
        </w:rPr>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61312" behindDoc="0" locked="0" layoutInCell="1" allowOverlap="1" wp14:anchorId="7E35AA54" wp14:editId="35CA9FE7">
                <wp:simplePos x="0" y="0"/>
                <wp:positionH relativeFrom="margin">
                  <wp:posOffset>0</wp:posOffset>
                </wp:positionH>
                <wp:positionV relativeFrom="paragraph">
                  <wp:posOffset>295910</wp:posOffset>
                </wp:positionV>
                <wp:extent cx="630936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B3068CA" id="Straight Connector 2"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3pt" to="496.8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3OP7QEAAD4EAAAOAAAAZHJzL2Uyb0RvYy54bWysU01v3CAQvVfqf0Dcu7Y36iq11pvDRuml&#10;H6sm/QEEwxoJGARk7f33HcDrRG1VqVEu2Awz7817DNubyWhyEj4osB1tVjUlwnLolT129OfD3Ydr&#10;SkJktmcarOjoWQR6s3v/bju6VqxhAN0LTxDEhnZ0HR1idG1VBT4Iw8IKnLB4KMEbFnHrj1Xv2Yjo&#10;Rlfrut5UI/jeeeAiBIzelkO6y/hSCh6/SxlEJLqj2FvMq8/rY1qr3Za1R8/coPjcBntFF4Ypi6QL&#10;1C2LjDx59QeUUdxDABlXHEwFUiousgZU09S/qbkfmBNZC5oT3GJTeDtY/u108ET1HV1TYpnBK7qP&#10;nqnjEMkerEUDwZN18ml0ocX0vT34eRfcwSfRk/QmfVEOmbK358VbMUXCMbi5qj9dbfAK+OWsei50&#10;PsTPAgxJPx3VyibZrGWnLyEiGaZeUlJY27QG0Kq/U1rnTRoYsdeenBhedZyaDKCfzFfoS+z6Y13P&#10;F45hHIsSbi5hJMljl1Ay5QsCPEukVfKgqM5/8axFaeiHkOgi6iy8C1DhYJwLG5vkYkbC7FQmsfml&#10;sM4N/7Nwzk+lIs/2/xQvFZkZbFyKjbLg/8aeXCwty5J/caDoThY8Qn/O85CtwSHNCucHlV7By30u&#10;f372u18AAAD//wMAUEsDBBQABgAIAAAAIQCLHazg3AAAAAYBAAAPAAAAZHJzL2Rvd25yZXYueG1s&#10;TI/NTsNADITvSLzDykjc6IYWRTSNU6FK/IgDVQOX3rZZk0RkvVF20waeHiMOcPN4rJnP+XpynTrS&#10;EFrPCNezBBRx5W3LNcLb6/3VLagQDVvTeSaETwqwLs7PcpNZf+IdHctYKwnhkBmEJsY+0zpUDTkT&#10;Zr4nFu/dD85EkUOt7WBOEu46PU+SVDvTsjQ0pqdNQ9VHOTqE5+1YfrXzzQu5hX7sn+iBd3uHeHkx&#10;3a1ARZri3zH84As6FMJ08CPboDoEeSQi3KQpKHGXy4UMh9+FLnL9H7/4BgAA//8DAFBLAQItABQA&#10;BgAIAAAAIQC2gziS/gAAAOEBAAATAAAAAAAAAAAAAAAAAAAAAABbQ29udGVudF9UeXBlc10ueG1s&#10;UEsBAi0AFAAGAAgAAAAhADj9If/WAAAAlAEAAAsAAAAAAAAAAAAAAAAALwEAAF9yZWxzLy5yZWxz&#10;UEsBAi0AFAAGAAgAAAAhAAybc4/tAQAAPgQAAA4AAAAAAAAAAAAAAAAALgIAAGRycy9lMm9Eb2Mu&#10;eG1sUEsBAi0AFAAGAAgAAAAhAIsdrODcAAAABgEAAA8AAAAAAAAAAAAAAAAARwQAAGRycy9kb3du&#10;cmV2LnhtbFBLBQYAAAAABAAEAPMAAABQBQAAAAA=&#10;" strokecolor="#272727 [2749]" strokeweight=".5pt">
                <v:stroke joinstyle="miter"/>
                <w10:wrap anchorx="margin"/>
              </v:line>
            </w:pict>
          </mc:Fallback>
        </mc:AlternateContent>
      </w:r>
      <w:r w:rsidR="00571ECE">
        <w:rPr>
          <w:rFonts w:eastAsia="Arial Unicode MS" w:cstheme="minorHAnsi"/>
          <w:color w:val="262626" w:themeColor="text1" w:themeTint="D9"/>
          <w:sz w:val="21"/>
          <w:szCs w:val="21"/>
        </w:rPr>
        <w:t>Abu Dhabi,</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UAE • 0</w:t>
      </w:r>
      <w:r w:rsidR="007F474B" w:rsidRPr="00E13170">
        <w:rPr>
          <w:rFonts w:eastAsia="Arial Unicode MS" w:cstheme="minorHAnsi"/>
          <w:color w:val="262626" w:themeColor="text1" w:themeTint="D9"/>
          <w:sz w:val="21"/>
          <w:szCs w:val="21"/>
        </w:rPr>
        <w:t>5</w:t>
      </w:r>
      <w:r w:rsidR="00571ECE">
        <w:rPr>
          <w:rFonts w:eastAsia="Arial Unicode MS" w:cstheme="minorHAnsi"/>
          <w:color w:val="262626" w:themeColor="text1" w:themeTint="D9"/>
          <w:sz w:val="21"/>
          <w:szCs w:val="21"/>
        </w:rPr>
        <w:t>0</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5630423</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 xml:space="preserve"> mziyad.1998</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gmail</w:t>
      </w:r>
      <w:r w:rsidR="007F474B" w:rsidRPr="00E13170">
        <w:rPr>
          <w:rFonts w:eastAsia="Arial Unicode MS" w:cstheme="minorHAnsi"/>
          <w:color w:val="262626" w:themeColor="text1" w:themeTint="D9"/>
          <w:sz w:val="21"/>
          <w:szCs w:val="21"/>
        </w:rPr>
        <w:t xml:space="preserve">.com • </w:t>
      </w:r>
      <w:hyperlink r:id="rId7" w:history="1">
        <w:r w:rsidR="007F474B" w:rsidRPr="00571ECE">
          <w:rPr>
            <w:rStyle w:val="Hyperlink"/>
            <w:rFonts w:eastAsia="Arial Unicode MS" w:cstheme="minorHAnsi"/>
            <w:sz w:val="21"/>
            <w:szCs w:val="21"/>
          </w:rPr>
          <w:t>linkedin.com/</w:t>
        </w:r>
        <w:proofErr w:type="spellStart"/>
        <w:r w:rsidR="00571ECE" w:rsidRPr="00571ECE">
          <w:rPr>
            <w:rStyle w:val="Hyperlink"/>
            <w:rFonts w:eastAsia="Arial Unicode MS" w:cstheme="minorHAnsi"/>
            <w:sz w:val="21"/>
            <w:szCs w:val="21"/>
          </w:rPr>
          <w:t>mziyad</w:t>
        </w:r>
        <w:proofErr w:type="spellEnd"/>
      </w:hyperlink>
      <w:r w:rsidR="007F474B" w:rsidRPr="00E13170">
        <w:rPr>
          <w:rFonts w:eastAsia="Arial Unicode MS" w:cstheme="minorHAnsi"/>
          <w:color w:val="262626" w:themeColor="text1" w:themeTint="D9"/>
          <w:sz w:val="21"/>
          <w:szCs w:val="21"/>
        </w:rPr>
        <w:t xml:space="preserve"> </w:t>
      </w:r>
      <w:bookmarkStart w:id="0" w:name="_GoBack"/>
      <w:bookmarkEnd w:id="0"/>
    </w:p>
    <w:p w14:paraId="43D192BA" w14:textId="77777777" w:rsidR="00D50CD4" w:rsidRPr="009D38AF" w:rsidRDefault="00D50CD4" w:rsidP="00D50CD4">
      <w:pPr>
        <w:tabs>
          <w:tab w:val="right" w:pos="10080"/>
        </w:tabs>
        <w:spacing w:after="80"/>
        <w:rPr>
          <w:rFonts w:eastAsia="Arial Unicode MS" w:cstheme="minorHAnsi"/>
          <w:color w:val="262626" w:themeColor="text1" w:themeTint="D9"/>
          <w:sz w:val="8"/>
          <w:szCs w:val="21"/>
        </w:rPr>
      </w:pPr>
    </w:p>
    <w:p w14:paraId="3FD19C33" w14:textId="12C80F3E" w:rsidR="002E05AA" w:rsidRPr="00571ECE" w:rsidRDefault="009D38AF" w:rsidP="009D38AF">
      <w:pPr>
        <w:tabs>
          <w:tab w:val="right" w:pos="10080"/>
        </w:tabs>
        <w:jc w:val="both"/>
        <w:rPr>
          <w:rFonts w:eastAsia="Arial Unicode MS" w:cstheme="minorHAnsi"/>
          <w:color w:val="262626" w:themeColor="text1" w:themeTint="D9"/>
          <w:sz w:val="21"/>
          <w:szCs w:val="21"/>
        </w:rPr>
      </w:pPr>
      <w:r w:rsidRPr="002E05AA">
        <w:rPr>
          <w:noProof/>
        </w:rPr>
        <mc:AlternateContent>
          <mc:Choice Requires="wps">
            <w:drawing>
              <wp:anchor distT="0" distB="0" distL="114300" distR="114300" simplePos="0" relativeHeight="251663360" behindDoc="0" locked="0" layoutInCell="1" allowOverlap="1" wp14:anchorId="42ACCE95" wp14:editId="2948EC19">
                <wp:simplePos x="0" y="0"/>
                <wp:positionH relativeFrom="margin">
                  <wp:posOffset>-21590</wp:posOffset>
                </wp:positionH>
                <wp:positionV relativeFrom="paragraph">
                  <wp:posOffset>1007892</wp:posOffset>
                </wp:positionV>
                <wp:extent cx="6309360" cy="0"/>
                <wp:effectExtent l="0" t="0" r="34290" b="19050"/>
                <wp:wrapNone/>
                <wp:docPr id="3" name="Straight Connector 3"/>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2C7CE2C" id="Straight Connector 3" o:spid="_x0000_s1026" style="position:absolute;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pt,79.35pt" to="495.1pt,7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sY7QEAAD4EAAAOAAAAZHJzL2Uyb0RvYy54bWysU01v3CAQvVfqf0Dcu7az6iq11pvDRuml&#10;H6sm/QEEwxoJGARk7f33HcDrRG1VqVEu2Awz7817DNubyWhyEj4osB1tVjUlwnLolT129OfD3Ydr&#10;SkJktmcarOjoWQR6s3v/bju6VlzBALoXniCIDe3oOjrE6NqqCnwQhoUVOGHxUII3LOLWH6vesxHR&#10;ja6u6npTjeB754GLEDB6Ww7pLuNLKXj8LmUQkeiOYm8xrz6vj2mtdlvWHj1zg+JzG+wVXRimLJIu&#10;ULcsMvLk1R9QRnEPAWRccTAVSKm4yBpQTVP/puZ+YE5kLWhOcItN4e1g+bfTwRPVd3RNiWUGr+g+&#10;eqaOQyR7sBYNBE/WyafRhRbT9/bg511wB59ET9Kb9EU5ZMrenhdvxRQJx+BmXX9ab/AK+OWsei50&#10;PsTPAgxJPx3VyibZrGWnLyEiGaZeUlJY27QG0Kq/U1rnTRoYsdeenBhedZyaDKCfzFfoS+z6Y13P&#10;F45hHIsSbi5hJMljl1Ay5QsCPEukVfKgqM5/8axFaeiHkOgi6iy8C1DhYJwLG5vkYkbC7FQmsfml&#10;sM4N/7Nwzk+lIs/2/xQvFZkZbFyKjbLg/8aeXCwty5J/caDoThY8Qn/O85CtwSHNCucHlV7By30u&#10;f372u18AAAD//wMAUEsDBBQABgAIAAAAIQBxRCBz3wAAAAoBAAAPAAAAZHJzL2Rvd25yZXYueG1s&#10;TI9NS8NAEIbvgv9hGcFbuzH1o43ZFCn4gQel0Yu3aXZMgtnZkN200V/vCIIe552Hd57J15Pr1J6G&#10;0Ho2cDZPQBFX3rZcG3h9uZ0tQYWIbLHzTAY+KcC6OD7KMbP+wFval7FWUsIhQwNNjH2mdagachjm&#10;vieW3bsfHEYZh1rbAQ9S7jqdJsmldtiyXGiwp01D1Uc5OgOPz2P51aabJ3ILfd8/0B1v35wxpyfT&#10;zTWoSFP8g+FHX9ShEKedH9kG1RmYLc6FlPxieQVKgNUqSUHtfhNd5Pr/C8U3AAAA//8DAFBLAQIt&#10;ABQABgAIAAAAIQC2gziS/gAAAOEBAAATAAAAAAAAAAAAAAAAAAAAAABbQ29udGVudF9UeXBlc10u&#10;eG1sUEsBAi0AFAAGAAgAAAAhADj9If/WAAAAlAEAAAsAAAAAAAAAAAAAAAAALwEAAF9yZWxzLy5y&#10;ZWxzUEsBAi0AFAAGAAgAAAAhAP/DmxjtAQAAPgQAAA4AAAAAAAAAAAAAAAAALgIAAGRycy9lMm9E&#10;b2MueG1sUEsBAi0AFAAGAAgAAAAhAHFEIHPfAAAACgEAAA8AAAAAAAAAAAAAAAAARwQAAGRycy9k&#10;b3ducmV2LnhtbFBLBQYAAAAABAAEAPMAAABTBQAAAAA=&#10;" strokecolor="#272727 [2749]" strokeweight=".5pt">
                <v:stroke joinstyle="miter"/>
                <w10:wrap anchorx="margin"/>
              </v:line>
            </w:pict>
          </mc:Fallback>
        </mc:AlternateContent>
      </w:r>
      <w:r w:rsidRPr="009D38AF">
        <w:rPr>
          <w:rFonts w:eastAsia="Arial Unicode MS" w:cstheme="minorHAnsi"/>
          <w:color w:val="262626" w:themeColor="text1" w:themeTint="D9"/>
          <w:sz w:val="21"/>
          <w:szCs w:val="21"/>
        </w:rPr>
        <w:t>Techno-commercial leader with 5+ years’ experience in EPC projects, commercial contracts, and strategic sourcing across the GCC. Proven record in managing multimillion-dollar projects, negotiating impactful agreements, and collaborating with global OEMs, EPCs, and consultants. Skilled in stakeholder engagement, cross-functional leadership, and strategic decision-making with a global outlook, executive-level communication, and readiness for mobility</w:t>
      </w:r>
    </w:p>
    <w:p w14:paraId="38A8D8C5" w14:textId="21E0116E" w:rsidR="00E13170" w:rsidRPr="00D3770C" w:rsidRDefault="00D3770C" w:rsidP="00E13170">
      <w:pPr>
        <w:tabs>
          <w:tab w:val="right" w:pos="9360"/>
        </w:tabs>
        <w:jc w:val="center"/>
        <w:rPr>
          <w:rFonts w:ascii="Palatino Linotype" w:eastAsia="Cambria" w:hAnsi="Palatino Linotype" w:cstheme="minorHAnsi"/>
          <w:b/>
        </w:rPr>
      </w:pPr>
      <w:r w:rsidRPr="00D3770C">
        <w:rPr>
          <w:noProof/>
          <w:sz w:val="20"/>
          <w:szCs w:val="20"/>
        </w:rPr>
        <mc:AlternateContent>
          <mc:Choice Requires="wps">
            <w:drawing>
              <wp:anchor distT="0" distB="0" distL="114300" distR="114300" simplePos="0" relativeHeight="251664384" behindDoc="0" locked="0" layoutInCell="1" allowOverlap="1" wp14:anchorId="4F347539" wp14:editId="48A542F4">
                <wp:simplePos x="0" y="0"/>
                <wp:positionH relativeFrom="margin">
                  <wp:posOffset>0</wp:posOffset>
                </wp:positionH>
                <wp:positionV relativeFrom="paragraph">
                  <wp:posOffset>302260</wp:posOffset>
                </wp:positionV>
                <wp:extent cx="630936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63DAB3C" id="Straight Connector 4" o:spid="_x0000_s1026" style="position:absolute;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8pt" to="496.8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eBJ7QEAAD4EAAAOAAAAZHJzL2Uyb0RvYy54bWysU01v3CAQvVfqf0Dcu7aTdJVa681ho/TS&#10;j1WT/gCCYY0EDAKy9v77DuB1oraq1CgXbIaZ9+Y9hs3NZDQ5Ch8U2I42q5oSYTn0yh46+vPh7sM1&#10;JSEy2zMNVnT0JAK92b5/txldKy5gAN0LTxDEhnZ0HR1idG1VBT4Iw8IKnLB4KMEbFnHrD1Xv2Yjo&#10;RlcXdb2uRvC988BFCBi9LYd0m/GlFDx+lzKISHRHsbeYV5/Xx7RW2w1rD565QfG5DfaKLgxTFkkX&#10;qFsWGXny6g8oo7iHADKuOJgKpFRcZA2opql/U3M/MCeyFjQnuMWm8Haw/Ntx74nqO3pFiWUGr+g+&#10;eqYOQyQ7sBYNBE+ukk+jCy2m7+zez7vg9j6JnqQ36YtyyJS9PS3eiikSjsH1Zf3pco1XwM9n1XOh&#10;8yF+FmBI+umoVjbJZi07fgkRyTD1nJLC2qY1gFb9ndI6b9LAiJ325MjwquPUZAD9ZL5CX2LXH+t6&#10;vnAM41iUcHMOI0keu4SSKV8Q4FkirZIHRXX+iyctSkM/hEQXUWfhXYAKB+Nc2NgkFzMSZqcyic0v&#10;hXVu+J+Fc34qFXm2/6d4qcjMYONSbJQF/zf25GJpWZb8swNFd7LgEfpTnodsDQ5pVjg/qPQKXu5z&#10;+fOz3/4CAAD//wMAUEsDBBQABgAIAAAAIQDSMTsF3QAAAAYBAAAPAAAAZHJzL2Rvd25yZXYueG1s&#10;TI/NTsNADITvSLzDykjc6IYWtTRkU6FK/IgDqIELNzdrkoisN8pu2tCnxxUHevN4rJnP2Wp0rdpR&#10;HxrPBq4nCSji0tuGKwMf7w9Xt6BCRLbYeiYDPxRglZ+fZZhav+cN7YpYKQnhkKKBOsYu1TqUNTkM&#10;E98Ri/fle4dRZF9p2+Newl2rp0ky1w4bloYaO1rXVH4XgzPw8jYUh2a6fiU300/dMz3y5tMZc3kx&#10;3t+BijTG/2M44gs65MK09QPboFoD8kg0cLOYgxJ3uZzJsP1b6DzTp/j5LwAAAP//AwBQSwECLQAU&#10;AAYACAAAACEAtoM4kv4AAADhAQAAEwAAAAAAAAAAAAAAAAAAAAAAW0NvbnRlbnRfVHlwZXNdLnht&#10;bFBLAQItABQABgAIAAAAIQA4/SH/1gAAAJQBAAALAAAAAAAAAAAAAAAAAC8BAABfcmVscy8ucmVs&#10;c1BLAQItABQABgAIAAAAIQCkReBJ7QEAAD4EAAAOAAAAAAAAAAAAAAAAAC4CAABkcnMvZTJvRG9j&#10;LnhtbFBLAQItABQABgAIAAAAIQDSMTsF3QAAAAYBAAAPAAAAAAAAAAAAAAAAAEcEAABkcnMvZG93&#10;bnJldi54bWxQSwUGAAAAAAQABADzAAAAUQUAAAAA&#10;" strokecolor="#272727 [2749]" strokeweight=".5pt">
                <v:stroke joinstyle="miter"/>
                <w10:wrap anchorx="margin"/>
              </v:line>
            </w:pict>
          </mc:Fallback>
        </mc:AlternateContent>
      </w:r>
      <w:r w:rsidR="002E05AA" w:rsidRPr="00D3770C">
        <w:rPr>
          <w:rFonts w:ascii="Palatino Linotype" w:eastAsia="Cambria" w:hAnsi="Palatino Linotype" w:cstheme="minorHAnsi"/>
          <w:b/>
          <w:spacing w:val="30"/>
        </w:rPr>
        <w:t>PROFESSIONAL EXPERIENC</w:t>
      </w:r>
      <w:r w:rsidR="002E05AA" w:rsidRPr="00D3770C">
        <w:rPr>
          <w:rFonts w:ascii="Palatino Linotype" w:eastAsia="Cambria" w:hAnsi="Palatino Linotype" w:cstheme="minorHAnsi"/>
          <w:b/>
        </w:rPr>
        <w:t>E</w:t>
      </w:r>
    </w:p>
    <w:p w14:paraId="4090CEDD" w14:textId="5474DA1B" w:rsidR="00E13170" w:rsidRPr="00022D6B" w:rsidRDefault="00E13170" w:rsidP="00E13170">
      <w:pPr>
        <w:tabs>
          <w:tab w:val="right" w:pos="9360"/>
        </w:tabs>
        <w:jc w:val="right"/>
        <w:rPr>
          <w:rFonts w:eastAsia="Cambria" w:cstheme="minorHAnsi"/>
          <w:sz w:val="10"/>
        </w:rPr>
      </w:pPr>
    </w:p>
    <w:p w14:paraId="226CF240" w14:textId="3F82A1E7" w:rsidR="0088228A" w:rsidRDefault="009D38AF" w:rsidP="0088228A">
      <w:pPr>
        <w:tabs>
          <w:tab w:val="right" w:pos="10080"/>
        </w:tabs>
        <w:spacing w:after="0" w:line="252" w:lineRule="auto"/>
        <w:rPr>
          <w:rFonts w:ascii="Palatino Linotype" w:eastAsia="Cambria" w:hAnsi="Palatino Linotype" w:cstheme="minorHAnsi"/>
          <w:sz w:val="21"/>
          <w:szCs w:val="21"/>
        </w:rPr>
      </w:pPr>
      <w:r>
        <w:rPr>
          <w:rFonts w:ascii="Palatino Linotype" w:eastAsia="Cambria" w:hAnsi="Palatino Linotype" w:cstheme="minorHAnsi"/>
          <w:b/>
          <w:sz w:val="21"/>
          <w:szCs w:val="21"/>
        </w:rPr>
        <w:t xml:space="preserve">Senior </w:t>
      </w:r>
      <w:r w:rsidR="00D50CD4">
        <w:rPr>
          <w:rFonts w:ascii="Palatino Linotype" w:eastAsia="Cambria" w:hAnsi="Palatino Linotype" w:cstheme="minorHAnsi"/>
          <w:b/>
          <w:sz w:val="21"/>
          <w:szCs w:val="21"/>
        </w:rPr>
        <w:t>P</w:t>
      </w:r>
      <w:r w:rsidR="004E7B27">
        <w:rPr>
          <w:rFonts w:ascii="Palatino Linotype" w:eastAsia="Cambria" w:hAnsi="Palatino Linotype" w:cstheme="minorHAnsi"/>
          <w:b/>
          <w:sz w:val="21"/>
          <w:szCs w:val="21"/>
        </w:rPr>
        <w:t xml:space="preserve">rojects &amp; Contracts Associate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D50CD4" w:rsidRPr="0088228A">
        <w:rPr>
          <w:rFonts w:ascii="Palatino Linotype" w:eastAsia="Cambria" w:hAnsi="Palatino Linotype" w:cstheme="minorHAnsi"/>
          <w:b/>
          <w:sz w:val="21"/>
          <w:szCs w:val="21"/>
        </w:rPr>
        <w:t>National Central Cooling Company (</w:t>
      </w:r>
      <w:proofErr w:type="spellStart"/>
      <w:r w:rsidR="00D50CD4" w:rsidRPr="0088228A">
        <w:rPr>
          <w:rFonts w:ascii="Palatino Linotype" w:eastAsia="Cambria" w:hAnsi="Palatino Linotype" w:cstheme="minorHAnsi"/>
          <w:b/>
          <w:sz w:val="21"/>
          <w:szCs w:val="21"/>
        </w:rPr>
        <w:t>Tabreed</w:t>
      </w:r>
      <w:proofErr w:type="spellEnd"/>
      <w:r w:rsidR="00D50CD4" w:rsidRPr="0088228A">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D50CD4" w:rsidRPr="0088228A">
        <w:rPr>
          <w:rFonts w:ascii="Palatino Linotype" w:eastAsia="Cambria" w:hAnsi="Palatino Linotype" w:cstheme="minorHAnsi"/>
          <w:b/>
          <w:sz w:val="21"/>
          <w:szCs w:val="21"/>
        </w:rPr>
        <w:t>Abu Dhabi</w:t>
      </w:r>
    </w:p>
    <w:p w14:paraId="19D24DFF" w14:textId="571E8DA9" w:rsidR="00E13170" w:rsidRPr="002E05AA" w:rsidRDefault="0088228A" w:rsidP="00DD05B0">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12</w:t>
      </w:r>
      <w:r w:rsidR="00E13170" w:rsidRPr="002E05AA">
        <w:rPr>
          <w:rFonts w:ascii="Palatino Linotype" w:eastAsia="Cambria" w:hAnsi="Palatino Linotype" w:cstheme="minorHAnsi"/>
          <w:sz w:val="21"/>
          <w:szCs w:val="21"/>
        </w:rPr>
        <w:t>/</w:t>
      </w:r>
      <w:r>
        <w:rPr>
          <w:rFonts w:ascii="Palatino Linotype" w:eastAsia="Cambria" w:hAnsi="Palatino Linotype" w:cstheme="minorHAnsi"/>
          <w:sz w:val="21"/>
          <w:szCs w:val="21"/>
        </w:rPr>
        <w:t>2021</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Present</w:t>
      </w:r>
    </w:p>
    <w:p w14:paraId="41A05178" w14:textId="19FC4EA0" w:rsidR="00BF3AB9" w:rsidRPr="00BF3AB9" w:rsidRDefault="00D724F3" w:rsidP="00BF3AB9">
      <w:pPr>
        <w:tabs>
          <w:tab w:val="right" w:pos="9360"/>
        </w:tabs>
        <w:jc w:val="both"/>
        <w:rPr>
          <w:rFonts w:eastAsia="Arial Unicode MS" w:cstheme="minorHAnsi"/>
          <w:color w:val="262626" w:themeColor="text1" w:themeTint="D9"/>
          <w:sz w:val="21"/>
          <w:szCs w:val="21"/>
        </w:rPr>
      </w:pPr>
      <w:r w:rsidRPr="00D724F3">
        <w:rPr>
          <w:rFonts w:eastAsia="Arial Unicode MS" w:cstheme="minorHAnsi"/>
          <w:color w:val="262626" w:themeColor="text1" w:themeTint="D9"/>
          <w:sz w:val="21"/>
          <w:szCs w:val="21"/>
        </w:rPr>
        <w:t xml:space="preserve">Managed </w:t>
      </w:r>
      <w:r>
        <w:rPr>
          <w:rFonts w:eastAsia="Arial Unicode MS" w:cstheme="minorHAnsi"/>
          <w:color w:val="262626" w:themeColor="text1" w:themeTint="D9"/>
          <w:sz w:val="21"/>
          <w:szCs w:val="21"/>
        </w:rPr>
        <w:t>global sourcing</w:t>
      </w:r>
      <w:r w:rsidRPr="00D724F3">
        <w:rPr>
          <w:rFonts w:eastAsia="Arial Unicode MS" w:cstheme="minorHAnsi"/>
          <w:color w:val="262626" w:themeColor="text1" w:themeTint="D9"/>
          <w:sz w:val="21"/>
          <w:szCs w:val="21"/>
        </w:rPr>
        <w:t xml:space="preserve"> and contract processes for EPC District Cooling Plant projects across the GCC, from tendering to contract establishment. Developed category strategies and secured framework agreements with key OEMs. Led supplier relationship management efforts, collaborating with EPC contractors, OEMs, and consultants to reduce OPEX and enhance DCP efficiency.</w:t>
      </w:r>
    </w:p>
    <w:p w14:paraId="27189C4A" w14:textId="3E04666E" w:rsidR="00DD05B0" w:rsidRPr="00DD05B0" w:rsidRDefault="009679EB" w:rsidP="009679EB">
      <w:pPr>
        <w:pStyle w:val="ListParagraph"/>
        <w:numPr>
          <w:ilvl w:val="0"/>
          <w:numId w:val="5"/>
        </w:numPr>
        <w:autoSpaceDE w:val="0"/>
        <w:autoSpaceDN w:val="0"/>
        <w:adjustRightInd w:val="0"/>
        <w:spacing w:after="80" w:line="240" w:lineRule="auto"/>
        <w:rPr>
          <w:rFonts w:eastAsia="Arial Unicode MS" w:cstheme="minorHAnsi"/>
          <w:color w:val="262626" w:themeColor="text1" w:themeTint="D9"/>
          <w:sz w:val="21"/>
          <w:szCs w:val="21"/>
        </w:rPr>
      </w:pPr>
      <w:r w:rsidRPr="009679EB">
        <w:rPr>
          <w:rFonts w:eastAsia="Arial Unicode MS" w:cstheme="minorHAnsi"/>
          <w:color w:val="262626" w:themeColor="text1" w:themeTint="D9"/>
          <w:sz w:val="21"/>
          <w:szCs w:val="21"/>
        </w:rPr>
        <w:t xml:space="preserve">Spearheaded EPC projects in the </w:t>
      </w:r>
      <w:r w:rsidR="000E1BD4">
        <w:rPr>
          <w:rFonts w:eastAsia="Arial Unicode MS" w:cstheme="minorHAnsi"/>
          <w:color w:val="262626" w:themeColor="text1" w:themeTint="D9"/>
          <w:sz w:val="21"/>
          <w:szCs w:val="21"/>
        </w:rPr>
        <w:t xml:space="preserve">GCC </w:t>
      </w:r>
      <w:r w:rsidRPr="009679EB">
        <w:rPr>
          <w:rFonts w:eastAsia="Arial Unicode MS" w:cstheme="minorHAnsi"/>
          <w:color w:val="262626" w:themeColor="text1" w:themeTint="D9"/>
          <w:sz w:val="21"/>
          <w:szCs w:val="21"/>
        </w:rPr>
        <w:t>region, overseeing tendering processes and contract establishment</w:t>
      </w:r>
    </w:p>
    <w:p w14:paraId="670ADC13" w14:textId="05DBEEED" w:rsidR="009D38AF" w:rsidRDefault="009D38AF" w:rsidP="009D38AF">
      <w:pPr>
        <w:numPr>
          <w:ilvl w:val="0"/>
          <w:numId w:val="5"/>
        </w:numPr>
        <w:tabs>
          <w:tab w:val="right" w:pos="9360"/>
        </w:tabs>
        <w:spacing w:after="0"/>
        <w:contextualSpacing/>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Negotiate</w:t>
      </w:r>
      <w:r>
        <w:rPr>
          <w:rFonts w:eastAsia="Arial Unicode MS" w:cstheme="minorHAnsi"/>
          <w:color w:val="262626" w:themeColor="text1" w:themeTint="D9"/>
          <w:sz w:val="21"/>
          <w:szCs w:val="21"/>
        </w:rPr>
        <w:t xml:space="preserve">d </w:t>
      </w:r>
      <w:r w:rsidRPr="009D38AF">
        <w:rPr>
          <w:rFonts w:eastAsia="Arial Unicode MS" w:cstheme="minorHAnsi"/>
          <w:color w:val="262626" w:themeColor="text1" w:themeTint="D9"/>
          <w:sz w:val="21"/>
          <w:szCs w:val="21"/>
        </w:rPr>
        <w:t xml:space="preserve"> multimillion-dollar OEM and EPC contracts, achieving 15% cost </w:t>
      </w:r>
      <w:r>
        <w:rPr>
          <w:rFonts w:eastAsia="Arial Unicode MS" w:cstheme="minorHAnsi"/>
          <w:color w:val="262626" w:themeColor="text1" w:themeTint="D9"/>
          <w:sz w:val="21"/>
          <w:szCs w:val="21"/>
        </w:rPr>
        <w:t>savings</w:t>
      </w:r>
    </w:p>
    <w:p w14:paraId="345E2A35" w14:textId="26A9BD50" w:rsidR="004451E1" w:rsidRPr="009D38AF" w:rsidRDefault="00661A57" w:rsidP="009D38AF">
      <w:pPr>
        <w:numPr>
          <w:ilvl w:val="0"/>
          <w:numId w:val="5"/>
        </w:numPr>
        <w:tabs>
          <w:tab w:val="right" w:pos="9360"/>
        </w:tabs>
        <w:spacing w:after="0"/>
        <w:contextualSpacing/>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Supported techno-commercial analysis by evaluating project requirements and cost implications</w:t>
      </w:r>
      <w:r w:rsidR="00282C67" w:rsidRPr="009D38AF">
        <w:rPr>
          <w:rFonts w:eastAsia="Arial Unicode MS" w:cstheme="minorHAnsi"/>
          <w:color w:val="262626" w:themeColor="text1" w:themeTint="D9"/>
          <w:sz w:val="21"/>
          <w:szCs w:val="21"/>
        </w:rPr>
        <w:t xml:space="preserve"> </w:t>
      </w:r>
    </w:p>
    <w:p w14:paraId="0CDE85A1" w14:textId="77777777" w:rsidR="009D38AF" w:rsidRDefault="009D38AF" w:rsidP="009D38AF">
      <w:pPr>
        <w:numPr>
          <w:ilvl w:val="0"/>
          <w:numId w:val="5"/>
        </w:numPr>
        <w:tabs>
          <w:tab w:val="right" w:pos="9360"/>
        </w:tabs>
        <w:spacing w:after="0"/>
        <w:contextualSpacing/>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Built long-term framework agreements with key OEMs, cutting sourcing cycle times by 50%.</w:t>
      </w:r>
    </w:p>
    <w:p w14:paraId="4ED83B58" w14:textId="4FB91C46" w:rsidR="009D38AF" w:rsidRDefault="009D38AF" w:rsidP="009D38AF">
      <w:pPr>
        <w:numPr>
          <w:ilvl w:val="0"/>
          <w:numId w:val="5"/>
        </w:numPr>
        <w:tabs>
          <w:tab w:val="right" w:pos="9360"/>
        </w:tabs>
        <w:spacing w:after="0"/>
        <w:contextualSpacing/>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 xml:space="preserve">Coordinated customer-facing engagements, presenting sourcing and contracting strategies to </w:t>
      </w:r>
      <w:r>
        <w:rPr>
          <w:rFonts w:eastAsia="Arial Unicode MS" w:cstheme="minorHAnsi"/>
          <w:color w:val="262626" w:themeColor="text1" w:themeTint="D9"/>
          <w:sz w:val="21"/>
          <w:szCs w:val="21"/>
        </w:rPr>
        <w:t>EMT</w:t>
      </w:r>
    </w:p>
    <w:p w14:paraId="072D5156" w14:textId="58698BEA" w:rsidR="00022D6B" w:rsidRDefault="00661A57" w:rsidP="009D38AF">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Im</w:t>
      </w:r>
      <w:r w:rsidR="00FE3030">
        <w:rPr>
          <w:rFonts w:eastAsia="Arial Unicode MS" w:cstheme="minorHAnsi"/>
          <w:color w:val="262626" w:themeColor="text1" w:themeTint="D9"/>
          <w:sz w:val="21"/>
          <w:szCs w:val="21"/>
        </w:rPr>
        <w:t xml:space="preserve">proved the cash flow by securing 90 – 120 days payment terms </w:t>
      </w:r>
    </w:p>
    <w:p w14:paraId="6F9E410A" w14:textId="1802C1C7" w:rsidR="00FE3030" w:rsidRPr="00282C67" w:rsidRDefault="00FE3030" w:rsidP="00282C67">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Oversaw project execution in delivering chilled water systems with a record time line of 8.5 months</w:t>
      </w:r>
    </w:p>
    <w:p w14:paraId="1C0801CC" w14:textId="77777777" w:rsidR="00DD05B0" w:rsidRPr="00DD05B0" w:rsidRDefault="00DD05B0" w:rsidP="00DD05B0">
      <w:pPr>
        <w:tabs>
          <w:tab w:val="right" w:pos="9360"/>
        </w:tabs>
        <w:spacing w:after="0"/>
        <w:ind w:left="720"/>
        <w:contextualSpacing/>
        <w:jc w:val="both"/>
        <w:rPr>
          <w:rFonts w:eastAsia="Arial Unicode MS" w:cstheme="minorHAnsi"/>
          <w:color w:val="262626" w:themeColor="text1" w:themeTint="D9"/>
          <w:sz w:val="21"/>
          <w:szCs w:val="21"/>
        </w:rPr>
      </w:pPr>
    </w:p>
    <w:p w14:paraId="161D24C4" w14:textId="513BA237" w:rsidR="00DD05B0" w:rsidRPr="00DD05B0" w:rsidRDefault="00D122A9" w:rsidP="00DD05B0">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Commercial Tendering</w:t>
      </w:r>
      <w:r w:rsidR="00DD05B0">
        <w:rPr>
          <w:rFonts w:ascii="Palatino Linotype" w:eastAsia="Cambria" w:hAnsi="Palatino Linotype" w:cstheme="minorHAnsi"/>
          <w:b/>
          <w:sz w:val="21"/>
          <w:szCs w:val="21"/>
        </w:rPr>
        <w:t xml:space="preserve"> Engineer</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DD05B0" w:rsidRPr="00DD05B0">
        <w:rPr>
          <w:rFonts w:ascii="Palatino Linotype" w:eastAsia="Cambria" w:hAnsi="Palatino Linotype" w:cstheme="minorHAnsi"/>
          <w:b/>
          <w:sz w:val="21"/>
          <w:szCs w:val="21"/>
        </w:rPr>
        <w:t>Royal Industrial Tools S.P. LLC</w:t>
      </w:r>
      <w:r w:rsidR="002E05AA" w:rsidRPr="00DD05B0">
        <w:rPr>
          <w:rFonts w:ascii="Palatino Linotype" w:eastAsia="Cambria" w:hAnsi="Palatino Linotype" w:cstheme="minorHAnsi"/>
          <w:b/>
          <w:sz w:val="21"/>
          <w:szCs w:val="21"/>
        </w:rPr>
        <w:t xml:space="preserve"> • </w:t>
      </w:r>
      <w:r w:rsidR="00DD05B0" w:rsidRPr="00DD05B0">
        <w:rPr>
          <w:rFonts w:ascii="Palatino Linotype" w:eastAsia="Cambria" w:hAnsi="Palatino Linotype" w:cstheme="minorHAnsi"/>
          <w:b/>
          <w:sz w:val="21"/>
          <w:szCs w:val="21"/>
        </w:rPr>
        <w:t>Abu Dhabi</w:t>
      </w:r>
      <w:r w:rsidR="00DD05B0" w:rsidRPr="00DD05B0">
        <w:rPr>
          <w:rFonts w:ascii="Palatino Linotype" w:eastAsia="Cambria" w:hAnsi="Palatino Linotype" w:cstheme="minorHAnsi"/>
          <w:b/>
          <w:sz w:val="21"/>
          <w:szCs w:val="21"/>
        </w:rPr>
        <w:tab/>
        <w:t xml:space="preserve"> </w:t>
      </w:r>
    </w:p>
    <w:p w14:paraId="1D65B9CC" w14:textId="77183A9B" w:rsidR="00E13170" w:rsidRPr="00DD05B0" w:rsidRDefault="00DD05B0" w:rsidP="00DD05B0">
      <w:pPr>
        <w:tabs>
          <w:tab w:val="right" w:pos="10080"/>
        </w:tabs>
        <w:spacing w:after="120" w:line="252" w:lineRule="auto"/>
        <w:rPr>
          <w:rFonts w:ascii="Palatino Linotype" w:eastAsia="Cambria" w:hAnsi="Palatino Linotype" w:cstheme="minorHAnsi"/>
          <w:sz w:val="21"/>
          <w:szCs w:val="21"/>
        </w:rPr>
      </w:pPr>
      <w:r w:rsidRPr="00DD05B0">
        <w:rPr>
          <w:rFonts w:ascii="Palatino Linotype" w:eastAsia="Cambria" w:hAnsi="Palatino Linotype" w:cstheme="minorHAnsi"/>
          <w:sz w:val="21"/>
          <w:szCs w:val="21"/>
        </w:rPr>
        <w:t>12/2020</w:t>
      </w:r>
      <w:r w:rsidR="002E05AA" w:rsidRPr="00DD05B0">
        <w:rPr>
          <w:rFonts w:ascii="Palatino Linotype" w:eastAsia="Cambria" w:hAnsi="Palatino Linotype" w:cstheme="minorHAnsi"/>
          <w:sz w:val="21"/>
          <w:szCs w:val="21"/>
        </w:rPr>
        <w:t xml:space="preserve"> </w:t>
      </w:r>
      <w:r w:rsidR="00E13170" w:rsidRPr="00DD05B0">
        <w:rPr>
          <w:rFonts w:ascii="Palatino Linotype" w:eastAsia="Cambria" w:hAnsi="Palatino Linotype" w:cstheme="minorHAnsi"/>
          <w:sz w:val="21"/>
          <w:szCs w:val="21"/>
        </w:rPr>
        <w:t>-</w:t>
      </w:r>
      <w:r w:rsidR="002E05AA" w:rsidRPr="00DD05B0">
        <w:rPr>
          <w:rFonts w:ascii="Palatino Linotype" w:eastAsia="Cambria" w:hAnsi="Palatino Linotype" w:cstheme="minorHAnsi"/>
          <w:sz w:val="21"/>
          <w:szCs w:val="21"/>
        </w:rPr>
        <w:t xml:space="preserve"> </w:t>
      </w:r>
      <w:r w:rsidRPr="00DD05B0">
        <w:rPr>
          <w:rFonts w:ascii="Palatino Linotype" w:eastAsia="Cambria" w:hAnsi="Palatino Linotype" w:cstheme="minorHAnsi"/>
          <w:sz w:val="21"/>
          <w:szCs w:val="21"/>
        </w:rPr>
        <w:t>11</w:t>
      </w:r>
      <w:r w:rsidR="002E05AA" w:rsidRPr="00DD05B0">
        <w:rPr>
          <w:rFonts w:ascii="Palatino Linotype" w:eastAsia="Cambria" w:hAnsi="Palatino Linotype" w:cstheme="minorHAnsi"/>
          <w:sz w:val="21"/>
          <w:szCs w:val="21"/>
        </w:rPr>
        <w:t>/</w:t>
      </w:r>
      <w:r w:rsidRPr="00DD05B0">
        <w:rPr>
          <w:rFonts w:ascii="Palatino Linotype" w:eastAsia="Cambria" w:hAnsi="Palatino Linotype" w:cstheme="minorHAnsi"/>
          <w:sz w:val="21"/>
          <w:szCs w:val="21"/>
        </w:rPr>
        <w:t>2021</w:t>
      </w:r>
    </w:p>
    <w:p w14:paraId="1B0B43FC" w14:textId="46A52A7B" w:rsidR="00E13170" w:rsidRPr="002E05AA" w:rsidRDefault="00BF3AB9" w:rsidP="00C7697F">
      <w:pPr>
        <w:tabs>
          <w:tab w:val="right" w:pos="10080"/>
        </w:tabs>
        <w:spacing w:after="120" w:line="252" w:lineRule="auto"/>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Served clients in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Oil &amp; Gas industry, catering to major </w:t>
      </w:r>
      <w:r w:rsidR="00FE3030">
        <w:rPr>
          <w:rFonts w:eastAsia="Arial Unicode MS" w:cstheme="minorHAnsi"/>
          <w:color w:val="262626" w:themeColor="text1" w:themeTint="D9"/>
          <w:sz w:val="21"/>
          <w:szCs w:val="21"/>
        </w:rPr>
        <w:t>mechanical equipment</w:t>
      </w:r>
      <w:r>
        <w:rPr>
          <w:rFonts w:eastAsia="Arial Unicode MS" w:cstheme="minorHAnsi"/>
          <w:color w:val="262626" w:themeColor="text1" w:themeTint="D9"/>
          <w:sz w:val="21"/>
          <w:szCs w:val="21"/>
        </w:rPr>
        <w:t xml:space="preserve"> spare requirements. Prepared competitive quotes for RFPs during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tendering stage and managed shipping &amp; logistics post-award. Acted as a key focal point for attending </w:t>
      </w:r>
      <w:r w:rsidR="00C7697F">
        <w:rPr>
          <w:rFonts w:eastAsia="Arial Unicode MS" w:cstheme="minorHAnsi"/>
          <w:color w:val="262626" w:themeColor="text1" w:themeTint="D9"/>
          <w:sz w:val="21"/>
          <w:szCs w:val="21"/>
        </w:rPr>
        <w:t xml:space="preserve">to </w:t>
      </w:r>
      <w:r>
        <w:rPr>
          <w:rFonts w:eastAsia="Arial Unicode MS" w:cstheme="minorHAnsi"/>
          <w:color w:val="262626" w:themeColor="text1" w:themeTint="D9"/>
          <w:sz w:val="21"/>
          <w:szCs w:val="21"/>
        </w:rPr>
        <w:t>technical queries on submittals.</w:t>
      </w:r>
      <w:r w:rsidR="004E7B27">
        <w:rPr>
          <w:rFonts w:eastAsia="Arial Unicode MS" w:cstheme="minorHAnsi"/>
          <w:color w:val="262626" w:themeColor="text1" w:themeTint="D9"/>
          <w:sz w:val="21"/>
          <w:szCs w:val="21"/>
        </w:rPr>
        <w:t xml:space="preserve"> </w:t>
      </w:r>
    </w:p>
    <w:p w14:paraId="48CA7E50" w14:textId="005C0B15" w:rsidR="00282C67" w:rsidRPr="00282C67" w:rsidRDefault="00282C67" w:rsidP="00282C67">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 xml:space="preserve">Generated $100,000 in revenue within two months by </w:t>
      </w:r>
      <w:r w:rsidR="00FE3030" w:rsidRPr="000845E8">
        <w:rPr>
          <w:rFonts w:eastAsia="Arial Unicode MS" w:cstheme="minorHAnsi"/>
          <w:color w:val="262626" w:themeColor="text1" w:themeTint="D9"/>
          <w:sz w:val="21"/>
          <w:szCs w:val="21"/>
        </w:rPr>
        <w:t>converting business leads to orders</w:t>
      </w:r>
    </w:p>
    <w:p w14:paraId="79F6E990" w14:textId="77777777" w:rsidR="009D38AF" w:rsidRDefault="009D38AF" w:rsidP="009D38AF">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Collaborated with engineering, supply chain, and finance teams to optimize proposals and pricing strategies</w:t>
      </w:r>
    </w:p>
    <w:p w14:paraId="4429E18E" w14:textId="106B200B" w:rsidR="00E13170" w:rsidRPr="002E05AA" w:rsidRDefault="00607012" w:rsidP="009D38AF">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Improved delivery lead time by </w:t>
      </w:r>
      <w:r w:rsidR="003A1C35">
        <w:rPr>
          <w:rFonts w:eastAsia="Arial Unicode MS" w:cstheme="minorHAnsi"/>
          <w:color w:val="262626" w:themeColor="text1" w:themeTint="D9"/>
          <w:sz w:val="21"/>
          <w:szCs w:val="21"/>
        </w:rPr>
        <w:t>10% through</w:t>
      </w:r>
      <w:r>
        <w:rPr>
          <w:rFonts w:eastAsia="Arial Unicode MS" w:cstheme="minorHAnsi"/>
          <w:color w:val="262626" w:themeColor="text1" w:themeTint="D9"/>
          <w:sz w:val="21"/>
          <w:szCs w:val="21"/>
        </w:rPr>
        <w:t xml:space="preserve"> Material Requirement Planning (MRP)</w:t>
      </w:r>
      <w:r w:rsidR="00FE3030">
        <w:rPr>
          <w:rFonts w:eastAsia="Arial Unicode MS" w:cstheme="minorHAnsi"/>
          <w:color w:val="262626" w:themeColor="text1" w:themeTint="D9"/>
          <w:sz w:val="21"/>
          <w:szCs w:val="21"/>
        </w:rPr>
        <w:t xml:space="preserve"> in SAP</w:t>
      </w:r>
    </w:p>
    <w:p w14:paraId="3076009E" w14:textId="6225C69C" w:rsidR="00607012" w:rsidRDefault="00FE3030"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Accessed international market for optimizing pricing strategy and </w:t>
      </w:r>
      <w:r w:rsidR="003A1C35">
        <w:rPr>
          <w:rFonts w:eastAsia="Arial Unicode MS" w:cstheme="minorHAnsi"/>
          <w:color w:val="262626" w:themeColor="text1" w:themeTint="D9"/>
          <w:sz w:val="21"/>
          <w:szCs w:val="21"/>
        </w:rPr>
        <w:t>improving</w:t>
      </w:r>
      <w:r>
        <w:rPr>
          <w:rFonts w:eastAsia="Arial Unicode MS" w:cstheme="minorHAnsi"/>
          <w:color w:val="262626" w:themeColor="text1" w:themeTint="D9"/>
          <w:sz w:val="21"/>
          <w:szCs w:val="21"/>
        </w:rPr>
        <w:t xml:space="preserve"> profit margin by 20%</w:t>
      </w:r>
    </w:p>
    <w:p w14:paraId="0A2D9A87" w14:textId="38896F63" w:rsidR="00CE385A" w:rsidRDefault="00FE3030" w:rsidP="00CE385A">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Optimized procurement process</w:t>
      </w:r>
      <w:r w:rsidR="00FA47BF" w:rsidRPr="000845E8">
        <w:rPr>
          <w:rFonts w:eastAsia="Arial Unicode MS" w:cstheme="minorHAnsi"/>
          <w:color w:val="262626" w:themeColor="text1" w:themeTint="D9"/>
          <w:sz w:val="21"/>
          <w:szCs w:val="21"/>
        </w:rPr>
        <w:t xml:space="preserve"> to support high In-Country Value transactions</w:t>
      </w:r>
      <w:r w:rsidR="00E13170" w:rsidRPr="002E05AA">
        <w:rPr>
          <w:rFonts w:eastAsia="Arial Unicode MS" w:cstheme="minorHAnsi"/>
          <w:color w:val="262626" w:themeColor="text1" w:themeTint="D9"/>
          <w:sz w:val="21"/>
          <w:szCs w:val="21"/>
        </w:rPr>
        <w:t xml:space="preserve"> </w:t>
      </w:r>
    </w:p>
    <w:p w14:paraId="5E414462" w14:textId="24777844" w:rsidR="003A1C35" w:rsidRDefault="003A1C35" w:rsidP="00CE385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Curated document controlling procedures to ensure a robust audit log using Office 365</w:t>
      </w:r>
    </w:p>
    <w:p w14:paraId="4D41CFE3" w14:textId="77777777" w:rsidR="009D38AF" w:rsidRDefault="009D38AF" w:rsidP="009D38AF">
      <w:pPr>
        <w:tabs>
          <w:tab w:val="right" w:pos="9360"/>
        </w:tabs>
        <w:spacing w:after="0"/>
        <w:ind w:left="720"/>
        <w:contextualSpacing/>
        <w:jc w:val="both"/>
        <w:rPr>
          <w:rFonts w:eastAsia="Arial Unicode MS" w:cstheme="minorHAnsi"/>
          <w:color w:val="262626" w:themeColor="text1" w:themeTint="D9"/>
          <w:sz w:val="21"/>
          <w:szCs w:val="21"/>
        </w:rPr>
      </w:pPr>
    </w:p>
    <w:p w14:paraId="6AFD5655" w14:textId="765DB6ED" w:rsidR="004E7B27" w:rsidRPr="004E7B27" w:rsidRDefault="004E7B27" w:rsidP="003A1C35">
      <w:pPr>
        <w:tabs>
          <w:tab w:val="right" w:pos="9360"/>
        </w:tabs>
        <w:spacing w:after="0"/>
        <w:contextualSpacing/>
        <w:jc w:val="both"/>
        <w:rPr>
          <w:rFonts w:ascii="Palatino Linotype" w:eastAsia="Cambria" w:hAnsi="Palatino Linotype" w:cstheme="minorHAnsi"/>
          <w:b/>
          <w:sz w:val="21"/>
          <w:szCs w:val="21"/>
        </w:rPr>
      </w:pPr>
      <w:r>
        <w:rPr>
          <w:rFonts w:ascii="Palatino Linotype" w:eastAsia="Cambria" w:hAnsi="Palatino Linotype" w:cstheme="minorHAnsi"/>
          <w:b/>
          <w:sz w:val="21"/>
          <w:szCs w:val="21"/>
        </w:rPr>
        <w:lastRenderedPageBreak/>
        <w:t xml:space="preserve">Growth Trainee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 xml:space="preserve"> International Renewable Energy Agency</w:t>
      </w:r>
      <w:r w:rsidRPr="004E7B27">
        <w:rPr>
          <w:rFonts w:ascii="Palatino Linotype" w:eastAsia="Cambria" w:hAnsi="Palatino Linotype" w:cstheme="minorHAnsi"/>
          <w:b/>
          <w:sz w:val="21"/>
          <w:szCs w:val="21"/>
        </w:rPr>
        <w:t xml:space="preserve"> </w:t>
      </w:r>
      <w:r w:rsidR="002E05AA" w:rsidRPr="004E7B27">
        <w:rPr>
          <w:rFonts w:ascii="Palatino Linotype" w:eastAsia="Cambria" w:hAnsi="Palatino Linotype" w:cstheme="minorHAnsi"/>
          <w:b/>
          <w:sz w:val="21"/>
          <w:szCs w:val="21"/>
        </w:rPr>
        <w:t xml:space="preserve">• </w:t>
      </w:r>
      <w:r w:rsidRPr="004E7B27">
        <w:rPr>
          <w:rFonts w:ascii="Palatino Linotype" w:eastAsia="Cambria" w:hAnsi="Palatino Linotype" w:cstheme="minorHAnsi"/>
          <w:b/>
          <w:sz w:val="21"/>
          <w:szCs w:val="21"/>
        </w:rPr>
        <w:t>Abu Dhabi</w:t>
      </w:r>
      <w:r w:rsidR="002E05AA" w:rsidRPr="004E7B27">
        <w:rPr>
          <w:rFonts w:ascii="Palatino Linotype" w:eastAsia="Cambria" w:hAnsi="Palatino Linotype" w:cstheme="minorHAnsi"/>
          <w:b/>
          <w:sz w:val="21"/>
          <w:szCs w:val="21"/>
        </w:rPr>
        <w:tab/>
        <w:t xml:space="preserve"> </w:t>
      </w:r>
    </w:p>
    <w:p w14:paraId="652A737E" w14:textId="0D363F14" w:rsidR="002E05AA" w:rsidRPr="004E7B27" w:rsidRDefault="004E7B27" w:rsidP="004E7B27">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06</w:t>
      </w:r>
      <w:r w:rsidR="002E05AA" w:rsidRPr="004E7B27">
        <w:rPr>
          <w:rFonts w:ascii="Palatino Linotype" w:eastAsia="Cambria" w:hAnsi="Palatino Linotype" w:cstheme="minorHAnsi"/>
          <w:sz w:val="21"/>
          <w:szCs w:val="21"/>
        </w:rPr>
        <w:t>/</w:t>
      </w:r>
      <w:r w:rsidR="00C7129A">
        <w:rPr>
          <w:rFonts w:ascii="Palatino Linotype" w:eastAsia="Cambria" w:hAnsi="Palatino Linotype" w:cstheme="minorHAnsi"/>
          <w:sz w:val="21"/>
          <w:szCs w:val="21"/>
        </w:rPr>
        <w:t>2020 - 08</w:t>
      </w:r>
      <w:r w:rsidR="002E05AA" w:rsidRPr="004E7B27">
        <w:rPr>
          <w:rFonts w:ascii="Palatino Linotype" w:eastAsia="Cambria" w:hAnsi="Palatino Linotype" w:cstheme="minorHAnsi"/>
          <w:sz w:val="21"/>
          <w:szCs w:val="21"/>
        </w:rPr>
        <w:t>/</w:t>
      </w:r>
      <w:r>
        <w:rPr>
          <w:rFonts w:ascii="Palatino Linotype" w:eastAsia="Cambria" w:hAnsi="Palatino Linotype" w:cstheme="minorHAnsi"/>
          <w:sz w:val="21"/>
          <w:szCs w:val="21"/>
        </w:rPr>
        <w:t>2020</w:t>
      </w:r>
    </w:p>
    <w:p w14:paraId="2CDEC1C1" w14:textId="6C3BF993" w:rsidR="00E13170" w:rsidRPr="002E05AA" w:rsidRDefault="004E7B27"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Embarked on a</w:t>
      </w:r>
      <w:r>
        <w:rPr>
          <w:rFonts w:eastAsia="Arial Unicode MS" w:cstheme="minorHAnsi"/>
          <w:color w:val="262626" w:themeColor="text1" w:themeTint="D9"/>
          <w:sz w:val="21"/>
          <w:szCs w:val="21"/>
        </w:rPr>
        <w:t xml:space="preserve"> </w:t>
      </w:r>
      <w:r w:rsidR="00C7129A">
        <w:rPr>
          <w:rFonts w:eastAsia="Arial Unicode MS" w:cstheme="minorHAnsi"/>
          <w:color w:val="262626" w:themeColor="text1" w:themeTint="D9"/>
          <w:sz w:val="21"/>
          <w:szCs w:val="21"/>
        </w:rPr>
        <w:t>remote summer trainee</w:t>
      </w:r>
      <w:r>
        <w:rPr>
          <w:rFonts w:eastAsia="Arial Unicode MS" w:cstheme="minorHAnsi"/>
          <w:color w:val="262626" w:themeColor="text1" w:themeTint="D9"/>
          <w:sz w:val="21"/>
          <w:szCs w:val="21"/>
        </w:rPr>
        <w:t xml:space="preserve"> program that introduced </w:t>
      </w:r>
      <w:r w:rsidR="00C7697F">
        <w:rPr>
          <w:rFonts w:eastAsia="Arial Unicode MS" w:cstheme="minorHAnsi"/>
          <w:color w:val="262626" w:themeColor="text1" w:themeTint="D9"/>
          <w:sz w:val="21"/>
          <w:szCs w:val="21"/>
        </w:rPr>
        <w:t xml:space="preserve">me </w:t>
      </w:r>
      <w:r>
        <w:rPr>
          <w:rFonts w:eastAsia="Arial Unicode MS" w:cstheme="minorHAnsi"/>
          <w:color w:val="262626" w:themeColor="text1" w:themeTint="D9"/>
          <w:sz w:val="21"/>
          <w:szCs w:val="21"/>
        </w:rPr>
        <w:t>to the wor</w:t>
      </w:r>
      <w:r w:rsidR="00C7129A">
        <w:rPr>
          <w:rFonts w:eastAsia="Arial Unicode MS" w:cstheme="minorHAnsi"/>
          <w:color w:val="262626" w:themeColor="text1" w:themeTint="D9"/>
          <w:sz w:val="21"/>
          <w:szCs w:val="21"/>
        </w:rPr>
        <w:t>l</w:t>
      </w:r>
      <w:r>
        <w:rPr>
          <w:rFonts w:eastAsia="Arial Unicode MS" w:cstheme="minorHAnsi"/>
          <w:color w:val="262626" w:themeColor="text1" w:themeTint="D9"/>
          <w:sz w:val="21"/>
          <w:szCs w:val="21"/>
        </w:rPr>
        <w:t xml:space="preserve">d of international renewable energy projects. Focused on learning policy and procedures </w:t>
      </w:r>
      <w:r w:rsidR="00C7129A">
        <w:rPr>
          <w:rFonts w:eastAsia="Arial Unicode MS" w:cstheme="minorHAnsi"/>
          <w:color w:val="262626" w:themeColor="text1" w:themeTint="D9"/>
          <w:sz w:val="21"/>
          <w:szCs w:val="21"/>
        </w:rPr>
        <w:t>with the Governance Support Office and drafted a 20</w:t>
      </w:r>
      <w:r w:rsidR="00C7697F">
        <w:rPr>
          <w:rFonts w:eastAsia="Arial Unicode MS" w:cstheme="minorHAnsi"/>
          <w:color w:val="262626" w:themeColor="text1" w:themeTint="D9"/>
          <w:sz w:val="21"/>
          <w:szCs w:val="21"/>
        </w:rPr>
        <w:t>-</w:t>
      </w:r>
      <w:r w:rsidR="00C7129A">
        <w:rPr>
          <w:rFonts w:eastAsia="Arial Unicode MS" w:cstheme="minorHAnsi"/>
          <w:color w:val="262626" w:themeColor="text1" w:themeTint="D9"/>
          <w:sz w:val="21"/>
          <w:szCs w:val="21"/>
        </w:rPr>
        <w:t>page analysis on developing energy infrastructure in small-islands.</w:t>
      </w:r>
    </w:p>
    <w:p w14:paraId="78BBDCE1" w14:textId="53E28033" w:rsidR="00E13170" w:rsidRPr="002E05AA" w:rsidRDefault="00C7129A"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Worked on peer-review of 5 different research paper</w:t>
      </w:r>
      <w:r w:rsidR="00C7697F">
        <w:rPr>
          <w:rFonts w:eastAsia="Arial Unicode MS" w:cstheme="minorHAnsi"/>
          <w:color w:val="262626" w:themeColor="text1" w:themeTint="D9"/>
          <w:sz w:val="21"/>
          <w:szCs w:val="21"/>
        </w:rPr>
        <w:t>s</w:t>
      </w:r>
      <w:r>
        <w:rPr>
          <w:rFonts w:eastAsia="Arial Unicode MS" w:cstheme="minorHAnsi"/>
          <w:color w:val="262626" w:themeColor="text1" w:themeTint="D9"/>
          <w:sz w:val="21"/>
          <w:szCs w:val="21"/>
        </w:rPr>
        <w:t xml:space="preserve"> on Hybrid-Grid System</w:t>
      </w:r>
    </w:p>
    <w:p w14:paraId="0FF31452" w14:textId="77777777" w:rsidR="00C7129A" w:rsidRDefault="00C7129A" w:rsidP="00C7129A">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sidRPr="00C7129A">
        <w:rPr>
          <w:rFonts w:eastAsia="Arial Unicode MS" w:cstheme="minorHAnsi"/>
          <w:color w:val="262626" w:themeColor="text1" w:themeTint="D9"/>
          <w:sz w:val="21"/>
          <w:szCs w:val="21"/>
        </w:rPr>
        <w:t>Researching on simplified methodology to access energy efficiently in small island developing states (SIDS)</w:t>
      </w:r>
    </w:p>
    <w:p w14:paraId="0BAC6163" w14:textId="2F3F351E" w:rsidR="00E13170" w:rsidRDefault="00BC7CDB" w:rsidP="00BC7CDB">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Liaising with key-stakeholders to arrange quarterly reports on future forecasted projects</w:t>
      </w:r>
    </w:p>
    <w:p w14:paraId="26E5970B" w14:textId="77777777" w:rsidR="00BC7CDB" w:rsidRPr="00BC7CDB" w:rsidRDefault="00BC7CDB" w:rsidP="00BC7CDB">
      <w:pPr>
        <w:pStyle w:val="ListParagraph"/>
        <w:autoSpaceDE w:val="0"/>
        <w:autoSpaceDN w:val="0"/>
        <w:adjustRightInd w:val="0"/>
        <w:spacing w:after="80" w:line="240" w:lineRule="auto"/>
        <w:rPr>
          <w:rFonts w:eastAsia="Arial Unicode MS" w:cstheme="minorHAnsi"/>
          <w:color w:val="262626" w:themeColor="text1" w:themeTint="D9"/>
          <w:sz w:val="21"/>
          <w:szCs w:val="21"/>
        </w:rPr>
      </w:pPr>
    </w:p>
    <w:p w14:paraId="629D3FC4" w14:textId="77777777" w:rsidR="00BC7CDB" w:rsidRPr="00BC7CDB" w:rsidRDefault="00BC7CDB" w:rsidP="00BC7CDB">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Commodity Buyer – Sourcing Intern</w:t>
      </w:r>
      <w:r w:rsidRPr="00BC7CDB">
        <w:rPr>
          <w:rFonts w:ascii="Palatino Linotype" w:eastAsia="Cambria" w:hAnsi="Palatino Linotype" w:cstheme="minorHAnsi"/>
          <w:b/>
          <w:sz w:val="21"/>
          <w:szCs w:val="21"/>
        </w:rPr>
        <w:t xml:space="preserv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GE Grids Solutions</w:t>
      </w:r>
      <w:r w:rsidR="002E05AA" w:rsidRPr="00BC7CDB">
        <w:rPr>
          <w:rFonts w:ascii="Palatino Linotype" w:eastAsia="Cambria" w:hAnsi="Palatino Linotype" w:cstheme="minorHAnsi"/>
          <w:b/>
          <w:sz w:val="21"/>
          <w:szCs w:val="21"/>
        </w:rPr>
        <w:t xml:space="preserve"> • </w:t>
      </w:r>
      <w:r w:rsidRPr="00BC7CDB">
        <w:rPr>
          <w:rFonts w:ascii="Palatino Linotype" w:eastAsia="Cambria" w:hAnsi="Palatino Linotype" w:cstheme="minorHAnsi"/>
          <w:b/>
          <w:sz w:val="21"/>
          <w:szCs w:val="21"/>
        </w:rPr>
        <w:t>Dubai</w:t>
      </w:r>
      <w:r w:rsidR="002E05AA" w:rsidRPr="00BC7CDB">
        <w:rPr>
          <w:rFonts w:ascii="Palatino Linotype" w:eastAsia="Cambria" w:hAnsi="Palatino Linotype" w:cstheme="minorHAnsi"/>
          <w:b/>
          <w:sz w:val="21"/>
          <w:szCs w:val="21"/>
        </w:rPr>
        <w:tab/>
        <w:t xml:space="preserve"> </w:t>
      </w:r>
    </w:p>
    <w:p w14:paraId="19E1055E" w14:textId="1F74EE53" w:rsidR="002E05AA" w:rsidRPr="00BC7CDB" w:rsidRDefault="003E3F42" w:rsidP="00BC7CDB">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07</w:t>
      </w:r>
      <w:r w:rsidR="002E05AA" w:rsidRPr="00BC7CDB">
        <w:rPr>
          <w:rFonts w:ascii="Palatino Linotype" w:eastAsia="Cambria" w:hAnsi="Palatino Linotype" w:cstheme="minorHAnsi"/>
          <w:sz w:val="21"/>
          <w:szCs w:val="21"/>
        </w:rPr>
        <w:t>/</w:t>
      </w:r>
      <w:r w:rsidR="00BC7CDB" w:rsidRPr="00BC7CDB">
        <w:rPr>
          <w:rFonts w:ascii="Palatino Linotype" w:eastAsia="Cambria" w:hAnsi="Palatino Linotype" w:cstheme="minorHAnsi"/>
          <w:sz w:val="21"/>
          <w:szCs w:val="21"/>
        </w:rPr>
        <w:t>2019</w:t>
      </w:r>
      <w:r w:rsidR="002E05AA" w:rsidRPr="00BC7CDB">
        <w:rPr>
          <w:rFonts w:ascii="Palatino Linotype" w:eastAsia="Cambria" w:hAnsi="Palatino Linotype" w:cstheme="minorHAnsi"/>
          <w:sz w:val="21"/>
          <w:szCs w:val="21"/>
        </w:rPr>
        <w:t xml:space="preserve"> </w:t>
      </w:r>
      <w:r w:rsidR="00BC7CDB" w:rsidRPr="00BC7CDB">
        <w:rPr>
          <w:rFonts w:ascii="Palatino Linotype" w:eastAsia="Cambria" w:hAnsi="Palatino Linotype" w:cstheme="minorHAnsi"/>
          <w:sz w:val="21"/>
          <w:szCs w:val="21"/>
        </w:rPr>
        <w:t>–</w:t>
      </w:r>
      <w:r w:rsidR="002E05AA" w:rsidRPr="00BC7CDB">
        <w:rPr>
          <w:rFonts w:ascii="Palatino Linotype" w:eastAsia="Cambria" w:hAnsi="Palatino Linotype" w:cstheme="minorHAnsi"/>
          <w:sz w:val="21"/>
          <w:szCs w:val="21"/>
        </w:rPr>
        <w:t xml:space="preserve"> </w:t>
      </w:r>
      <w:r w:rsidR="00A83C98">
        <w:rPr>
          <w:rFonts w:ascii="Palatino Linotype" w:eastAsia="Cambria" w:hAnsi="Palatino Linotype" w:cstheme="minorHAnsi"/>
          <w:sz w:val="21"/>
          <w:szCs w:val="21"/>
        </w:rPr>
        <w:t>12/2019</w:t>
      </w:r>
    </w:p>
    <w:p w14:paraId="0C695CCE" w14:textId="28E51249" w:rsidR="00E13170" w:rsidRPr="002E05AA" w:rsidRDefault="00C7697F"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A s</w:t>
      </w:r>
      <w:r w:rsidR="00BC7CDB" w:rsidRPr="00C7697F">
        <w:rPr>
          <w:rFonts w:eastAsia="Arial Unicode MS" w:cstheme="minorHAnsi"/>
          <w:color w:val="262626" w:themeColor="text1" w:themeTint="D9"/>
          <w:sz w:val="21"/>
          <w:szCs w:val="21"/>
        </w:rPr>
        <w:t xml:space="preserve">ummer internship with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 xml:space="preserve">global sourcing team for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MENAT region. Engaged in tendering activities related to turn-key</w:t>
      </w:r>
      <w:r w:rsidR="007F36D7">
        <w:rPr>
          <w:rFonts w:eastAsia="Arial Unicode MS" w:cstheme="minorHAnsi"/>
          <w:color w:val="262626" w:themeColor="text1" w:themeTint="D9"/>
          <w:sz w:val="21"/>
          <w:szCs w:val="21"/>
        </w:rPr>
        <w:t xml:space="preserve"> high voltage</w:t>
      </w:r>
      <w:r w:rsidR="00BC7CDB" w:rsidRPr="00C7697F">
        <w:rPr>
          <w:rFonts w:eastAsia="Arial Unicode MS" w:cstheme="minorHAnsi"/>
          <w:color w:val="262626" w:themeColor="text1" w:themeTint="D9"/>
          <w:sz w:val="21"/>
          <w:szCs w:val="21"/>
        </w:rPr>
        <w:t xml:space="preserve"> substation projects. Drove the supplier registration and pre-qualification process on SAP ARIBA.</w:t>
      </w:r>
    </w:p>
    <w:p w14:paraId="411A0D99" w14:textId="7FB28760" w:rsidR="00E13170"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Registered and pre-qualified civil, mechanical</w:t>
      </w:r>
      <w:r w:rsidR="00C7697F" w:rsidRPr="000845E8">
        <w:rPr>
          <w:rFonts w:eastAsia="Arial Unicode MS" w:cstheme="minorHAnsi"/>
          <w:color w:val="262626" w:themeColor="text1" w:themeTint="D9"/>
          <w:sz w:val="21"/>
          <w:szCs w:val="21"/>
        </w:rPr>
        <w:t>,</w:t>
      </w:r>
      <w:r w:rsidRPr="000845E8">
        <w:rPr>
          <w:rFonts w:eastAsia="Arial Unicode MS" w:cstheme="minorHAnsi"/>
          <w:color w:val="262626" w:themeColor="text1" w:themeTint="D9"/>
          <w:sz w:val="21"/>
          <w:szCs w:val="21"/>
        </w:rPr>
        <w:t xml:space="preserve"> and electrical contractors</w:t>
      </w:r>
    </w:p>
    <w:p w14:paraId="698DC573" w14:textId="1AD8BAD4"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Prepared RFP tender package and issued to the market for tendering</w:t>
      </w:r>
    </w:p>
    <w:p w14:paraId="1F887A5B" w14:textId="2DDB053A" w:rsidR="00E13170"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Conducted pre-bid meetings to review the scope of work and ensure technical compliance</w:t>
      </w:r>
    </w:p>
    <w:p w14:paraId="4C6084FF" w14:textId="5293B7CD"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Performed data cleansing for migration from tableau to SAP</w:t>
      </w:r>
    </w:p>
    <w:p w14:paraId="7E6068FB" w14:textId="11B10D02"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Developed award recommendation workflow based on delegation of authority</w:t>
      </w:r>
    </w:p>
    <w:p w14:paraId="5CA48D6C" w14:textId="5268829A" w:rsidR="00E13170" w:rsidRPr="00E13170" w:rsidRDefault="00D3770C" w:rsidP="002E05AA">
      <w:pPr>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6432" behindDoc="0" locked="0" layoutInCell="1" allowOverlap="1" wp14:anchorId="272F9D0C" wp14:editId="1569AF50">
                <wp:simplePos x="0" y="0"/>
                <wp:positionH relativeFrom="margin">
                  <wp:posOffset>7620</wp:posOffset>
                </wp:positionH>
                <wp:positionV relativeFrom="paragraph">
                  <wp:posOffset>190355</wp:posOffset>
                </wp:positionV>
                <wp:extent cx="630936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F2DF59B" id="Straight Connector 5" o:spid="_x0000_s1026" style="position:absolute;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Qje7QEAAD4EAAAOAAAAZHJzL2Uyb0RvYy54bWysU01v3CAQvVfqf0Dcu7YT7Sq11pvDRuml&#10;H6um+QEEwxoJGARk7f33HcDrRG0VqVUv2Awz7817DNvbyWhyEj4osB1tVjUlwnLolT129PHH/Ycb&#10;SkJktmcarOjoWQR6u3v/bju6VlzBALoXniCIDe3oOjrE6NqqCnwQhoUVOGHxUII3LOLWH6vesxHR&#10;ja6u6npTjeB754GLEDB6Vw7pLuNLKXj8JmUQkeiOYm8xrz6vT2mtdlvWHj1zg+JzG+wfujBMWSRd&#10;oO5YZOTZq9+gjOIeAsi44mAqkFJxkTWgmqb+Rc3DwJzIWtCc4Babwv+D5V9PB09U39E1JZYZvKKH&#10;6Jk6DpHswVo0EDxZJ59GF1pM39uDn3fBHXwSPUlv0hflkCl7e168FVMkHIOb6/rj9QavgF/OqpdC&#10;50P8JMCQ9NNRrWySzVp2+hwikmHqJSWFtU1rAK36e6V13qSBEXvtyYnhVcepyQD62XyBvsRu1nU9&#10;XziGcSxKuLmEkSSPXULJlK8I8CyRVsmDojr/xbMWpaHvQqKLqLPwLkCFg3EubGySixkJs1OZxOaX&#10;wjo3/GbhnJ9KRZ7tvyleKjIz2LgUG2XB/4k9uVhaliX/4kDRnSx4gv6c5yFbg0OaFc4PKr2C1/tc&#10;/vLsdz8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Vx0I3u0BAA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2FD24BBE" w14:textId="56AF4FBB" w:rsidR="00E13170" w:rsidRPr="002E05AA" w:rsidRDefault="00D3770C" w:rsidP="002E05AA">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67456" behindDoc="0" locked="0" layoutInCell="1" allowOverlap="1" wp14:anchorId="27146EB5" wp14:editId="078E9278">
                <wp:simplePos x="0" y="0"/>
                <wp:positionH relativeFrom="margin">
                  <wp:posOffset>7620</wp:posOffset>
                </wp:positionH>
                <wp:positionV relativeFrom="paragraph">
                  <wp:posOffset>295130</wp:posOffset>
                </wp:positionV>
                <wp:extent cx="630936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CE8D46A" id="Straight Connector 6" o:spid="_x0000_s1026" style="position:absolute;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kG97AEAAD4EAAAOAAAAZHJzL2Uyb0RvYy54bWysU01v3CAQvVfqf0Dcu7YT1Uqt9eawUXrp&#10;x6pJfwDBsEYCBgFZe/99B/A6UVtVatULNsPMe/Mew/Z2NpqchA8KbE+bTU2JsBwGZY89/f54/+6G&#10;khCZHZgGK3p6FoHe7t6+2U6uE1cwgh6EJwhiQze5no4xuq6qAh+FYWEDTlg8lOANi7j1x2rwbEJ0&#10;o6urum6rCfzgPHARAkbvyiHdZXwpBY9fpQwiEt1T7C3m1ef1Ka3Vbsu6o2duVHxpg/1DF4Ypi6Qr&#10;1B2LjDx79QuUUdxDABk3HEwFUiousgZU09Q/qXkYmRNZC5oT3GpT+H+w/Mvp4IkaetpSYpnBK3qI&#10;nqnjGMkerEUDwZM2+TS50GH63h78sgvu4JPoWXqTviiHzNnb8+qtmCPhGGyv6w/XLV4Bv5xVL4XO&#10;h/hRgCHpp6da2SSbdez0KUQkw9RLSgprm9YAWg33Suu8SQMj9tqTE8OrjnOTAfSz+QxDid28r+vl&#10;wjGMY1HCzSWMJHnsEkqmfEWAZ4m0Sh4U1fkvnrUoDX0TEl1EnYV3BSocjHNhY5NczEiYncokNr8W&#10;1rnhPxYu+alU5Nn+m+K1IjODjWuxURb879iTi6VlWfIvDhTdyYInGM55HrI1OKRZ4fKg0it4vc/l&#10;L89+9wMAAP//AwBQSwMEFAAGAAgAAAAhANZvUpLcAAAABwEAAA8AAABkcnMvZG93bnJldi54bWxM&#10;j81OwzAQhO9IvIO1SNyoQygVDXEqVIkfcQA19NLbNl6SiHgdxU4beHoWcYDj7Ixmv8lXk+vUgYbQ&#10;ejZwOUtAEVfetlwb2L7dX9yAChHZYueZDHxSgFVxepJjZv2RN3QoY62khEOGBpoY+0zrUDXkMMx8&#10;Tyzeux8cRpFDre2ARyl3nU6TZKEdtiwfGuxp3VD1UY7OwPPrWH616fqF3JV+7J/ogTc7Z8z52XR3&#10;CyrSFP/C8IMv6FAI096PbIPqRKcSNDBfXIMSe7mcy5L970EXuf7PX3wDAAD//wMAUEsBAi0AFAAG&#10;AAgAAAAhALaDOJL+AAAA4QEAABMAAAAAAAAAAAAAAAAAAAAAAFtDb250ZW50X1R5cGVzXS54bWxQ&#10;SwECLQAUAAYACAAAACEAOP0h/9YAAACUAQAACwAAAAAAAAAAAAAAAAAvAQAAX3JlbHMvLnJlbHNQ&#10;SwECLQAUAAYACAAAACEAA/JBvewBAAA+BAAADgAAAAAAAAAAAAAAAAAuAgAAZHJzL2Uyb0RvYy54&#10;bWxQSwECLQAUAAYACAAAACEA1m9SktwAAAAHAQAADwAAAAAAAAAAAAAAAABGBAAAZHJzL2Rvd25y&#10;ZXYueG1sUEsFBgAAAAAEAAQA8wAAAE8FAAAAAA==&#10;" strokecolor="#272727 [2749]" strokeweight=".5pt">
                <v:stroke joinstyle="miter"/>
                <w10:wrap anchorx="margin"/>
              </v:line>
            </w:pict>
          </mc:Fallback>
        </mc:AlternateContent>
      </w:r>
      <w:r w:rsidR="002E05AA" w:rsidRPr="002E05AA">
        <w:rPr>
          <w:rFonts w:ascii="Palatino Linotype" w:eastAsia="Cambria" w:hAnsi="Palatino Linotype" w:cstheme="minorHAnsi"/>
          <w:b/>
          <w:spacing w:val="30"/>
        </w:rPr>
        <w:t>EDUCATION</w:t>
      </w:r>
    </w:p>
    <w:p w14:paraId="31B073E4" w14:textId="42551FBC" w:rsidR="00E13170" w:rsidRPr="00E13170" w:rsidRDefault="00E13170" w:rsidP="002E05AA">
      <w:pPr>
        <w:tabs>
          <w:tab w:val="right" w:pos="10080"/>
        </w:tabs>
        <w:jc w:val="both"/>
        <w:rPr>
          <w:rFonts w:eastAsia="Cambria" w:cstheme="minorHAnsi"/>
          <w:b/>
          <w:sz w:val="21"/>
          <w:szCs w:val="21"/>
        </w:rPr>
      </w:pPr>
    </w:p>
    <w:p w14:paraId="595AD0B0" w14:textId="3280B3F0" w:rsidR="00E13170" w:rsidRPr="00C7697F" w:rsidRDefault="00BC7CDB" w:rsidP="00D3770C">
      <w:pPr>
        <w:tabs>
          <w:tab w:val="right" w:pos="10080"/>
        </w:tabs>
        <w:rPr>
          <w:rFonts w:ascii="Palatino Linotype" w:eastAsia="Cambria" w:hAnsi="Palatino Linotype" w:cstheme="minorHAnsi"/>
          <w:sz w:val="21"/>
          <w:szCs w:val="21"/>
        </w:rPr>
      </w:pPr>
      <w:r>
        <w:rPr>
          <w:rFonts w:ascii="Palatino Linotype" w:eastAsia="Cambria" w:hAnsi="Palatino Linotype" w:cstheme="minorHAnsi"/>
          <w:b/>
          <w:sz w:val="21"/>
          <w:szCs w:val="21"/>
        </w:rPr>
        <w:t>Mechanical and Automation Engineering</w:t>
      </w:r>
      <w:r w:rsidR="00D3770C">
        <w:rPr>
          <w:rFonts w:ascii="Palatino Linotype" w:eastAsia="Cambria" w:hAnsi="Palatino Linotype" w:cstheme="minorHAnsi"/>
          <w:b/>
          <w:sz w:val="21"/>
          <w:szCs w:val="21"/>
        </w:rPr>
        <w:t xml:space="preserve"> </w:t>
      </w:r>
      <w:r w:rsidR="00D3770C"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Amity University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Dubai</w:t>
      </w:r>
      <w:r w:rsidR="00D3770C">
        <w:rPr>
          <w:rFonts w:eastAsia="Cambria" w:cstheme="minorHAnsi"/>
          <w:sz w:val="21"/>
          <w:szCs w:val="21"/>
        </w:rPr>
        <w:br/>
      </w:r>
      <w:r w:rsidRPr="00C7697F">
        <w:rPr>
          <w:rFonts w:ascii="Palatino Linotype" w:eastAsia="Cambria" w:hAnsi="Palatino Linotype" w:cstheme="minorHAnsi"/>
          <w:sz w:val="21"/>
          <w:szCs w:val="21"/>
        </w:rPr>
        <w:t xml:space="preserve">09/2016 </w:t>
      </w:r>
      <w:r w:rsidR="00D20475" w:rsidRPr="00C7697F">
        <w:rPr>
          <w:rFonts w:ascii="Palatino Linotype" w:eastAsia="Cambria" w:hAnsi="Palatino Linotype" w:cstheme="minorHAnsi"/>
          <w:sz w:val="21"/>
          <w:szCs w:val="21"/>
        </w:rPr>
        <w:t>–</w:t>
      </w:r>
      <w:r w:rsidR="00E13170" w:rsidRPr="00C7697F">
        <w:rPr>
          <w:rFonts w:ascii="Palatino Linotype" w:eastAsia="Cambria" w:hAnsi="Palatino Linotype" w:cstheme="minorHAnsi"/>
          <w:sz w:val="21"/>
          <w:szCs w:val="21"/>
        </w:rPr>
        <w:t xml:space="preserve"> </w:t>
      </w:r>
      <w:r w:rsidR="00D20475" w:rsidRPr="00C7697F">
        <w:rPr>
          <w:rFonts w:ascii="Palatino Linotype" w:eastAsia="Cambria" w:hAnsi="Palatino Linotype" w:cstheme="minorHAnsi"/>
          <w:sz w:val="21"/>
          <w:szCs w:val="21"/>
        </w:rPr>
        <w:t>12/</w:t>
      </w:r>
      <w:r w:rsidRPr="00C7697F">
        <w:rPr>
          <w:rFonts w:ascii="Palatino Linotype" w:eastAsia="Cambria" w:hAnsi="Palatino Linotype" w:cstheme="minorHAnsi"/>
          <w:sz w:val="21"/>
          <w:szCs w:val="21"/>
        </w:rPr>
        <w:t>2020</w:t>
      </w:r>
    </w:p>
    <w:p w14:paraId="6AC8D3EB" w14:textId="280BFC65" w:rsidR="00D20475" w:rsidRDefault="00D20475" w:rsidP="00D3770C">
      <w:pPr>
        <w:tabs>
          <w:tab w:val="right" w:pos="10080"/>
        </w:tabs>
        <w:rPr>
          <w:rFonts w:eastAsia="Arial Unicode MS" w:cstheme="minorHAnsi"/>
          <w:color w:val="262626" w:themeColor="text1" w:themeTint="D9"/>
          <w:sz w:val="21"/>
          <w:szCs w:val="21"/>
        </w:rPr>
      </w:pPr>
      <w:r>
        <w:rPr>
          <w:rFonts w:ascii="Palatino Linotype" w:eastAsia="Cambria" w:hAnsi="Palatino Linotype" w:cstheme="minorHAnsi"/>
          <w:b/>
          <w:sz w:val="21"/>
          <w:szCs w:val="21"/>
        </w:rPr>
        <w:t xml:space="preserve">Higher Secondary School </w:t>
      </w:r>
      <w:r w:rsidRPr="00D3770C">
        <w:rPr>
          <w:rFonts w:ascii="Palatino Linotype" w:eastAsia="Arial Unicode MS" w:hAnsi="Palatino Linotype" w:cstheme="minorHAnsi"/>
          <w:color w:val="262626" w:themeColor="text1" w:themeTint="D9"/>
          <w:sz w:val="21"/>
          <w:szCs w:val="21"/>
        </w:rPr>
        <w:t xml:space="preserve">• </w:t>
      </w:r>
      <w:proofErr w:type="gramStart"/>
      <w:r w:rsidR="00C7697F">
        <w:rPr>
          <w:rFonts w:ascii="Palatino Linotype" w:eastAsia="Arial Unicode MS" w:hAnsi="Palatino Linotype" w:cstheme="minorHAnsi"/>
          <w:color w:val="262626" w:themeColor="text1" w:themeTint="D9"/>
          <w:sz w:val="21"/>
          <w:szCs w:val="21"/>
        </w:rPr>
        <w:t>The</w:t>
      </w:r>
      <w:proofErr w:type="gramEnd"/>
      <w:r w:rsidR="00C7697F">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Model School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Abu Dhabi</w:t>
      </w:r>
      <w:r>
        <w:rPr>
          <w:rFonts w:eastAsia="Cambria" w:cstheme="minorHAnsi"/>
          <w:sz w:val="21"/>
          <w:szCs w:val="21"/>
        </w:rPr>
        <w:br/>
      </w:r>
      <w:r w:rsidRPr="00C7697F">
        <w:rPr>
          <w:rFonts w:ascii="Palatino Linotype" w:eastAsia="Cambria" w:hAnsi="Palatino Linotype" w:cstheme="minorHAnsi"/>
          <w:sz w:val="21"/>
          <w:szCs w:val="21"/>
        </w:rPr>
        <w:t>04/2014 – 04/2016</w:t>
      </w:r>
    </w:p>
    <w:p w14:paraId="760C7458" w14:textId="77777777" w:rsidR="00D20475" w:rsidRPr="00E13170" w:rsidRDefault="00D20475" w:rsidP="00D20475">
      <w:pPr>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9504" behindDoc="0" locked="0" layoutInCell="1" allowOverlap="1" wp14:anchorId="7040953C" wp14:editId="78AA181A">
                <wp:simplePos x="0" y="0"/>
                <wp:positionH relativeFrom="margin">
                  <wp:posOffset>7620</wp:posOffset>
                </wp:positionH>
                <wp:positionV relativeFrom="paragraph">
                  <wp:posOffset>190355</wp:posOffset>
                </wp:positionV>
                <wp:extent cx="6309360"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C87649A" id="Straight Connector 11" o:spid="_x0000_s1026" style="position:absolute;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1HP7QEAAEAEAAAOAAAAZHJzL2Uyb0RvYy54bWysU01v2zAMvQ/YfxB0X2y3WNAZcXpI0V32&#10;EazdD1BlKRYgiYKkxs6/H0UnbrENAzbsIlskH8n3SG1uJ2fZUcVkwHe8WdWcKS+hN/7Q8e+P9+9u&#10;OEtZ+F5Y8KrjJ5X47fbtm80YWnUFA9heRYZJfGrH0PEh59BWVZKDciKtICiPTg3RiYzXeKj6KEbM&#10;7mx1VdfraoTYhwhSpYTWu9nJt5RfayXzV62Tysx2HHvLdEY6n8pZbTeiPUQRBiPPbYh/6MIJ47Ho&#10;kupOZMGeo/kllTMyQgKdVxJcBVobqYgDsmnqn9g8DCIo4oLipLDIlP5fWvnluI/M9Di7hjMvHM7o&#10;IUdhDkNmO/AeFYTI0IlKjSG1CNj5fTzfUtjHQnvS0ZUvEmITqXta1FVTZhKN6+v6w/UahyAvvuoF&#10;GGLKHxU4Vn46bo0vxEUrjp9SxmIYegkpZuvLmcCa/t5YS5eyMmpnIzsKHHaeGkpgn91n6Gfbzfu6&#10;Po8czbgYs7m5mLEILV7JQiVfFUBfKVoVDWbW9JdPVs0NfVMadUSec90l0VxDSKl8JhUpE0YXmMbm&#10;F2BNDf8ReI4vUEXb/TfgBUGVwecF7IyH+LvqRcVZfT3HXxSYeRcJnqA/0T6QNLimpNz5SZV38PpO&#10;8JeHv/0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b9NRz+0BAAB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56D844A9" w14:textId="01A8C2DB" w:rsidR="00D20475" w:rsidRPr="002E05AA" w:rsidRDefault="00D20475" w:rsidP="00D20475">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70528" behindDoc="0" locked="0" layoutInCell="1" allowOverlap="1" wp14:anchorId="306BA0A5" wp14:editId="2BFEB5E1">
                <wp:simplePos x="0" y="0"/>
                <wp:positionH relativeFrom="margin">
                  <wp:posOffset>7620</wp:posOffset>
                </wp:positionH>
                <wp:positionV relativeFrom="paragraph">
                  <wp:posOffset>295130</wp:posOffset>
                </wp:positionV>
                <wp:extent cx="630936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8094482" id="Straight Connector 12" o:spid="_x0000_s1026" style="position:absolute;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2pO7gEAAEAEAAAOAAAAZHJzL2Uyb0RvYy54bWysU01v2zAMvQ/YfxB0X2ynWNAZcXpI0V32&#10;EazdD1BlKRYgiYKkxs6/HyU5brENA1b0IlskH8n3SG1vJqPJSfigwHa0WdWUCMuhV/bY0Z8Pdx+u&#10;KQmR2Z5psKKjZxHoze79u+3oWrGGAXQvPMEkNrSj6+gQo2urKvBBGBZW4IRFpwRvWMSrP1a9ZyNm&#10;N7pa1/WmGsH3zgMXIaD1tjjpLueXUvD4XcogItEdxd5iPn0+H9NZ7basPXrmBsXnNtgrujBMWSy6&#10;pLplkZEnr/5IZRT3EEDGFQdTgZSKi8wB2TT1b2zuB+ZE5oLiBLfIFN4uLf92OniiepzdmhLLDM7o&#10;PnqmjkMke7AWFQRP0IlKjS60CNjbg59vwR18oj1Jb9IXCZEpq3te1BVTJByNm6v609UGh8AvvuoZ&#10;6HyInwUYkn46qpVNxFnLTl9CxGIYeglJZm3TGUCr/k5pnS9pZcRee3JiOOw4NTmBfjJfoS+26491&#10;PY8czbgYxdxczFgkL17Kkku+KIC+VLRKGhTW+S+etSgN/RASdUSepe6SqNRgnAsbm6RizoTRCSax&#10;+QVY54b/CZzjE1Tk7f4f8ILIlcHGBWyUBf+36knF0rIs8RcFCu8kwSP057wPWRpc08xwflLpHby8&#10;Z/jzw9/9AgAA//8DAFBLAwQUAAYACAAAACEA1m9SktwAAAAHAQAADwAAAGRycy9kb3ducmV2Lnht&#10;bEyPzU7DMBCE70i8g7VI3KhDKBUNcSpUiR9xADX00ts2XpKIeB3FTht4ehZxgOPsjGa/yVeT69SB&#10;htB6NnA5S0ARV962XBvYvt1f3IAKEdli55kMfFKAVXF6kmNm/ZE3dChjraSEQ4YGmhj7TOtQNeQw&#10;zHxPLN67HxxGkUOt7YBHKXedTpNkoR22LB8a7GndUPVRjs7A8+tYfrXp+oXclX7sn+iBNztnzPnZ&#10;dHcLKtIU/8Lwgy/oUAjT3o9sg+pEpxI0MF9cgxJ7uZzLkv3vQRe5/s9ffAMAAP//AwBQSwECLQAU&#10;AAYACAAAACEAtoM4kv4AAADhAQAAEwAAAAAAAAAAAAAAAAAAAAAAW0NvbnRlbnRfVHlwZXNdLnht&#10;bFBLAQItABQABgAIAAAAIQA4/SH/1gAAAJQBAAALAAAAAAAAAAAAAAAAAC8BAABfcmVscy8ucmVs&#10;c1BLAQItABQABgAIAAAAIQD1x2pO7gEAAEAEAAAOAAAAAAAAAAAAAAAAAC4CAABkcnMvZTJvRG9j&#10;LnhtbFBLAQItABQABgAIAAAAIQDWb1KS3AAAAAcBAAAPAAAAAAAAAAAAAAAAAEgEAABkcnMvZG93&#10;bnJldi54bWxQSwUGAAAAAAQABADzAAAAUQUAAAAA&#10;" strokecolor="#272727 [2749]" strokeweight=".5pt">
                <v:stroke joinstyle="miter"/>
                <w10:wrap anchorx="margin"/>
              </v:line>
            </w:pict>
          </mc:Fallback>
        </mc:AlternateContent>
      </w:r>
      <w:r>
        <w:rPr>
          <w:rFonts w:ascii="Palatino Linotype" w:eastAsia="Cambria" w:hAnsi="Palatino Linotype" w:cstheme="minorHAnsi"/>
          <w:b/>
          <w:spacing w:val="30"/>
        </w:rPr>
        <w:t>SKILLS</w:t>
      </w:r>
    </w:p>
    <w:p w14:paraId="41CEE86D" w14:textId="77777777" w:rsidR="00D20475" w:rsidRPr="00E13170" w:rsidRDefault="00D20475" w:rsidP="00D20475">
      <w:pPr>
        <w:tabs>
          <w:tab w:val="right" w:pos="10080"/>
        </w:tabs>
        <w:jc w:val="both"/>
        <w:rPr>
          <w:rFonts w:eastAsia="Cambria" w:cstheme="minorHAnsi"/>
          <w:b/>
          <w:sz w:val="21"/>
          <w:szCs w:val="21"/>
        </w:rPr>
      </w:pPr>
    </w:p>
    <w:p w14:paraId="43E21FEF" w14:textId="77777777" w:rsidR="00131CC8" w:rsidRDefault="00131CC8" w:rsidP="00D20475">
      <w:pPr>
        <w:tabs>
          <w:tab w:val="right" w:pos="10080"/>
        </w:tabs>
        <w:spacing w:after="80"/>
        <w:rPr>
          <w:rFonts w:eastAsia="Arial Unicode MS" w:cstheme="minorHAnsi"/>
          <w:color w:val="262626" w:themeColor="text1" w:themeTint="D9"/>
          <w:sz w:val="21"/>
          <w:szCs w:val="21"/>
        </w:rPr>
        <w:sectPr w:rsidR="00131CC8" w:rsidSect="002E05AA">
          <w:headerReference w:type="default" r:id="rId8"/>
          <w:pgSz w:w="12240" w:h="15840" w:code="1"/>
          <w:pgMar w:top="1152" w:right="1152" w:bottom="1152" w:left="1152" w:header="720" w:footer="720" w:gutter="0"/>
          <w:cols w:space="720"/>
          <w:docGrid w:linePitch="360"/>
        </w:sectPr>
      </w:pPr>
    </w:p>
    <w:p w14:paraId="5FEE9CB3" w14:textId="5529E925"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Global Sourcing</w:t>
      </w:r>
    </w:p>
    <w:p w14:paraId="3D5D582C" w14:textId="3E269348"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Negotiation</w:t>
      </w:r>
    </w:p>
    <w:p w14:paraId="4291C241" w14:textId="0FFFE344"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Contract Establishment</w:t>
      </w:r>
    </w:p>
    <w:p w14:paraId="66BE6A76" w14:textId="440EE961"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Contract Administration</w:t>
      </w:r>
    </w:p>
    <w:p w14:paraId="68ED0C31" w14:textId="284D7766"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Category Development</w:t>
      </w:r>
    </w:p>
    <w:p w14:paraId="0B1BF75F" w14:textId="0DA2C960" w:rsidR="00D20475" w:rsidRPr="00C7697F" w:rsidRDefault="00D20475" w:rsidP="00D3770C">
      <w:pPr>
        <w:tabs>
          <w:tab w:val="right" w:pos="10080"/>
        </w:tabs>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Framework Development</w:t>
      </w:r>
    </w:p>
    <w:p w14:paraId="042FEB32" w14:textId="66F617DE"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Digital Transformation</w:t>
      </w:r>
    </w:p>
    <w:p w14:paraId="09FE942A" w14:textId="73888E30"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SAP</w:t>
      </w:r>
      <w:r w:rsidR="00131CC8" w:rsidRPr="00C7697F">
        <w:rPr>
          <w:rFonts w:ascii="Palatino Linotype" w:eastAsia="Arial Unicode MS" w:hAnsi="Palatino Linotype" w:cstheme="minorHAnsi"/>
          <w:color w:val="262626" w:themeColor="text1" w:themeTint="D9"/>
          <w:sz w:val="21"/>
          <w:szCs w:val="21"/>
        </w:rPr>
        <w:t xml:space="preserve"> MM, Sourcing, ARIBA</w:t>
      </w:r>
    </w:p>
    <w:p w14:paraId="09C2481D" w14:textId="58B620FF"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Annual Reporting</w:t>
      </w:r>
    </w:p>
    <w:p w14:paraId="3268833B" w14:textId="19680734"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Procurement Planning</w:t>
      </w:r>
    </w:p>
    <w:p w14:paraId="58C3C11F" w14:textId="029D1E74"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Project Control</w:t>
      </w:r>
    </w:p>
    <w:p w14:paraId="60A5F95E" w14:textId="5E7ED271"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Cost Optimization</w:t>
      </w:r>
    </w:p>
    <w:p w14:paraId="425C2193" w14:textId="3BB01B40"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Techno-Commercial Analysis</w:t>
      </w:r>
    </w:p>
    <w:p w14:paraId="6E122783" w14:textId="40B7232A" w:rsidR="00131CC8" w:rsidRPr="00C7697F" w:rsidRDefault="00E9494A"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Project Management</w:t>
      </w:r>
    </w:p>
    <w:p w14:paraId="43C30961" w14:textId="2D2B3037"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Workflow Optimization</w:t>
      </w:r>
    </w:p>
    <w:p w14:paraId="6CE583C5" w14:textId="57596A00"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Stakeholder Management</w:t>
      </w:r>
    </w:p>
    <w:p w14:paraId="15597418" w14:textId="21C50749" w:rsidR="00131CC8" w:rsidRPr="00022D6B" w:rsidRDefault="00131CC8" w:rsidP="00022D6B">
      <w:pPr>
        <w:tabs>
          <w:tab w:val="right" w:pos="10080"/>
        </w:tabs>
        <w:spacing w:after="80"/>
        <w:rPr>
          <w:rFonts w:ascii="Palatino Linotype" w:eastAsia="Arial Unicode MS" w:hAnsi="Palatino Linotype" w:cstheme="minorHAnsi"/>
          <w:color w:val="262626" w:themeColor="text1" w:themeTint="D9"/>
          <w:sz w:val="21"/>
          <w:szCs w:val="21"/>
        </w:rPr>
        <w:sectPr w:rsidR="00131CC8" w:rsidRPr="00022D6B" w:rsidSect="00131CC8">
          <w:type w:val="continuous"/>
          <w:pgSz w:w="12240" w:h="15840" w:code="1"/>
          <w:pgMar w:top="1152" w:right="1152" w:bottom="1152" w:left="1152" w:header="720" w:footer="720" w:gutter="0"/>
          <w:cols w:num="3" w:space="720"/>
          <w:docGrid w:linePitch="360"/>
        </w:sectPr>
      </w:pPr>
      <w:r w:rsidRPr="00C7697F">
        <w:rPr>
          <w:rFonts w:ascii="Palatino Linotype" w:eastAsia="Arial Unicode MS" w:hAnsi="Palatino Linotype" w:cstheme="minorHAnsi"/>
          <w:color w:val="262626" w:themeColor="text1" w:themeTint="D9"/>
          <w:sz w:val="21"/>
          <w:szCs w:val="21"/>
        </w:rPr>
        <w:t>Relationship</w:t>
      </w:r>
      <w:r w:rsidR="00A925A3">
        <w:rPr>
          <w:rFonts w:ascii="Palatino Linotype" w:eastAsia="Arial Unicode MS" w:hAnsi="Palatino Linotype" w:cstheme="minorHAnsi"/>
          <w:color w:val="262626" w:themeColor="text1" w:themeTint="D9"/>
          <w:sz w:val="21"/>
          <w:szCs w:val="21"/>
        </w:rPr>
        <w:t xml:space="preserve"> Enhancement</w:t>
      </w:r>
    </w:p>
    <w:p w14:paraId="0E077C72" w14:textId="701DD7D6" w:rsidR="00E13170" w:rsidRPr="00E13170" w:rsidRDefault="00E13170" w:rsidP="00022D6B">
      <w:pPr>
        <w:tabs>
          <w:tab w:val="right" w:pos="10080"/>
        </w:tabs>
        <w:jc w:val="both"/>
        <w:rPr>
          <w:rFonts w:eastAsia="Arial Unicode MS" w:cstheme="minorHAnsi"/>
          <w:color w:val="262626" w:themeColor="text1" w:themeTint="D9"/>
          <w:sz w:val="21"/>
          <w:szCs w:val="21"/>
        </w:rPr>
      </w:pPr>
    </w:p>
    <w:sectPr w:rsidR="00E13170" w:rsidRPr="00E13170" w:rsidSect="00131CC8">
      <w:type w:val="continuous"/>
      <w:pgSz w:w="12240" w:h="15840" w:code="1"/>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544269" w14:textId="77777777" w:rsidR="003F4307" w:rsidRDefault="003F4307">
      <w:pPr>
        <w:spacing w:after="0" w:line="240" w:lineRule="auto"/>
      </w:pPr>
      <w:r>
        <w:separator/>
      </w:r>
    </w:p>
  </w:endnote>
  <w:endnote w:type="continuationSeparator" w:id="0">
    <w:p w14:paraId="2455A216" w14:textId="77777777" w:rsidR="003F4307" w:rsidRDefault="003F43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EEC84B8" w14:textId="77777777" w:rsidR="003F4307" w:rsidRDefault="003F4307">
      <w:pPr>
        <w:spacing w:after="0" w:line="240" w:lineRule="auto"/>
      </w:pPr>
      <w:r>
        <w:separator/>
      </w:r>
    </w:p>
  </w:footnote>
  <w:footnote w:type="continuationSeparator" w:id="0">
    <w:p w14:paraId="555A210B" w14:textId="77777777" w:rsidR="003F4307" w:rsidRDefault="003F430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573FCE" w14:textId="77777777" w:rsidR="007036F9" w:rsidRDefault="003F430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273CD6"/>
    <w:multiLevelType w:val="multilevel"/>
    <w:tmpl w:val="BD66994A"/>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AC4404"/>
    <w:multiLevelType w:val="multilevel"/>
    <w:tmpl w:val="315AC0E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1D2593A"/>
    <w:multiLevelType w:val="multilevel"/>
    <w:tmpl w:val="F494569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7195CB0"/>
    <w:multiLevelType w:val="multilevel"/>
    <w:tmpl w:val="1BE8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EA858B3"/>
    <w:multiLevelType w:val="hybridMultilevel"/>
    <w:tmpl w:val="62F6D91E"/>
    <w:lvl w:ilvl="0" w:tplc="DC8EBF98">
      <w:start w:val="1"/>
      <w:numFmt w:val="bullet"/>
      <w:lvlText w:val="►"/>
      <w:lvlJc w:val="left"/>
      <w:pPr>
        <w:ind w:left="720" w:hanging="360"/>
      </w:pPr>
      <w:rPr>
        <w:rFonts w:asciiTheme="minorHAnsi" w:hAnsiTheme="minorHAnsi" w:cstheme="minorHAnsi" w:hint="default"/>
        <w:color w:val="262626" w:themeColor="text1" w:themeTint="D9"/>
        <w:sz w:val="15"/>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Q0NDAxMDM1tDAwM7ZQ0lEKTi0uzszPAykwqQUApT9SjiwAAAA="/>
  </w:docVars>
  <w:rsids>
    <w:rsidRoot w:val="007F474B"/>
    <w:rsid w:val="00022D6B"/>
    <w:rsid w:val="000845E8"/>
    <w:rsid w:val="0009331B"/>
    <w:rsid w:val="000D164F"/>
    <w:rsid w:val="000E1BD4"/>
    <w:rsid w:val="00121D91"/>
    <w:rsid w:val="00127847"/>
    <w:rsid w:val="00131CC8"/>
    <w:rsid w:val="001C548B"/>
    <w:rsid w:val="00206CE5"/>
    <w:rsid w:val="00217AE5"/>
    <w:rsid w:val="00235CE2"/>
    <w:rsid w:val="00282C67"/>
    <w:rsid w:val="002E05AA"/>
    <w:rsid w:val="00304D6C"/>
    <w:rsid w:val="00346052"/>
    <w:rsid w:val="003A1C35"/>
    <w:rsid w:val="003B3E38"/>
    <w:rsid w:val="003B7666"/>
    <w:rsid w:val="003E3F42"/>
    <w:rsid w:val="003F4307"/>
    <w:rsid w:val="004451E1"/>
    <w:rsid w:val="00495D10"/>
    <w:rsid w:val="004A5234"/>
    <w:rsid w:val="004B0E23"/>
    <w:rsid w:val="004D250C"/>
    <w:rsid w:val="004D77B3"/>
    <w:rsid w:val="004E7B27"/>
    <w:rsid w:val="00571ECE"/>
    <w:rsid w:val="00607012"/>
    <w:rsid w:val="00653E86"/>
    <w:rsid w:val="00661A57"/>
    <w:rsid w:val="006727EC"/>
    <w:rsid w:val="00721C10"/>
    <w:rsid w:val="007E4651"/>
    <w:rsid w:val="007F36D7"/>
    <w:rsid w:val="007F474B"/>
    <w:rsid w:val="00841005"/>
    <w:rsid w:val="00864F6A"/>
    <w:rsid w:val="0088228A"/>
    <w:rsid w:val="00931427"/>
    <w:rsid w:val="00966B5B"/>
    <w:rsid w:val="009679EB"/>
    <w:rsid w:val="009A35EF"/>
    <w:rsid w:val="009D38AF"/>
    <w:rsid w:val="00A4025C"/>
    <w:rsid w:val="00A51CB8"/>
    <w:rsid w:val="00A83C98"/>
    <w:rsid w:val="00A925A3"/>
    <w:rsid w:val="00AB79B5"/>
    <w:rsid w:val="00B32B3E"/>
    <w:rsid w:val="00B463B2"/>
    <w:rsid w:val="00BC7CDB"/>
    <w:rsid w:val="00BD17C4"/>
    <w:rsid w:val="00BE1404"/>
    <w:rsid w:val="00BF3AB9"/>
    <w:rsid w:val="00BF4019"/>
    <w:rsid w:val="00C07E12"/>
    <w:rsid w:val="00C7129A"/>
    <w:rsid w:val="00C7697F"/>
    <w:rsid w:val="00CE385A"/>
    <w:rsid w:val="00D122A9"/>
    <w:rsid w:val="00D20475"/>
    <w:rsid w:val="00D3770C"/>
    <w:rsid w:val="00D50428"/>
    <w:rsid w:val="00D50CD4"/>
    <w:rsid w:val="00D724F3"/>
    <w:rsid w:val="00DA53C4"/>
    <w:rsid w:val="00DD05B0"/>
    <w:rsid w:val="00E13170"/>
    <w:rsid w:val="00E9494A"/>
    <w:rsid w:val="00F007FB"/>
    <w:rsid w:val="00F43C50"/>
    <w:rsid w:val="00F97A7F"/>
    <w:rsid w:val="00FA47BF"/>
    <w:rsid w:val="00FE3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1AC7F"/>
  <w15:chartTrackingRefBased/>
  <w15:docId w15:val="{84192B82-EDF2-4FD5-8BC1-8CDD7E646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474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474B"/>
    <w:pPr>
      <w:ind w:left="720"/>
      <w:contextualSpacing/>
    </w:pPr>
  </w:style>
  <w:style w:type="character" w:styleId="Hyperlink">
    <w:name w:val="Hyperlink"/>
    <w:basedOn w:val="DefaultParagraphFont"/>
    <w:uiPriority w:val="99"/>
    <w:unhideWhenUsed/>
    <w:rsid w:val="00206CE5"/>
    <w:rPr>
      <w:color w:val="0563C1" w:themeColor="hyperlink"/>
      <w:u w:val="single"/>
    </w:rPr>
  </w:style>
  <w:style w:type="character" w:customStyle="1" w:styleId="UnresolvedMention">
    <w:name w:val="Unresolved Mention"/>
    <w:basedOn w:val="DefaultParagraphFont"/>
    <w:uiPriority w:val="99"/>
    <w:semiHidden/>
    <w:unhideWhenUsed/>
    <w:rsid w:val="00206CE5"/>
    <w:rPr>
      <w:color w:val="605E5C"/>
      <w:shd w:val="clear" w:color="auto" w:fill="E1DFDD"/>
    </w:rPr>
  </w:style>
  <w:style w:type="character" w:styleId="FollowedHyperlink">
    <w:name w:val="FollowedHyperlink"/>
    <w:basedOn w:val="DefaultParagraphFont"/>
    <w:uiPriority w:val="99"/>
    <w:semiHidden/>
    <w:unhideWhenUsed/>
    <w:rsid w:val="00121D91"/>
    <w:rPr>
      <w:color w:val="954F72" w:themeColor="followedHyperlink"/>
      <w:u w:val="single"/>
    </w:rPr>
  </w:style>
  <w:style w:type="character" w:styleId="Strong">
    <w:name w:val="Strong"/>
    <w:basedOn w:val="DefaultParagraphFont"/>
    <w:uiPriority w:val="22"/>
    <w:qFormat/>
    <w:rsid w:val="00571ECE"/>
    <w:rPr>
      <w:b/>
      <w:bCs/>
    </w:rPr>
  </w:style>
  <w:style w:type="character" w:customStyle="1" w:styleId="il">
    <w:name w:val="il"/>
    <w:basedOn w:val="DefaultParagraphFont"/>
    <w:rsid w:val="00571E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617117">
      <w:bodyDiv w:val="1"/>
      <w:marLeft w:val="0"/>
      <w:marRight w:val="0"/>
      <w:marTop w:val="0"/>
      <w:marBottom w:val="0"/>
      <w:divBdr>
        <w:top w:val="none" w:sz="0" w:space="0" w:color="auto"/>
        <w:left w:val="none" w:sz="0" w:space="0" w:color="auto"/>
        <w:bottom w:val="none" w:sz="0" w:space="0" w:color="auto"/>
        <w:right w:val="none" w:sz="0" w:space="0" w:color="auto"/>
      </w:divBdr>
    </w:div>
    <w:div w:id="182675344">
      <w:bodyDiv w:val="1"/>
      <w:marLeft w:val="0"/>
      <w:marRight w:val="0"/>
      <w:marTop w:val="0"/>
      <w:marBottom w:val="0"/>
      <w:divBdr>
        <w:top w:val="none" w:sz="0" w:space="0" w:color="auto"/>
        <w:left w:val="none" w:sz="0" w:space="0" w:color="auto"/>
        <w:bottom w:val="none" w:sz="0" w:space="0" w:color="auto"/>
        <w:right w:val="none" w:sz="0" w:space="0" w:color="auto"/>
      </w:divBdr>
    </w:div>
    <w:div w:id="1133207544">
      <w:bodyDiv w:val="1"/>
      <w:marLeft w:val="0"/>
      <w:marRight w:val="0"/>
      <w:marTop w:val="0"/>
      <w:marBottom w:val="0"/>
      <w:divBdr>
        <w:top w:val="none" w:sz="0" w:space="0" w:color="auto"/>
        <w:left w:val="none" w:sz="0" w:space="0" w:color="auto"/>
        <w:bottom w:val="none" w:sz="0" w:space="0" w:color="auto"/>
        <w:right w:val="none" w:sz="0" w:space="0" w:color="auto"/>
      </w:divBdr>
    </w:div>
    <w:div w:id="1355422038">
      <w:bodyDiv w:val="1"/>
      <w:marLeft w:val="0"/>
      <w:marRight w:val="0"/>
      <w:marTop w:val="0"/>
      <w:marBottom w:val="0"/>
      <w:divBdr>
        <w:top w:val="none" w:sz="0" w:space="0" w:color="auto"/>
        <w:left w:val="none" w:sz="0" w:space="0" w:color="auto"/>
        <w:bottom w:val="none" w:sz="0" w:space="0" w:color="auto"/>
        <w:right w:val="none" w:sz="0" w:space="0" w:color="auto"/>
      </w:divBdr>
    </w:div>
    <w:div w:id="1958831141">
      <w:bodyDiv w:val="1"/>
      <w:marLeft w:val="0"/>
      <w:marRight w:val="0"/>
      <w:marTop w:val="0"/>
      <w:marBottom w:val="0"/>
      <w:divBdr>
        <w:top w:val="none" w:sz="0" w:space="0" w:color="auto"/>
        <w:left w:val="none" w:sz="0" w:space="0" w:color="auto"/>
        <w:bottom w:val="none" w:sz="0" w:space="0" w:color="auto"/>
        <w:right w:val="none" w:sz="0" w:space="0" w:color="auto"/>
      </w:divBdr>
    </w:div>
    <w:div w:id="1998458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in/mohamed-z-61a667b0?lipi=urn%3Ali%3Apage%3Ad_flagship3_profile_view_base_contact_details%3B1nuA%2Bt4tR9aO%2BTy5CL7XbA%3D%3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710</Words>
  <Characters>4050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Colak</dc:creator>
  <cp:keywords/>
  <dc:description/>
  <cp:lastModifiedBy>Microsoft account</cp:lastModifiedBy>
  <cp:revision>8</cp:revision>
  <cp:lastPrinted>2024-08-18T08:04:00Z</cp:lastPrinted>
  <dcterms:created xsi:type="dcterms:W3CDTF">2024-09-28T06:43:00Z</dcterms:created>
  <dcterms:modified xsi:type="dcterms:W3CDTF">2025-09-17T17:04:00Z</dcterms:modified>
</cp:coreProperties>
</file>