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39BB9A0" w14:textId="3BA029BF" w:rsidR="007F474B" w:rsidRPr="00127847" w:rsidRDefault="007F474B" w:rsidP="00127847">
      <w:pPr>
        <w:spacing w:after="0" w:line="360" w:lineRule="auto"/>
        <w:jc w:val="center"/>
        <w:rPr>
          <w:rFonts w:ascii="Palatino Linotype" w:hAnsi="Palatino Linotype" w:cstheme="minorHAnsi"/>
          <w:bCs/>
          <w:color w:val="262626" w:themeColor="text1" w:themeTint="D9"/>
          <w:sz w:val="40"/>
          <w:szCs w:val="56"/>
          <w:lang w:eastAsia="hr-HR"/>
        </w:rPr>
      </w:pPr>
      <w:r w:rsidRPr="00127847">
        <w:rPr>
          <w:rFonts w:ascii="Palatino Linotype" w:hAnsi="Palatino Linotype" w:cstheme="minorHAnsi"/>
          <w:b/>
          <w:color w:val="262626" w:themeColor="text1" w:themeTint="D9"/>
          <w:sz w:val="40"/>
          <w:szCs w:val="56"/>
          <w:lang w:eastAsia="hr-HR"/>
        </w:rPr>
        <w:t>-</w:t>
      </w:r>
      <w:r w:rsidR="00E13170" w:rsidRPr="00127847">
        <w:rPr>
          <w:rFonts w:ascii="Palatino Linotype" w:hAnsi="Palatino Linotype" w:cstheme="minorHAnsi"/>
          <w:b/>
          <w:color w:val="262626" w:themeColor="text1" w:themeTint="D9"/>
          <w:sz w:val="40"/>
          <w:szCs w:val="56"/>
          <w:lang w:eastAsia="hr-HR"/>
        </w:rPr>
        <w:t xml:space="preserve"> </w:t>
      </w:r>
      <w:r w:rsidR="00127847" w:rsidRPr="00127847">
        <w:rPr>
          <w:rFonts w:ascii="Palatino Linotype" w:hAnsi="Palatino Linotype" w:cstheme="minorHAnsi"/>
          <w:b/>
          <w:color w:val="262626" w:themeColor="text1" w:themeTint="D9"/>
          <w:sz w:val="40"/>
          <w:szCs w:val="56"/>
          <w:lang w:eastAsia="hr-HR"/>
        </w:rPr>
        <w:t>Mohamed Ziyad</w:t>
      </w:r>
      <w:r w:rsidR="00127847" w:rsidRPr="00127847">
        <w:rPr>
          <w:rFonts w:ascii="Palatino Linotype" w:hAnsi="Palatino Linotype" w:cstheme="minorHAnsi"/>
          <w:bCs/>
          <w:color w:val="262626" w:themeColor="text1" w:themeTint="D9"/>
          <w:sz w:val="40"/>
          <w:szCs w:val="56"/>
          <w:lang w:eastAsia="hr-HR"/>
        </w:rPr>
        <w:t xml:space="preserve"> -</w:t>
      </w:r>
    </w:p>
    <w:p w14:paraId="5FAB022A" w14:textId="5CC4D551" w:rsidR="007F474B" w:rsidRPr="002E05AA" w:rsidRDefault="00127847" w:rsidP="007F474B">
      <w:pPr>
        <w:tabs>
          <w:tab w:val="right" w:pos="9360"/>
        </w:tabs>
        <w:spacing w:after="0"/>
        <w:jc w:val="center"/>
        <w:rPr>
          <w:rFonts w:ascii="Palatino Linotype" w:eastAsia="Cambria" w:hAnsi="Palatino Linotype" w:cstheme="minorHAnsi"/>
          <w:b/>
        </w:rPr>
      </w:pPr>
      <w:r>
        <w:rPr>
          <w:rFonts w:ascii="Palatino Linotype" w:eastAsia="Cambria" w:hAnsi="Palatino Linotype" w:cstheme="minorHAnsi"/>
          <w:b/>
        </w:rPr>
        <w:t>Projects &amp; Contracts Associate</w:t>
      </w:r>
    </w:p>
    <w:p w14:paraId="27804E61" w14:textId="1F16CCA6" w:rsidR="007F474B" w:rsidRDefault="00127847" w:rsidP="007F474B">
      <w:pPr>
        <w:tabs>
          <w:tab w:val="right" w:pos="9360"/>
        </w:tabs>
        <w:jc w:val="center"/>
        <w:rPr>
          <w:rFonts w:ascii="Palatino Linotype" w:eastAsia="Cambria" w:hAnsi="Palatino Linotype" w:cstheme="minorHAnsi"/>
          <w:b/>
        </w:rPr>
      </w:pPr>
      <w:r>
        <w:rPr>
          <w:rFonts w:ascii="Palatino Linotype" w:eastAsia="Cambria" w:hAnsi="Palatino Linotype" w:cstheme="minorHAnsi"/>
          <w:b/>
        </w:rPr>
        <w:t>Global Sourcing</w:t>
      </w:r>
      <w:r w:rsidR="00DD05B0">
        <w:rPr>
          <w:rFonts w:ascii="Palatino Linotype" w:eastAsia="Cambria" w:hAnsi="Palatino Linotype" w:cstheme="minorHAnsi"/>
          <w:b/>
        </w:rPr>
        <w:t xml:space="preserve"> Specialist</w:t>
      </w:r>
      <w:r w:rsidR="007F474B" w:rsidRPr="002E05AA">
        <w:rPr>
          <w:rFonts w:ascii="Palatino Linotype" w:eastAsia="Cambria" w:hAnsi="Palatino Linotype" w:cstheme="minorHAnsi"/>
          <w:b/>
        </w:rPr>
        <w:t xml:space="preserve"> | </w:t>
      </w:r>
      <w:r>
        <w:rPr>
          <w:rFonts w:ascii="Palatino Linotype" w:eastAsia="Cambria" w:hAnsi="Palatino Linotype" w:cstheme="minorHAnsi"/>
          <w:b/>
        </w:rPr>
        <w:t>EPC Project Expert</w:t>
      </w:r>
      <w:r w:rsidR="007F474B" w:rsidRPr="002E05AA">
        <w:rPr>
          <w:rFonts w:ascii="Palatino Linotype" w:eastAsia="Cambria" w:hAnsi="Palatino Linotype" w:cstheme="minorHAnsi"/>
          <w:b/>
        </w:rPr>
        <w:t xml:space="preserve"> | </w:t>
      </w:r>
      <w:r w:rsidR="005C33E8">
        <w:rPr>
          <w:rFonts w:ascii="Palatino Linotype" w:eastAsia="Cambria" w:hAnsi="Palatino Linotype" w:cstheme="minorHAnsi"/>
          <w:b/>
        </w:rPr>
        <w:t>SAP Functional</w:t>
      </w:r>
      <w:r>
        <w:rPr>
          <w:rFonts w:ascii="Palatino Linotype" w:eastAsia="Cambria" w:hAnsi="Palatino Linotype" w:cstheme="minorHAnsi"/>
          <w:b/>
        </w:rPr>
        <w:t xml:space="preserve"> Champion</w:t>
      </w:r>
    </w:p>
    <w:p w14:paraId="177B952D" w14:textId="37D61365" w:rsidR="007F474B" w:rsidRDefault="002E05AA" w:rsidP="00E13170">
      <w:pPr>
        <w:tabs>
          <w:tab w:val="left" w:pos="4590"/>
          <w:tab w:val="center" w:pos="4680"/>
        </w:tabs>
        <w:spacing w:after="0"/>
      </w:pPr>
      <w:r w:rsidRPr="00DC5344">
        <w:rPr>
          <w:rFonts w:ascii="Calibri Light" w:eastAsia="Arial Unicode MS" w:hAnsi="Calibri Light" w:cs="Calibri Light"/>
          <w:noProof/>
          <w:color w:val="262626" w:themeColor="text1" w:themeTint="D9"/>
          <w:sz w:val="20"/>
          <w:szCs w:val="19"/>
        </w:rPr>
        <mc:AlternateContent>
          <mc:Choice Requires="wps">
            <w:drawing>
              <wp:anchor distT="0" distB="0" distL="114300" distR="114300" simplePos="0" relativeHeight="251659264" behindDoc="0" locked="0" layoutInCell="1" allowOverlap="1" wp14:anchorId="025A9247" wp14:editId="0BFBD75A">
                <wp:simplePos x="0" y="0"/>
                <wp:positionH relativeFrom="margin">
                  <wp:posOffset>0</wp:posOffset>
                </wp:positionH>
                <wp:positionV relativeFrom="paragraph">
                  <wp:posOffset>42545</wp:posOffset>
                </wp:positionV>
                <wp:extent cx="6309360"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6309360" cy="0"/>
                        </a:xfrm>
                        <a:prstGeom prst="line">
                          <a:avLst/>
                        </a:prstGeom>
                        <a:ln>
                          <a:solidFill>
                            <a:schemeClr val="tx1">
                              <a:lumMod val="85000"/>
                              <a:lumOff val="1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line w14:anchorId="0AA0202E" id="Straight Connector 1" o:spid="_x0000_s1026" style="position:absolute;z-index:25165926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0,3.35pt" to="496.8pt,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" strokecolor="#272727 [2749]" strokeweight=".5pt">
                <v:stroke joinstyle="miter"/>
                <w10:wrap anchorx="margin"/>
              </v:line>
            </w:pict>
          </mc:Fallback>
        </mc:AlternateContent>
      </w:r>
      <w:r w:rsidR="00E13170">
        <w:tab/>
      </w:r>
      <w:r w:rsidR="00E13170">
        <w:tab/>
      </w:r>
    </w:p>
    <w:p w14:paraId="66C472A7" w14:textId="5020EC5A" w:rsidR="007F474B" w:rsidRPr="00E13170" w:rsidRDefault="002E05AA" w:rsidP="007F474B">
      <w:pPr>
        <w:tabs>
          <w:tab w:val="right" w:pos="10080"/>
        </w:tabs>
        <w:jc w:val="center"/>
        <w:rPr>
          <w:rFonts w:eastAsia="Arial Unicode MS" w:cstheme="minorHAnsi"/>
          <w:color w:val="262626" w:themeColor="text1" w:themeTint="D9"/>
          <w:sz w:val="21"/>
          <w:szCs w:val="21"/>
        </w:rPr>
      </w:pPr>
      <w:r w:rsidRPr="00DC5344">
        <w:rPr>
          <w:rFonts w:ascii="Calibri Light" w:eastAsia="Arial Unicode MS" w:hAnsi="Calibri Light" w:cs="Calibri Light"/>
          <w:noProof/>
          <w:color w:val="262626" w:themeColor="text1" w:themeTint="D9"/>
          <w:sz w:val="20"/>
          <w:szCs w:val="19"/>
        </w:rPr>
        <mc:AlternateContent>
          <mc:Choice Requires="wps">
            <w:drawing>
              <wp:anchor distT="0" distB="0" distL="114300" distR="114300" simplePos="0" relativeHeight="251661312" behindDoc="0" locked="0" layoutInCell="1" allowOverlap="1" wp14:anchorId="7E35AA54" wp14:editId="35CA9FE7">
                <wp:simplePos x="0" y="0"/>
                <wp:positionH relativeFrom="margin">
                  <wp:posOffset>0</wp:posOffset>
                </wp:positionH>
                <wp:positionV relativeFrom="paragraph">
                  <wp:posOffset>295910</wp:posOffset>
                </wp:positionV>
                <wp:extent cx="6309360"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6309360" cy="0"/>
                        </a:xfrm>
                        <a:prstGeom prst="line">
                          <a:avLst/>
                        </a:prstGeom>
                        <a:ln>
                          <a:solidFill>
                            <a:schemeClr val="tx1">
                              <a:lumMod val="85000"/>
                              <a:lumOff val="1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line w14:anchorId="5B3068CA" id="Straight Connector 2" o:spid="_x0000_s1026" style="position:absolute;z-index:25166131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0,23.3pt" to="496.8pt,2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" strokecolor="#272727 [2749]" strokeweight=".5pt">
                <v:stroke joinstyle="miter"/>
                <w10:wrap anchorx="margin"/>
              </v:line>
            </w:pict>
          </mc:Fallback>
        </mc:AlternateContent>
      </w:r>
      <w:r w:rsidR="00571ECE">
        <w:rPr>
          <w:rFonts w:eastAsia="Arial Unicode MS" w:cstheme="minorHAnsi"/>
          <w:color w:val="262626" w:themeColor="text1" w:themeTint="D9"/>
          <w:sz w:val="21"/>
          <w:szCs w:val="21"/>
        </w:rPr>
        <w:t>Abu Dhabi,</w:t>
      </w:r>
      <w:r w:rsidR="007F474B" w:rsidRPr="00E13170">
        <w:rPr>
          <w:rFonts w:eastAsia="Arial Unicode MS" w:cstheme="minorHAnsi"/>
          <w:color w:val="262626" w:themeColor="text1" w:themeTint="D9"/>
          <w:sz w:val="21"/>
          <w:szCs w:val="21"/>
        </w:rPr>
        <w:t xml:space="preserve"> </w:t>
      </w:r>
      <w:r w:rsidR="00571ECE">
        <w:rPr>
          <w:rFonts w:eastAsia="Arial Unicode MS" w:cstheme="minorHAnsi"/>
          <w:color w:val="262626" w:themeColor="text1" w:themeTint="D9"/>
          <w:sz w:val="21"/>
          <w:szCs w:val="21"/>
        </w:rPr>
        <w:t>UAE • 0</w:t>
      </w:r>
      <w:r w:rsidR="007F474B" w:rsidRPr="00E13170">
        <w:rPr>
          <w:rFonts w:eastAsia="Arial Unicode MS" w:cstheme="minorHAnsi"/>
          <w:color w:val="262626" w:themeColor="text1" w:themeTint="D9"/>
          <w:sz w:val="21"/>
          <w:szCs w:val="21"/>
        </w:rPr>
        <w:t>5</w:t>
      </w:r>
      <w:r w:rsidR="00571ECE">
        <w:rPr>
          <w:rFonts w:eastAsia="Arial Unicode MS" w:cstheme="minorHAnsi"/>
          <w:color w:val="262626" w:themeColor="text1" w:themeTint="D9"/>
          <w:sz w:val="21"/>
          <w:szCs w:val="21"/>
        </w:rPr>
        <w:t>0</w:t>
      </w:r>
      <w:r w:rsidR="007F474B" w:rsidRPr="00E13170">
        <w:rPr>
          <w:rFonts w:eastAsia="Arial Unicode MS" w:cstheme="minorHAnsi"/>
          <w:color w:val="262626" w:themeColor="text1" w:themeTint="D9"/>
          <w:sz w:val="21"/>
          <w:szCs w:val="21"/>
        </w:rPr>
        <w:t>-</w:t>
      </w:r>
      <w:r w:rsidR="00571ECE">
        <w:rPr>
          <w:rFonts w:eastAsia="Arial Unicode MS" w:cstheme="minorHAnsi"/>
          <w:color w:val="262626" w:themeColor="text1" w:themeTint="D9"/>
          <w:sz w:val="21"/>
          <w:szCs w:val="21"/>
        </w:rPr>
        <w:t>5630423</w:t>
      </w:r>
      <w:r w:rsidR="007F474B" w:rsidRPr="00E13170">
        <w:rPr>
          <w:rFonts w:eastAsia="Arial Unicode MS" w:cstheme="minorHAnsi"/>
          <w:color w:val="262626" w:themeColor="text1" w:themeTint="D9"/>
          <w:sz w:val="21"/>
          <w:szCs w:val="21"/>
        </w:rPr>
        <w:t xml:space="preserve"> •</w:t>
      </w:r>
      <w:r w:rsidR="00571ECE">
        <w:rPr>
          <w:rFonts w:eastAsia="Arial Unicode MS" w:cstheme="minorHAnsi"/>
          <w:color w:val="262626" w:themeColor="text1" w:themeTint="D9"/>
          <w:sz w:val="21"/>
          <w:szCs w:val="21"/>
        </w:rPr>
        <w:t xml:space="preserve"> mziyad.1998</w:t>
      </w:r>
      <w:r w:rsidR="007F474B" w:rsidRPr="00E13170">
        <w:rPr>
          <w:rFonts w:eastAsia="Arial Unicode MS" w:cstheme="minorHAnsi"/>
          <w:color w:val="262626" w:themeColor="text1" w:themeTint="D9"/>
          <w:sz w:val="21"/>
          <w:szCs w:val="21"/>
        </w:rPr>
        <w:t>@</w:t>
      </w:r>
      <w:r w:rsidR="00571ECE">
        <w:rPr>
          <w:rFonts w:eastAsia="Arial Unicode MS" w:cstheme="minorHAnsi"/>
          <w:color w:val="262626" w:themeColor="text1" w:themeTint="D9"/>
          <w:sz w:val="21"/>
          <w:szCs w:val="21"/>
        </w:rPr>
        <w:t>gmail</w:t>
      </w:r>
      <w:r w:rsidR="007F474B" w:rsidRPr="00E13170">
        <w:rPr>
          <w:rFonts w:eastAsia="Arial Unicode MS" w:cstheme="minorHAnsi"/>
          <w:color w:val="262626" w:themeColor="text1" w:themeTint="D9"/>
          <w:sz w:val="21"/>
          <w:szCs w:val="21"/>
        </w:rPr>
        <w:t xml:space="preserve">.com • </w:t>
      </w:r>
      <w:hyperlink r:id="rId7" w:history="1">
        <w:r w:rsidR="007F474B" w:rsidRPr="00571ECE">
          <w:rPr>
            <w:rStyle w:val="Hyperlink"/>
            <w:rFonts w:eastAsia="Arial Unicode MS" w:cstheme="minorHAnsi"/>
            <w:sz w:val="21"/>
            <w:szCs w:val="21"/>
          </w:rPr>
          <w:t>linkedin.com/</w:t>
        </w:r>
        <w:r w:rsidR="00571ECE" w:rsidRPr="00571ECE">
          <w:rPr>
            <w:rStyle w:val="Hyperlink"/>
            <w:rFonts w:eastAsia="Arial Unicode MS" w:cstheme="minorHAnsi"/>
            <w:sz w:val="21"/>
            <w:szCs w:val="21"/>
          </w:rPr>
          <w:t>mziyad</w:t>
        </w:r>
      </w:hyperlink>
    </w:p>
    <w:p w14:paraId="43D192BA" w14:textId="77777777" w:rsidR="00D50CD4" w:rsidRDefault="00D50CD4" w:rsidP="00D50CD4">
      <w:pPr>
        <w:tabs>
          <w:tab w:val="right" w:pos="10080"/>
        </w:tabs>
        <w:spacing w:after="80"/>
        <w:rPr>
          <w:rFonts w:eastAsia="Arial Unicode MS" w:cstheme="minorHAnsi"/>
          <w:color w:val="262626" w:themeColor="text1" w:themeTint="D9"/>
          <w:sz w:val="21"/>
          <w:szCs w:val="21"/>
        </w:rPr>
      </w:pPr>
    </w:p>
    <w:p w14:paraId="6A006AC7" w14:textId="1642143A" w:rsidR="00571ECE" w:rsidRDefault="00AB044C" w:rsidP="00C7697F">
      <w:pPr>
        <w:tabs>
          <w:tab w:val="right" w:pos="10080"/>
        </w:tabs>
        <w:spacing w:after="80"/>
        <w:jc w:val="both"/>
        <w:rPr>
          <w:rFonts w:eastAsia="Arial Unicode MS" w:cstheme="minorHAnsi"/>
          <w:color w:val="262626" w:themeColor="text1" w:themeTint="D9"/>
          <w:sz w:val="21"/>
          <w:szCs w:val="21"/>
        </w:rPr>
      </w:pPr>
      <w:r w:rsidRPr="00AB044C">
        <w:rPr>
          <w:rFonts w:eastAsia="Arial Unicode MS" w:cstheme="minorHAnsi"/>
          <w:color w:val="262626" w:themeColor="text1" w:themeTint="D9"/>
          <w:sz w:val="21"/>
          <w:szCs w:val="21"/>
        </w:rPr>
        <w:t>Results-oriented engineer and sourcing professional with a strong background in project management, procurement, and commercial operations within the utilities industry. Demonstrated success in spearheading EPC projects, managing multimillion-dollar tenders, and fostering strategic vendor relationships. Eager to leverage my expertise in contract negotiation, relationship management, and risk mitigation to drive business development and contribute to ADASI's mission of advancing autonomous systems.</w:t>
      </w:r>
    </w:p>
    <w:p w14:paraId="3FD19C33" w14:textId="3C63DB45" w:rsidR="002E05AA" w:rsidRPr="00571ECE" w:rsidRDefault="002E05AA" w:rsidP="00571ECE">
      <w:pPr>
        <w:tabs>
          <w:tab w:val="right" w:pos="10080"/>
        </w:tabs>
        <w:rPr>
          <w:rFonts w:eastAsia="Arial Unicode MS" w:cstheme="minorHAnsi"/>
          <w:color w:val="262626" w:themeColor="text1" w:themeTint="D9"/>
          <w:sz w:val="21"/>
          <w:szCs w:val="21"/>
        </w:rPr>
      </w:pPr>
      <w:r w:rsidRPr="002E05AA">
        <w:rPr>
          <w:noProof/>
        </w:rPr>
        <mc:AlternateContent>
          <mc:Choice Requires="wps">
            <w:drawing>
              <wp:anchor distT="0" distB="0" distL="114300" distR="114300" simplePos="0" relativeHeight="251663360" behindDoc="0" locked="0" layoutInCell="1" allowOverlap="1" wp14:anchorId="42ACCE95" wp14:editId="4FD56B8D">
                <wp:simplePos x="0" y="0"/>
                <wp:positionH relativeFrom="margin">
                  <wp:posOffset>-21590</wp:posOffset>
                </wp:positionH>
                <wp:positionV relativeFrom="paragraph">
                  <wp:posOffset>247015</wp:posOffset>
                </wp:positionV>
                <wp:extent cx="6309360"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6309360" cy="0"/>
                        </a:xfrm>
                        <a:prstGeom prst="line">
                          <a:avLst/>
                        </a:prstGeom>
                        <a:ln>
                          <a:solidFill>
                            <a:schemeClr val="tx1">
                              <a:lumMod val="85000"/>
                              <a:lumOff val="1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line w14:anchorId="71324BA0" id="Straight Connector 3" o:spid="_x0000_s1026" style="position:absolute;z-index:25166336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1.7pt,19.45pt" to="495.1pt,1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" strokecolor="#272727 [2749]" strokeweight=".5pt">
                <v:stroke joinstyle="miter"/>
                <w10:wrap anchorx="margin"/>
              </v:line>
            </w:pict>
          </mc:Fallback>
        </mc:AlternateContent>
      </w:r>
    </w:p>
    <w:p w14:paraId="38A8D8C5" w14:textId="21E0116E" w:rsidR="00E13170" w:rsidRPr="00D3770C" w:rsidRDefault="00D3770C" w:rsidP="00E13170">
      <w:pPr>
        <w:tabs>
          <w:tab w:val="right" w:pos="9360"/>
        </w:tabs>
        <w:jc w:val="center"/>
        <w:rPr>
          <w:rFonts w:ascii="Palatino Linotype" w:eastAsia="Cambria" w:hAnsi="Palatino Linotype" w:cstheme="minorHAnsi"/>
          <w:b/>
        </w:rPr>
      </w:pPr>
      <w:r w:rsidRPr="00D3770C">
        <w:rPr>
          <w:noProof/>
          <w:sz w:val="20"/>
          <w:szCs w:val="20"/>
        </w:rPr>
        <mc:AlternateContent>
          <mc:Choice Requires="wps">
            <w:drawing>
              <wp:anchor distT="0" distB="0" distL="114300" distR="114300" simplePos="0" relativeHeight="251664384" behindDoc="0" locked="0" layoutInCell="1" allowOverlap="1" wp14:anchorId="4F347539" wp14:editId="48A542F4">
                <wp:simplePos x="0" y="0"/>
                <wp:positionH relativeFrom="margin">
                  <wp:posOffset>0</wp:posOffset>
                </wp:positionH>
                <wp:positionV relativeFrom="paragraph">
                  <wp:posOffset>302260</wp:posOffset>
                </wp:positionV>
                <wp:extent cx="6309360" cy="0"/>
                <wp:effectExtent l="0" t="0" r="0" b="0"/>
                <wp:wrapNone/>
                <wp:docPr id="4" name="Straight Connector 4"/>
                <wp:cNvGraphicFramePr/>
                <a:graphic xmlns:a="http://schemas.openxmlformats.org/drawingml/2006/main">
                  <a:graphicData uri="http://schemas.microsoft.com/office/word/2010/wordprocessingShape">
                    <wps:wsp>
                      <wps:cNvCnPr/>
                      <wps:spPr>
                        <a:xfrm>
                          <a:off x="0" y="0"/>
                          <a:ext cx="6309360" cy="0"/>
                        </a:xfrm>
                        <a:prstGeom prst="line">
                          <a:avLst/>
                        </a:prstGeom>
                        <a:ln>
                          <a:solidFill>
                            <a:schemeClr val="tx1">
                              <a:lumMod val="85000"/>
                              <a:lumOff val="1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line w14:anchorId="163DAB3C" id="Straight Connector 4" o:spid="_x0000_s1026" style="position:absolute;z-index:25166438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0,23.8pt" to="496.8pt,2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" strokecolor="#272727 [2749]" strokeweight=".5pt">
                <v:stroke joinstyle="miter"/>
                <w10:wrap anchorx="margin"/>
              </v:line>
            </w:pict>
          </mc:Fallback>
        </mc:AlternateContent>
      </w:r>
      <w:r w:rsidR="002E05AA" w:rsidRPr="00D3770C">
        <w:rPr>
          <w:rFonts w:ascii="Palatino Linotype" w:eastAsia="Cambria" w:hAnsi="Palatino Linotype" w:cstheme="minorHAnsi"/>
          <w:b/>
          <w:spacing w:val="30"/>
        </w:rPr>
        <w:t>PROFESSIONAL EXPERIENC</w:t>
      </w:r>
      <w:r w:rsidR="002E05AA" w:rsidRPr="00D3770C">
        <w:rPr>
          <w:rFonts w:ascii="Palatino Linotype" w:eastAsia="Cambria" w:hAnsi="Palatino Linotype" w:cstheme="minorHAnsi"/>
          <w:b/>
        </w:rPr>
        <w:t>E</w:t>
      </w:r>
    </w:p>
    <w:p w14:paraId="4090CEDD" w14:textId="5474DA1B" w:rsidR="00E13170" w:rsidRPr="00AB044C" w:rsidRDefault="00E13170" w:rsidP="00E13170">
      <w:pPr>
        <w:tabs>
          <w:tab w:val="right" w:pos="9360"/>
        </w:tabs>
        <w:jc w:val="right"/>
        <w:rPr>
          <w:rFonts w:eastAsia="Cambria" w:cstheme="minorHAnsi"/>
          <w:sz w:val="10"/>
        </w:rPr>
      </w:pPr>
    </w:p>
    <w:p w14:paraId="226CF240" w14:textId="3E62540B" w:rsidR="0088228A" w:rsidRDefault="00D50CD4" w:rsidP="0088228A">
      <w:pPr>
        <w:tabs>
          <w:tab w:val="right" w:pos="10080"/>
        </w:tabs>
        <w:spacing w:after="0" w:line="252" w:lineRule="auto"/>
        <w:rPr>
          <w:rFonts w:ascii="Palatino Linotype" w:eastAsia="Cambria" w:hAnsi="Palatino Linotype" w:cstheme="minorHAnsi"/>
          <w:sz w:val="21"/>
          <w:szCs w:val="21"/>
        </w:rPr>
      </w:pPr>
      <w:r>
        <w:rPr>
          <w:rFonts w:ascii="Palatino Linotype" w:eastAsia="Cambria" w:hAnsi="Palatino Linotype" w:cstheme="minorHAnsi"/>
          <w:b/>
          <w:sz w:val="21"/>
          <w:szCs w:val="21"/>
        </w:rPr>
        <w:t>P</w:t>
      </w:r>
      <w:r w:rsidR="004E7B27">
        <w:rPr>
          <w:rFonts w:ascii="Palatino Linotype" w:eastAsia="Cambria" w:hAnsi="Palatino Linotype" w:cstheme="minorHAnsi"/>
          <w:b/>
          <w:sz w:val="21"/>
          <w:szCs w:val="21"/>
        </w:rPr>
        <w:t xml:space="preserve">rojects &amp; Contracts Associate </w:t>
      </w:r>
      <w:r w:rsidR="004E7B27" w:rsidRPr="00DD05B0">
        <w:rPr>
          <w:rFonts w:ascii="Palatino Linotype" w:eastAsia="Cambria" w:hAnsi="Palatino Linotype" w:cstheme="minorHAnsi"/>
          <w:b/>
          <w:sz w:val="21"/>
          <w:szCs w:val="21"/>
        </w:rPr>
        <w:t>•</w:t>
      </w:r>
      <w:r w:rsidR="004E7B27">
        <w:rPr>
          <w:rFonts w:ascii="Palatino Linotype" w:eastAsia="Cambria" w:hAnsi="Palatino Linotype" w:cstheme="minorHAnsi"/>
          <w:b/>
          <w:sz w:val="21"/>
          <w:szCs w:val="21"/>
        </w:rPr>
        <w:t xml:space="preserve"> </w:t>
      </w:r>
      <w:r w:rsidRPr="0088228A">
        <w:rPr>
          <w:rFonts w:ascii="Palatino Linotype" w:eastAsia="Cambria" w:hAnsi="Palatino Linotype" w:cstheme="minorHAnsi"/>
          <w:b/>
          <w:sz w:val="21"/>
          <w:szCs w:val="21"/>
        </w:rPr>
        <w:t>National Central Cooling Company (</w:t>
      </w:r>
      <w:proofErr w:type="spellStart"/>
      <w:r w:rsidRPr="0088228A">
        <w:rPr>
          <w:rFonts w:ascii="Palatino Linotype" w:eastAsia="Cambria" w:hAnsi="Palatino Linotype" w:cstheme="minorHAnsi"/>
          <w:b/>
          <w:sz w:val="21"/>
          <w:szCs w:val="21"/>
        </w:rPr>
        <w:t>Tabreed</w:t>
      </w:r>
      <w:proofErr w:type="spellEnd"/>
      <w:r w:rsidRPr="0088228A">
        <w:rPr>
          <w:rFonts w:ascii="Palatino Linotype" w:eastAsia="Cambria" w:hAnsi="Palatino Linotype" w:cstheme="minorHAnsi"/>
          <w:b/>
          <w:sz w:val="21"/>
          <w:szCs w:val="21"/>
        </w:rPr>
        <w:t>)</w:t>
      </w:r>
      <w:r w:rsidR="004E7B27">
        <w:rPr>
          <w:rFonts w:ascii="Palatino Linotype" w:eastAsia="Cambria" w:hAnsi="Palatino Linotype" w:cstheme="minorHAnsi"/>
          <w:b/>
          <w:sz w:val="21"/>
          <w:szCs w:val="21"/>
        </w:rPr>
        <w:t xml:space="preserve"> </w:t>
      </w:r>
      <w:r w:rsidR="004E7B27" w:rsidRPr="00DD05B0">
        <w:rPr>
          <w:rFonts w:ascii="Palatino Linotype" w:eastAsia="Cambria" w:hAnsi="Palatino Linotype" w:cstheme="minorHAnsi"/>
          <w:b/>
          <w:sz w:val="21"/>
          <w:szCs w:val="21"/>
        </w:rPr>
        <w:t>•</w:t>
      </w:r>
      <w:r w:rsidR="004E7B27">
        <w:rPr>
          <w:rFonts w:ascii="Palatino Linotype" w:eastAsia="Cambria" w:hAnsi="Palatino Linotype" w:cstheme="minorHAnsi"/>
          <w:b/>
          <w:sz w:val="21"/>
          <w:szCs w:val="21"/>
        </w:rPr>
        <w:t xml:space="preserve"> </w:t>
      </w:r>
      <w:r w:rsidRPr="0088228A">
        <w:rPr>
          <w:rFonts w:ascii="Palatino Linotype" w:eastAsia="Cambria" w:hAnsi="Palatino Linotype" w:cstheme="minorHAnsi"/>
          <w:b/>
          <w:sz w:val="21"/>
          <w:szCs w:val="21"/>
        </w:rPr>
        <w:t>Abu Dhabi</w:t>
      </w:r>
    </w:p>
    <w:p w14:paraId="19D24DFF" w14:textId="571E8DA9" w:rsidR="00E13170" w:rsidRPr="002E05AA" w:rsidRDefault="0088228A" w:rsidP="00DD05B0">
      <w:pPr>
        <w:tabs>
          <w:tab w:val="right" w:pos="10080"/>
        </w:tabs>
        <w:spacing w:after="120" w:line="252" w:lineRule="auto"/>
        <w:rPr>
          <w:rFonts w:ascii="Palatino Linotype" w:eastAsia="Cambria" w:hAnsi="Palatino Linotype" w:cstheme="minorHAnsi"/>
          <w:sz w:val="21"/>
          <w:szCs w:val="21"/>
        </w:rPr>
      </w:pPr>
      <w:r>
        <w:rPr>
          <w:rFonts w:ascii="Palatino Linotype" w:eastAsia="Cambria" w:hAnsi="Palatino Linotype" w:cstheme="minorHAnsi"/>
          <w:sz w:val="21"/>
          <w:szCs w:val="21"/>
        </w:rPr>
        <w:t>12</w:t>
      </w:r>
      <w:r w:rsidR="00E13170" w:rsidRPr="002E05AA">
        <w:rPr>
          <w:rFonts w:ascii="Palatino Linotype" w:eastAsia="Cambria" w:hAnsi="Palatino Linotype" w:cstheme="minorHAnsi"/>
          <w:sz w:val="21"/>
          <w:szCs w:val="21"/>
        </w:rPr>
        <w:t>/</w:t>
      </w:r>
      <w:r>
        <w:rPr>
          <w:rFonts w:ascii="Palatino Linotype" w:eastAsia="Cambria" w:hAnsi="Palatino Linotype" w:cstheme="minorHAnsi"/>
          <w:sz w:val="21"/>
          <w:szCs w:val="21"/>
        </w:rPr>
        <w:t>2021</w:t>
      </w:r>
      <w:r w:rsidR="002E05AA">
        <w:rPr>
          <w:rFonts w:ascii="Palatino Linotype" w:eastAsia="Cambria" w:hAnsi="Palatino Linotype" w:cstheme="minorHAnsi"/>
          <w:sz w:val="21"/>
          <w:szCs w:val="21"/>
        </w:rPr>
        <w:t xml:space="preserve"> </w:t>
      </w:r>
      <w:r w:rsidR="00E13170" w:rsidRPr="002E05AA">
        <w:rPr>
          <w:rFonts w:ascii="Palatino Linotype" w:eastAsia="Cambria" w:hAnsi="Palatino Linotype" w:cstheme="minorHAnsi"/>
          <w:sz w:val="21"/>
          <w:szCs w:val="21"/>
        </w:rPr>
        <w:t>-</w:t>
      </w:r>
      <w:r w:rsidR="002E05AA">
        <w:rPr>
          <w:rFonts w:ascii="Palatino Linotype" w:eastAsia="Cambria" w:hAnsi="Palatino Linotype" w:cstheme="minorHAnsi"/>
          <w:sz w:val="21"/>
          <w:szCs w:val="21"/>
        </w:rPr>
        <w:t xml:space="preserve"> </w:t>
      </w:r>
      <w:r w:rsidR="00E13170" w:rsidRPr="002E05AA">
        <w:rPr>
          <w:rFonts w:ascii="Palatino Linotype" w:eastAsia="Cambria" w:hAnsi="Palatino Linotype" w:cstheme="minorHAnsi"/>
          <w:sz w:val="21"/>
          <w:szCs w:val="21"/>
        </w:rPr>
        <w:t>Present</w:t>
      </w:r>
    </w:p>
    <w:p w14:paraId="41A05178" w14:textId="4D866810" w:rsidR="00BF3AB9" w:rsidRPr="00BF3AB9" w:rsidRDefault="0088228A" w:rsidP="00BF3AB9">
      <w:pPr>
        <w:tabs>
          <w:tab w:val="right" w:pos="9360"/>
        </w:tabs>
        <w:jc w:val="both"/>
        <w:rPr>
          <w:rFonts w:eastAsia="Arial Unicode MS" w:cstheme="minorHAnsi"/>
          <w:color w:val="262626" w:themeColor="text1" w:themeTint="D9"/>
          <w:sz w:val="21"/>
          <w:szCs w:val="21"/>
        </w:rPr>
      </w:pPr>
      <w:r>
        <w:rPr>
          <w:rFonts w:eastAsia="Arial Unicode MS" w:cstheme="minorHAnsi"/>
          <w:color w:val="262626" w:themeColor="text1" w:themeTint="D9"/>
          <w:sz w:val="21"/>
          <w:szCs w:val="21"/>
        </w:rPr>
        <w:t xml:space="preserve">Handling EPC District Cooling Plant projects based in GCC, starting from </w:t>
      </w:r>
      <w:r w:rsidR="00C7697F">
        <w:rPr>
          <w:rFonts w:eastAsia="Arial Unicode MS" w:cstheme="minorHAnsi"/>
          <w:color w:val="262626" w:themeColor="text1" w:themeTint="D9"/>
          <w:sz w:val="21"/>
          <w:szCs w:val="21"/>
        </w:rPr>
        <w:t xml:space="preserve">the </w:t>
      </w:r>
      <w:r>
        <w:rPr>
          <w:rFonts w:eastAsia="Arial Unicode MS" w:cstheme="minorHAnsi"/>
          <w:color w:val="262626" w:themeColor="text1" w:themeTint="D9"/>
          <w:sz w:val="21"/>
          <w:szCs w:val="21"/>
        </w:rPr>
        <w:t xml:space="preserve">tendering stage till the establishment of </w:t>
      </w:r>
      <w:r w:rsidR="00C7697F">
        <w:rPr>
          <w:rFonts w:eastAsia="Arial Unicode MS" w:cstheme="minorHAnsi"/>
          <w:color w:val="262626" w:themeColor="text1" w:themeTint="D9"/>
          <w:sz w:val="21"/>
          <w:szCs w:val="21"/>
        </w:rPr>
        <w:t xml:space="preserve">the </w:t>
      </w:r>
      <w:r>
        <w:rPr>
          <w:rFonts w:eastAsia="Arial Unicode MS" w:cstheme="minorHAnsi"/>
          <w:color w:val="262626" w:themeColor="text1" w:themeTint="D9"/>
          <w:sz w:val="21"/>
          <w:szCs w:val="21"/>
        </w:rPr>
        <w:t xml:space="preserve">contract. Developed category strategy for major equipment to establish framework agreements with major OEMs. </w:t>
      </w:r>
      <w:r w:rsidRPr="0088228A">
        <w:rPr>
          <w:rFonts w:eastAsia="Arial Unicode MS" w:cstheme="minorHAnsi"/>
          <w:color w:val="262626" w:themeColor="text1" w:themeTint="D9"/>
          <w:sz w:val="21"/>
          <w:szCs w:val="21"/>
        </w:rPr>
        <w:br/>
        <w:t xml:space="preserve">Played a pivotal role during the JDE ERP to SAP migration, serving as a central figure for the </w:t>
      </w:r>
      <w:r w:rsidR="00BF3AB9">
        <w:rPr>
          <w:rFonts w:eastAsia="Arial Unicode MS" w:cstheme="minorHAnsi"/>
          <w:color w:val="262626" w:themeColor="text1" w:themeTint="D9"/>
          <w:sz w:val="21"/>
          <w:szCs w:val="21"/>
        </w:rPr>
        <w:t xml:space="preserve">projects, </w:t>
      </w:r>
      <w:r w:rsidRPr="0088228A">
        <w:rPr>
          <w:rFonts w:eastAsia="Arial Unicode MS" w:cstheme="minorHAnsi"/>
          <w:color w:val="262626" w:themeColor="text1" w:themeTint="D9"/>
          <w:sz w:val="21"/>
          <w:szCs w:val="21"/>
        </w:rPr>
        <w:t>procurement</w:t>
      </w:r>
      <w:r w:rsidR="00C7697F">
        <w:rPr>
          <w:rFonts w:eastAsia="Arial Unicode MS" w:cstheme="minorHAnsi"/>
          <w:color w:val="262626" w:themeColor="text1" w:themeTint="D9"/>
          <w:sz w:val="21"/>
          <w:szCs w:val="21"/>
        </w:rPr>
        <w:t>,</w:t>
      </w:r>
      <w:r w:rsidRPr="0088228A">
        <w:rPr>
          <w:rFonts w:eastAsia="Arial Unicode MS" w:cstheme="minorHAnsi"/>
          <w:color w:val="262626" w:themeColor="text1" w:themeTint="D9"/>
          <w:sz w:val="21"/>
          <w:szCs w:val="21"/>
        </w:rPr>
        <w:t xml:space="preserve"> and material management module</w:t>
      </w:r>
      <w:r w:rsidR="00DD05B0">
        <w:rPr>
          <w:rFonts w:eastAsia="Arial Unicode MS" w:cstheme="minorHAnsi"/>
          <w:color w:val="262626" w:themeColor="text1" w:themeTint="D9"/>
          <w:sz w:val="21"/>
          <w:szCs w:val="21"/>
        </w:rPr>
        <w:t>s.</w:t>
      </w:r>
    </w:p>
    <w:p w14:paraId="27189C4A" w14:textId="7C83578A" w:rsidR="00DD05B0" w:rsidRPr="00DD05B0" w:rsidRDefault="009679EB" w:rsidP="009679EB">
      <w:pPr>
        <w:pStyle w:val="ListParagraph"/>
        <w:numPr>
          <w:ilvl w:val="0"/>
          <w:numId w:val="5"/>
        </w:numPr>
        <w:autoSpaceDE w:val="0"/>
        <w:autoSpaceDN w:val="0"/>
        <w:adjustRightInd w:val="0"/>
        <w:spacing w:after="80" w:line="240" w:lineRule="auto"/>
        <w:rPr>
          <w:rFonts w:eastAsia="Arial Unicode MS" w:cstheme="minorHAnsi"/>
          <w:color w:val="262626" w:themeColor="text1" w:themeTint="D9"/>
          <w:sz w:val="21"/>
          <w:szCs w:val="21"/>
        </w:rPr>
      </w:pPr>
      <w:r w:rsidRPr="009679EB">
        <w:rPr>
          <w:rFonts w:eastAsia="Arial Unicode MS" w:cstheme="minorHAnsi"/>
          <w:color w:val="262626" w:themeColor="text1" w:themeTint="D9"/>
          <w:sz w:val="21"/>
          <w:szCs w:val="21"/>
        </w:rPr>
        <w:t>Spearheaded EPC projects in the region, overseeing tendering processes and contract establishment</w:t>
      </w:r>
    </w:p>
    <w:p w14:paraId="4BEC9981" w14:textId="77777777" w:rsidR="004451E1" w:rsidRDefault="004451E1" w:rsidP="004451E1">
      <w:pPr>
        <w:numPr>
          <w:ilvl w:val="0"/>
          <w:numId w:val="5"/>
        </w:numPr>
        <w:tabs>
          <w:tab w:val="right" w:pos="9360"/>
        </w:tabs>
        <w:spacing w:after="0"/>
        <w:contextualSpacing/>
        <w:rPr>
          <w:rFonts w:eastAsia="Arial Unicode MS" w:cstheme="minorHAnsi"/>
          <w:color w:val="262626" w:themeColor="text1" w:themeTint="D9"/>
          <w:sz w:val="21"/>
          <w:szCs w:val="21"/>
        </w:rPr>
      </w:pPr>
      <w:r>
        <w:rPr>
          <w:rFonts w:eastAsia="Arial Unicode MS" w:cstheme="minorHAnsi"/>
          <w:color w:val="262626" w:themeColor="text1" w:themeTint="D9"/>
          <w:sz w:val="21"/>
          <w:szCs w:val="21"/>
        </w:rPr>
        <w:t>Managed multimillion-dollar CAPEX</w:t>
      </w:r>
      <w:r w:rsidRPr="004451E1">
        <w:rPr>
          <w:rFonts w:eastAsia="Arial Unicode MS" w:cstheme="minorHAnsi"/>
          <w:color w:val="262626" w:themeColor="text1" w:themeTint="D9"/>
          <w:sz w:val="21"/>
          <w:szCs w:val="21"/>
        </w:rPr>
        <w:t xml:space="preserve"> tenders, achieving a 15% average savings </w:t>
      </w:r>
    </w:p>
    <w:p w14:paraId="345E2A35" w14:textId="77777777" w:rsidR="004451E1" w:rsidRDefault="004451E1" w:rsidP="004451E1">
      <w:pPr>
        <w:numPr>
          <w:ilvl w:val="0"/>
          <w:numId w:val="5"/>
        </w:numPr>
        <w:tabs>
          <w:tab w:val="right" w:pos="9360"/>
        </w:tabs>
        <w:spacing w:after="0"/>
        <w:contextualSpacing/>
        <w:rPr>
          <w:rFonts w:eastAsia="Arial Unicode MS" w:cstheme="minorHAnsi"/>
          <w:color w:val="262626" w:themeColor="text1" w:themeTint="D9"/>
          <w:sz w:val="21"/>
          <w:szCs w:val="21"/>
        </w:rPr>
      </w:pPr>
      <w:r>
        <w:rPr>
          <w:rFonts w:eastAsia="Arial Unicode MS" w:cstheme="minorHAnsi"/>
          <w:color w:val="262626" w:themeColor="text1" w:themeTint="D9"/>
          <w:sz w:val="21"/>
          <w:szCs w:val="21"/>
        </w:rPr>
        <w:t>Fostered</w:t>
      </w:r>
      <w:r w:rsidRPr="004451E1">
        <w:rPr>
          <w:rFonts w:eastAsia="Arial Unicode MS" w:cstheme="minorHAnsi"/>
          <w:color w:val="262626" w:themeColor="text1" w:themeTint="D9"/>
          <w:sz w:val="21"/>
          <w:szCs w:val="21"/>
        </w:rPr>
        <w:t xml:space="preserve"> strategic vendor relationships to optimize procurement outcomes</w:t>
      </w:r>
    </w:p>
    <w:p w14:paraId="66AFBFFB" w14:textId="0F7E9E54" w:rsidR="00DD05B0" w:rsidRDefault="00DD05B0" w:rsidP="004451E1">
      <w:pPr>
        <w:numPr>
          <w:ilvl w:val="0"/>
          <w:numId w:val="5"/>
        </w:numPr>
        <w:tabs>
          <w:tab w:val="right" w:pos="9360"/>
        </w:tabs>
        <w:spacing w:after="0"/>
        <w:contextualSpacing/>
        <w:rPr>
          <w:rFonts w:eastAsia="Arial Unicode MS" w:cstheme="minorHAnsi"/>
          <w:color w:val="262626" w:themeColor="text1" w:themeTint="D9"/>
          <w:sz w:val="21"/>
          <w:szCs w:val="21"/>
        </w:rPr>
      </w:pPr>
      <w:r>
        <w:rPr>
          <w:rFonts w:eastAsia="Arial Unicode MS" w:cstheme="minorHAnsi"/>
          <w:color w:val="262626" w:themeColor="text1" w:themeTint="D9"/>
          <w:sz w:val="21"/>
          <w:szCs w:val="21"/>
        </w:rPr>
        <w:t>Achieved a rating of 4.</w:t>
      </w:r>
      <w:r w:rsidR="004451E1">
        <w:rPr>
          <w:rFonts w:eastAsia="Arial Unicode MS" w:cstheme="minorHAnsi"/>
          <w:color w:val="262626" w:themeColor="text1" w:themeTint="D9"/>
          <w:sz w:val="21"/>
          <w:szCs w:val="21"/>
        </w:rPr>
        <w:t>75</w:t>
      </w:r>
      <w:r>
        <w:rPr>
          <w:rFonts w:eastAsia="Arial Unicode MS" w:cstheme="minorHAnsi"/>
          <w:color w:val="262626" w:themeColor="text1" w:themeTint="D9"/>
          <w:sz w:val="21"/>
          <w:szCs w:val="21"/>
        </w:rPr>
        <w:t xml:space="preserve"> / 5 on objective KPIs</w:t>
      </w:r>
    </w:p>
    <w:p w14:paraId="60ABA7E0" w14:textId="3A726856" w:rsidR="00E13170" w:rsidRDefault="00DD05B0" w:rsidP="00C7697F">
      <w:pPr>
        <w:numPr>
          <w:ilvl w:val="0"/>
          <w:numId w:val="5"/>
        </w:numPr>
        <w:tabs>
          <w:tab w:val="right" w:pos="9360"/>
        </w:tabs>
        <w:spacing w:after="0"/>
        <w:contextualSpacing/>
        <w:rPr>
          <w:rFonts w:eastAsia="Arial Unicode MS" w:cstheme="minorHAnsi"/>
          <w:color w:val="262626" w:themeColor="text1" w:themeTint="D9"/>
          <w:sz w:val="21"/>
          <w:szCs w:val="21"/>
        </w:rPr>
      </w:pPr>
      <w:r>
        <w:rPr>
          <w:rFonts w:eastAsia="Arial Unicode MS" w:cstheme="minorHAnsi"/>
          <w:color w:val="262626" w:themeColor="text1" w:themeTint="D9"/>
          <w:sz w:val="21"/>
          <w:szCs w:val="21"/>
        </w:rPr>
        <w:t xml:space="preserve">Introduced </w:t>
      </w:r>
      <w:r w:rsidR="00C7697F">
        <w:rPr>
          <w:rFonts w:eastAsia="Arial Unicode MS" w:cstheme="minorHAnsi"/>
          <w:color w:val="262626" w:themeColor="text1" w:themeTint="D9"/>
          <w:sz w:val="21"/>
          <w:szCs w:val="21"/>
        </w:rPr>
        <w:t xml:space="preserve">the </w:t>
      </w:r>
      <w:r>
        <w:rPr>
          <w:rFonts w:eastAsia="Arial Unicode MS" w:cstheme="minorHAnsi"/>
          <w:color w:val="262626" w:themeColor="text1" w:themeTint="D9"/>
          <w:sz w:val="21"/>
          <w:szCs w:val="21"/>
        </w:rPr>
        <w:t>concept of e-auction for competitive bidding through SAP ARIBA</w:t>
      </w:r>
    </w:p>
    <w:p w14:paraId="47F3E1B4" w14:textId="634A2487" w:rsidR="004E7B27" w:rsidRDefault="004E7B27" w:rsidP="002E05AA">
      <w:pPr>
        <w:numPr>
          <w:ilvl w:val="0"/>
          <w:numId w:val="5"/>
        </w:numPr>
        <w:tabs>
          <w:tab w:val="right" w:pos="9360"/>
        </w:tabs>
        <w:spacing w:after="0"/>
        <w:contextualSpacing/>
        <w:jc w:val="both"/>
        <w:rPr>
          <w:rFonts w:eastAsia="Arial Unicode MS" w:cstheme="minorHAnsi"/>
          <w:color w:val="262626" w:themeColor="text1" w:themeTint="D9"/>
          <w:sz w:val="21"/>
          <w:szCs w:val="21"/>
        </w:rPr>
      </w:pPr>
      <w:r>
        <w:rPr>
          <w:rFonts w:eastAsia="Arial Unicode MS" w:cstheme="minorHAnsi"/>
          <w:color w:val="262626" w:themeColor="text1" w:themeTint="D9"/>
          <w:sz w:val="21"/>
          <w:szCs w:val="21"/>
        </w:rPr>
        <w:t>Developed frame work and term of reference for introducing In-Country Value Certification (ICV) scoring</w:t>
      </w:r>
    </w:p>
    <w:p w14:paraId="1C0801CC" w14:textId="77777777" w:rsidR="00DD05B0" w:rsidRPr="00DD05B0" w:rsidRDefault="00DD05B0" w:rsidP="00DD05B0">
      <w:pPr>
        <w:tabs>
          <w:tab w:val="right" w:pos="9360"/>
        </w:tabs>
        <w:spacing w:after="0"/>
        <w:ind w:left="720"/>
        <w:contextualSpacing/>
        <w:jc w:val="both"/>
        <w:rPr>
          <w:rFonts w:eastAsia="Arial Unicode MS" w:cstheme="minorHAnsi"/>
          <w:color w:val="262626" w:themeColor="text1" w:themeTint="D9"/>
          <w:sz w:val="21"/>
          <w:szCs w:val="21"/>
        </w:rPr>
      </w:pPr>
    </w:p>
    <w:p w14:paraId="161D24C4" w14:textId="73D3518E" w:rsidR="00DD05B0" w:rsidRPr="00DD05B0" w:rsidRDefault="00DD05B0" w:rsidP="00DD05B0">
      <w:pPr>
        <w:tabs>
          <w:tab w:val="right" w:pos="10080"/>
        </w:tabs>
        <w:spacing w:after="0" w:line="252" w:lineRule="auto"/>
        <w:rPr>
          <w:rFonts w:ascii="Palatino Linotype" w:eastAsia="Cambria" w:hAnsi="Palatino Linotype" w:cstheme="minorHAnsi"/>
          <w:b/>
          <w:sz w:val="21"/>
          <w:szCs w:val="21"/>
        </w:rPr>
      </w:pPr>
      <w:r>
        <w:rPr>
          <w:rFonts w:ascii="Palatino Linotype" w:eastAsia="Cambria" w:hAnsi="Palatino Linotype" w:cstheme="minorHAnsi"/>
          <w:b/>
          <w:sz w:val="21"/>
          <w:szCs w:val="21"/>
        </w:rPr>
        <w:t>Tender Sourcing Engineer</w:t>
      </w:r>
      <w:r w:rsidR="004E7B27">
        <w:rPr>
          <w:rFonts w:ascii="Palatino Linotype" w:eastAsia="Cambria" w:hAnsi="Palatino Linotype" w:cstheme="minorHAnsi"/>
          <w:b/>
          <w:sz w:val="21"/>
          <w:szCs w:val="21"/>
        </w:rPr>
        <w:t xml:space="preserve"> </w:t>
      </w:r>
      <w:r w:rsidR="004E7B27" w:rsidRPr="00DD05B0">
        <w:rPr>
          <w:rFonts w:ascii="Palatino Linotype" w:eastAsia="Cambria" w:hAnsi="Palatino Linotype" w:cstheme="minorHAnsi"/>
          <w:b/>
          <w:sz w:val="21"/>
          <w:szCs w:val="21"/>
        </w:rPr>
        <w:t>•</w:t>
      </w:r>
      <w:r w:rsidR="004E7B27">
        <w:rPr>
          <w:rFonts w:ascii="Palatino Linotype" w:eastAsia="Cambria" w:hAnsi="Palatino Linotype" w:cstheme="minorHAnsi"/>
          <w:b/>
          <w:sz w:val="21"/>
          <w:szCs w:val="21"/>
        </w:rPr>
        <w:t xml:space="preserve"> </w:t>
      </w:r>
      <w:r w:rsidRPr="00DD05B0">
        <w:rPr>
          <w:rFonts w:ascii="Palatino Linotype" w:eastAsia="Cambria" w:hAnsi="Palatino Linotype" w:cstheme="minorHAnsi"/>
          <w:b/>
          <w:sz w:val="21"/>
          <w:szCs w:val="21"/>
        </w:rPr>
        <w:t>Royal Industrial Tools S.P. LLC</w:t>
      </w:r>
      <w:r w:rsidR="002E05AA" w:rsidRPr="00DD05B0">
        <w:rPr>
          <w:rFonts w:ascii="Palatino Linotype" w:eastAsia="Cambria" w:hAnsi="Palatino Linotype" w:cstheme="minorHAnsi"/>
          <w:b/>
          <w:sz w:val="21"/>
          <w:szCs w:val="21"/>
        </w:rPr>
        <w:t xml:space="preserve"> • </w:t>
      </w:r>
      <w:r w:rsidRPr="00DD05B0">
        <w:rPr>
          <w:rFonts w:ascii="Palatino Linotype" w:eastAsia="Cambria" w:hAnsi="Palatino Linotype" w:cstheme="minorHAnsi"/>
          <w:b/>
          <w:sz w:val="21"/>
          <w:szCs w:val="21"/>
        </w:rPr>
        <w:t>Abu Dhabi</w:t>
      </w:r>
      <w:r w:rsidRPr="00DD05B0">
        <w:rPr>
          <w:rFonts w:ascii="Palatino Linotype" w:eastAsia="Cambria" w:hAnsi="Palatino Linotype" w:cstheme="minorHAnsi"/>
          <w:b/>
          <w:sz w:val="21"/>
          <w:szCs w:val="21"/>
        </w:rPr>
        <w:tab/>
        <w:t xml:space="preserve"> </w:t>
      </w:r>
    </w:p>
    <w:p w14:paraId="1D65B9CC" w14:textId="77183A9B" w:rsidR="00E13170" w:rsidRPr="00DD05B0" w:rsidRDefault="00DD05B0" w:rsidP="00DD05B0">
      <w:pPr>
        <w:tabs>
          <w:tab w:val="right" w:pos="10080"/>
        </w:tabs>
        <w:spacing w:after="120" w:line="252" w:lineRule="auto"/>
        <w:rPr>
          <w:rFonts w:ascii="Palatino Linotype" w:eastAsia="Cambria" w:hAnsi="Palatino Linotype" w:cstheme="minorHAnsi"/>
          <w:sz w:val="21"/>
          <w:szCs w:val="21"/>
        </w:rPr>
      </w:pPr>
      <w:r w:rsidRPr="00DD05B0">
        <w:rPr>
          <w:rFonts w:ascii="Palatino Linotype" w:eastAsia="Cambria" w:hAnsi="Palatino Linotype" w:cstheme="minorHAnsi"/>
          <w:sz w:val="21"/>
          <w:szCs w:val="21"/>
        </w:rPr>
        <w:t>12/2020</w:t>
      </w:r>
      <w:r w:rsidR="002E05AA" w:rsidRPr="00DD05B0">
        <w:rPr>
          <w:rFonts w:ascii="Palatino Linotype" w:eastAsia="Cambria" w:hAnsi="Palatino Linotype" w:cstheme="minorHAnsi"/>
          <w:sz w:val="21"/>
          <w:szCs w:val="21"/>
        </w:rPr>
        <w:t xml:space="preserve"> </w:t>
      </w:r>
      <w:r w:rsidR="00E13170" w:rsidRPr="00DD05B0">
        <w:rPr>
          <w:rFonts w:ascii="Palatino Linotype" w:eastAsia="Cambria" w:hAnsi="Palatino Linotype" w:cstheme="minorHAnsi"/>
          <w:sz w:val="21"/>
          <w:szCs w:val="21"/>
        </w:rPr>
        <w:t>-</w:t>
      </w:r>
      <w:r w:rsidR="002E05AA" w:rsidRPr="00DD05B0">
        <w:rPr>
          <w:rFonts w:ascii="Palatino Linotype" w:eastAsia="Cambria" w:hAnsi="Palatino Linotype" w:cstheme="minorHAnsi"/>
          <w:sz w:val="21"/>
          <w:szCs w:val="21"/>
        </w:rPr>
        <w:t xml:space="preserve"> </w:t>
      </w:r>
      <w:r w:rsidRPr="00DD05B0">
        <w:rPr>
          <w:rFonts w:ascii="Palatino Linotype" w:eastAsia="Cambria" w:hAnsi="Palatino Linotype" w:cstheme="minorHAnsi"/>
          <w:sz w:val="21"/>
          <w:szCs w:val="21"/>
        </w:rPr>
        <w:t>11</w:t>
      </w:r>
      <w:r w:rsidR="002E05AA" w:rsidRPr="00DD05B0">
        <w:rPr>
          <w:rFonts w:ascii="Palatino Linotype" w:eastAsia="Cambria" w:hAnsi="Palatino Linotype" w:cstheme="minorHAnsi"/>
          <w:sz w:val="21"/>
          <w:szCs w:val="21"/>
        </w:rPr>
        <w:t>/</w:t>
      </w:r>
      <w:r w:rsidRPr="00DD05B0">
        <w:rPr>
          <w:rFonts w:ascii="Palatino Linotype" w:eastAsia="Cambria" w:hAnsi="Palatino Linotype" w:cstheme="minorHAnsi"/>
          <w:sz w:val="21"/>
          <w:szCs w:val="21"/>
        </w:rPr>
        <w:t>2021</w:t>
      </w:r>
    </w:p>
    <w:p w14:paraId="1B0B43FC" w14:textId="49794EEA" w:rsidR="00E13170" w:rsidRPr="002E05AA" w:rsidRDefault="00BF3AB9" w:rsidP="00C7697F">
      <w:pPr>
        <w:tabs>
          <w:tab w:val="right" w:pos="10080"/>
        </w:tabs>
        <w:spacing w:after="120" w:line="252" w:lineRule="auto"/>
        <w:jc w:val="both"/>
        <w:rPr>
          <w:rFonts w:eastAsia="Arial Unicode MS" w:cstheme="minorHAnsi"/>
          <w:color w:val="262626" w:themeColor="text1" w:themeTint="D9"/>
          <w:sz w:val="21"/>
          <w:szCs w:val="21"/>
        </w:rPr>
      </w:pPr>
      <w:r>
        <w:rPr>
          <w:rFonts w:eastAsia="Arial Unicode MS" w:cstheme="minorHAnsi"/>
          <w:color w:val="262626" w:themeColor="text1" w:themeTint="D9"/>
          <w:sz w:val="21"/>
          <w:szCs w:val="21"/>
        </w:rPr>
        <w:t xml:space="preserve">Served clients in </w:t>
      </w:r>
      <w:r w:rsidR="00C7697F">
        <w:rPr>
          <w:rFonts w:eastAsia="Arial Unicode MS" w:cstheme="minorHAnsi"/>
          <w:color w:val="262626" w:themeColor="text1" w:themeTint="D9"/>
          <w:sz w:val="21"/>
          <w:szCs w:val="21"/>
        </w:rPr>
        <w:t xml:space="preserve">the </w:t>
      </w:r>
      <w:r>
        <w:rPr>
          <w:rFonts w:eastAsia="Arial Unicode MS" w:cstheme="minorHAnsi"/>
          <w:color w:val="262626" w:themeColor="text1" w:themeTint="D9"/>
          <w:sz w:val="21"/>
          <w:szCs w:val="21"/>
        </w:rPr>
        <w:t xml:space="preserve">Oil &amp; Gas industry, catering to major inventory spare requirements. Prepared competitive quotes for RFPs during </w:t>
      </w:r>
      <w:r w:rsidR="00C7697F">
        <w:rPr>
          <w:rFonts w:eastAsia="Arial Unicode MS" w:cstheme="minorHAnsi"/>
          <w:color w:val="262626" w:themeColor="text1" w:themeTint="D9"/>
          <w:sz w:val="21"/>
          <w:szCs w:val="21"/>
        </w:rPr>
        <w:t xml:space="preserve">the </w:t>
      </w:r>
      <w:r>
        <w:rPr>
          <w:rFonts w:eastAsia="Arial Unicode MS" w:cstheme="minorHAnsi"/>
          <w:color w:val="262626" w:themeColor="text1" w:themeTint="D9"/>
          <w:sz w:val="21"/>
          <w:szCs w:val="21"/>
        </w:rPr>
        <w:t xml:space="preserve">tendering stage and managed shipping &amp; logistics post-award. Acted as a key focal point for attending </w:t>
      </w:r>
      <w:r w:rsidR="00C7697F">
        <w:rPr>
          <w:rFonts w:eastAsia="Arial Unicode MS" w:cstheme="minorHAnsi"/>
          <w:color w:val="262626" w:themeColor="text1" w:themeTint="D9"/>
          <w:sz w:val="21"/>
          <w:szCs w:val="21"/>
        </w:rPr>
        <w:t xml:space="preserve">to </w:t>
      </w:r>
      <w:r>
        <w:rPr>
          <w:rFonts w:eastAsia="Arial Unicode MS" w:cstheme="minorHAnsi"/>
          <w:color w:val="262626" w:themeColor="text1" w:themeTint="D9"/>
          <w:sz w:val="21"/>
          <w:szCs w:val="21"/>
        </w:rPr>
        <w:t>technical queries on submittals.</w:t>
      </w:r>
      <w:r w:rsidR="004E7B27">
        <w:rPr>
          <w:rFonts w:eastAsia="Arial Unicode MS" w:cstheme="minorHAnsi"/>
          <w:color w:val="262626" w:themeColor="text1" w:themeTint="D9"/>
          <w:sz w:val="21"/>
          <w:szCs w:val="21"/>
        </w:rPr>
        <w:t xml:space="preserve"> </w:t>
      </w:r>
    </w:p>
    <w:p w14:paraId="4E18C65B" w14:textId="20EE6A0B" w:rsidR="00AB044C" w:rsidRPr="00AB044C" w:rsidRDefault="00AB044C" w:rsidP="00AB044C">
      <w:pPr>
        <w:numPr>
          <w:ilvl w:val="0"/>
          <w:numId w:val="3"/>
        </w:numPr>
        <w:tabs>
          <w:tab w:val="right" w:pos="9360"/>
        </w:tabs>
        <w:spacing w:after="0"/>
        <w:contextualSpacing/>
        <w:jc w:val="both"/>
        <w:rPr>
          <w:rFonts w:eastAsia="Arial Unicode MS" w:cstheme="minorHAnsi"/>
          <w:color w:val="262626" w:themeColor="text1" w:themeTint="D9"/>
          <w:sz w:val="21"/>
          <w:szCs w:val="21"/>
        </w:rPr>
      </w:pPr>
      <w:r w:rsidRPr="00AB044C">
        <w:rPr>
          <w:rFonts w:eastAsia="Arial Unicode MS" w:cstheme="minorHAnsi"/>
          <w:color w:val="262626" w:themeColor="text1" w:themeTint="D9"/>
          <w:sz w:val="21"/>
          <w:szCs w:val="21"/>
        </w:rPr>
        <w:t xml:space="preserve">Generated $100,000 in revenue within two months by identifying and securing new opportunities </w:t>
      </w:r>
    </w:p>
    <w:p w14:paraId="0815B769" w14:textId="277E601D" w:rsidR="00E13170" w:rsidRPr="00AB044C" w:rsidRDefault="00607012" w:rsidP="00AB044C">
      <w:pPr>
        <w:numPr>
          <w:ilvl w:val="0"/>
          <w:numId w:val="3"/>
        </w:numPr>
        <w:tabs>
          <w:tab w:val="right" w:pos="9360"/>
        </w:tabs>
        <w:spacing w:after="0"/>
        <w:contextualSpacing/>
        <w:jc w:val="both"/>
        <w:rPr>
          <w:rFonts w:eastAsia="Arial Unicode MS" w:cstheme="minorHAnsi"/>
          <w:color w:val="262626" w:themeColor="text1" w:themeTint="D9"/>
          <w:sz w:val="21"/>
          <w:szCs w:val="21"/>
        </w:rPr>
      </w:pPr>
      <w:r w:rsidRPr="00AB044C">
        <w:rPr>
          <w:rFonts w:eastAsia="Arial Unicode MS" w:cstheme="minorHAnsi"/>
          <w:color w:val="262626" w:themeColor="text1" w:themeTint="D9"/>
          <w:sz w:val="21"/>
          <w:szCs w:val="21"/>
        </w:rPr>
        <w:t>Developed the client pool and established business relationships through SAP ARIBA network discovery</w:t>
      </w:r>
    </w:p>
    <w:p w14:paraId="4429E18E" w14:textId="04279621" w:rsidR="00E13170" w:rsidRPr="002E05AA" w:rsidRDefault="00607012" w:rsidP="002E05AA">
      <w:pPr>
        <w:numPr>
          <w:ilvl w:val="0"/>
          <w:numId w:val="3"/>
        </w:numPr>
        <w:tabs>
          <w:tab w:val="right" w:pos="9360"/>
        </w:tabs>
        <w:spacing w:after="0"/>
        <w:contextualSpacing/>
        <w:jc w:val="both"/>
        <w:rPr>
          <w:rFonts w:eastAsia="Arial Unicode MS" w:cstheme="minorHAnsi"/>
          <w:color w:val="262626" w:themeColor="text1" w:themeTint="D9"/>
          <w:sz w:val="21"/>
          <w:szCs w:val="21"/>
        </w:rPr>
      </w:pPr>
      <w:r>
        <w:rPr>
          <w:rFonts w:eastAsia="Arial Unicode MS" w:cstheme="minorHAnsi"/>
          <w:color w:val="262626" w:themeColor="text1" w:themeTint="D9"/>
          <w:sz w:val="21"/>
          <w:szCs w:val="21"/>
        </w:rPr>
        <w:t>Improved delivery lead time by setting up Material Requirement Planning (MRP)</w:t>
      </w:r>
    </w:p>
    <w:p w14:paraId="3076009E" w14:textId="77777777" w:rsidR="00607012" w:rsidRDefault="00607012" w:rsidP="002E05AA">
      <w:pPr>
        <w:numPr>
          <w:ilvl w:val="0"/>
          <w:numId w:val="3"/>
        </w:numPr>
        <w:tabs>
          <w:tab w:val="right" w:pos="9360"/>
        </w:tabs>
        <w:spacing w:after="0"/>
        <w:contextualSpacing/>
        <w:jc w:val="both"/>
        <w:rPr>
          <w:rFonts w:eastAsia="Arial Unicode MS" w:cstheme="minorHAnsi"/>
          <w:color w:val="262626" w:themeColor="text1" w:themeTint="D9"/>
          <w:sz w:val="21"/>
          <w:szCs w:val="21"/>
        </w:rPr>
      </w:pPr>
      <w:r>
        <w:rPr>
          <w:rFonts w:eastAsia="Arial Unicode MS" w:cstheme="minorHAnsi"/>
          <w:color w:val="262626" w:themeColor="text1" w:themeTint="D9"/>
          <w:sz w:val="21"/>
          <w:szCs w:val="21"/>
        </w:rPr>
        <w:t>Setup Microsoft SharePoint for effective audit trail and improving order management</w:t>
      </w:r>
    </w:p>
    <w:p w14:paraId="15BED716" w14:textId="2153B906" w:rsidR="00E13170" w:rsidRDefault="00607012" w:rsidP="002E05AA">
      <w:pPr>
        <w:numPr>
          <w:ilvl w:val="0"/>
          <w:numId w:val="3"/>
        </w:numPr>
        <w:tabs>
          <w:tab w:val="right" w:pos="9360"/>
        </w:tabs>
        <w:spacing w:after="0"/>
        <w:contextualSpacing/>
        <w:jc w:val="both"/>
        <w:rPr>
          <w:rFonts w:eastAsia="Arial Unicode MS" w:cstheme="minorHAnsi"/>
          <w:color w:val="262626" w:themeColor="text1" w:themeTint="D9"/>
          <w:sz w:val="21"/>
          <w:szCs w:val="21"/>
        </w:rPr>
      </w:pPr>
      <w:r>
        <w:rPr>
          <w:rFonts w:eastAsia="Arial Unicode MS" w:cstheme="minorHAnsi"/>
          <w:color w:val="262626" w:themeColor="text1" w:themeTint="D9"/>
          <w:sz w:val="21"/>
          <w:szCs w:val="21"/>
        </w:rPr>
        <w:t xml:space="preserve"> </w:t>
      </w:r>
      <w:r w:rsidR="004E7B27">
        <w:rPr>
          <w:rFonts w:eastAsia="Arial Unicode MS" w:cstheme="minorHAnsi"/>
          <w:color w:val="262626" w:themeColor="text1" w:themeTint="D9"/>
          <w:sz w:val="21"/>
          <w:szCs w:val="21"/>
        </w:rPr>
        <w:t>Helped to achieve high</w:t>
      </w:r>
      <w:r w:rsidRPr="00607012">
        <w:rPr>
          <w:rFonts w:eastAsia="Arial Unicode MS" w:cstheme="minorHAnsi"/>
          <w:color w:val="262626" w:themeColor="text1" w:themeTint="D9"/>
          <w:sz w:val="21"/>
          <w:szCs w:val="21"/>
        </w:rPr>
        <w:t xml:space="preserve"> In-Country Value score on transactions and subsequently support</w:t>
      </w:r>
      <w:r w:rsidR="00C7697F">
        <w:rPr>
          <w:rFonts w:eastAsia="Arial Unicode MS" w:cstheme="minorHAnsi"/>
          <w:color w:val="262626" w:themeColor="text1" w:themeTint="D9"/>
          <w:sz w:val="21"/>
          <w:szCs w:val="21"/>
        </w:rPr>
        <w:t>ed</w:t>
      </w:r>
      <w:r w:rsidRPr="00607012">
        <w:rPr>
          <w:rFonts w:eastAsia="Arial Unicode MS" w:cstheme="minorHAnsi"/>
          <w:color w:val="262626" w:themeColor="text1" w:themeTint="D9"/>
          <w:sz w:val="21"/>
          <w:szCs w:val="21"/>
        </w:rPr>
        <w:t xml:space="preserve"> </w:t>
      </w:r>
      <w:r w:rsidR="00C7697F">
        <w:rPr>
          <w:rFonts w:eastAsia="Arial Unicode MS" w:cstheme="minorHAnsi"/>
          <w:color w:val="262626" w:themeColor="text1" w:themeTint="D9"/>
          <w:sz w:val="21"/>
          <w:szCs w:val="21"/>
        </w:rPr>
        <w:t xml:space="preserve">the </w:t>
      </w:r>
      <w:r w:rsidRPr="00607012">
        <w:rPr>
          <w:rFonts w:eastAsia="Arial Unicode MS" w:cstheme="minorHAnsi"/>
          <w:color w:val="262626" w:themeColor="text1" w:themeTint="D9"/>
          <w:sz w:val="21"/>
          <w:szCs w:val="21"/>
        </w:rPr>
        <w:t>audit process</w:t>
      </w:r>
      <w:r w:rsidR="00E13170" w:rsidRPr="002E05AA">
        <w:rPr>
          <w:rFonts w:eastAsia="Arial Unicode MS" w:cstheme="minorHAnsi"/>
          <w:color w:val="262626" w:themeColor="text1" w:themeTint="D9"/>
          <w:sz w:val="21"/>
          <w:szCs w:val="21"/>
        </w:rPr>
        <w:t xml:space="preserve"> </w:t>
      </w:r>
    </w:p>
    <w:p w14:paraId="135BF39F" w14:textId="77777777" w:rsidR="004E7B27" w:rsidRDefault="004E7B27" w:rsidP="004E7B27">
      <w:pPr>
        <w:tabs>
          <w:tab w:val="right" w:pos="9360"/>
        </w:tabs>
        <w:spacing w:after="0"/>
        <w:ind w:left="720"/>
        <w:contextualSpacing/>
        <w:jc w:val="both"/>
        <w:rPr>
          <w:rFonts w:eastAsia="Arial Unicode MS" w:cstheme="minorHAnsi"/>
          <w:color w:val="262626" w:themeColor="text1" w:themeTint="D9"/>
          <w:sz w:val="21"/>
          <w:szCs w:val="21"/>
        </w:rPr>
      </w:pPr>
    </w:p>
    <w:p w14:paraId="6AFD5655" w14:textId="77777777" w:rsidR="004E7B27" w:rsidRPr="004E7B27" w:rsidRDefault="004E7B27" w:rsidP="004E7B27">
      <w:pPr>
        <w:tabs>
          <w:tab w:val="right" w:pos="10080"/>
        </w:tabs>
        <w:spacing w:after="0" w:line="252" w:lineRule="auto"/>
        <w:rPr>
          <w:rFonts w:ascii="Palatino Linotype" w:eastAsia="Cambria" w:hAnsi="Palatino Linotype" w:cstheme="minorHAnsi"/>
          <w:b/>
          <w:sz w:val="21"/>
          <w:szCs w:val="21"/>
        </w:rPr>
      </w:pPr>
      <w:r>
        <w:rPr>
          <w:rFonts w:ascii="Palatino Linotype" w:eastAsia="Cambria" w:hAnsi="Palatino Linotype" w:cstheme="minorHAnsi"/>
          <w:b/>
          <w:sz w:val="21"/>
          <w:szCs w:val="21"/>
        </w:rPr>
        <w:lastRenderedPageBreak/>
        <w:t xml:space="preserve">Growth Trainee </w:t>
      </w:r>
      <w:r w:rsidRPr="00DD05B0">
        <w:rPr>
          <w:rFonts w:ascii="Palatino Linotype" w:eastAsia="Cambria" w:hAnsi="Palatino Linotype" w:cstheme="minorHAnsi"/>
          <w:b/>
          <w:sz w:val="21"/>
          <w:szCs w:val="21"/>
        </w:rPr>
        <w:t>•</w:t>
      </w:r>
      <w:r>
        <w:rPr>
          <w:rFonts w:ascii="Palatino Linotype" w:eastAsia="Cambria" w:hAnsi="Palatino Linotype" w:cstheme="minorHAnsi"/>
          <w:b/>
          <w:sz w:val="21"/>
          <w:szCs w:val="21"/>
        </w:rPr>
        <w:t xml:space="preserve"> International Renewable Energy Agency</w:t>
      </w:r>
      <w:r w:rsidRPr="004E7B27">
        <w:rPr>
          <w:rFonts w:ascii="Palatino Linotype" w:eastAsia="Cambria" w:hAnsi="Palatino Linotype" w:cstheme="minorHAnsi"/>
          <w:b/>
          <w:sz w:val="21"/>
          <w:szCs w:val="21"/>
        </w:rPr>
        <w:t xml:space="preserve"> </w:t>
      </w:r>
      <w:r w:rsidR="002E05AA" w:rsidRPr="004E7B27">
        <w:rPr>
          <w:rFonts w:ascii="Palatino Linotype" w:eastAsia="Cambria" w:hAnsi="Palatino Linotype" w:cstheme="minorHAnsi"/>
          <w:b/>
          <w:sz w:val="21"/>
          <w:szCs w:val="21"/>
        </w:rPr>
        <w:t xml:space="preserve">• </w:t>
      </w:r>
      <w:r w:rsidRPr="004E7B27">
        <w:rPr>
          <w:rFonts w:ascii="Palatino Linotype" w:eastAsia="Cambria" w:hAnsi="Palatino Linotype" w:cstheme="minorHAnsi"/>
          <w:b/>
          <w:sz w:val="21"/>
          <w:szCs w:val="21"/>
        </w:rPr>
        <w:t>Abu Dhabi</w:t>
      </w:r>
      <w:r w:rsidR="002E05AA" w:rsidRPr="004E7B27">
        <w:rPr>
          <w:rFonts w:ascii="Palatino Linotype" w:eastAsia="Cambria" w:hAnsi="Palatino Linotype" w:cstheme="minorHAnsi"/>
          <w:b/>
          <w:sz w:val="21"/>
          <w:szCs w:val="21"/>
        </w:rPr>
        <w:tab/>
        <w:t xml:space="preserve"> </w:t>
      </w:r>
    </w:p>
    <w:p w14:paraId="652A737E" w14:textId="0D363F14" w:rsidR="002E05AA" w:rsidRPr="004E7B27" w:rsidRDefault="004E7B27" w:rsidP="004E7B27">
      <w:pPr>
        <w:tabs>
          <w:tab w:val="right" w:pos="10080"/>
        </w:tabs>
        <w:spacing w:after="120" w:line="252" w:lineRule="auto"/>
        <w:rPr>
          <w:rFonts w:ascii="Palatino Linotype" w:eastAsia="Cambria" w:hAnsi="Palatino Linotype" w:cstheme="minorHAnsi"/>
          <w:sz w:val="21"/>
          <w:szCs w:val="21"/>
        </w:rPr>
      </w:pPr>
      <w:r>
        <w:rPr>
          <w:rFonts w:ascii="Palatino Linotype" w:eastAsia="Cambria" w:hAnsi="Palatino Linotype" w:cstheme="minorHAnsi"/>
          <w:sz w:val="21"/>
          <w:szCs w:val="21"/>
        </w:rPr>
        <w:t>06</w:t>
      </w:r>
      <w:r w:rsidR="002E05AA" w:rsidRPr="004E7B27">
        <w:rPr>
          <w:rFonts w:ascii="Palatino Linotype" w:eastAsia="Cambria" w:hAnsi="Palatino Linotype" w:cstheme="minorHAnsi"/>
          <w:sz w:val="21"/>
          <w:szCs w:val="21"/>
        </w:rPr>
        <w:t>/</w:t>
      </w:r>
      <w:r w:rsidR="00C7129A">
        <w:rPr>
          <w:rFonts w:ascii="Palatino Linotype" w:eastAsia="Cambria" w:hAnsi="Palatino Linotype" w:cstheme="minorHAnsi"/>
          <w:sz w:val="21"/>
          <w:szCs w:val="21"/>
        </w:rPr>
        <w:t>2020 - 08</w:t>
      </w:r>
      <w:r w:rsidR="002E05AA" w:rsidRPr="004E7B27">
        <w:rPr>
          <w:rFonts w:ascii="Palatino Linotype" w:eastAsia="Cambria" w:hAnsi="Palatino Linotype" w:cstheme="minorHAnsi"/>
          <w:sz w:val="21"/>
          <w:szCs w:val="21"/>
        </w:rPr>
        <w:t>/</w:t>
      </w:r>
      <w:r>
        <w:rPr>
          <w:rFonts w:ascii="Palatino Linotype" w:eastAsia="Cambria" w:hAnsi="Palatino Linotype" w:cstheme="minorHAnsi"/>
          <w:sz w:val="21"/>
          <w:szCs w:val="21"/>
        </w:rPr>
        <w:t>2020</w:t>
      </w:r>
    </w:p>
    <w:p w14:paraId="2CDEC1C1" w14:textId="6C3BF993" w:rsidR="00E13170" w:rsidRPr="002E05AA" w:rsidRDefault="004E7B27" w:rsidP="00C7697F">
      <w:pPr>
        <w:tabs>
          <w:tab w:val="right" w:pos="10080"/>
        </w:tabs>
        <w:spacing w:after="120" w:line="252" w:lineRule="auto"/>
        <w:jc w:val="both"/>
        <w:rPr>
          <w:rFonts w:eastAsia="Arial Unicode MS" w:cstheme="minorHAnsi"/>
          <w:color w:val="262626" w:themeColor="text1" w:themeTint="D9"/>
          <w:sz w:val="21"/>
          <w:szCs w:val="21"/>
        </w:rPr>
      </w:pPr>
      <w:r w:rsidRPr="00C7697F">
        <w:rPr>
          <w:rFonts w:eastAsia="Arial Unicode MS" w:cstheme="minorHAnsi"/>
          <w:color w:val="262626" w:themeColor="text1" w:themeTint="D9"/>
          <w:sz w:val="21"/>
          <w:szCs w:val="21"/>
        </w:rPr>
        <w:t>Embarked on a</w:t>
      </w:r>
      <w:r>
        <w:rPr>
          <w:rFonts w:eastAsia="Arial Unicode MS" w:cstheme="minorHAnsi"/>
          <w:color w:val="262626" w:themeColor="text1" w:themeTint="D9"/>
          <w:sz w:val="21"/>
          <w:szCs w:val="21"/>
        </w:rPr>
        <w:t xml:space="preserve"> </w:t>
      </w:r>
      <w:r w:rsidR="00C7129A">
        <w:rPr>
          <w:rFonts w:eastAsia="Arial Unicode MS" w:cstheme="minorHAnsi"/>
          <w:color w:val="262626" w:themeColor="text1" w:themeTint="D9"/>
          <w:sz w:val="21"/>
          <w:szCs w:val="21"/>
        </w:rPr>
        <w:t>remote summer trainee</w:t>
      </w:r>
      <w:r>
        <w:rPr>
          <w:rFonts w:eastAsia="Arial Unicode MS" w:cstheme="minorHAnsi"/>
          <w:color w:val="262626" w:themeColor="text1" w:themeTint="D9"/>
          <w:sz w:val="21"/>
          <w:szCs w:val="21"/>
        </w:rPr>
        <w:t xml:space="preserve"> program that introduced </w:t>
      </w:r>
      <w:r w:rsidR="00C7697F">
        <w:rPr>
          <w:rFonts w:eastAsia="Arial Unicode MS" w:cstheme="minorHAnsi"/>
          <w:color w:val="262626" w:themeColor="text1" w:themeTint="D9"/>
          <w:sz w:val="21"/>
          <w:szCs w:val="21"/>
        </w:rPr>
        <w:t xml:space="preserve">me </w:t>
      </w:r>
      <w:r>
        <w:rPr>
          <w:rFonts w:eastAsia="Arial Unicode MS" w:cstheme="minorHAnsi"/>
          <w:color w:val="262626" w:themeColor="text1" w:themeTint="D9"/>
          <w:sz w:val="21"/>
          <w:szCs w:val="21"/>
        </w:rPr>
        <w:t>to the wor</w:t>
      </w:r>
      <w:r w:rsidR="00C7129A">
        <w:rPr>
          <w:rFonts w:eastAsia="Arial Unicode MS" w:cstheme="minorHAnsi"/>
          <w:color w:val="262626" w:themeColor="text1" w:themeTint="D9"/>
          <w:sz w:val="21"/>
          <w:szCs w:val="21"/>
        </w:rPr>
        <w:t>l</w:t>
      </w:r>
      <w:r>
        <w:rPr>
          <w:rFonts w:eastAsia="Arial Unicode MS" w:cstheme="minorHAnsi"/>
          <w:color w:val="262626" w:themeColor="text1" w:themeTint="D9"/>
          <w:sz w:val="21"/>
          <w:szCs w:val="21"/>
        </w:rPr>
        <w:t xml:space="preserve">d of international renewable energy projects. Focused on learning policy and procedures </w:t>
      </w:r>
      <w:r w:rsidR="00C7129A">
        <w:rPr>
          <w:rFonts w:eastAsia="Arial Unicode MS" w:cstheme="minorHAnsi"/>
          <w:color w:val="262626" w:themeColor="text1" w:themeTint="D9"/>
          <w:sz w:val="21"/>
          <w:szCs w:val="21"/>
        </w:rPr>
        <w:t>with the Governance Support Office and drafted a 20</w:t>
      </w:r>
      <w:r w:rsidR="00C7697F">
        <w:rPr>
          <w:rFonts w:eastAsia="Arial Unicode MS" w:cstheme="minorHAnsi"/>
          <w:color w:val="262626" w:themeColor="text1" w:themeTint="D9"/>
          <w:sz w:val="21"/>
          <w:szCs w:val="21"/>
        </w:rPr>
        <w:t>-</w:t>
      </w:r>
      <w:r w:rsidR="00C7129A">
        <w:rPr>
          <w:rFonts w:eastAsia="Arial Unicode MS" w:cstheme="minorHAnsi"/>
          <w:color w:val="262626" w:themeColor="text1" w:themeTint="D9"/>
          <w:sz w:val="21"/>
          <w:szCs w:val="21"/>
        </w:rPr>
        <w:t>page analysis on developing energy infrastructure in small-islands.</w:t>
      </w:r>
    </w:p>
    <w:p w14:paraId="78BBDCE1" w14:textId="53E28033" w:rsidR="00E13170" w:rsidRPr="002E05AA" w:rsidRDefault="00C7129A" w:rsidP="002E05AA">
      <w:pPr>
        <w:numPr>
          <w:ilvl w:val="0"/>
          <w:numId w:val="3"/>
        </w:numPr>
        <w:tabs>
          <w:tab w:val="right" w:pos="9360"/>
        </w:tabs>
        <w:spacing w:after="0"/>
        <w:contextualSpacing/>
        <w:jc w:val="both"/>
        <w:rPr>
          <w:rFonts w:eastAsia="Arial Unicode MS" w:cstheme="minorHAnsi"/>
          <w:color w:val="262626" w:themeColor="text1" w:themeTint="D9"/>
          <w:sz w:val="21"/>
          <w:szCs w:val="21"/>
        </w:rPr>
      </w:pPr>
      <w:r>
        <w:rPr>
          <w:rFonts w:eastAsia="Arial Unicode MS" w:cstheme="minorHAnsi"/>
          <w:color w:val="262626" w:themeColor="text1" w:themeTint="D9"/>
          <w:sz w:val="21"/>
          <w:szCs w:val="21"/>
        </w:rPr>
        <w:t>Worked on peer-review of 5 different research paper</w:t>
      </w:r>
      <w:r w:rsidR="00C7697F">
        <w:rPr>
          <w:rFonts w:eastAsia="Arial Unicode MS" w:cstheme="minorHAnsi"/>
          <w:color w:val="262626" w:themeColor="text1" w:themeTint="D9"/>
          <w:sz w:val="21"/>
          <w:szCs w:val="21"/>
        </w:rPr>
        <w:t>s</w:t>
      </w:r>
      <w:r>
        <w:rPr>
          <w:rFonts w:eastAsia="Arial Unicode MS" w:cstheme="minorHAnsi"/>
          <w:color w:val="262626" w:themeColor="text1" w:themeTint="D9"/>
          <w:sz w:val="21"/>
          <w:szCs w:val="21"/>
        </w:rPr>
        <w:t xml:space="preserve"> on Hybrid-Grid System</w:t>
      </w:r>
    </w:p>
    <w:p w14:paraId="0FF31452" w14:textId="77777777" w:rsidR="00C7129A" w:rsidRDefault="00C7129A" w:rsidP="00C7129A">
      <w:pPr>
        <w:pStyle w:val="ListParagraph"/>
        <w:numPr>
          <w:ilvl w:val="0"/>
          <w:numId w:val="3"/>
        </w:numPr>
        <w:autoSpaceDE w:val="0"/>
        <w:autoSpaceDN w:val="0"/>
        <w:adjustRightInd w:val="0"/>
        <w:spacing w:after="80" w:line="240" w:lineRule="auto"/>
        <w:rPr>
          <w:rFonts w:eastAsia="Arial Unicode MS" w:cstheme="minorHAnsi"/>
          <w:color w:val="262626" w:themeColor="text1" w:themeTint="D9"/>
          <w:sz w:val="21"/>
          <w:szCs w:val="21"/>
        </w:rPr>
      </w:pPr>
      <w:r w:rsidRPr="00C7129A">
        <w:rPr>
          <w:rFonts w:eastAsia="Arial Unicode MS" w:cstheme="minorHAnsi"/>
          <w:color w:val="262626" w:themeColor="text1" w:themeTint="D9"/>
          <w:sz w:val="21"/>
          <w:szCs w:val="21"/>
        </w:rPr>
        <w:t>Researching on simplified methodology to access energy efficiently in small island developing states (SIDS)</w:t>
      </w:r>
    </w:p>
    <w:p w14:paraId="0BAC6163" w14:textId="2F3F351E" w:rsidR="00E13170" w:rsidRDefault="00BC7CDB" w:rsidP="00BC7CDB">
      <w:pPr>
        <w:pStyle w:val="ListParagraph"/>
        <w:numPr>
          <w:ilvl w:val="0"/>
          <w:numId w:val="3"/>
        </w:numPr>
        <w:autoSpaceDE w:val="0"/>
        <w:autoSpaceDN w:val="0"/>
        <w:adjustRightInd w:val="0"/>
        <w:spacing w:after="80" w:line="240" w:lineRule="auto"/>
        <w:rPr>
          <w:rFonts w:eastAsia="Arial Unicode MS" w:cstheme="minorHAnsi"/>
          <w:color w:val="262626" w:themeColor="text1" w:themeTint="D9"/>
          <w:sz w:val="21"/>
          <w:szCs w:val="21"/>
        </w:rPr>
      </w:pPr>
      <w:r>
        <w:rPr>
          <w:rFonts w:eastAsia="Arial Unicode MS" w:cstheme="minorHAnsi"/>
          <w:color w:val="262626" w:themeColor="text1" w:themeTint="D9"/>
          <w:sz w:val="21"/>
          <w:szCs w:val="21"/>
        </w:rPr>
        <w:t>Liaising with key-stakeholders to arrange quarterly reports on future forecasted projects</w:t>
      </w:r>
    </w:p>
    <w:p w14:paraId="26E5970B" w14:textId="77777777" w:rsidR="00BC7CDB" w:rsidRPr="00BC7CDB" w:rsidRDefault="00BC7CDB" w:rsidP="00BC7CDB">
      <w:pPr>
        <w:pStyle w:val="ListParagraph"/>
        <w:autoSpaceDE w:val="0"/>
        <w:autoSpaceDN w:val="0"/>
        <w:adjustRightInd w:val="0"/>
        <w:spacing w:after="80" w:line="240" w:lineRule="auto"/>
        <w:rPr>
          <w:rFonts w:eastAsia="Arial Unicode MS" w:cstheme="minorHAnsi"/>
          <w:color w:val="262626" w:themeColor="text1" w:themeTint="D9"/>
          <w:sz w:val="21"/>
          <w:szCs w:val="21"/>
        </w:rPr>
      </w:pPr>
    </w:p>
    <w:p w14:paraId="629D3FC4" w14:textId="77777777" w:rsidR="00BC7CDB" w:rsidRPr="00BC7CDB" w:rsidRDefault="00BC7CDB" w:rsidP="00BC7CDB">
      <w:pPr>
        <w:tabs>
          <w:tab w:val="right" w:pos="10080"/>
        </w:tabs>
        <w:spacing w:after="0" w:line="252" w:lineRule="auto"/>
        <w:rPr>
          <w:rFonts w:ascii="Palatino Linotype" w:eastAsia="Cambria" w:hAnsi="Palatino Linotype" w:cstheme="minorHAnsi"/>
          <w:b/>
          <w:sz w:val="21"/>
          <w:szCs w:val="21"/>
        </w:rPr>
      </w:pPr>
      <w:r>
        <w:rPr>
          <w:rFonts w:ascii="Palatino Linotype" w:eastAsia="Cambria" w:hAnsi="Palatino Linotype" w:cstheme="minorHAnsi"/>
          <w:b/>
          <w:sz w:val="21"/>
          <w:szCs w:val="21"/>
        </w:rPr>
        <w:t>Commodity Buyer – Sourcing Intern</w:t>
      </w:r>
      <w:r w:rsidRPr="00BC7CDB">
        <w:rPr>
          <w:rFonts w:ascii="Palatino Linotype" w:eastAsia="Cambria" w:hAnsi="Palatino Linotype" w:cstheme="minorHAnsi"/>
          <w:b/>
          <w:sz w:val="21"/>
          <w:szCs w:val="21"/>
        </w:rPr>
        <w:t xml:space="preserve"> </w:t>
      </w:r>
      <w:r w:rsidRPr="00DD05B0">
        <w:rPr>
          <w:rFonts w:ascii="Palatino Linotype" w:eastAsia="Cambria" w:hAnsi="Palatino Linotype" w:cstheme="minorHAnsi"/>
          <w:b/>
          <w:sz w:val="21"/>
          <w:szCs w:val="21"/>
        </w:rPr>
        <w:t>•</w:t>
      </w:r>
      <w:r>
        <w:rPr>
          <w:rFonts w:ascii="Palatino Linotype" w:eastAsia="Cambria" w:hAnsi="Palatino Linotype" w:cstheme="minorHAnsi"/>
          <w:b/>
          <w:sz w:val="21"/>
          <w:szCs w:val="21"/>
        </w:rPr>
        <w:t>GE Grids Solutions</w:t>
      </w:r>
      <w:r w:rsidR="002E05AA" w:rsidRPr="00BC7CDB">
        <w:rPr>
          <w:rFonts w:ascii="Palatino Linotype" w:eastAsia="Cambria" w:hAnsi="Palatino Linotype" w:cstheme="minorHAnsi"/>
          <w:b/>
          <w:sz w:val="21"/>
          <w:szCs w:val="21"/>
        </w:rPr>
        <w:t xml:space="preserve"> • </w:t>
      </w:r>
      <w:r w:rsidRPr="00BC7CDB">
        <w:rPr>
          <w:rFonts w:ascii="Palatino Linotype" w:eastAsia="Cambria" w:hAnsi="Palatino Linotype" w:cstheme="minorHAnsi"/>
          <w:b/>
          <w:sz w:val="21"/>
          <w:szCs w:val="21"/>
        </w:rPr>
        <w:t>Dubai</w:t>
      </w:r>
      <w:r w:rsidR="002E05AA" w:rsidRPr="00BC7CDB">
        <w:rPr>
          <w:rFonts w:ascii="Palatino Linotype" w:eastAsia="Cambria" w:hAnsi="Palatino Linotype" w:cstheme="minorHAnsi"/>
          <w:b/>
          <w:sz w:val="21"/>
          <w:szCs w:val="21"/>
        </w:rPr>
        <w:tab/>
        <w:t xml:space="preserve"> </w:t>
      </w:r>
    </w:p>
    <w:p w14:paraId="19E1055E" w14:textId="6AFA01D1" w:rsidR="002E05AA" w:rsidRPr="00BC7CDB" w:rsidRDefault="004A5234" w:rsidP="00BC7CDB">
      <w:pPr>
        <w:tabs>
          <w:tab w:val="right" w:pos="10080"/>
        </w:tabs>
        <w:spacing w:after="120" w:line="252" w:lineRule="auto"/>
        <w:rPr>
          <w:rFonts w:ascii="Palatino Linotype" w:eastAsia="Cambria" w:hAnsi="Palatino Linotype" w:cstheme="minorHAnsi"/>
          <w:sz w:val="21"/>
          <w:szCs w:val="21"/>
        </w:rPr>
      </w:pPr>
      <w:r>
        <w:rPr>
          <w:rFonts w:ascii="Palatino Linotype" w:eastAsia="Cambria" w:hAnsi="Palatino Linotype" w:cstheme="minorHAnsi"/>
          <w:sz w:val="21"/>
          <w:szCs w:val="21"/>
        </w:rPr>
        <w:t>08</w:t>
      </w:r>
      <w:r w:rsidR="002E05AA" w:rsidRPr="00BC7CDB">
        <w:rPr>
          <w:rFonts w:ascii="Palatino Linotype" w:eastAsia="Cambria" w:hAnsi="Palatino Linotype" w:cstheme="minorHAnsi"/>
          <w:sz w:val="21"/>
          <w:szCs w:val="21"/>
        </w:rPr>
        <w:t>/</w:t>
      </w:r>
      <w:r w:rsidR="00BC7CDB" w:rsidRPr="00BC7CDB">
        <w:rPr>
          <w:rFonts w:ascii="Palatino Linotype" w:eastAsia="Cambria" w:hAnsi="Palatino Linotype" w:cstheme="minorHAnsi"/>
          <w:sz w:val="21"/>
          <w:szCs w:val="21"/>
        </w:rPr>
        <w:t>2019</w:t>
      </w:r>
      <w:r w:rsidR="002E05AA" w:rsidRPr="00BC7CDB">
        <w:rPr>
          <w:rFonts w:ascii="Palatino Linotype" w:eastAsia="Cambria" w:hAnsi="Palatino Linotype" w:cstheme="minorHAnsi"/>
          <w:sz w:val="21"/>
          <w:szCs w:val="21"/>
        </w:rPr>
        <w:t xml:space="preserve"> </w:t>
      </w:r>
      <w:r w:rsidR="00BC7CDB" w:rsidRPr="00BC7CDB">
        <w:rPr>
          <w:rFonts w:ascii="Palatino Linotype" w:eastAsia="Cambria" w:hAnsi="Palatino Linotype" w:cstheme="minorHAnsi"/>
          <w:sz w:val="21"/>
          <w:szCs w:val="21"/>
        </w:rPr>
        <w:t>–</w:t>
      </w:r>
      <w:r w:rsidR="002E05AA" w:rsidRPr="00BC7CDB">
        <w:rPr>
          <w:rFonts w:ascii="Palatino Linotype" w:eastAsia="Cambria" w:hAnsi="Palatino Linotype" w:cstheme="minorHAnsi"/>
          <w:sz w:val="21"/>
          <w:szCs w:val="21"/>
        </w:rPr>
        <w:t xml:space="preserve"> </w:t>
      </w:r>
      <w:r w:rsidR="00A83C98">
        <w:rPr>
          <w:rFonts w:ascii="Palatino Linotype" w:eastAsia="Cambria" w:hAnsi="Palatino Linotype" w:cstheme="minorHAnsi"/>
          <w:sz w:val="21"/>
          <w:szCs w:val="21"/>
        </w:rPr>
        <w:t>12/2019</w:t>
      </w:r>
    </w:p>
    <w:p w14:paraId="0C695CCE" w14:textId="66B31827" w:rsidR="00E13170" w:rsidRPr="002E05AA" w:rsidRDefault="00C7697F" w:rsidP="00C7697F">
      <w:pPr>
        <w:tabs>
          <w:tab w:val="right" w:pos="10080"/>
        </w:tabs>
        <w:spacing w:after="120" w:line="252" w:lineRule="auto"/>
        <w:jc w:val="both"/>
        <w:rPr>
          <w:rFonts w:eastAsia="Arial Unicode MS" w:cstheme="minorHAnsi"/>
          <w:color w:val="262626" w:themeColor="text1" w:themeTint="D9"/>
          <w:sz w:val="21"/>
          <w:szCs w:val="21"/>
        </w:rPr>
      </w:pPr>
      <w:r w:rsidRPr="00C7697F">
        <w:rPr>
          <w:rFonts w:eastAsia="Arial Unicode MS" w:cstheme="minorHAnsi"/>
          <w:color w:val="262626" w:themeColor="text1" w:themeTint="D9"/>
          <w:sz w:val="21"/>
          <w:szCs w:val="21"/>
        </w:rPr>
        <w:t>A s</w:t>
      </w:r>
      <w:r w:rsidR="00BC7CDB" w:rsidRPr="00C7697F">
        <w:rPr>
          <w:rFonts w:eastAsia="Arial Unicode MS" w:cstheme="minorHAnsi"/>
          <w:color w:val="262626" w:themeColor="text1" w:themeTint="D9"/>
          <w:sz w:val="21"/>
          <w:szCs w:val="21"/>
        </w:rPr>
        <w:t xml:space="preserve">ummer internship with </w:t>
      </w:r>
      <w:r w:rsidRPr="00C7697F">
        <w:rPr>
          <w:rFonts w:eastAsia="Arial Unicode MS" w:cstheme="minorHAnsi"/>
          <w:color w:val="262626" w:themeColor="text1" w:themeTint="D9"/>
          <w:sz w:val="21"/>
          <w:szCs w:val="21"/>
        </w:rPr>
        <w:t xml:space="preserve">the </w:t>
      </w:r>
      <w:r w:rsidR="00BC7CDB" w:rsidRPr="00C7697F">
        <w:rPr>
          <w:rFonts w:eastAsia="Arial Unicode MS" w:cstheme="minorHAnsi"/>
          <w:color w:val="262626" w:themeColor="text1" w:themeTint="D9"/>
          <w:sz w:val="21"/>
          <w:szCs w:val="21"/>
        </w:rPr>
        <w:t xml:space="preserve">global sourcing team for </w:t>
      </w:r>
      <w:r w:rsidRPr="00C7697F">
        <w:rPr>
          <w:rFonts w:eastAsia="Arial Unicode MS" w:cstheme="minorHAnsi"/>
          <w:color w:val="262626" w:themeColor="text1" w:themeTint="D9"/>
          <w:sz w:val="21"/>
          <w:szCs w:val="21"/>
        </w:rPr>
        <w:t xml:space="preserve">the </w:t>
      </w:r>
      <w:r w:rsidR="00BC7CDB" w:rsidRPr="00C7697F">
        <w:rPr>
          <w:rFonts w:eastAsia="Arial Unicode MS" w:cstheme="minorHAnsi"/>
          <w:color w:val="262626" w:themeColor="text1" w:themeTint="D9"/>
          <w:sz w:val="21"/>
          <w:szCs w:val="21"/>
        </w:rPr>
        <w:t>MENAT region. Engaged in tendering activities related to turn-key electrical substation projects. Drove the supplier registration and pre-qualification process on SAP ARIBA.</w:t>
      </w:r>
    </w:p>
    <w:p w14:paraId="411A0D99" w14:textId="7FB28760" w:rsidR="00E13170" w:rsidRPr="00E13170" w:rsidRDefault="00BC7CDB" w:rsidP="002E05AA">
      <w:pPr>
        <w:numPr>
          <w:ilvl w:val="0"/>
          <w:numId w:val="4"/>
        </w:numPr>
        <w:tabs>
          <w:tab w:val="right" w:pos="9360"/>
        </w:tabs>
        <w:spacing w:after="0"/>
        <w:contextualSpacing/>
        <w:jc w:val="both"/>
        <w:rPr>
          <w:rFonts w:eastAsia="Cambria" w:cstheme="minorHAnsi"/>
          <w:sz w:val="21"/>
          <w:szCs w:val="21"/>
        </w:rPr>
      </w:pPr>
      <w:r>
        <w:rPr>
          <w:rFonts w:eastAsia="Cambria" w:cstheme="minorHAnsi"/>
          <w:sz w:val="21"/>
          <w:szCs w:val="21"/>
        </w:rPr>
        <w:t>Registered and pre-qualified civil, mechanical</w:t>
      </w:r>
      <w:r w:rsidR="00C7697F">
        <w:rPr>
          <w:rFonts w:eastAsia="Cambria" w:cstheme="minorHAnsi"/>
          <w:sz w:val="21"/>
          <w:szCs w:val="21"/>
        </w:rPr>
        <w:t>,</w:t>
      </w:r>
      <w:r>
        <w:rPr>
          <w:rFonts w:eastAsia="Cambria" w:cstheme="minorHAnsi"/>
          <w:sz w:val="21"/>
          <w:szCs w:val="21"/>
        </w:rPr>
        <w:t xml:space="preserve"> and electrical contractors</w:t>
      </w:r>
    </w:p>
    <w:p w14:paraId="698DC573" w14:textId="1AD8BAD4" w:rsidR="00BC7CDB" w:rsidRDefault="00BC7CDB" w:rsidP="002E05AA">
      <w:pPr>
        <w:numPr>
          <w:ilvl w:val="0"/>
          <w:numId w:val="4"/>
        </w:numPr>
        <w:tabs>
          <w:tab w:val="right" w:pos="9360"/>
        </w:tabs>
        <w:spacing w:after="0"/>
        <w:contextualSpacing/>
        <w:jc w:val="both"/>
        <w:rPr>
          <w:rFonts w:eastAsia="Cambria" w:cstheme="minorHAnsi"/>
          <w:sz w:val="21"/>
          <w:szCs w:val="21"/>
        </w:rPr>
      </w:pPr>
      <w:r>
        <w:rPr>
          <w:rFonts w:eastAsia="Cambria" w:cstheme="minorHAnsi"/>
          <w:sz w:val="21"/>
          <w:szCs w:val="21"/>
        </w:rPr>
        <w:t>Prepared RFP tender package and issued to the market for tendering</w:t>
      </w:r>
    </w:p>
    <w:p w14:paraId="1F887A5B" w14:textId="2DDB053A" w:rsidR="00E13170" w:rsidRDefault="00BC7CDB" w:rsidP="002E05AA">
      <w:pPr>
        <w:numPr>
          <w:ilvl w:val="0"/>
          <w:numId w:val="4"/>
        </w:numPr>
        <w:tabs>
          <w:tab w:val="right" w:pos="9360"/>
        </w:tabs>
        <w:spacing w:after="0"/>
        <w:contextualSpacing/>
        <w:jc w:val="both"/>
        <w:rPr>
          <w:rFonts w:eastAsia="Cambria" w:cstheme="minorHAnsi"/>
          <w:sz w:val="21"/>
          <w:szCs w:val="21"/>
        </w:rPr>
      </w:pPr>
      <w:r>
        <w:rPr>
          <w:rFonts w:eastAsia="Cambria" w:cstheme="minorHAnsi"/>
          <w:sz w:val="21"/>
          <w:szCs w:val="21"/>
        </w:rPr>
        <w:t>Conducted pre-bid meetings to review the scope of work and ensure technical compliance</w:t>
      </w:r>
    </w:p>
    <w:p w14:paraId="4C6084FF" w14:textId="5293B7CD" w:rsidR="00BC7CDB" w:rsidRDefault="00BC7CDB" w:rsidP="002E05AA">
      <w:pPr>
        <w:numPr>
          <w:ilvl w:val="0"/>
          <w:numId w:val="4"/>
        </w:numPr>
        <w:tabs>
          <w:tab w:val="right" w:pos="9360"/>
        </w:tabs>
        <w:spacing w:after="0"/>
        <w:contextualSpacing/>
        <w:jc w:val="both"/>
        <w:rPr>
          <w:rFonts w:eastAsia="Cambria" w:cstheme="minorHAnsi"/>
          <w:sz w:val="21"/>
          <w:szCs w:val="21"/>
        </w:rPr>
      </w:pPr>
      <w:r>
        <w:rPr>
          <w:rFonts w:eastAsia="Cambria" w:cstheme="minorHAnsi"/>
          <w:sz w:val="21"/>
          <w:szCs w:val="21"/>
        </w:rPr>
        <w:t>Performed data cleansing for migration from tableau to SAP</w:t>
      </w:r>
    </w:p>
    <w:p w14:paraId="7E6068FB" w14:textId="11B10D02" w:rsidR="00BC7CDB" w:rsidRPr="00E13170" w:rsidRDefault="00BC7CDB" w:rsidP="002E05AA">
      <w:pPr>
        <w:numPr>
          <w:ilvl w:val="0"/>
          <w:numId w:val="4"/>
        </w:numPr>
        <w:tabs>
          <w:tab w:val="right" w:pos="9360"/>
        </w:tabs>
        <w:spacing w:after="0"/>
        <w:contextualSpacing/>
        <w:jc w:val="both"/>
        <w:rPr>
          <w:rFonts w:eastAsia="Cambria" w:cstheme="minorHAnsi"/>
          <w:sz w:val="21"/>
          <w:szCs w:val="21"/>
        </w:rPr>
      </w:pPr>
      <w:r>
        <w:rPr>
          <w:rFonts w:eastAsia="Cambria" w:cstheme="minorHAnsi"/>
          <w:sz w:val="21"/>
          <w:szCs w:val="21"/>
        </w:rPr>
        <w:t>Developed award recommendation workflow based on delegation of authority</w:t>
      </w:r>
    </w:p>
    <w:p w14:paraId="5CA48D6C" w14:textId="5268829A" w:rsidR="00E13170" w:rsidRPr="00E13170" w:rsidRDefault="00D3770C" w:rsidP="002E05AA">
      <w:pPr>
        <w:tabs>
          <w:tab w:val="right" w:pos="9360"/>
        </w:tabs>
        <w:jc w:val="both"/>
        <w:rPr>
          <w:rFonts w:eastAsia="Cambria" w:cstheme="minorHAnsi"/>
          <w:sz w:val="21"/>
          <w:szCs w:val="21"/>
        </w:rPr>
      </w:pPr>
      <w:r w:rsidRPr="00D3770C">
        <w:rPr>
          <w:rFonts w:eastAsia="Cambria" w:cstheme="minorHAnsi"/>
          <w:noProof/>
          <w:sz w:val="21"/>
          <w:szCs w:val="21"/>
        </w:rPr>
        <mc:AlternateContent>
          <mc:Choice Requires="wps">
            <w:drawing>
              <wp:anchor distT="0" distB="0" distL="114300" distR="114300" simplePos="0" relativeHeight="251666432" behindDoc="0" locked="0" layoutInCell="1" allowOverlap="1" wp14:anchorId="272F9D0C" wp14:editId="1569AF50">
                <wp:simplePos x="0" y="0"/>
                <wp:positionH relativeFrom="margin">
                  <wp:posOffset>7620</wp:posOffset>
                </wp:positionH>
                <wp:positionV relativeFrom="paragraph">
                  <wp:posOffset>190355</wp:posOffset>
                </wp:positionV>
                <wp:extent cx="6309360" cy="0"/>
                <wp:effectExtent l="0" t="0" r="0" b="0"/>
                <wp:wrapNone/>
                <wp:docPr id="5" name="Straight Connector 5"/>
                <wp:cNvGraphicFramePr/>
                <a:graphic xmlns:a="http://schemas.openxmlformats.org/drawingml/2006/main">
                  <a:graphicData uri="http://schemas.microsoft.com/office/word/2010/wordprocessingShape">
                    <wps:wsp>
                      <wps:cNvCnPr/>
                      <wps:spPr>
                        <a:xfrm>
                          <a:off x="0" y="0"/>
                          <a:ext cx="6309360" cy="0"/>
                        </a:xfrm>
                        <a:prstGeom prst="line">
                          <a:avLst/>
                        </a:prstGeom>
                        <a:ln>
                          <a:solidFill>
                            <a:schemeClr val="tx1">
                              <a:lumMod val="85000"/>
                              <a:lumOff val="1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line w14:anchorId="7F2DF59B" id="Straight Connector 5" o:spid="_x0000_s1026" style="position:absolute;z-index:25166643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6pt,15pt" to="497.4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" strokecolor="#272727 [2749]" strokeweight=".5pt">
                <v:stroke joinstyle="miter"/>
                <w10:wrap anchorx="margin"/>
              </v:line>
            </w:pict>
          </mc:Fallback>
        </mc:AlternateContent>
      </w:r>
    </w:p>
    <w:p w14:paraId="2FD24BBE" w14:textId="56AF4FBB" w:rsidR="00E13170" w:rsidRPr="002E05AA" w:rsidRDefault="00D3770C" w:rsidP="002E05AA">
      <w:pPr>
        <w:tabs>
          <w:tab w:val="right" w:pos="9360"/>
        </w:tabs>
        <w:jc w:val="center"/>
        <w:rPr>
          <w:rFonts w:ascii="Palatino Linotype" w:eastAsia="Cambria" w:hAnsi="Palatino Linotype" w:cstheme="minorHAnsi"/>
          <w:b/>
          <w:spacing w:val="30"/>
        </w:rPr>
      </w:pPr>
      <w:r w:rsidRPr="00D3770C">
        <w:rPr>
          <w:rFonts w:eastAsia="Cambria" w:cstheme="minorHAnsi"/>
          <w:noProof/>
          <w:sz w:val="21"/>
          <w:szCs w:val="21"/>
        </w:rPr>
        <mc:AlternateContent>
          <mc:Choice Requires="wps">
            <w:drawing>
              <wp:anchor distT="0" distB="0" distL="114300" distR="114300" simplePos="0" relativeHeight="251667456" behindDoc="0" locked="0" layoutInCell="1" allowOverlap="1" wp14:anchorId="27146EB5" wp14:editId="078E9278">
                <wp:simplePos x="0" y="0"/>
                <wp:positionH relativeFrom="margin">
                  <wp:posOffset>7620</wp:posOffset>
                </wp:positionH>
                <wp:positionV relativeFrom="paragraph">
                  <wp:posOffset>295130</wp:posOffset>
                </wp:positionV>
                <wp:extent cx="6309360" cy="0"/>
                <wp:effectExtent l="0" t="0" r="0" b="0"/>
                <wp:wrapNone/>
                <wp:docPr id="6" name="Straight Connector 6"/>
                <wp:cNvGraphicFramePr/>
                <a:graphic xmlns:a="http://schemas.openxmlformats.org/drawingml/2006/main">
                  <a:graphicData uri="http://schemas.microsoft.com/office/word/2010/wordprocessingShape">
                    <wps:wsp>
                      <wps:cNvCnPr/>
                      <wps:spPr>
                        <a:xfrm>
                          <a:off x="0" y="0"/>
                          <a:ext cx="6309360" cy="0"/>
                        </a:xfrm>
                        <a:prstGeom prst="line">
                          <a:avLst/>
                        </a:prstGeom>
                        <a:ln>
                          <a:solidFill>
                            <a:schemeClr val="tx1">
                              <a:lumMod val="85000"/>
                              <a:lumOff val="1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line w14:anchorId="6CE8D46A" id="Straight Connector 6" o:spid="_x0000_s1026" style="position:absolute;z-index:25166745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6pt,23.25pt" to="497.4pt,2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" strokecolor="#272727 [2749]" strokeweight=".5pt">
                <v:stroke joinstyle="miter"/>
                <w10:wrap anchorx="margin"/>
              </v:line>
            </w:pict>
          </mc:Fallback>
        </mc:AlternateContent>
      </w:r>
      <w:r w:rsidR="002E05AA" w:rsidRPr="002E05AA">
        <w:rPr>
          <w:rFonts w:ascii="Palatino Linotype" w:eastAsia="Cambria" w:hAnsi="Palatino Linotype" w:cstheme="minorHAnsi"/>
          <w:b/>
          <w:spacing w:val="30"/>
        </w:rPr>
        <w:t>EDUCATION</w:t>
      </w:r>
    </w:p>
    <w:p w14:paraId="31B073E4" w14:textId="42551FBC" w:rsidR="00E13170" w:rsidRPr="00E13170" w:rsidRDefault="00E13170" w:rsidP="002E05AA">
      <w:pPr>
        <w:tabs>
          <w:tab w:val="right" w:pos="10080"/>
        </w:tabs>
        <w:jc w:val="both"/>
        <w:rPr>
          <w:rFonts w:eastAsia="Cambria" w:cstheme="minorHAnsi"/>
          <w:b/>
          <w:sz w:val="21"/>
          <w:szCs w:val="21"/>
        </w:rPr>
      </w:pPr>
    </w:p>
    <w:p w14:paraId="595AD0B0" w14:textId="3280B3F0" w:rsidR="00E13170" w:rsidRPr="00C7697F" w:rsidRDefault="00BC7CDB" w:rsidP="00D3770C">
      <w:pPr>
        <w:tabs>
          <w:tab w:val="right" w:pos="10080"/>
        </w:tabs>
        <w:rPr>
          <w:rFonts w:ascii="Palatino Linotype" w:eastAsia="Cambria" w:hAnsi="Palatino Linotype" w:cstheme="minorHAnsi"/>
          <w:sz w:val="21"/>
          <w:szCs w:val="21"/>
        </w:rPr>
      </w:pPr>
      <w:r>
        <w:rPr>
          <w:rFonts w:ascii="Palatino Linotype" w:eastAsia="Cambria" w:hAnsi="Palatino Linotype" w:cstheme="minorHAnsi"/>
          <w:b/>
          <w:sz w:val="21"/>
          <w:szCs w:val="21"/>
        </w:rPr>
        <w:t>Mechanical and Automation Engineering</w:t>
      </w:r>
      <w:r w:rsidR="00D3770C">
        <w:rPr>
          <w:rFonts w:ascii="Palatino Linotype" w:eastAsia="Cambria" w:hAnsi="Palatino Linotype" w:cstheme="minorHAnsi"/>
          <w:b/>
          <w:sz w:val="21"/>
          <w:szCs w:val="21"/>
        </w:rPr>
        <w:t xml:space="preserve"> </w:t>
      </w:r>
      <w:r w:rsidR="00D3770C" w:rsidRPr="00D3770C">
        <w:rPr>
          <w:rFonts w:ascii="Palatino Linotype" w:eastAsia="Arial Unicode MS" w:hAnsi="Palatino Linotype" w:cstheme="minorHAnsi"/>
          <w:color w:val="262626" w:themeColor="text1" w:themeTint="D9"/>
          <w:sz w:val="21"/>
          <w:szCs w:val="21"/>
        </w:rPr>
        <w:t xml:space="preserve">• </w:t>
      </w:r>
      <w:r>
        <w:rPr>
          <w:rFonts w:ascii="Palatino Linotype" w:eastAsia="Arial Unicode MS" w:hAnsi="Palatino Linotype" w:cstheme="minorHAnsi"/>
          <w:color w:val="262626" w:themeColor="text1" w:themeTint="D9"/>
          <w:sz w:val="21"/>
          <w:szCs w:val="21"/>
        </w:rPr>
        <w:t xml:space="preserve">Amity University </w:t>
      </w:r>
      <w:r w:rsidRPr="00D3770C">
        <w:rPr>
          <w:rFonts w:ascii="Palatino Linotype" w:eastAsia="Arial Unicode MS" w:hAnsi="Palatino Linotype" w:cstheme="minorHAnsi"/>
          <w:color w:val="262626" w:themeColor="text1" w:themeTint="D9"/>
          <w:sz w:val="21"/>
          <w:szCs w:val="21"/>
        </w:rPr>
        <w:t xml:space="preserve">• </w:t>
      </w:r>
      <w:r>
        <w:rPr>
          <w:rFonts w:ascii="Palatino Linotype" w:eastAsia="Arial Unicode MS" w:hAnsi="Palatino Linotype" w:cstheme="minorHAnsi"/>
          <w:color w:val="262626" w:themeColor="text1" w:themeTint="D9"/>
          <w:sz w:val="21"/>
          <w:szCs w:val="21"/>
        </w:rPr>
        <w:t>Dubai</w:t>
      </w:r>
      <w:r w:rsidR="00D3770C">
        <w:rPr>
          <w:rFonts w:eastAsia="Cambria" w:cstheme="minorHAnsi"/>
          <w:sz w:val="21"/>
          <w:szCs w:val="21"/>
        </w:rPr>
        <w:br/>
      </w:r>
      <w:r w:rsidRPr="00C7697F">
        <w:rPr>
          <w:rFonts w:ascii="Palatino Linotype" w:eastAsia="Cambria" w:hAnsi="Palatino Linotype" w:cstheme="minorHAnsi"/>
          <w:sz w:val="21"/>
          <w:szCs w:val="21"/>
        </w:rPr>
        <w:t xml:space="preserve">09/2016 </w:t>
      </w:r>
      <w:r w:rsidR="00D20475" w:rsidRPr="00C7697F">
        <w:rPr>
          <w:rFonts w:ascii="Palatino Linotype" w:eastAsia="Cambria" w:hAnsi="Palatino Linotype" w:cstheme="minorHAnsi"/>
          <w:sz w:val="21"/>
          <w:szCs w:val="21"/>
        </w:rPr>
        <w:t>–</w:t>
      </w:r>
      <w:r w:rsidR="00E13170" w:rsidRPr="00C7697F">
        <w:rPr>
          <w:rFonts w:ascii="Palatino Linotype" w:eastAsia="Cambria" w:hAnsi="Palatino Linotype" w:cstheme="minorHAnsi"/>
          <w:sz w:val="21"/>
          <w:szCs w:val="21"/>
        </w:rPr>
        <w:t xml:space="preserve"> </w:t>
      </w:r>
      <w:r w:rsidR="00D20475" w:rsidRPr="00C7697F">
        <w:rPr>
          <w:rFonts w:ascii="Palatino Linotype" w:eastAsia="Cambria" w:hAnsi="Palatino Linotype" w:cstheme="minorHAnsi"/>
          <w:sz w:val="21"/>
          <w:szCs w:val="21"/>
        </w:rPr>
        <w:t>12/</w:t>
      </w:r>
      <w:r w:rsidRPr="00C7697F">
        <w:rPr>
          <w:rFonts w:ascii="Palatino Linotype" w:eastAsia="Cambria" w:hAnsi="Palatino Linotype" w:cstheme="minorHAnsi"/>
          <w:sz w:val="21"/>
          <w:szCs w:val="21"/>
        </w:rPr>
        <w:t>2020</w:t>
      </w:r>
    </w:p>
    <w:p w14:paraId="6AC8D3EB" w14:textId="280BFC65" w:rsidR="00D20475" w:rsidRDefault="00D20475" w:rsidP="00D3770C">
      <w:pPr>
        <w:tabs>
          <w:tab w:val="right" w:pos="10080"/>
        </w:tabs>
        <w:rPr>
          <w:rFonts w:eastAsia="Arial Unicode MS" w:cstheme="minorHAnsi"/>
          <w:color w:val="262626" w:themeColor="text1" w:themeTint="D9"/>
          <w:sz w:val="21"/>
          <w:szCs w:val="21"/>
        </w:rPr>
      </w:pPr>
      <w:r>
        <w:rPr>
          <w:rFonts w:ascii="Palatino Linotype" w:eastAsia="Cambria" w:hAnsi="Palatino Linotype" w:cstheme="minorHAnsi"/>
          <w:b/>
          <w:sz w:val="21"/>
          <w:szCs w:val="21"/>
        </w:rPr>
        <w:t xml:space="preserve">Higher Secondary School </w:t>
      </w:r>
      <w:r w:rsidRPr="00D3770C">
        <w:rPr>
          <w:rFonts w:ascii="Palatino Linotype" w:eastAsia="Arial Unicode MS" w:hAnsi="Palatino Linotype" w:cstheme="minorHAnsi"/>
          <w:color w:val="262626" w:themeColor="text1" w:themeTint="D9"/>
          <w:sz w:val="21"/>
          <w:szCs w:val="21"/>
        </w:rPr>
        <w:t xml:space="preserve">• </w:t>
      </w:r>
      <w:proofErr w:type="gramStart"/>
      <w:r w:rsidR="00C7697F">
        <w:rPr>
          <w:rFonts w:ascii="Palatino Linotype" w:eastAsia="Arial Unicode MS" w:hAnsi="Palatino Linotype" w:cstheme="minorHAnsi"/>
          <w:color w:val="262626" w:themeColor="text1" w:themeTint="D9"/>
          <w:sz w:val="21"/>
          <w:szCs w:val="21"/>
        </w:rPr>
        <w:t>The</w:t>
      </w:r>
      <w:proofErr w:type="gramEnd"/>
      <w:r w:rsidR="00C7697F">
        <w:rPr>
          <w:rFonts w:ascii="Palatino Linotype" w:eastAsia="Arial Unicode MS" w:hAnsi="Palatino Linotype" w:cstheme="minorHAnsi"/>
          <w:color w:val="262626" w:themeColor="text1" w:themeTint="D9"/>
          <w:sz w:val="21"/>
          <w:szCs w:val="21"/>
        </w:rPr>
        <w:t xml:space="preserve"> </w:t>
      </w:r>
      <w:r>
        <w:rPr>
          <w:rFonts w:ascii="Palatino Linotype" w:eastAsia="Arial Unicode MS" w:hAnsi="Palatino Linotype" w:cstheme="minorHAnsi"/>
          <w:color w:val="262626" w:themeColor="text1" w:themeTint="D9"/>
          <w:sz w:val="21"/>
          <w:szCs w:val="21"/>
        </w:rPr>
        <w:t xml:space="preserve">Model School </w:t>
      </w:r>
      <w:r w:rsidRPr="00D3770C">
        <w:rPr>
          <w:rFonts w:ascii="Palatino Linotype" w:eastAsia="Arial Unicode MS" w:hAnsi="Palatino Linotype" w:cstheme="minorHAnsi"/>
          <w:color w:val="262626" w:themeColor="text1" w:themeTint="D9"/>
          <w:sz w:val="21"/>
          <w:szCs w:val="21"/>
        </w:rPr>
        <w:t xml:space="preserve">• </w:t>
      </w:r>
      <w:r>
        <w:rPr>
          <w:rFonts w:ascii="Palatino Linotype" w:eastAsia="Arial Unicode MS" w:hAnsi="Palatino Linotype" w:cstheme="minorHAnsi"/>
          <w:color w:val="262626" w:themeColor="text1" w:themeTint="D9"/>
          <w:sz w:val="21"/>
          <w:szCs w:val="21"/>
        </w:rPr>
        <w:t>Abu Dhabi</w:t>
      </w:r>
      <w:r>
        <w:rPr>
          <w:rFonts w:eastAsia="Cambria" w:cstheme="minorHAnsi"/>
          <w:sz w:val="21"/>
          <w:szCs w:val="21"/>
        </w:rPr>
        <w:br/>
      </w:r>
      <w:r w:rsidRPr="00C7697F">
        <w:rPr>
          <w:rFonts w:ascii="Palatino Linotype" w:eastAsia="Cambria" w:hAnsi="Palatino Linotype" w:cstheme="minorHAnsi"/>
          <w:sz w:val="21"/>
          <w:szCs w:val="21"/>
        </w:rPr>
        <w:t>04/2014 – 04/2016</w:t>
      </w:r>
    </w:p>
    <w:p w14:paraId="760C7458" w14:textId="77777777" w:rsidR="00D20475" w:rsidRPr="00E13170" w:rsidRDefault="00D20475" w:rsidP="00D20475">
      <w:pPr>
        <w:tabs>
          <w:tab w:val="right" w:pos="9360"/>
        </w:tabs>
        <w:jc w:val="both"/>
        <w:rPr>
          <w:rFonts w:eastAsia="Cambria" w:cstheme="minorHAnsi"/>
          <w:sz w:val="21"/>
          <w:szCs w:val="21"/>
        </w:rPr>
      </w:pPr>
      <w:r w:rsidRPr="00D3770C">
        <w:rPr>
          <w:rFonts w:eastAsia="Cambria" w:cstheme="minorHAnsi"/>
          <w:noProof/>
          <w:sz w:val="21"/>
          <w:szCs w:val="21"/>
        </w:rPr>
        <mc:AlternateContent>
          <mc:Choice Requires="wps">
            <w:drawing>
              <wp:anchor distT="0" distB="0" distL="114300" distR="114300" simplePos="0" relativeHeight="251669504" behindDoc="0" locked="0" layoutInCell="1" allowOverlap="1" wp14:anchorId="7040953C" wp14:editId="78AA181A">
                <wp:simplePos x="0" y="0"/>
                <wp:positionH relativeFrom="margin">
                  <wp:posOffset>7620</wp:posOffset>
                </wp:positionH>
                <wp:positionV relativeFrom="paragraph">
                  <wp:posOffset>190355</wp:posOffset>
                </wp:positionV>
                <wp:extent cx="6309360" cy="0"/>
                <wp:effectExtent l="0" t="0" r="0" b="0"/>
                <wp:wrapNone/>
                <wp:docPr id="11" name="Straight Connector 11"/>
                <wp:cNvGraphicFramePr/>
                <a:graphic xmlns:a="http://schemas.openxmlformats.org/drawingml/2006/main">
                  <a:graphicData uri="http://schemas.microsoft.com/office/word/2010/wordprocessingShape">
                    <wps:wsp>
                      <wps:cNvCnPr/>
                      <wps:spPr>
                        <a:xfrm>
                          <a:off x="0" y="0"/>
                          <a:ext cx="6309360" cy="0"/>
                        </a:xfrm>
                        <a:prstGeom prst="line">
                          <a:avLst/>
                        </a:prstGeom>
                        <a:ln>
                          <a:solidFill>
                            <a:schemeClr val="tx1">
                              <a:lumMod val="85000"/>
                              <a:lumOff val="1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2C87649A" id="Straight Connector 11" o:spid="_x0000_s1026" style="position:absolute;z-index:25166950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6pt,15pt" to="497.4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" strokecolor="#272727 [2749]" strokeweight=".5pt">
                <v:stroke joinstyle="miter"/>
                <w10:wrap anchorx="margin"/>
              </v:line>
            </w:pict>
          </mc:Fallback>
        </mc:AlternateContent>
      </w:r>
    </w:p>
    <w:p w14:paraId="56D844A9" w14:textId="01A8C2DB" w:rsidR="00D20475" w:rsidRPr="002E05AA" w:rsidRDefault="00D20475" w:rsidP="00D20475">
      <w:pPr>
        <w:tabs>
          <w:tab w:val="right" w:pos="9360"/>
        </w:tabs>
        <w:jc w:val="center"/>
        <w:rPr>
          <w:rFonts w:ascii="Palatino Linotype" w:eastAsia="Cambria" w:hAnsi="Palatino Linotype" w:cstheme="minorHAnsi"/>
          <w:b/>
          <w:spacing w:val="30"/>
        </w:rPr>
      </w:pPr>
      <w:r w:rsidRPr="00D3770C">
        <w:rPr>
          <w:rFonts w:eastAsia="Cambria" w:cstheme="minorHAnsi"/>
          <w:noProof/>
          <w:sz w:val="21"/>
          <w:szCs w:val="21"/>
        </w:rPr>
        <mc:AlternateContent>
          <mc:Choice Requires="wps">
            <w:drawing>
              <wp:anchor distT="0" distB="0" distL="114300" distR="114300" simplePos="0" relativeHeight="251670528" behindDoc="0" locked="0" layoutInCell="1" allowOverlap="1" wp14:anchorId="306BA0A5" wp14:editId="2BFEB5E1">
                <wp:simplePos x="0" y="0"/>
                <wp:positionH relativeFrom="margin">
                  <wp:posOffset>7620</wp:posOffset>
                </wp:positionH>
                <wp:positionV relativeFrom="paragraph">
                  <wp:posOffset>295130</wp:posOffset>
                </wp:positionV>
                <wp:extent cx="6309360" cy="0"/>
                <wp:effectExtent l="0" t="0" r="0" b="0"/>
                <wp:wrapNone/>
                <wp:docPr id="12" name="Straight Connector 12"/>
                <wp:cNvGraphicFramePr/>
                <a:graphic xmlns:a="http://schemas.openxmlformats.org/drawingml/2006/main">
                  <a:graphicData uri="http://schemas.microsoft.com/office/word/2010/wordprocessingShape">
                    <wps:wsp>
                      <wps:cNvCnPr/>
                      <wps:spPr>
                        <a:xfrm>
                          <a:off x="0" y="0"/>
                          <a:ext cx="6309360" cy="0"/>
                        </a:xfrm>
                        <a:prstGeom prst="line">
                          <a:avLst/>
                        </a:prstGeom>
                        <a:ln>
                          <a:solidFill>
                            <a:schemeClr val="tx1">
                              <a:lumMod val="85000"/>
                              <a:lumOff val="1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38094482" id="Straight Connector 12" o:spid="_x0000_s1026" style="position:absolute;z-index:25167052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6pt,23.25pt" to="497.4pt,2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" strokecolor="#272727 [2749]" strokeweight=".5pt">
                <v:stroke joinstyle="miter"/>
                <w10:wrap anchorx="margin"/>
              </v:line>
            </w:pict>
          </mc:Fallback>
        </mc:AlternateContent>
      </w:r>
      <w:r>
        <w:rPr>
          <w:rFonts w:ascii="Palatino Linotype" w:eastAsia="Cambria" w:hAnsi="Palatino Linotype" w:cstheme="minorHAnsi"/>
          <w:b/>
          <w:spacing w:val="30"/>
        </w:rPr>
        <w:t>SKILLS</w:t>
      </w:r>
    </w:p>
    <w:p w14:paraId="41CEE86D" w14:textId="77777777" w:rsidR="00D20475" w:rsidRPr="00E13170" w:rsidRDefault="00D20475" w:rsidP="00D20475">
      <w:pPr>
        <w:tabs>
          <w:tab w:val="right" w:pos="10080"/>
        </w:tabs>
        <w:jc w:val="both"/>
        <w:rPr>
          <w:rFonts w:eastAsia="Cambria" w:cstheme="minorHAnsi"/>
          <w:b/>
          <w:sz w:val="21"/>
          <w:szCs w:val="21"/>
        </w:rPr>
      </w:pPr>
    </w:p>
    <w:p w14:paraId="43E21FEF" w14:textId="77777777" w:rsidR="00131CC8" w:rsidRPr="00AB044C" w:rsidRDefault="00131CC8" w:rsidP="00D20475">
      <w:pPr>
        <w:tabs>
          <w:tab w:val="right" w:pos="10080"/>
        </w:tabs>
        <w:spacing w:after="80"/>
        <w:rPr>
          <w:rFonts w:eastAsia="Arial Unicode MS" w:cstheme="minorHAnsi"/>
          <w:color w:val="262626" w:themeColor="text1" w:themeTint="D9"/>
          <w:sz w:val="10"/>
          <w:szCs w:val="21"/>
        </w:rPr>
        <w:sectPr w:rsidR="00131CC8" w:rsidRPr="00AB044C" w:rsidSect="002E05AA">
          <w:headerReference w:type="default" r:id="rId8"/>
          <w:pgSz w:w="12240" w:h="15840" w:code="1"/>
          <w:pgMar w:top="1152" w:right="1152" w:bottom="1152" w:left="1152" w:header="720" w:footer="720" w:gutter="0"/>
          <w:cols w:space="720"/>
          <w:docGrid w:linePitch="360"/>
        </w:sectPr>
      </w:pPr>
    </w:p>
    <w:p w14:paraId="5FEE9CB3" w14:textId="5529E925" w:rsidR="00D20475" w:rsidRPr="00C7697F" w:rsidRDefault="00D20475" w:rsidP="00D20475">
      <w:pPr>
        <w:tabs>
          <w:tab w:val="right" w:pos="10080"/>
        </w:tabs>
        <w:spacing w:after="80"/>
        <w:rPr>
          <w:rFonts w:ascii="Palatino Linotype" w:eastAsia="Arial Unicode MS" w:hAnsi="Palatino Linotype" w:cstheme="minorHAnsi"/>
          <w:color w:val="262626" w:themeColor="text1" w:themeTint="D9"/>
          <w:sz w:val="21"/>
          <w:szCs w:val="21"/>
        </w:rPr>
      </w:pPr>
      <w:r w:rsidRPr="00C7697F">
        <w:rPr>
          <w:rFonts w:ascii="Palatino Linotype" w:eastAsia="Arial Unicode MS" w:hAnsi="Palatino Linotype" w:cstheme="minorHAnsi"/>
          <w:color w:val="262626" w:themeColor="text1" w:themeTint="D9"/>
          <w:sz w:val="21"/>
          <w:szCs w:val="21"/>
        </w:rPr>
        <w:t>Global Sourcing</w:t>
      </w:r>
    </w:p>
    <w:p w14:paraId="3D5D582C" w14:textId="3E269348" w:rsidR="00D20475" w:rsidRPr="00C7697F" w:rsidRDefault="00D20475" w:rsidP="00D20475">
      <w:pPr>
        <w:tabs>
          <w:tab w:val="right" w:pos="10080"/>
        </w:tabs>
        <w:spacing w:after="80"/>
        <w:rPr>
          <w:rFonts w:ascii="Palatino Linotype" w:eastAsia="Arial Unicode MS" w:hAnsi="Palatino Linotype" w:cstheme="minorHAnsi"/>
          <w:color w:val="262626" w:themeColor="text1" w:themeTint="D9"/>
          <w:sz w:val="21"/>
          <w:szCs w:val="21"/>
        </w:rPr>
      </w:pPr>
      <w:r w:rsidRPr="00C7697F">
        <w:rPr>
          <w:rFonts w:ascii="Palatino Linotype" w:eastAsia="Arial Unicode MS" w:hAnsi="Palatino Linotype" w:cstheme="minorHAnsi"/>
          <w:color w:val="262626" w:themeColor="text1" w:themeTint="D9"/>
          <w:sz w:val="21"/>
          <w:szCs w:val="21"/>
        </w:rPr>
        <w:t>Negotiation</w:t>
      </w:r>
    </w:p>
    <w:p w14:paraId="4291C241" w14:textId="0FFFE344" w:rsidR="00D20475" w:rsidRPr="00C7697F" w:rsidRDefault="00D20475" w:rsidP="00D20475">
      <w:pPr>
        <w:tabs>
          <w:tab w:val="right" w:pos="10080"/>
        </w:tabs>
        <w:spacing w:after="80"/>
        <w:rPr>
          <w:rFonts w:ascii="Palatino Linotype" w:eastAsia="Arial Unicode MS" w:hAnsi="Palatino Linotype" w:cstheme="minorHAnsi"/>
          <w:color w:val="262626" w:themeColor="text1" w:themeTint="D9"/>
          <w:sz w:val="21"/>
          <w:szCs w:val="21"/>
        </w:rPr>
      </w:pPr>
      <w:r w:rsidRPr="00C7697F">
        <w:rPr>
          <w:rFonts w:ascii="Palatino Linotype" w:eastAsia="Arial Unicode MS" w:hAnsi="Palatino Linotype" w:cstheme="minorHAnsi"/>
          <w:color w:val="262626" w:themeColor="text1" w:themeTint="D9"/>
          <w:sz w:val="21"/>
          <w:szCs w:val="21"/>
        </w:rPr>
        <w:t>Contract Establishment</w:t>
      </w:r>
    </w:p>
    <w:p w14:paraId="66BE6A76" w14:textId="440EE961" w:rsidR="00D20475" w:rsidRPr="00C7697F" w:rsidRDefault="00D20475" w:rsidP="00D20475">
      <w:pPr>
        <w:tabs>
          <w:tab w:val="right" w:pos="10080"/>
        </w:tabs>
        <w:spacing w:after="80"/>
        <w:rPr>
          <w:rFonts w:ascii="Palatino Linotype" w:eastAsia="Arial Unicode MS" w:hAnsi="Palatino Linotype" w:cstheme="minorHAnsi"/>
          <w:color w:val="262626" w:themeColor="text1" w:themeTint="D9"/>
          <w:sz w:val="21"/>
          <w:szCs w:val="21"/>
        </w:rPr>
      </w:pPr>
      <w:r w:rsidRPr="00C7697F">
        <w:rPr>
          <w:rFonts w:ascii="Palatino Linotype" w:eastAsia="Arial Unicode MS" w:hAnsi="Palatino Linotype" w:cstheme="minorHAnsi"/>
          <w:color w:val="262626" w:themeColor="text1" w:themeTint="D9"/>
          <w:sz w:val="21"/>
          <w:szCs w:val="21"/>
        </w:rPr>
        <w:t>Contract Administration</w:t>
      </w:r>
    </w:p>
    <w:p w14:paraId="68ED0C31" w14:textId="284D7766" w:rsidR="00D20475" w:rsidRPr="00C7697F" w:rsidRDefault="00D20475" w:rsidP="00D20475">
      <w:pPr>
        <w:tabs>
          <w:tab w:val="right" w:pos="10080"/>
        </w:tabs>
        <w:spacing w:after="80"/>
        <w:rPr>
          <w:rFonts w:ascii="Palatino Linotype" w:eastAsia="Arial Unicode MS" w:hAnsi="Palatino Linotype" w:cstheme="minorHAnsi"/>
          <w:color w:val="262626" w:themeColor="text1" w:themeTint="D9"/>
          <w:sz w:val="21"/>
          <w:szCs w:val="21"/>
        </w:rPr>
      </w:pPr>
      <w:r w:rsidRPr="00C7697F">
        <w:rPr>
          <w:rFonts w:ascii="Palatino Linotype" w:eastAsia="Arial Unicode MS" w:hAnsi="Palatino Linotype" w:cstheme="minorHAnsi"/>
          <w:color w:val="262626" w:themeColor="text1" w:themeTint="D9"/>
          <w:sz w:val="21"/>
          <w:szCs w:val="21"/>
        </w:rPr>
        <w:t>Category Development</w:t>
      </w:r>
    </w:p>
    <w:p w14:paraId="0B1BF75F" w14:textId="13461F6A" w:rsidR="00D20475" w:rsidRPr="00C7697F" w:rsidRDefault="00D20475" w:rsidP="00D3770C">
      <w:pPr>
        <w:tabs>
          <w:tab w:val="right" w:pos="10080"/>
        </w:tabs>
        <w:rPr>
          <w:rFonts w:ascii="Palatino Linotype" w:eastAsia="Arial Unicode MS" w:hAnsi="Palatino Linotype" w:cstheme="minorHAnsi"/>
          <w:color w:val="262626" w:themeColor="text1" w:themeTint="D9"/>
          <w:sz w:val="21"/>
          <w:szCs w:val="21"/>
        </w:rPr>
      </w:pPr>
      <w:r w:rsidRPr="00C7697F">
        <w:rPr>
          <w:rFonts w:ascii="Palatino Linotype" w:eastAsia="Arial Unicode MS" w:hAnsi="Palatino Linotype" w:cstheme="minorHAnsi"/>
          <w:color w:val="262626" w:themeColor="text1" w:themeTint="D9"/>
          <w:sz w:val="21"/>
          <w:szCs w:val="21"/>
        </w:rPr>
        <w:t>Framework Development</w:t>
      </w:r>
    </w:p>
    <w:p w14:paraId="042FEB32" w14:textId="66F617DE" w:rsidR="00D20475" w:rsidRPr="00C7697F" w:rsidRDefault="00D20475" w:rsidP="00131CC8">
      <w:pPr>
        <w:tabs>
          <w:tab w:val="right" w:pos="10080"/>
        </w:tabs>
        <w:spacing w:after="80"/>
        <w:rPr>
          <w:rFonts w:ascii="Palatino Linotype" w:eastAsia="Arial Unicode MS" w:hAnsi="Palatino Linotype" w:cstheme="minorHAnsi"/>
          <w:color w:val="262626" w:themeColor="text1" w:themeTint="D9"/>
          <w:sz w:val="21"/>
          <w:szCs w:val="21"/>
        </w:rPr>
      </w:pPr>
      <w:r w:rsidRPr="00C7697F">
        <w:rPr>
          <w:rFonts w:ascii="Palatino Linotype" w:eastAsia="Arial Unicode MS" w:hAnsi="Palatino Linotype" w:cstheme="minorHAnsi"/>
          <w:color w:val="262626" w:themeColor="text1" w:themeTint="D9"/>
          <w:sz w:val="21"/>
          <w:szCs w:val="21"/>
        </w:rPr>
        <w:t>Digital Transformation</w:t>
      </w:r>
    </w:p>
    <w:p w14:paraId="09FE942A" w14:textId="73888E30" w:rsidR="00D20475" w:rsidRPr="00C7697F" w:rsidRDefault="00D20475" w:rsidP="00131CC8">
      <w:pPr>
        <w:tabs>
          <w:tab w:val="right" w:pos="10080"/>
        </w:tabs>
        <w:spacing w:after="80"/>
        <w:rPr>
          <w:rFonts w:ascii="Palatino Linotype" w:eastAsia="Arial Unicode MS" w:hAnsi="Palatino Linotype" w:cstheme="minorHAnsi"/>
          <w:color w:val="262626" w:themeColor="text1" w:themeTint="D9"/>
          <w:sz w:val="21"/>
          <w:szCs w:val="21"/>
        </w:rPr>
      </w:pPr>
      <w:r w:rsidRPr="00C7697F">
        <w:rPr>
          <w:rFonts w:ascii="Palatino Linotype" w:eastAsia="Arial Unicode MS" w:hAnsi="Palatino Linotype" w:cstheme="minorHAnsi"/>
          <w:color w:val="262626" w:themeColor="text1" w:themeTint="D9"/>
          <w:sz w:val="21"/>
          <w:szCs w:val="21"/>
        </w:rPr>
        <w:t>SAP</w:t>
      </w:r>
      <w:r w:rsidR="00131CC8" w:rsidRPr="00C7697F">
        <w:rPr>
          <w:rFonts w:ascii="Palatino Linotype" w:eastAsia="Arial Unicode MS" w:hAnsi="Palatino Linotype" w:cstheme="minorHAnsi"/>
          <w:color w:val="262626" w:themeColor="text1" w:themeTint="D9"/>
          <w:sz w:val="21"/>
          <w:szCs w:val="21"/>
        </w:rPr>
        <w:t xml:space="preserve"> MM, Sourcing, ARIBA</w:t>
      </w:r>
    </w:p>
    <w:p w14:paraId="09C2481D" w14:textId="58B620FF" w:rsidR="00D20475" w:rsidRPr="00C7697F" w:rsidRDefault="00D20475" w:rsidP="00131CC8">
      <w:pPr>
        <w:tabs>
          <w:tab w:val="right" w:pos="10080"/>
        </w:tabs>
        <w:spacing w:after="80"/>
        <w:rPr>
          <w:rFonts w:ascii="Palatino Linotype" w:eastAsia="Arial Unicode MS" w:hAnsi="Palatino Linotype" w:cstheme="minorHAnsi"/>
          <w:color w:val="262626" w:themeColor="text1" w:themeTint="D9"/>
          <w:sz w:val="21"/>
          <w:szCs w:val="21"/>
        </w:rPr>
      </w:pPr>
      <w:r w:rsidRPr="00C7697F">
        <w:rPr>
          <w:rFonts w:ascii="Palatino Linotype" w:eastAsia="Arial Unicode MS" w:hAnsi="Palatino Linotype" w:cstheme="minorHAnsi"/>
          <w:color w:val="262626" w:themeColor="text1" w:themeTint="D9"/>
          <w:sz w:val="21"/>
          <w:szCs w:val="21"/>
        </w:rPr>
        <w:t>Annual Reporting</w:t>
      </w:r>
    </w:p>
    <w:p w14:paraId="3268833B" w14:textId="19680734" w:rsidR="00D20475" w:rsidRPr="00C7697F" w:rsidRDefault="00D20475" w:rsidP="00131CC8">
      <w:pPr>
        <w:tabs>
          <w:tab w:val="right" w:pos="10080"/>
        </w:tabs>
        <w:spacing w:after="80"/>
        <w:rPr>
          <w:rFonts w:ascii="Palatino Linotype" w:eastAsia="Arial Unicode MS" w:hAnsi="Palatino Linotype" w:cstheme="minorHAnsi"/>
          <w:color w:val="262626" w:themeColor="text1" w:themeTint="D9"/>
          <w:sz w:val="21"/>
          <w:szCs w:val="21"/>
        </w:rPr>
      </w:pPr>
      <w:r w:rsidRPr="00C7697F">
        <w:rPr>
          <w:rFonts w:ascii="Palatino Linotype" w:eastAsia="Arial Unicode MS" w:hAnsi="Palatino Linotype" w:cstheme="minorHAnsi"/>
          <w:color w:val="262626" w:themeColor="text1" w:themeTint="D9"/>
          <w:sz w:val="21"/>
          <w:szCs w:val="21"/>
        </w:rPr>
        <w:t>Procurement Planning</w:t>
      </w:r>
    </w:p>
    <w:p w14:paraId="58C3C11F" w14:textId="029D1E74" w:rsidR="00131CC8" w:rsidRPr="00C7697F" w:rsidRDefault="00131CC8" w:rsidP="00131CC8">
      <w:pPr>
        <w:tabs>
          <w:tab w:val="right" w:pos="10080"/>
        </w:tabs>
        <w:spacing w:after="80"/>
        <w:rPr>
          <w:rFonts w:ascii="Palatino Linotype" w:eastAsia="Arial Unicode MS" w:hAnsi="Palatino Linotype" w:cstheme="minorHAnsi"/>
          <w:color w:val="262626" w:themeColor="text1" w:themeTint="D9"/>
          <w:sz w:val="21"/>
          <w:szCs w:val="21"/>
        </w:rPr>
      </w:pPr>
      <w:r w:rsidRPr="00C7697F">
        <w:rPr>
          <w:rFonts w:ascii="Palatino Linotype" w:eastAsia="Arial Unicode MS" w:hAnsi="Palatino Linotype" w:cstheme="minorHAnsi"/>
          <w:color w:val="262626" w:themeColor="text1" w:themeTint="D9"/>
          <w:sz w:val="21"/>
          <w:szCs w:val="21"/>
        </w:rPr>
        <w:t>Project Control</w:t>
      </w:r>
    </w:p>
    <w:p w14:paraId="60A5F95E" w14:textId="5E7ED271" w:rsidR="00131CC8" w:rsidRPr="00C7697F" w:rsidRDefault="00131CC8" w:rsidP="00131CC8">
      <w:pPr>
        <w:tabs>
          <w:tab w:val="right" w:pos="10080"/>
        </w:tabs>
        <w:spacing w:after="80"/>
        <w:rPr>
          <w:rFonts w:ascii="Palatino Linotype" w:eastAsia="Arial Unicode MS" w:hAnsi="Palatino Linotype" w:cstheme="minorHAnsi"/>
          <w:color w:val="262626" w:themeColor="text1" w:themeTint="D9"/>
          <w:sz w:val="21"/>
          <w:szCs w:val="21"/>
        </w:rPr>
      </w:pPr>
      <w:r w:rsidRPr="00C7697F">
        <w:rPr>
          <w:rFonts w:ascii="Palatino Linotype" w:eastAsia="Arial Unicode MS" w:hAnsi="Palatino Linotype" w:cstheme="minorHAnsi"/>
          <w:color w:val="262626" w:themeColor="text1" w:themeTint="D9"/>
          <w:sz w:val="21"/>
          <w:szCs w:val="21"/>
        </w:rPr>
        <w:t>Cost Optimization</w:t>
      </w:r>
    </w:p>
    <w:p w14:paraId="425C2193" w14:textId="3BB01B40" w:rsidR="00131CC8" w:rsidRPr="00C7697F" w:rsidRDefault="00131CC8" w:rsidP="00131CC8">
      <w:pPr>
        <w:tabs>
          <w:tab w:val="right" w:pos="10080"/>
        </w:tabs>
        <w:spacing w:after="80"/>
        <w:rPr>
          <w:rFonts w:ascii="Palatino Linotype" w:eastAsia="Arial Unicode MS" w:hAnsi="Palatino Linotype" w:cstheme="minorHAnsi"/>
          <w:color w:val="262626" w:themeColor="text1" w:themeTint="D9"/>
          <w:sz w:val="21"/>
          <w:szCs w:val="21"/>
        </w:rPr>
      </w:pPr>
      <w:r w:rsidRPr="00C7697F">
        <w:rPr>
          <w:rFonts w:ascii="Palatino Linotype" w:eastAsia="Arial Unicode MS" w:hAnsi="Palatino Linotype" w:cstheme="minorHAnsi"/>
          <w:color w:val="262626" w:themeColor="text1" w:themeTint="D9"/>
          <w:sz w:val="21"/>
          <w:szCs w:val="21"/>
        </w:rPr>
        <w:t>Techno-Commercial Analysis</w:t>
      </w:r>
    </w:p>
    <w:p w14:paraId="6E122783" w14:textId="40B7232A" w:rsidR="00131CC8" w:rsidRPr="00C7697F" w:rsidRDefault="00E9494A" w:rsidP="00131CC8">
      <w:pPr>
        <w:tabs>
          <w:tab w:val="right" w:pos="10080"/>
        </w:tabs>
        <w:spacing w:after="80"/>
        <w:rPr>
          <w:rFonts w:ascii="Palatino Linotype" w:eastAsia="Arial Unicode MS" w:hAnsi="Palatino Linotype" w:cstheme="minorHAnsi"/>
          <w:color w:val="262626" w:themeColor="text1" w:themeTint="D9"/>
          <w:sz w:val="21"/>
          <w:szCs w:val="21"/>
        </w:rPr>
      </w:pPr>
      <w:r w:rsidRPr="00C7697F">
        <w:rPr>
          <w:rFonts w:ascii="Palatino Linotype" w:eastAsia="Arial Unicode MS" w:hAnsi="Palatino Linotype" w:cstheme="minorHAnsi"/>
          <w:color w:val="262626" w:themeColor="text1" w:themeTint="D9"/>
          <w:sz w:val="21"/>
          <w:szCs w:val="21"/>
        </w:rPr>
        <w:t>Project Management</w:t>
      </w:r>
      <w:bookmarkStart w:id="0" w:name="_GoBack"/>
      <w:bookmarkEnd w:id="0"/>
    </w:p>
    <w:p w14:paraId="43C30961" w14:textId="2D2B3037" w:rsidR="00131CC8" w:rsidRPr="00C7697F" w:rsidRDefault="00131CC8" w:rsidP="00131CC8">
      <w:pPr>
        <w:tabs>
          <w:tab w:val="right" w:pos="10080"/>
        </w:tabs>
        <w:spacing w:after="80"/>
        <w:rPr>
          <w:rFonts w:ascii="Palatino Linotype" w:eastAsia="Arial Unicode MS" w:hAnsi="Palatino Linotype" w:cstheme="minorHAnsi"/>
          <w:color w:val="262626" w:themeColor="text1" w:themeTint="D9"/>
          <w:sz w:val="21"/>
          <w:szCs w:val="21"/>
        </w:rPr>
      </w:pPr>
      <w:r w:rsidRPr="00C7697F">
        <w:rPr>
          <w:rFonts w:ascii="Palatino Linotype" w:eastAsia="Arial Unicode MS" w:hAnsi="Palatino Linotype" w:cstheme="minorHAnsi"/>
          <w:color w:val="262626" w:themeColor="text1" w:themeTint="D9"/>
          <w:sz w:val="21"/>
          <w:szCs w:val="21"/>
        </w:rPr>
        <w:t>Workflow Optimization</w:t>
      </w:r>
    </w:p>
    <w:p w14:paraId="6CE583C5" w14:textId="57596A00" w:rsidR="00131CC8" w:rsidRPr="00C7697F" w:rsidRDefault="00131CC8" w:rsidP="00131CC8">
      <w:pPr>
        <w:tabs>
          <w:tab w:val="right" w:pos="10080"/>
        </w:tabs>
        <w:spacing w:after="80"/>
        <w:rPr>
          <w:rFonts w:ascii="Palatino Linotype" w:eastAsia="Arial Unicode MS" w:hAnsi="Palatino Linotype" w:cstheme="minorHAnsi"/>
          <w:color w:val="262626" w:themeColor="text1" w:themeTint="D9"/>
          <w:sz w:val="21"/>
          <w:szCs w:val="21"/>
        </w:rPr>
      </w:pPr>
      <w:r w:rsidRPr="00C7697F">
        <w:rPr>
          <w:rFonts w:ascii="Palatino Linotype" w:eastAsia="Arial Unicode MS" w:hAnsi="Palatino Linotype" w:cstheme="minorHAnsi"/>
          <w:color w:val="262626" w:themeColor="text1" w:themeTint="D9"/>
          <w:sz w:val="21"/>
          <w:szCs w:val="21"/>
        </w:rPr>
        <w:t>Stakeholder Management</w:t>
      </w:r>
    </w:p>
    <w:p w14:paraId="15597418" w14:textId="2D7A216A" w:rsidR="00131CC8" w:rsidRPr="00AB044C" w:rsidRDefault="00131CC8" w:rsidP="00AB044C">
      <w:pPr>
        <w:tabs>
          <w:tab w:val="right" w:pos="10080"/>
        </w:tabs>
        <w:spacing w:after="80"/>
        <w:rPr>
          <w:rFonts w:ascii="Palatino Linotype" w:eastAsia="Arial Unicode MS" w:hAnsi="Palatino Linotype" w:cstheme="minorHAnsi"/>
          <w:color w:val="262626" w:themeColor="text1" w:themeTint="D9"/>
          <w:sz w:val="21"/>
          <w:szCs w:val="21"/>
        </w:rPr>
        <w:sectPr w:rsidR="00131CC8" w:rsidRPr="00AB044C" w:rsidSect="00131CC8">
          <w:type w:val="continuous"/>
          <w:pgSz w:w="12240" w:h="15840" w:code="1"/>
          <w:pgMar w:top="1152" w:right="1152" w:bottom="1152" w:left="1152" w:header="720" w:footer="720" w:gutter="0"/>
          <w:cols w:num="3" w:space="720"/>
          <w:docGrid w:linePitch="360"/>
        </w:sectPr>
      </w:pPr>
      <w:r w:rsidRPr="00C7697F">
        <w:rPr>
          <w:rFonts w:ascii="Palatino Linotype" w:eastAsia="Arial Unicode MS" w:hAnsi="Palatino Linotype" w:cstheme="minorHAnsi"/>
          <w:color w:val="262626" w:themeColor="text1" w:themeTint="D9"/>
          <w:sz w:val="21"/>
          <w:szCs w:val="21"/>
        </w:rPr>
        <w:t>Relationship</w:t>
      </w:r>
      <w:r w:rsidR="00AB044C">
        <w:rPr>
          <w:rFonts w:ascii="Palatino Linotype" w:eastAsia="Arial Unicode MS" w:hAnsi="Palatino Linotype" w:cstheme="minorHAnsi"/>
          <w:color w:val="262626" w:themeColor="text1" w:themeTint="D9"/>
          <w:sz w:val="21"/>
          <w:szCs w:val="21"/>
        </w:rPr>
        <w:t xml:space="preserve"> Enhancement</w:t>
      </w:r>
    </w:p>
    <w:p w14:paraId="0E077C72" w14:textId="61503D47" w:rsidR="00E13170" w:rsidRPr="00E13170" w:rsidRDefault="00AB044C" w:rsidP="002E05AA">
      <w:pPr>
        <w:tabs>
          <w:tab w:val="right" w:pos="10080"/>
        </w:tabs>
        <w:jc w:val="both"/>
        <w:rPr>
          <w:rFonts w:eastAsia="Arial Unicode MS" w:cstheme="minorHAnsi"/>
          <w:color w:val="262626" w:themeColor="text1" w:themeTint="D9"/>
          <w:sz w:val="21"/>
          <w:szCs w:val="21"/>
        </w:rPr>
      </w:pPr>
      <w:r>
        <w:rPr>
          <w:rFonts w:eastAsia="Arial Unicode MS" w:cstheme="minorHAnsi"/>
          <w:noProof/>
          <w:color w:val="262626" w:themeColor="text1" w:themeTint="D9"/>
          <w:sz w:val="21"/>
          <w:szCs w:val="21"/>
        </w:rPr>
        <mc:AlternateContent>
          <mc:Choice Requires="wps">
            <w:drawing>
              <wp:anchor distT="0" distB="0" distL="114300" distR="114300" simplePos="0" relativeHeight="251671552" behindDoc="0" locked="0" layoutInCell="1" allowOverlap="1" wp14:anchorId="5E4BB8B0" wp14:editId="14652B21">
                <wp:simplePos x="0" y="0"/>
                <wp:positionH relativeFrom="column">
                  <wp:posOffset>-149629</wp:posOffset>
                </wp:positionH>
                <wp:positionV relativeFrom="paragraph">
                  <wp:posOffset>79053</wp:posOffset>
                </wp:positionV>
                <wp:extent cx="5878286" cy="534390"/>
                <wp:effectExtent l="0" t="0" r="0" b="0"/>
                <wp:wrapNone/>
                <wp:docPr id="7" name="Text Box 7"/>
                <wp:cNvGraphicFramePr/>
                <a:graphic xmlns:a="http://schemas.openxmlformats.org/drawingml/2006/main">
                  <a:graphicData uri="http://schemas.microsoft.com/office/word/2010/wordprocessingShape">
                    <wps:wsp>
                      <wps:cNvSpPr txBox="1"/>
                      <wps:spPr>
                        <a:xfrm>
                          <a:off x="0" y="0"/>
                          <a:ext cx="5878286" cy="53439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29A1DF0" w14:textId="77777777" w:rsidR="00AB044C" w:rsidRPr="00AB044C" w:rsidRDefault="00AB044C" w:rsidP="00AB044C">
                            <w:pPr>
                              <w:spacing w:after="0"/>
                              <w:rPr>
                                <w:color w:val="FFFFFF" w:themeColor="background1"/>
                                <w:sz w:val="2"/>
                                <w:szCs w:val="2"/>
                              </w:rPr>
                            </w:pPr>
                            <w:r w:rsidRPr="00AB044C">
                              <w:rPr>
                                <w:color w:val="FFFFFF" w:themeColor="background1"/>
                                <w:sz w:val="2"/>
                                <w:szCs w:val="2"/>
                              </w:rPr>
                              <w:t>Contract management</w:t>
                            </w:r>
                          </w:p>
                          <w:p w14:paraId="0D7B4E0B" w14:textId="77777777" w:rsidR="00AB044C" w:rsidRPr="00AB044C" w:rsidRDefault="00AB044C" w:rsidP="00AB044C">
                            <w:pPr>
                              <w:spacing w:after="0"/>
                              <w:rPr>
                                <w:color w:val="FFFFFF" w:themeColor="background1"/>
                                <w:sz w:val="2"/>
                                <w:szCs w:val="2"/>
                              </w:rPr>
                            </w:pPr>
                            <w:r w:rsidRPr="00AB044C">
                              <w:rPr>
                                <w:color w:val="FFFFFF" w:themeColor="background1"/>
                                <w:sz w:val="2"/>
                                <w:szCs w:val="2"/>
                              </w:rPr>
                              <w:t>Contract negotiation</w:t>
                            </w:r>
                          </w:p>
                          <w:p w14:paraId="4E6DA4E8" w14:textId="77777777" w:rsidR="00AB044C" w:rsidRPr="00AB044C" w:rsidRDefault="00AB044C" w:rsidP="00AB044C">
                            <w:pPr>
                              <w:spacing w:after="0"/>
                              <w:rPr>
                                <w:color w:val="FFFFFF" w:themeColor="background1"/>
                                <w:sz w:val="2"/>
                                <w:szCs w:val="2"/>
                              </w:rPr>
                            </w:pPr>
                            <w:r w:rsidRPr="00AB044C">
                              <w:rPr>
                                <w:color w:val="FFFFFF" w:themeColor="background1"/>
                                <w:sz w:val="2"/>
                                <w:szCs w:val="2"/>
                              </w:rPr>
                              <w:t>Aviation operations</w:t>
                            </w:r>
                          </w:p>
                          <w:p w14:paraId="5F5C38DD" w14:textId="77777777" w:rsidR="00AB044C" w:rsidRPr="00AB044C" w:rsidRDefault="00AB044C" w:rsidP="00AB044C">
                            <w:pPr>
                              <w:spacing w:after="0"/>
                              <w:rPr>
                                <w:color w:val="FFFFFF" w:themeColor="background1"/>
                                <w:sz w:val="2"/>
                                <w:szCs w:val="2"/>
                              </w:rPr>
                            </w:pPr>
                            <w:r w:rsidRPr="00AB044C">
                              <w:rPr>
                                <w:color w:val="FFFFFF" w:themeColor="background1"/>
                                <w:sz w:val="2"/>
                                <w:szCs w:val="2"/>
                              </w:rPr>
                              <w:t>Aircraft maintenance contracts</w:t>
                            </w:r>
                          </w:p>
                          <w:p w14:paraId="6FFE554B" w14:textId="77777777" w:rsidR="00AB044C" w:rsidRPr="00AB044C" w:rsidRDefault="00AB044C" w:rsidP="00AB044C">
                            <w:pPr>
                              <w:spacing w:after="0"/>
                              <w:rPr>
                                <w:color w:val="FFFFFF" w:themeColor="background1"/>
                                <w:sz w:val="2"/>
                                <w:szCs w:val="2"/>
                              </w:rPr>
                            </w:pPr>
                            <w:r w:rsidRPr="00AB044C">
                              <w:rPr>
                                <w:color w:val="FFFFFF" w:themeColor="background1"/>
                                <w:sz w:val="2"/>
                                <w:szCs w:val="2"/>
                              </w:rPr>
                              <w:t>Supplier agreements</w:t>
                            </w:r>
                          </w:p>
                          <w:p w14:paraId="0B1B0460" w14:textId="77777777" w:rsidR="00AB044C" w:rsidRPr="00AB044C" w:rsidRDefault="00AB044C" w:rsidP="00AB044C">
                            <w:pPr>
                              <w:spacing w:after="0"/>
                              <w:rPr>
                                <w:color w:val="FFFFFF" w:themeColor="background1"/>
                                <w:sz w:val="2"/>
                                <w:szCs w:val="2"/>
                              </w:rPr>
                            </w:pPr>
                            <w:r w:rsidRPr="00AB044C">
                              <w:rPr>
                                <w:color w:val="FFFFFF" w:themeColor="background1"/>
                                <w:sz w:val="2"/>
                                <w:szCs w:val="2"/>
                              </w:rPr>
                              <w:t>Leasing contracts</w:t>
                            </w:r>
                          </w:p>
                          <w:p w14:paraId="2683A088" w14:textId="77777777" w:rsidR="00AB044C" w:rsidRPr="00AB044C" w:rsidRDefault="00AB044C" w:rsidP="00AB044C">
                            <w:pPr>
                              <w:spacing w:after="0"/>
                              <w:rPr>
                                <w:color w:val="FFFFFF" w:themeColor="background1"/>
                                <w:sz w:val="2"/>
                                <w:szCs w:val="2"/>
                              </w:rPr>
                            </w:pPr>
                            <w:r w:rsidRPr="00AB044C">
                              <w:rPr>
                                <w:color w:val="FFFFFF" w:themeColor="background1"/>
                                <w:sz w:val="2"/>
                                <w:szCs w:val="2"/>
                              </w:rPr>
                              <w:t>Service level agreements</w:t>
                            </w:r>
                          </w:p>
                          <w:p w14:paraId="22B24A17" w14:textId="77777777" w:rsidR="00AB044C" w:rsidRPr="00AB044C" w:rsidRDefault="00AB044C" w:rsidP="00AB044C">
                            <w:pPr>
                              <w:spacing w:after="0"/>
                              <w:rPr>
                                <w:color w:val="FFFFFF" w:themeColor="background1"/>
                                <w:sz w:val="2"/>
                                <w:szCs w:val="2"/>
                              </w:rPr>
                            </w:pPr>
                            <w:r w:rsidRPr="00AB044C">
                              <w:rPr>
                                <w:color w:val="FFFFFF" w:themeColor="background1"/>
                                <w:sz w:val="2"/>
                                <w:szCs w:val="2"/>
                              </w:rPr>
                              <w:t>Contract terms and conditions</w:t>
                            </w:r>
                          </w:p>
                          <w:p w14:paraId="2CD10F2D" w14:textId="77777777" w:rsidR="00AB044C" w:rsidRPr="00AB044C" w:rsidRDefault="00AB044C" w:rsidP="00AB044C">
                            <w:pPr>
                              <w:spacing w:after="0"/>
                              <w:rPr>
                                <w:color w:val="FFFFFF" w:themeColor="background1"/>
                                <w:sz w:val="2"/>
                                <w:szCs w:val="2"/>
                              </w:rPr>
                            </w:pPr>
                            <w:r w:rsidRPr="00AB044C">
                              <w:rPr>
                                <w:color w:val="FFFFFF" w:themeColor="background1"/>
                                <w:sz w:val="2"/>
                                <w:szCs w:val="2"/>
                              </w:rPr>
                              <w:t>Contract specifications</w:t>
                            </w:r>
                          </w:p>
                          <w:p w14:paraId="6B3FFB60" w14:textId="77777777" w:rsidR="00AB044C" w:rsidRPr="00AB044C" w:rsidRDefault="00AB044C" w:rsidP="00AB044C">
                            <w:pPr>
                              <w:spacing w:after="0"/>
                              <w:rPr>
                                <w:color w:val="FFFFFF" w:themeColor="background1"/>
                                <w:sz w:val="2"/>
                                <w:szCs w:val="2"/>
                              </w:rPr>
                            </w:pPr>
                            <w:r w:rsidRPr="00AB044C">
                              <w:rPr>
                                <w:color w:val="FFFFFF" w:themeColor="background1"/>
                                <w:sz w:val="2"/>
                                <w:szCs w:val="2"/>
                              </w:rPr>
                              <w:t>Risk management</w:t>
                            </w:r>
                          </w:p>
                          <w:p w14:paraId="109B7D66" w14:textId="77777777" w:rsidR="00AB044C" w:rsidRPr="00AB044C" w:rsidRDefault="00AB044C" w:rsidP="00AB044C">
                            <w:pPr>
                              <w:spacing w:after="0"/>
                              <w:rPr>
                                <w:color w:val="FFFFFF" w:themeColor="background1"/>
                                <w:sz w:val="2"/>
                                <w:szCs w:val="2"/>
                              </w:rPr>
                            </w:pPr>
                            <w:r w:rsidRPr="00AB044C">
                              <w:rPr>
                                <w:color w:val="FFFFFF" w:themeColor="background1"/>
                                <w:sz w:val="2"/>
                                <w:szCs w:val="2"/>
                              </w:rPr>
                              <w:t>Compliance requirements</w:t>
                            </w:r>
                          </w:p>
                          <w:p w14:paraId="38267EB5" w14:textId="77777777" w:rsidR="00AB044C" w:rsidRPr="00AB044C" w:rsidRDefault="00AB044C" w:rsidP="00AB044C">
                            <w:pPr>
                              <w:spacing w:after="0"/>
                              <w:rPr>
                                <w:color w:val="FFFFFF" w:themeColor="background1"/>
                                <w:sz w:val="2"/>
                                <w:szCs w:val="2"/>
                              </w:rPr>
                            </w:pPr>
                            <w:r w:rsidRPr="00AB044C">
                              <w:rPr>
                                <w:color w:val="FFFFFF" w:themeColor="background1"/>
                                <w:sz w:val="2"/>
                                <w:szCs w:val="2"/>
                              </w:rPr>
                              <w:t>Regulatory standards</w:t>
                            </w:r>
                          </w:p>
                          <w:p w14:paraId="37D7B8A0" w14:textId="77777777" w:rsidR="00AB044C" w:rsidRPr="00AB044C" w:rsidRDefault="00AB044C" w:rsidP="00AB044C">
                            <w:pPr>
                              <w:spacing w:after="0"/>
                              <w:rPr>
                                <w:color w:val="FFFFFF" w:themeColor="background1"/>
                                <w:sz w:val="2"/>
                                <w:szCs w:val="2"/>
                              </w:rPr>
                            </w:pPr>
                            <w:r w:rsidRPr="00AB044C">
                              <w:rPr>
                                <w:color w:val="FFFFFF" w:themeColor="background1"/>
                                <w:sz w:val="2"/>
                                <w:szCs w:val="2"/>
                              </w:rPr>
                              <w:t>Vendor management</w:t>
                            </w:r>
                          </w:p>
                          <w:p w14:paraId="69D2A7EA" w14:textId="77777777" w:rsidR="00AB044C" w:rsidRPr="00AB044C" w:rsidRDefault="00AB044C" w:rsidP="00AB044C">
                            <w:pPr>
                              <w:spacing w:after="0"/>
                              <w:rPr>
                                <w:color w:val="FFFFFF" w:themeColor="background1"/>
                                <w:sz w:val="2"/>
                                <w:szCs w:val="2"/>
                              </w:rPr>
                            </w:pPr>
                            <w:r w:rsidRPr="00AB044C">
                              <w:rPr>
                                <w:color w:val="FFFFFF" w:themeColor="background1"/>
                                <w:sz w:val="2"/>
                                <w:szCs w:val="2"/>
                              </w:rPr>
                              <w:t>Performance metrics</w:t>
                            </w:r>
                          </w:p>
                          <w:p w14:paraId="5180BB63" w14:textId="77777777" w:rsidR="00AB044C" w:rsidRPr="00AB044C" w:rsidRDefault="00AB044C" w:rsidP="00AB044C">
                            <w:pPr>
                              <w:spacing w:after="0"/>
                              <w:rPr>
                                <w:color w:val="FFFFFF" w:themeColor="background1"/>
                                <w:sz w:val="2"/>
                                <w:szCs w:val="2"/>
                              </w:rPr>
                            </w:pPr>
                            <w:r w:rsidRPr="00AB044C">
                              <w:rPr>
                                <w:color w:val="FFFFFF" w:themeColor="background1"/>
                                <w:sz w:val="2"/>
                                <w:szCs w:val="2"/>
                              </w:rPr>
                              <w:t>Contract performance monitoring</w:t>
                            </w:r>
                          </w:p>
                          <w:p w14:paraId="52A196B6" w14:textId="77777777" w:rsidR="00AB044C" w:rsidRPr="00AB044C" w:rsidRDefault="00AB044C" w:rsidP="00AB044C">
                            <w:pPr>
                              <w:spacing w:after="0"/>
                              <w:rPr>
                                <w:color w:val="FFFFFF" w:themeColor="background1"/>
                                <w:sz w:val="2"/>
                                <w:szCs w:val="2"/>
                              </w:rPr>
                            </w:pPr>
                            <w:r w:rsidRPr="00AB044C">
                              <w:rPr>
                                <w:color w:val="FFFFFF" w:themeColor="background1"/>
                                <w:sz w:val="2"/>
                                <w:szCs w:val="2"/>
                              </w:rPr>
                              <w:t>Change control processes</w:t>
                            </w:r>
                          </w:p>
                          <w:p w14:paraId="1C1FA47A" w14:textId="77777777" w:rsidR="00AB044C" w:rsidRPr="00AB044C" w:rsidRDefault="00AB044C" w:rsidP="00AB044C">
                            <w:pPr>
                              <w:spacing w:after="0"/>
                              <w:rPr>
                                <w:color w:val="FFFFFF" w:themeColor="background1"/>
                                <w:sz w:val="2"/>
                                <w:szCs w:val="2"/>
                              </w:rPr>
                            </w:pPr>
                            <w:r w:rsidRPr="00AB044C">
                              <w:rPr>
                                <w:color w:val="FFFFFF" w:themeColor="background1"/>
                                <w:sz w:val="2"/>
                                <w:szCs w:val="2"/>
                              </w:rPr>
                              <w:t>Cost and schedule impacts</w:t>
                            </w:r>
                          </w:p>
                          <w:p w14:paraId="04F5A66E" w14:textId="77777777" w:rsidR="00AB044C" w:rsidRPr="00AB044C" w:rsidRDefault="00AB044C" w:rsidP="00AB044C">
                            <w:pPr>
                              <w:spacing w:after="0"/>
                              <w:rPr>
                                <w:color w:val="FFFFFF" w:themeColor="background1"/>
                                <w:sz w:val="2"/>
                                <w:szCs w:val="2"/>
                              </w:rPr>
                            </w:pPr>
                            <w:r w:rsidRPr="00AB044C">
                              <w:rPr>
                                <w:color w:val="FFFFFF" w:themeColor="background1"/>
                                <w:sz w:val="2"/>
                                <w:szCs w:val="2"/>
                              </w:rPr>
                              <w:t>Contract modifications</w:t>
                            </w:r>
                          </w:p>
                          <w:p w14:paraId="5EFE6FB9" w14:textId="77777777" w:rsidR="00AB044C" w:rsidRPr="00AB044C" w:rsidRDefault="00AB044C" w:rsidP="00AB044C">
                            <w:pPr>
                              <w:spacing w:after="0"/>
                              <w:rPr>
                                <w:color w:val="FFFFFF" w:themeColor="background1"/>
                                <w:sz w:val="2"/>
                                <w:szCs w:val="2"/>
                              </w:rPr>
                            </w:pPr>
                            <w:r w:rsidRPr="00AB044C">
                              <w:rPr>
                                <w:color w:val="FFFFFF" w:themeColor="background1"/>
                                <w:sz w:val="2"/>
                                <w:szCs w:val="2"/>
                              </w:rPr>
                              <w:t>Legal principles</w:t>
                            </w:r>
                          </w:p>
                          <w:p w14:paraId="6210FB06" w14:textId="77777777" w:rsidR="00AB044C" w:rsidRPr="00AB044C" w:rsidRDefault="00AB044C" w:rsidP="00AB044C">
                            <w:pPr>
                              <w:spacing w:after="0"/>
                              <w:rPr>
                                <w:color w:val="FFFFFF" w:themeColor="background1"/>
                                <w:sz w:val="2"/>
                                <w:szCs w:val="2"/>
                              </w:rPr>
                            </w:pPr>
                            <w:r w:rsidRPr="00AB044C">
                              <w:rPr>
                                <w:color w:val="FFFFFF" w:themeColor="background1"/>
                                <w:sz w:val="2"/>
                                <w:szCs w:val="2"/>
                              </w:rPr>
                              <w:t>Contract documentation</w:t>
                            </w:r>
                          </w:p>
                          <w:p w14:paraId="407B07D2" w14:textId="77777777" w:rsidR="00AB044C" w:rsidRPr="00AB044C" w:rsidRDefault="00AB044C" w:rsidP="00AB044C">
                            <w:pPr>
                              <w:spacing w:after="0"/>
                              <w:rPr>
                                <w:color w:val="FFFFFF" w:themeColor="background1"/>
                                <w:sz w:val="2"/>
                                <w:szCs w:val="2"/>
                              </w:rPr>
                            </w:pPr>
                            <w:r w:rsidRPr="00AB044C">
                              <w:rPr>
                                <w:color w:val="FFFFFF" w:themeColor="background1"/>
                                <w:sz w:val="2"/>
                                <w:szCs w:val="2"/>
                              </w:rPr>
                              <w:t>Contract records</w:t>
                            </w:r>
                          </w:p>
                          <w:p w14:paraId="4AE7D9AE" w14:textId="77777777" w:rsidR="00AB044C" w:rsidRPr="00AB044C" w:rsidRDefault="00AB044C" w:rsidP="00AB044C">
                            <w:pPr>
                              <w:spacing w:after="0"/>
                              <w:rPr>
                                <w:color w:val="FFFFFF" w:themeColor="background1"/>
                                <w:sz w:val="2"/>
                                <w:szCs w:val="2"/>
                              </w:rPr>
                            </w:pPr>
                            <w:r w:rsidRPr="00AB044C">
                              <w:rPr>
                                <w:color w:val="FFFFFF" w:themeColor="background1"/>
                                <w:sz w:val="2"/>
                                <w:szCs w:val="2"/>
                              </w:rPr>
                              <w:t>Contract files</w:t>
                            </w:r>
                          </w:p>
                          <w:p w14:paraId="3B96D29C" w14:textId="77777777" w:rsidR="00AB044C" w:rsidRPr="00AB044C" w:rsidRDefault="00AB044C" w:rsidP="00AB044C">
                            <w:pPr>
                              <w:spacing w:after="0"/>
                              <w:rPr>
                                <w:color w:val="FFFFFF" w:themeColor="background1"/>
                                <w:sz w:val="2"/>
                                <w:szCs w:val="2"/>
                              </w:rPr>
                            </w:pPr>
                            <w:r w:rsidRPr="00AB044C">
                              <w:rPr>
                                <w:color w:val="FFFFFF" w:themeColor="background1"/>
                                <w:sz w:val="2"/>
                                <w:szCs w:val="2"/>
                              </w:rPr>
                              <w:t>Contract management software</w:t>
                            </w:r>
                          </w:p>
                          <w:p w14:paraId="241A81D1" w14:textId="77777777" w:rsidR="00AB044C" w:rsidRPr="00AB044C" w:rsidRDefault="00AB044C" w:rsidP="00AB044C">
                            <w:pPr>
                              <w:spacing w:after="0"/>
                              <w:rPr>
                                <w:color w:val="FFFFFF" w:themeColor="background1"/>
                                <w:sz w:val="2"/>
                                <w:szCs w:val="2"/>
                              </w:rPr>
                            </w:pPr>
                            <w:r w:rsidRPr="00AB044C">
                              <w:rPr>
                                <w:color w:val="FFFFFF" w:themeColor="background1"/>
                                <w:sz w:val="2"/>
                                <w:szCs w:val="2"/>
                              </w:rPr>
                              <w:t xml:space="preserve">SAP </w:t>
                            </w:r>
                            <w:proofErr w:type="spellStart"/>
                            <w:r w:rsidRPr="00AB044C">
                              <w:rPr>
                                <w:color w:val="FFFFFF" w:themeColor="background1"/>
                                <w:sz w:val="2"/>
                                <w:szCs w:val="2"/>
                              </w:rPr>
                              <w:t>Ariba</w:t>
                            </w:r>
                            <w:proofErr w:type="spellEnd"/>
                          </w:p>
                          <w:p w14:paraId="27F2EBEB" w14:textId="77777777" w:rsidR="00AB044C" w:rsidRPr="00AB044C" w:rsidRDefault="00AB044C" w:rsidP="00AB044C">
                            <w:pPr>
                              <w:spacing w:after="0"/>
                              <w:rPr>
                                <w:color w:val="FFFFFF" w:themeColor="background1"/>
                                <w:sz w:val="2"/>
                                <w:szCs w:val="2"/>
                              </w:rPr>
                            </w:pPr>
                            <w:r w:rsidRPr="00AB044C">
                              <w:rPr>
                                <w:color w:val="FFFFFF" w:themeColor="background1"/>
                                <w:sz w:val="2"/>
                                <w:szCs w:val="2"/>
                              </w:rPr>
                              <w:t>Oracle Contract Management</w:t>
                            </w:r>
                          </w:p>
                          <w:p w14:paraId="2D516AAB" w14:textId="77777777" w:rsidR="00AB044C" w:rsidRPr="00AB044C" w:rsidRDefault="00AB044C" w:rsidP="00AB044C">
                            <w:pPr>
                              <w:spacing w:after="0"/>
                              <w:rPr>
                                <w:color w:val="FFFFFF" w:themeColor="background1"/>
                                <w:sz w:val="2"/>
                                <w:szCs w:val="2"/>
                              </w:rPr>
                            </w:pPr>
                            <w:proofErr w:type="spellStart"/>
                            <w:r w:rsidRPr="00AB044C">
                              <w:rPr>
                                <w:color w:val="FFFFFF" w:themeColor="background1"/>
                                <w:sz w:val="2"/>
                                <w:szCs w:val="2"/>
                              </w:rPr>
                              <w:t>Coupa</w:t>
                            </w:r>
                            <w:proofErr w:type="spellEnd"/>
                          </w:p>
                          <w:p w14:paraId="2775E2DC" w14:textId="77777777" w:rsidR="00AB044C" w:rsidRPr="00AB044C" w:rsidRDefault="00AB044C" w:rsidP="00AB044C">
                            <w:pPr>
                              <w:spacing w:after="0"/>
                              <w:rPr>
                                <w:color w:val="FFFFFF" w:themeColor="background1"/>
                                <w:sz w:val="2"/>
                                <w:szCs w:val="2"/>
                              </w:rPr>
                            </w:pPr>
                            <w:r w:rsidRPr="00AB044C">
                              <w:rPr>
                                <w:color w:val="FFFFFF" w:themeColor="background1"/>
                                <w:sz w:val="2"/>
                                <w:szCs w:val="2"/>
                              </w:rPr>
                              <w:t>Negotiation skills</w:t>
                            </w:r>
                          </w:p>
                          <w:p w14:paraId="708CE95C" w14:textId="77777777" w:rsidR="00AB044C" w:rsidRPr="00AB044C" w:rsidRDefault="00AB044C" w:rsidP="00AB044C">
                            <w:pPr>
                              <w:spacing w:after="0"/>
                              <w:rPr>
                                <w:color w:val="FFFFFF" w:themeColor="background1"/>
                                <w:sz w:val="2"/>
                                <w:szCs w:val="2"/>
                              </w:rPr>
                            </w:pPr>
                            <w:r w:rsidRPr="00AB044C">
                              <w:rPr>
                                <w:color w:val="FFFFFF" w:themeColor="background1"/>
                                <w:sz w:val="2"/>
                                <w:szCs w:val="2"/>
                              </w:rPr>
                              <w:t>Communication skills</w:t>
                            </w:r>
                          </w:p>
                          <w:p w14:paraId="68E16DA6" w14:textId="77777777" w:rsidR="00AB044C" w:rsidRPr="00AB044C" w:rsidRDefault="00AB044C" w:rsidP="00AB044C">
                            <w:pPr>
                              <w:spacing w:after="0"/>
                              <w:rPr>
                                <w:color w:val="FFFFFF" w:themeColor="background1"/>
                                <w:sz w:val="2"/>
                                <w:szCs w:val="2"/>
                              </w:rPr>
                            </w:pPr>
                            <w:r w:rsidRPr="00AB044C">
                              <w:rPr>
                                <w:color w:val="FFFFFF" w:themeColor="background1"/>
                                <w:sz w:val="2"/>
                                <w:szCs w:val="2"/>
                              </w:rPr>
                              <w:t>Interpersonal skills</w:t>
                            </w:r>
                          </w:p>
                          <w:p w14:paraId="2B3863A1" w14:textId="77777777" w:rsidR="00AB044C" w:rsidRPr="00AB044C" w:rsidRDefault="00AB044C" w:rsidP="00AB044C">
                            <w:pPr>
                              <w:spacing w:after="0"/>
                              <w:rPr>
                                <w:color w:val="FFFFFF" w:themeColor="background1"/>
                                <w:sz w:val="2"/>
                                <w:szCs w:val="2"/>
                              </w:rPr>
                            </w:pPr>
                            <w:r w:rsidRPr="00AB044C">
                              <w:rPr>
                                <w:color w:val="FFFFFF" w:themeColor="background1"/>
                                <w:sz w:val="2"/>
                                <w:szCs w:val="2"/>
                              </w:rPr>
                              <w:t>Relationship management</w:t>
                            </w:r>
                          </w:p>
                          <w:p w14:paraId="2D52E7AA" w14:textId="77777777" w:rsidR="00AB044C" w:rsidRPr="00AB044C" w:rsidRDefault="00AB044C" w:rsidP="00AB044C">
                            <w:pPr>
                              <w:spacing w:after="0"/>
                              <w:rPr>
                                <w:color w:val="FFFFFF" w:themeColor="background1"/>
                                <w:sz w:val="2"/>
                                <w:szCs w:val="2"/>
                              </w:rPr>
                            </w:pPr>
                            <w:r w:rsidRPr="00AB044C">
                              <w:rPr>
                                <w:color w:val="FFFFFF" w:themeColor="background1"/>
                                <w:sz w:val="2"/>
                                <w:szCs w:val="2"/>
                              </w:rPr>
                              <w:t>Analytical thinking</w:t>
                            </w:r>
                          </w:p>
                          <w:p w14:paraId="608E25DE" w14:textId="77777777" w:rsidR="00AB044C" w:rsidRPr="00AB044C" w:rsidRDefault="00AB044C" w:rsidP="00AB044C">
                            <w:pPr>
                              <w:spacing w:after="0"/>
                              <w:rPr>
                                <w:color w:val="FFFFFF" w:themeColor="background1"/>
                                <w:sz w:val="2"/>
                                <w:szCs w:val="2"/>
                              </w:rPr>
                            </w:pPr>
                            <w:r w:rsidRPr="00AB044C">
                              <w:rPr>
                                <w:color w:val="FFFFFF" w:themeColor="background1"/>
                                <w:sz w:val="2"/>
                                <w:szCs w:val="2"/>
                              </w:rPr>
                              <w:t>Problem-solving skills</w:t>
                            </w:r>
                          </w:p>
                          <w:p w14:paraId="484FAFEE" w14:textId="77777777" w:rsidR="00AB044C" w:rsidRPr="00AB044C" w:rsidRDefault="00AB044C" w:rsidP="00AB044C">
                            <w:pPr>
                              <w:spacing w:after="0"/>
                              <w:rPr>
                                <w:color w:val="FFFFFF" w:themeColor="background1"/>
                                <w:sz w:val="2"/>
                                <w:szCs w:val="2"/>
                              </w:rPr>
                            </w:pPr>
                            <w:r w:rsidRPr="00AB044C">
                              <w:rPr>
                                <w:color w:val="FFFFFF" w:themeColor="background1"/>
                                <w:sz w:val="2"/>
                                <w:szCs w:val="2"/>
                              </w:rPr>
                              <w:t>Business administration</w:t>
                            </w:r>
                          </w:p>
                          <w:p w14:paraId="341D2816" w14:textId="77777777" w:rsidR="00AB044C" w:rsidRPr="00AB044C" w:rsidRDefault="00AB044C" w:rsidP="00AB044C">
                            <w:pPr>
                              <w:spacing w:after="0"/>
                              <w:rPr>
                                <w:color w:val="FFFFFF" w:themeColor="background1"/>
                                <w:sz w:val="2"/>
                                <w:szCs w:val="2"/>
                              </w:rPr>
                            </w:pPr>
                            <w:r w:rsidRPr="00AB044C">
                              <w:rPr>
                                <w:color w:val="FFFFFF" w:themeColor="background1"/>
                                <w:sz w:val="2"/>
                                <w:szCs w:val="2"/>
                              </w:rPr>
                              <w:t>Contract law</w:t>
                            </w:r>
                          </w:p>
                          <w:p w14:paraId="5D9799AD" w14:textId="77777777" w:rsidR="00AB044C" w:rsidRPr="00AB044C" w:rsidRDefault="00AB044C" w:rsidP="00AB044C">
                            <w:pPr>
                              <w:spacing w:after="0"/>
                              <w:rPr>
                                <w:color w:val="FFFFFF" w:themeColor="background1"/>
                                <w:sz w:val="2"/>
                                <w:szCs w:val="2"/>
                              </w:rPr>
                            </w:pPr>
                            <w:r w:rsidRPr="00AB044C">
                              <w:rPr>
                                <w:color w:val="FFFFFF" w:themeColor="background1"/>
                                <w:sz w:val="2"/>
                                <w:szCs w:val="2"/>
                              </w:rPr>
                              <w:t>Best practices</w:t>
                            </w:r>
                          </w:p>
                          <w:p w14:paraId="1BEF58D8" w14:textId="77777777" w:rsidR="00AB044C" w:rsidRPr="00AB044C" w:rsidRDefault="00AB044C" w:rsidP="00AB044C">
                            <w:pPr>
                              <w:spacing w:after="0"/>
                              <w:rPr>
                                <w:color w:val="FFFFFF" w:themeColor="background1"/>
                                <w:sz w:val="2"/>
                                <w:szCs w:val="2"/>
                              </w:rPr>
                            </w:pPr>
                            <w:r w:rsidRPr="00AB044C">
                              <w:rPr>
                                <w:color w:val="FFFFFF" w:themeColor="background1"/>
                                <w:sz w:val="2"/>
                                <w:szCs w:val="2"/>
                              </w:rPr>
                              <w:t>Certification in contract management (e.g., CPCM, CFCM, CCCM)</w:t>
                            </w:r>
                          </w:p>
                          <w:p w14:paraId="48300586" w14:textId="77777777" w:rsidR="00AB044C" w:rsidRPr="00AB044C" w:rsidRDefault="00AB044C" w:rsidP="00AB044C">
                            <w:pPr>
                              <w:spacing w:after="0"/>
                              <w:rPr>
                                <w:color w:val="FFFFFF" w:themeColor="background1"/>
                                <w:sz w:val="2"/>
                                <w:szCs w:val="2"/>
                              </w:rPr>
                            </w:pPr>
                            <w:r w:rsidRPr="00AB044C">
                              <w:rPr>
                                <w:color w:val="FFFFFF" w:themeColor="background1"/>
                                <w:sz w:val="2"/>
                                <w:szCs w:val="2"/>
                              </w:rPr>
                              <w:t>Commercial contracts management</w:t>
                            </w:r>
                          </w:p>
                          <w:p w14:paraId="7550C237" w14:textId="77777777" w:rsidR="00AB044C" w:rsidRPr="00AB044C" w:rsidRDefault="00AB044C" w:rsidP="00AB044C">
                            <w:pPr>
                              <w:spacing w:after="0"/>
                              <w:rPr>
                                <w:color w:val="FFFFFF" w:themeColor="background1"/>
                                <w:sz w:val="2"/>
                                <w:szCs w:val="2"/>
                              </w:rPr>
                            </w:pPr>
                            <w:r w:rsidRPr="00AB044C">
                              <w:rPr>
                                <w:color w:val="FFFFFF" w:themeColor="background1"/>
                                <w:sz w:val="2"/>
                                <w:szCs w:val="2"/>
                              </w:rPr>
                              <w:t>Business development</w:t>
                            </w:r>
                          </w:p>
                          <w:p w14:paraId="36379E55" w14:textId="77777777" w:rsidR="00AB044C" w:rsidRPr="00AB044C" w:rsidRDefault="00AB044C" w:rsidP="00AB044C">
                            <w:pPr>
                              <w:spacing w:after="0"/>
                              <w:rPr>
                                <w:color w:val="FFFFFF" w:themeColor="background1"/>
                                <w:sz w:val="2"/>
                                <w:szCs w:val="2"/>
                              </w:rPr>
                            </w:pPr>
                            <w:r w:rsidRPr="00AB044C">
                              <w:rPr>
                                <w:color w:val="FFFFFF" w:themeColor="background1"/>
                                <w:sz w:val="2"/>
                                <w:szCs w:val="2"/>
                              </w:rPr>
                              <w:t>Autonomous systems</w:t>
                            </w:r>
                          </w:p>
                          <w:p w14:paraId="1ECD46E3" w14:textId="0EC20184" w:rsidR="00AB044C" w:rsidRPr="00AB044C" w:rsidRDefault="00AB044C" w:rsidP="00AB044C">
                            <w:pPr>
                              <w:spacing w:after="0"/>
                              <w:rPr>
                                <w:color w:val="FFFFFF" w:themeColor="background1"/>
                                <w:sz w:val="2"/>
                                <w:szCs w:val="2"/>
                              </w:rPr>
                            </w:pPr>
                            <w:r w:rsidRPr="00AB044C">
                              <w:rPr>
                                <w:color w:val="FFFFFF" w:themeColor="background1"/>
                                <w:sz w:val="2"/>
                                <w:szCs w:val="2"/>
                              </w:rPr>
                              <w:t>Aviation industry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5E4BB8B0" id="_x0000_t202" coordsize="21600,21600" o:spt="202" path="m,l,21600r21600,l21600,xe">
                <v:stroke joinstyle="miter"/>
                <v:path gradientshapeok="t" o:connecttype="rect"/>
              </v:shapetype>
              <v:shape id="Text Box 7" o:spid="_x0000_s1026" type="#_x0000_t202" style="position:absolute;left:0;text-align:left;margin-left:-11.8pt;margin-top:6.2pt;width:462.85pt;height:42.1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" filled="f" stroked="f" strokeweight=".5pt">
                <v:textbox>
                  <w:txbxContent>
                    <w:p w14:paraId="229A1DF0" w14:textId="77777777" w:rsidR="00AB044C" w:rsidRPr="00AB044C" w:rsidRDefault="00AB044C" w:rsidP="00AB044C">
                      <w:pPr>
                        <w:spacing w:after="0"/>
                        <w:rPr>
                          <w:color w:val="FFFFFF" w:themeColor="background1"/>
                          <w:sz w:val="2"/>
                          <w:szCs w:val="2"/>
                        </w:rPr>
                      </w:pPr>
                      <w:r w:rsidRPr="00AB044C">
                        <w:rPr>
                          <w:color w:val="FFFFFF" w:themeColor="background1"/>
                          <w:sz w:val="2"/>
                          <w:szCs w:val="2"/>
                        </w:rPr>
                        <w:t>Contract management</w:t>
                      </w:r>
                    </w:p>
                    <w:p w14:paraId="0D7B4E0B" w14:textId="77777777" w:rsidR="00AB044C" w:rsidRPr="00AB044C" w:rsidRDefault="00AB044C" w:rsidP="00AB044C">
                      <w:pPr>
                        <w:spacing w:after="0"/>
                        <w:rPr>
                          <w:color w:val="FFFFFF" w:themeColor="background1"/>
                          <w:sz w:val="2"/>
                          <w:szCs w:val="2"/>
                        </w:rPr>
                      </w:pPr>
                      <w:r w:rsidRPr="00AB044C">
                        <w:rPr>
                          <w:color w:val="FFFFFF" w:themeColor="background1"/>
                          <w:sz w:val="2"/>
                          <w:szCs w:val="2"/>
                        </w:rPr>
                        <w:t>Contract negotiation</w:t>
                      </w:r>
                    </w:p>
                    <w:p w14:paraId="4E6DA4E8" w14:textId="77777777" w:rsidR="00AB044C" w:rsidRPr="00AB044C" w:rsidRDefault="00AB044C" w:rsidP="00AB044C">
                      <w:pPr>
                        <w:spacing w:after="0"/>
                        <w:rPr>
                          <w:color w:val="FFFFFF" w:themeColor="background1"/>
                          <w:sz w:val="2"/>
                          <w:szCs w:val="2"/>
                        </w:rPr>
                      </w:pPr>
                      <w:r w:rsidRPr="00AB044C">
                        <w:rPr>
                          <w:color w:val="FFFFFF" w:themeColor="background1"/>
                          <w:sz w:val="2"/>
                          <w:szCs w:val="2"/>
                        </w:rPr>
                        <w:t>Aviation operations</w:t>
                      </w:r>
                    </w:p>
                    <w:p w14:paraId="5F5C38DD" w14:textId="77777777" w:rsidR="00AB044C" w:rsidRPr="00AB044C" w:rsidRDefault="00AB044C" w:rsidP="00AB044C">
                      <w:pPr>
                        <w:spacing w:after="0"/>
                        <w:rPr>
                          <w:color w:val="FFFFFF" w:themeColor="background1"/>
                          <w:sz w:val="2"/>
                          <w:szCs w:val="2"/>
                        </w:rPr>
                      </w:pPr>
                      <w:r w:rsidRPr="00AB044C">
                        <w:rPr>
                          <w:color w:val="FFFFFF" w:themeColor="background1"/>
                          <w:sz w:val="2"/>
                          <w:szCs w:val="2"/>
                        </w:rPr>
                        <w:t>Aircraft maintenance contracts</w:t>
                      </w:r>
                    </w:p>
                    <w:p w14:paraId="6FFE554B" w14:textId="77777777" w:rsidR="00AB044C" w:rsidRPr="00AB044C" w:rsidRDefault="00AB044C" w:rsidP="00AB044C">
                      <w:pPr>
                        <w:spacing w:after="0"/>
                        <w:rPr>
                          <w:color w:val="FFFFFF" w:themeColor="background1"/>
                          <w:sz w:val="2"/>
                          <w:szCs w:val="2"/>
                        </w:rPr>
                      </w:pPr>
                      <w:r w:rsidRPr="00AB044C">
                        <w:rPr>
                          <w:color w:val="FFFFFF" w:themeColor="background1"/>
                          <w:sz w:val="2"/>
                          <w:szCs w:val="2"/>
                        </w:rPr>
                        <w:t>Supplier agreements</w:t>
                      </w:r>
                    </w:p>
                    <w:p w14:paraId="0B1B0460" w14:textId="77777777" w:rsidR="00AB044C" w:rsidRPr="00AB044C" w:rsidRDefault="00AB044C" w:rsidP="00AB044C">
                      <w:pPr>
                        <w:spacing w:after="0"/>
                        <w:rPr>
                          <w:color w:val="FFFFFF" w:themeColor="background1"/>
                          <w:sz w:val="2"/>
                          <w:szCs w:val="2"/>
                        </w:rPr>
                      </w:pPr>
                      <w:r w:rsidRPr="00AB044C">
                        <w:rPr>
                          <w:color w:val="FFFFFF" w:themeColor="background1"/>
                          <w:sz w:val="2"/>
                          <w:szCs w:val="2"/>
                        </w:rPr>
                        <w:t>Leasing contracts</w:t>
                      </w:r>
                    </w:p>
                    <w:p w14:paraId="2683A088" w14:textId="77777777" w:rsidR="00AB044C" w:rsidRPr="00AB044C" w:rsidRDefault="00AB044C" w:rsidP="00AB044C">
                      <w:pPr>
                        <w:spacing w:after="0"/>
                        <w:rPr>
                          <w:color w:val="FFFFFF" w:themeColor="background1"/>
                          <w:sz w:val="2"/>
                          <w:szCs w:val="2"/>
                        </w:rPr>
                      </w:pPr>
                      <w:r w:rsidRPr="00AB044C">
                        <w:rPr>
                          <w:color w:val="FFFFFF" w:themeColor="background1"/>
                          <w:sz w:val="2"/>
                          <w:szCs w:val="2"/>
                        </w:rPr>
                        <w:t>Service level agreements</w:t>
                      </w:r>
                    </w:p>
                    <w:p w14:paraId="22B24A17" w14:textId="77777777" w:rsidR="00AB044C" w:rsidRPr="00AB044C" w:rsidRDefault="00AB044C" w:rsidP="00AB044C">
                      <w:pPr>
                        <w:spacing w:after="0"/>
                        <w:rPr>
                          <w:color w:val="FFFFFF" w:themeColor="background1"/>
                          <w:sz w:val="2"/>
                          <w:szCs w:val="2"/>
                        </w:rPr>
                      </w:pPr>
                      <w:r w:rsidRPr="00AB044C">
                        <w:rPr>
                          <w:color w:val="FFFFFF" w:themeColor="background1"/>
                          <w:sz w:val="2"/>
                          <w:szCs w:val="2"/>
                        </w:rPr>
                        <w:t>Contract terms and conditions</w:t>
                      </w:r>
                    </w:p>
                    <w:p w14:paraId="2CD10F2D" w14:textId="77777777" w:rsidR="00AB044C" w:rsidRPr="00AB044C" w:rsidRDefault="00AB044C" w:rsidP="00AB044C">
                      <w:pPr>
                        <w:spacing w:after="0"/>
                        <w:rPr>
                          <w:color w:val="FFFFFF" w:themeColor="background1"/>
                          <w:sz w:val="2"/>
                          <w:szCs w:val="2"/>
                        </w:rPr>
                      </w:pPr>
                      <w:r w:rsidRPr="00AB044C">
                        <w:rPr>
                          <w:color w:val="FFFFFF" w:themeColor="background1"/>
                          <w:sz w:val="2"/>
                          <w:szCs w:val="2"/>
                        </w:rPr>
                        <w:t>Contract specifications</w:t>
                      </w:r>
                    </w:p>
                    <w:p w14:paraId="6B3FFB60" w14:textId="77777777" w:rsidR="00AB044C" w:rsidRPr="00AB044C" w:rsidRDefault="00AB044C" w:rsidP="00AB044C">
                      <w:pPr>
                        <w:spacing w:after="0"/>
                        <w:rPr>
                          <w:color w:val="FFFFFF" w:themeColor="background1"/>
                          <w:sz w:val="2"/>
                          <w:szCs w:val="2"/>
                        </w:rPr>
                      </w:pPr>
                      <w:r w:rsidRPr="00AB044C">
                        <w:rPr>
                          <w:color w:val="FFFFFF" w:themeColor="background1"/>
                          <w:sz w:val="2"/>
                          <w:szCs w:val="2"/>
                        </w:rPr>
                        <w:t>Risk management</w:t>
                      </w:r>
                    </w:p>
                    <w:p w14:paraId="109B7D66" w14:textId="77777777" w:rsidR="00AB044C" w:rsidRPr="00AB044C" w:rsidRDefault="00AB044C" w:rsidP="00AB044C">
                      <w:pPr>
                        <w:spacing w:after="0"/>
                        <w:rPr>
                          <w:color w:val="FFFFFF" w:themeColor="background1"/>
                          <w:sz w:val="2"/>
                          <w:szCs w:val="2"/>
                        </w:rPr>
                      </w:pPr>
                      <w:r w:rsidRPr="00AB044C">
                        <w:rPr>
                          <w:color w:val="FFFFFF" w:themeColor="background1"/>
                          <w:sz w:val="2"/>
                          <w:szCs w:val="2"/>
                        </w:rPr>
                        <w:t>Compliance requirements</w:t>
                      </w:r>
                    </w:p>
                    <w:p w14:paraId="38267EB5" w14:textId="77777777" w:rsidR="00AB044C" w:rsidRPr="00AB044C" w:rsidRDefault="00AB044C" w:rsidP="00AB044C">
                      <w:pPr>
                        <w:spacing w:after="0"/>
                        <w:rPr>
                          <w:color w:val="FFFFFF" w:themeColor="background1"/>
                          <w:sz w:val="2"/>
                          <w:szCs w:val="2"/>
                        </w:rPr>
                      </w:pPr>
                      <w:r w:rsidRPr="00AB044C">
                        <w:rPr>
                          <w:color w:val="FFFFFF" w:themeColor="background1"/>
                          <w:sz w:val="2"/>
                          <w:szCs w:val="2"/>
                        </w:rPr>
                        <w:t>Regulatory standards</w:t>
                      </w:r>
                    </w:p>
                    <w:p w14:paraId="37D7B8A0" w14:textId="77777777" w:rsidR="00AB044C" w:rsidRPr="00AB044C" w:rsidRDefault="00AB044C" w:rsidP="00AB044C">
                      <w:pPr>
                        <w:spacing w:after="0"/>
                        <w:rPr>
                          <w:color w:val="FFFFFF" w:themeColor="background1"/>
                          <w:sz w:val="2"/>
                          <w:szCs w:val="2"/>
                        </w:rPr>
                      </w:pPr>
                      <w:r w:rsidRPr="00AB044C">
                        <w:rPr>
                          <w:color w:val="FFFFFF" w:themeColor="background1"/>
                          <w:sz w:val="2"/>
                          <w:szCs w:val="2"/>
                        </w:rPr>
                        <w:t>Vendor management</w:t>
                      </w:r>
                    </w:p>
                    <w:p w14:paraId="69D2A7EA" w14:textId="77777777" w:rsidR="00AB044C" w:rsidRPr="00AB044C" w:rsidRDefault="00AB044C" w:rsidP="00AB044C">
                      <w:pPr>
                        <w:spacing w:after="0"/>
                        <w:rPr>
                          <w:color w:val="FFFFFF" w:themeColor="background1"/>
                          <w:sz w:val="2"/>
                          <w:szCs w:val="2"/>
                        </w:rPr>
                      </w:pPr>
                      <w:r w:rsidRPr="00AB044C">
                        <w:rPr>
                          <w:color w:val="FFFFFF" w:themeColor="background1"/>
                          <w:sz w:val="2"/>
                          <w:szCs w:val="2"/>
                        </w:rPr>
                        <w:t>Performance metrics</w:t>
                      </w:r>
                    </w:p>
                    <w:p w14:paraId="5180BB63" w14:textId="77777777" w:rsidR="00AB044C" w:rsidRPr="00AB044C" w:rsidRDefault="00AB044C" w:rsidP="00AB044C">
                      <w:pPr>
                        <w:spacing w:after="0"/>
                        <w:rPr>
                          <w:color w:val="FFFFFF" w:themeColor="background1"/>
                          <w:sz w:val="2"/>
                          <w:szCs w:val="2"/>
                        </w:rPr>
                      </w:pPr>
                      <w:r w:rsidRPr="00AB044C">
                        <w:rPr>
                          <w:color w:val="FFFFFF" w:themeColor="background1"/>
                          <w:sz w:val="2"/>
                          <w:szCs w:val="2"/>
                        </w:rPr>
                        <w:t>Contract performance monitoring</w:t>
                      </w:r>
                    </w:p>
                    <w:p w14:paraId="52A196B6" w14:textId="77777777" w:rsidR="00AB044C" w:rsidRPr="00AB044C" w:rsidRDefault="00AB044C" w:rsidP="00AB044C">
                      <w:pPr>
                        <w:spacing w:after="0"/>
                        <w:rPr>
                          <w:color w:val="FFFFFF" w:themeColor="background1"/>
                          <w:sz w:val="2"/>
                          <w:szCs w:val="2"/>
                        </w:rPr>
                      </w:pPr>
                      <w:r w:rsidRPr="00AB044C">
                        <w:rPr>
                          <w:color w:val="FFFFFF" w:themeColor="background1"/>
                          <w:sz w:val="2"/>
                          <w:szCs w:val="2"/>
                        </w:rPr>
                        <w:t>Change control processes</w:t>
                      </w:r>
                    </w:p>
                    <w:p w14:paraId="1C1FA47A" w14:textId="77777777" w:rsidR="00AB044C" w:rsidRPr="00AB044C" w:rsidRDefault="00AB044C" w:rsidP="00AB044C">
                      <w:pPr>
                        <w:spacing w:after="0"/>
                        <w:rPr>
                          <w:color w:val="FFFFFF" w:themeColor="background1"/>
                          <w:sz w:val="2"/>
                          <w:szCs w:val="2"/>
                        </w:rPr>
                      </w:pPr>
                      <w:r w:rsidRPr="00AB044C">
                        <w:rPr>
                          <w:color w:val="FFFFFF" w:themeColor="background1"/>
                          <w:sz w:val="2"/>
                          <w:szCs w:val="2"/>
                        </w:rPr>
                        <w:t>Cost and schedule impacts</w:t>
                      </w:r>
                    </w:p>
                    <w:p w14:paraId="04F5A66E" w14:textId="77777777" w:rsidR="00AB044C" w:rsidRPr="00AB044C" w:rsidRDefault="00AB044C" w:rsidP="00AB044C">
                      <w:pPr>
                        <w:spacing w:after="0"/>
                        <w:rPr>
                          <w:color w:val="FFFFFF" w:themeColor="background1"/>
                          <w:sz w:val="2"/>
                          <w:szCs w:val="2"/>
                        </w:rPr>
                      </w:pPr>
                      <w:r w:rsidRPr="00AB044C">
                        <w:rPr>
                          <w:color w:val="FFFFFF" w:themeColor="background1"/>
                          <w:sz w:val="2"/>
                          <w:szCs w:val="2"/>
                        </w:rPr>
                        <w:t>Contract modifications</w:t>
                      </w:r>
                    </w:p>
                    <w:p w14:paraId="5EFE6FB9" w14:textId="77777777" w:rsidR="00AB044C" w:rsidRPr="00AB044C" w:rsidRDefault="00AB044C" w:rsidP="00AB044C">
                      <w:pPr>
                        <w:spacing w:after="0"/>
                        <w:rPr>
                          <w:color w:val="FFFFFF" w:themeColor="background1"/>
                          <w:sz w:val="2"/>
                          <w:szCs w:val="2"/>
                        </w:rPr>
                      </w:pPr>
                      <w:r w:rsidRPr="00AB044C">
                        <w:rPr>
                          <w:color w:val="FFFFFF" w:themeColor="background1"/>
                          <w:sz w:val="2"/>
                          <w:szCs w:val="2"/>
                        </w:rPr>
                        <w:t>Legal principles</w:t>
                      </w:r>
                    </w:p>
                    <w:p w14:paraId="6210FB06" w14:textId="77777777" w:rsidR="00AB044C" w:rsidRPr="00AB044C" w:rsidRDefault="00AB044C" w:rsidP="00AB044C">
                      <w:pPr>
                        <w:spacing w:after="0"/>
                        <w:rPr>
                          <w:color w:val="FFFFFF" w:themeColor="background1"/>
                          <w:sz w:val="2"/>
                          <w:szCs w:val="2"/>
                        </w:rPr>
                      </w:pPr>
                      <w:r w:rsidRPr="00AB044C">
                        <w:rPr>
                          <w:color w:val="FFFFFF" w:themeColor="background1"/>
                          <w:sz w:val="2"/>
                          <w:szCs w:val="2"/>
                        </w:rPr>
                        <w:t>Contract documentation</w:t>
                      </w:r>
                    </w:p>
                    <w:p w14:paraId="407B07D2" w14:textId="77777777" w:rsidR="00AB044C" w:rsidRPr="00AB044C" w:rsidRDefault="00AB044C" w:rsidP="00AB044C">
                      <w:pPr>
                        <w:spacing w:after="0"/>
                        <w:rPr>
                          <w:color w:val="FFFFFF" w:themeColor="background1"/>
                          <w:sz w:val="2"/>
                          <w:szCs w:val="2"/>
                        </w:rPr>
                      </w:pPr>
                      <w:r w:rsidRPr="00AB044C">
                        <w:rPr>
                          <w:color w:val="FFFFFF" w:themeColor="background1"/>
                          <w:sz w:val="2"/>
                          <w:szCs w:val="2"/>
                        </w:rPr>
                        <w:t>Contract records</w:t>
                      </w:r>
                    </w:p>
                    <w:p w14:paraId="4AE7D9AE" w14:textId="77777777" w:rsidR="00AB044C" w:rsidRPr="00AB044C" w:rsidRDefault="00AB044C" w:rsidP="00AB044C">
                      <w:pPr>
                        <w:spacing w:after="0"/>
                        <w:rPr>
                          <w:color w:val="FFFFFF" w:themeColor="background1"/>
                          <w:sz w:val="2"/>
                          <w:szCs w:val="2"/>
                        </w:rPr>
                      </w:pPr>
                      <w:r w:rsidRPr="00AB044C">
                        <w:rPr>
                          <w:color w:val="FFFFFF" w:themeColor="background1"/>
                          <w:sz w:val="2"/>
                          <w:szCs w:val="2"/>
                        </w:rPr>
                        <w:t>Contract files</w:t>
                      </w:r>
                    </w:p>
                    <w:p w14:paraId="3B96D29C" w14:textId="77777777" w:rsidR="00AB044C" w:rsidRPr="00AB044C" w:rsidRDefault="00AB044C" w:rsidP="00AB044C">
                      <w:pPr>
                        <w:spacing w:after="0"/>
                        <w:rPr>
                          <w:color w:val="FFFFFF" w:themeColor="background1"/>
                          <w:sz w:val="2"/>
                          <w:szCs w:val="2"/>
                        </w:rPr>
                      </w:pPr>
                      <w:r w:rsidRPr="00AB044C">
                        <w:rPr>
                          <w:color w:val="FFFFFF" w:themeColor="background1"/>
                          <w:sz w:val="2"/>
                          <w:szCs w:val="2"/>
                        </w:rPr>
                        <w:t>Contract management software</w:t>
                      </w:r>
                    </w:p>
                    <w:p w14:paraId="241A81D1" w14:textId="77777777" w:rsidR="00AB044C" w:rsidRPr="00AB044C" w:rsidRDefault="00AB044C" w:rsidP="00AB044C">
                      <w:pPr>
                        <w:spacing w:after="0"/>
                        <w:rPr>
                          <w:color w:val="FFFFFF" w:themeColor="background1"/>
                          <w:sz w:val="2"/>
                          <w:szCs w:val="2"/>
                        </w:rPr>
                      </w:pPr>
                      <w:r w:rsidRPr="00AB044C">
                        <w:rPr>
                          <w:color w:val="FFFFFF" w:themeColor="background1"/>
                          <w:sz w:val="2"/>
                          <w:szCs w:val="2"/>
                        </w:rPr>
                        <w:t xml:space="preserve">SAP </w:t>
                      </w:r>
                      <w:proofErr w:type="spellStart"/>
                      <w:r w:rsidRPr="00AB044C">
                        <w:rPr>
                          <w:color w:val="FFFFFF" w:themeColor="background1"/>
                          <w:sz w:val="2"/>
                          <w:szCs w:val="2"/>
                        </w:rPr>
                        <w:t>Ariba</w:t>
                      </w:r>
                      <w:proofErr w:type="spellEnd"/>
                    </w:p>
                    <w:p w14:paraId="27F2EBEB" w14:textId="77777777" w:rsidR="00AB044C" w:rsidRPr="00AB044C" w:rsidRDefault="00AB044C" w:rsidP="00AB044C">
                      <w:pPr>
                        <w:spacing w:after="0"/>
                        <w:rPr>
                          <w:color w:val="FFFFFF" w:themeColor="background1"/>
                          <w:sz w:val="2"/>
                          <w:szCs w:val="2"/>
                        </w:rPr>
                      </w:pPr>
                      <w:r w:rsidRPr="00AB044C">
                        <w:rPr>
                          <w:color w:val="FFFFFF" w:themeColor="background1"/>
                          <w:sz w:val="2"/>
                          <w:szCs w:val="2"/>
                        </w:rPr>
                        <w:t>Oracle Contract Management</w:t>
                      </w:r>
                    </w:p>
                    <w:p w14:paraId="2D516AAB" w14:textId="77777777" w:rsidR="00AB044C" w:rsidRPr="00AB044C" w:rsidRDefault="00AB044C" w:rsidP="00AB044C">
                      <w:pPr>
                        <w:spacing w:after="0"/>
                        <w:rPr>
                          <w:color w:val="FFFFFF" w:themeColor="background1"/>
                          <w:sz w:val="2"/>
                          <w:szCs w:val="2"/>
                        </w:rPr>
                      </w:pPr>
                      <w:proofErr w:type="spellStart"/>
                      <w:r w:rsidRPr="00AB044C">
                        <w:rPr>
                          <w:color w:val="FFFFFF" w:themeColor="background1"/>
                          <w:sz w:val="2"/>
                          <w:szCs w:val="2"/>
                        </w:rPr>
                        <w:t>Coupa</w:t>
                      </w:r>
                      <w:proofErr w:type="spellEnd"/>
                    </w:p>
                    <w:p w14:paraId="2775E2DC" w14:textId="77777777" w:rsidR="00AB044C" w:rsidRPr="00AB044C" w:rsidRDefault="00AB044C" w:rsidP="00AB044C">
                      <w:pPr>
                        <w:spacing w:after="0"/>
                        <w:rPr>
                          <w:color w:val="FFFFFF" w:themeColor="background1"/>
                          <w:sz w:val="2"/>
                          <w:szCs w:val="2"/>
                        </w:rPr>
                      </w:pPr>
                      <w:r w:rsidRPr="00AB044C">
                        <w:rPr>
                          <w:color w:val="FFFFFF" w:themeColor="background1"/>
                          <w:sz w:val="2"/>
                          <w:szCs w:val="2"/>
                        </w:rPr>
                        <w:t>Negotiation skills</w:t>
                      </w:r>
                    </w:p>
                    <w:p w14:paraId="708CE95C" w14:textId="77777777" w:rsidR="00AB044C" w:rsidRPr="00AB044C" w:rsidRDefault="00AB044C" w:rsidP="00AB044C">
                      <w:pPr>
                        <w:spacing w:after="0"/>
                        <w:rPr>
                          <w:color w:val="FFFFFF" w:themeColor="background1"/>
                          <w:sz w:val="2"/>
                          <w:szCs w:val="2"/>
                        </w:rPr>
                      </w:pPr>
                      <w:r w:rsidRPr="00AB044C">
                        <w:rPr>
                          <w:color w:val="FFFFFF" w:themeColor="background1"/>
                          <w:sz w:val="2"/>
                          <w:szCs w:val="2"/>
                        </w:rPr>
                        <w:t>Communication skills</w:t>
                      </w:r>
                    </w:p>
                    <w:p w14:paraId="68E16DA6" w14:textId="77777777" w:rsidR="00AB044C" w:rsidRPr="00AB044C" w:rsidRDefault="00AB044C" w:rsidP="00AB044C">
                      <w:pPr>
                        <w:spacing w:after="0"/>
                        <w:rPr>
                          <w:color w:val="FFFFFF" w:themeColor="background1"/>
                          <w:sz w:val="2"/>
                          <w:szCs w:val="2"/>
                        </w:rPr>
                      </w:pPr>
                      <w:r w:rsidRPr="00AB044C">
                        <w:rPr>
                          <w:color w:val="FFFFFF" w:themeColor="background1"/>
                          <w:sz w:val="2"/>
                          <w:szCs w:val="2"/>
                        </w:rPr>
                        <w:t>Interpersonal skills</w:t>
                      </w:r>
                    </w:p>
                    <w:p w14:paraId="2B3863A1" w14:textId="77777777" w:rsidR="00AB044C" w:rsidRPr="00AB044C" w:rsidRDefault="00AB044C" w:rsidP="00AB044C">
                      <w:pPr>
                        <w:spacing w:after="0"/>
                        <w:rPr>
                          <w:color w:val="FFFFFF" w:themeColor="background1"/>
                          <w:sz w:val="2"/>
                          <w:szCs w:val="2"/>
                        </w:rPr>
                      </w:pPr>
                      <w:r w:rsidRPr="00AB044C">
                        <w:rPr>
                          <w:color w:val="FFFFFF" w:themeColor="background1"/>
                          <w:sz w:val="2"/>
                          <w:szCs w:val="2"/>
                        </w:rPr>
                        <w:t>Relationship management</w:t>
                      </w:r>
                    </w:p>
                    <w:p w14:paraId="2D52E7AA" w14:textId="77777777" w:rsidR="00AB044C" w:rsidRPr="00AB044C" w:rsidRDefault="00AB044C" w:rsidP="00AB044C">
                      <w:pPr>
                        <w:spacing w:after="0"/>
                        <w:rPr>
                          <w:color w:val="FFFFFF" w:themeColor="background1"/>
                          <w:sz w:val="2"/>
                          <w:szCs w:val="2"/>
                        </w:rPr>
                      </w:pPr>
                      <w:r w:rsidRPr="00AB044C">
                        <w:rPr>
                          <w:color w:val="FFFFFF" w:themeColor="background1"/>
                          <w:sz w:val="2"/>
                          <w:szCs w:val="2"/>
                        </w:rPr>
                        <w:t>Analytical thinking</w:t>
                      </w:r>
                    </w:p>
                    <w:p w14:paraId="608E25DE" w14:textId="77777777" w:rsidR="00AB044C" w:rsidRPr="00AB044C" w:rsidRDefault="00AB044C" w:rsidP="00AB044C">
                      <w:pPr>
                        <w:spacing w:after="0"/>
                        <w:rPr>
                          <w:color w:val="FFFFFF" w:themeColor="background1"/>
                          <w:sz w:val="2"/>
                          <w:szCs w:val="2"/>
                        </w:rPr>
                      </w:pPr>
                      <w:r w:rsidRPr="00AB044C">
                        <w:rPr>
                          <w:color w:val="FFFFFF" w:themeColor="background1"/>
                          <w:sz w:val="2"/>
                          <w:szCs w:val="2"/>
                        </w:rPr>
                        <w:t>Problem-solving skills</w:t>
                      </w:r>
                    </w:p>
                    <w:p w14:paraId="484FAFEE" w14:textId="77777777" w:rsidR="00AB044C" w:rsidRPr="00AB044C" w:rsidRDefault="00AB044C" w:rsidP="00AB044C">
                      <w:pPr>
                        <w:spacing w:after="0"/>
                        <w:rPr>
                          <w:color w:val="FFFFFF" w:themeColor="background1"/>
                          <w:sz w:val="2"/>
                          <w:szCs w:val="2"/>
                        </w:rPr>
                      </w:pPr>
                      <w:r w:rsidRPr="00AB044C">
                        <w:rPr>
                          <w:color w:val="FFFFFF" w:themeColor="background1"/>
                          <w:sz w:val="2"/>
                          <w:szCs w:val="2"/>
                        </w:rPr>
                        <w:t>Business administration</w:t>
                      </w:r>
                    </w:p>
                    <w:p w14:paraId="341D2816" w14:textId="77777777" w:rsidR="00AB044C" w:rsidRPr="00AB044C" w:rsidRDefault="00AB044C" w:rsidP="00AB044C">
                      <w:pPr>
                        <w:spacing w:after="0"/>
                        <w:rPr>
                          <w:color w:val="FFFFFF" w:themeColor="background1"/>
                          <w:sz w:val="2"/>
                          <w:szCs w:val="2"/>
                        </w:rPr>
                      </w:pPr>
                      <w:r w:rsidRPr="00AB044C">
                        <w:rPr>
                          <w:color w:val="FFFFFF" w:themeColor="background1"/>
                          <w:sz w:val="2"/>
                          <w:szCs w:val="2"/>
                        </w:rPr>
                        <w:t>Contract law</w:t>
                      </w:r>
                    </w:p>
                    <w:p w14:paraId="5D9799AD" w14:textId="77777777" w:rsidR="00AB044C" w:rsidRPr="00AB044C" w:rsidRDefault="00AB044C" w:rsidP="00AB044C">
                      <w:pPr>
                        <w:spacing w:after="0"/>
                        <w:rPr>
                          <w:color w:val="FFFFFF" w:themeColor="background1"/>
                          <w:sz w:val="2"/>
                          <w:szCs w:val="2"/>
                        </w:rPr>
                      </w:pPr>
                      <w:r w:rsidRPr="00AB044C">
                        <w:rPr>
                          <w:color w:val="FFFFFF" w:themeColor="background1"/>
                          <w:sz w:val="2"/>
                          <w:szCs w:val="2"/>
                        </w:rPr>
                        <w:t>Best practices</w:t>
                      </w:r>
                    </w:p>
                    <w:p w14:paraId="1BEF58D8" w14:textId="77777777" w:rsidR="00AB044C" w:rsidRPr="00AB044C" w:rsidRDefault="00AB044C" w:rsidP="00AB044C">
                      <w:pPr>
                        <w:spacing w:after="0"/>
                        <w:rPr>
                          <w:color w:val="FFFFFF" w:themeColor="background1"/>
                          <w:sz w:val="2"/>
                          <w:szCs w:val="2"/>
                        </w:rPr>
                      </w:pPr>
                      <w:r w:rsidRPr="00AB044C">
                        <w:rPr>
                          <w:color w:val="FFFFFF" w:themeColor="background1"/>
                          <w:sz w:val="2"/>
                          <w:szCs w:val="2"/>
                        </w:rPr>
                        <w:t>Certification in contract management (e.g., CPCM, CFCM, CCCM)</w:t>
                      </w:r>
                    </w:p>
                    <w:p w14:paraId="48300586" w14:textId="77777777" w:rsidR="00AB044C" w:rsidRPr="00AB044C" w:rsidRDefault="00AB044C" w:rsidP="00AB044C">
                      <w:pPr>
                        <w:spacing w:after="0"/>
                        <w:rPr>
                          <w:color w:val="FFFFFF" w:themeColor="background1"/>
                          <w:sz w:val="2"/>
                          <w:szCs w:val="2"/>
                        </w:rPr>
                      </w:pPr>
                      <w:r w:rsidRPr="00AB044C">
                        <w:rPr>
                          <w:color w:val="FFFFFF" w:themeColor="background1"/>
                          <w:sz w:val="2"/>
                          <w:szCs w:val="2"/>
                        </w:rPr>
                        <w:t>Commercial contracts management</w:t>
                      </w:r>
                    </w:p>
                    <w:p w14:paraId="7550C237" w14:textId="77777777" w:rsidR="00AB044C" w:rsidRPr="00AB044C" w:rsidRDefault="00AB044C" w:rsidP="00AB044C">
                      <w:pPr>
                        <w:spacing w:after="0"/>
                        <w:rPr>
                          <w:color w:val="FFFFFF" w:themeColor="background1"/>
                          <w:sz w:val="2"/>
                          <w:szCs w:val="2"/>
                        </w:rPr>
                      </w:pPr>
                      <w:r w:rsidRPr="00AB044C">
                        <w:rPr>
                          <w:color w:val="FFFFFF" w:themeColor="background1"/>
                          <w:sz w:val="2"/>
                          <w:szCs w:val="2"/>
                        </w:rPr>
                        <w:t>Business development</w:t>
                      </w:r>
                    </w:p>
                    <w:p w14:paraId="36379E55" w14:textId="77777777" w:rsidR="00AB044C" w:rsidRPr="00AB044C" w:rsidRDefault="00AB044C" w:rsidP="00AB044C">
                      <w:pPr>
                        <w:spacing w:after="0"/>
                        <w:rPr>
                          <w:color w:val="FFFFFF" w:themeColor="background1"/>
                          <w:sz w:val="2"/>
                          <w:szCs w:val="2"/>
                        </w:rPr>
                      </w:pPr>
                      <w:r w:rsidRPr="00AB044C">
                        <w:rPr>
                          <w:color w:val="FFFFFF" w:themeColor="background1"/>
                          <w:sz w:val="2"/>
                          <w:szCs w:val="2"/>
                        </w:rPr>
                        <w:t>Autonomous systems</w:t>
                      </w:r>
                    </w:p>
                    <w:p w14:paraId="1ECD46E3" w14:textId="0EC20184" w:rsidR="00AB044C" w:rsidRPr="00AB044C" w:rsidRDefault="00AB044C" w:rsidP="00AB044C">
                      <w:pPr>
                        <w:spacing w:after="0"/>
                        <w:rPr>
                          <w:color w:val="FFFFFF" w:themeColor="background1"/>
                          <w:sz w:val="2"/>
                          <w:szCs w:val="2"/>
                        </w:rPr>
                      </w:pPr>
                      <w:r w:rsidRPr="00AB044C">
                        <w:rPr>
                          <w:color w:val="FFFFFF" w:themeColor="background1"/>
                          <w:sz w:val="2"/>
                          <w:szCs w:val="2"/>
                        </w:rPr>
                        <w:t>Aviation industry</w:t>
                      </w:r>
                    </w:p>
                  </w:txbxContent>
                </v:textbox>
              </v:shape>
            </w:pict>
          </mc:Fallback>
        </mc:AlternateContent>
      </w:r>
    </w:p>
    <w:sectPr w:rsidR="00E13170" w:rsidRPr="00E13170" w:rsidSect="00131CC8">
      <w:type w:val="continuous"/>
      <w:pgSz w:w="12240" w:h="15840" w:code="1"/>
      <w:pgMar w:top="1152" w:right="1152" w:bottom="1152" w:left="1152"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ECA0D61" w14:textId="77777777" w:rsidR="005007D8" w:rsidRDefault="005007D8">
      <w:pPr>
        <w:spacing w:after="0" w:line="240" w:lineRule="auto"/>
      </w:pPr>
      <w:r>
        <w:separator/>
      </w:r>
    </w:p>
  </w:endnote>
  <w:endnote w:type="continuationSeparator" w:id="0">
    <w:p w14:paraId="64AC267D" w14:textId="77777777" w:rsidR="005007D8" w:rsidRDefault="005007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81B7A68" w14:textId="77777777" w:rsidR="005007D8" w:rsidRDefault="005007D8">
      <w:pPr>
        <w:spacing w:after="0" w:line="240" w:lineRule="auto"/>
      </w:pPr>
      <w:r>
        <w:separator/>
      </w:r>
    </w:p>
  </w:footnote>
  <w:footnote w:type="continuationSeparator" w:id="0">
    <w:p w14:paraId="5298F301" w14:textId="77777777" w:rsidR="005007D8" w:rsidRDefault="005007D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6573FCE" w14:textId="77777777" w:rsidR="007036F9" w:rsidRDefault="005007D8"/>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5273CD6"/>
    <w:multiLevelType w:val="multilevel"/>
    <w:tmpl w:val="BD66994A"/>
    <w:lvl w:ilvl="0">
      <w:start w:val="1"/>
      <w:numFmt w:val="bullet"/>
      <w:lvlText w:val="►"/>
      <w:lvlJc w:val="left"/>
      <w:pPr>
        <w:ind w:left="720" w:hanging="360"/>
      </w:pPr>
      <w:rPr>
        <w:rFonts w:asciiTheme="minorHAnsi" w:hAnsiTheme="minorHAnsi" w:cstheme="minorHAnsi" w:hint="default"/>
        <w:color w:val="262626" w:themeColor="text1" w:themeTint="D9"/>
        <w:sz w:val="15"/>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AAC4404"/>
    <w:multiLevelType w:val="multilevel"/>
    <w:tmpl w:val="315AC0EC"/>
    <w:lvl w:ilvl="0">
      <w:start w:val="1"/>
      <w:numFmt w:val="bullet"/>
      <w:lvlText w:val="►"/>
      <w:lvlJc w:val="left"/>
      <w:pPr>
        <w:ind w:left="720" w:hanging="360"/>
      </w:pPr>
      <w:rPr>
        <w:rFonts w:asciiTheme="minorHAnsi" w:hAnsiTheme="minorHAnsi" w:cstheme="minorHAnsi" w:hint="default"/>
        <w:color w:val="262626" w:themeColor="text1" w:themeTint="D9"/>
        <w:sz w:val="15"/>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71D2593A"/>
    <w:multiLevelType w:val="multilevel"/>
    <w:tmpl w:val="F494569C"/>
    <w:lvl w:ilvl="0">
      <w:start w:val="1"/>
      <w:numFmt w:val="bullet"/>
      <w:lvlText w:val="►"/>
      <w:lvlJc w:val="left"/>
      <w:pPr>
        <w:ind w:left="720" w:hanging="360"/>
      </w:pPr>
      <w:rPr>
        <w:rFonts w:asciiTheme="minorHAnsi" w:hAnsiTheme="minorHAnsi" w:cstheme="minorHAnsi" w:hint="default"/>
        <w:color w:val="262626" w:themeColor="text1" w:themeTint="D9"/>
        <w:sz w:val="15"/>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77195CB0"/>
    <w:multiLevelType w:val="multilevel"/>
    <w:tmpl w:val="1BE812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7EA858B3"/>
    <w:multiLevelType w:val="hybridMultilevel"/>
    <w:tmpl w:val="62F6D91E"/>
    <w:lvl w:ilvl="0" w:tplc="DC8EBF98">
      <w:start w:val="1"/>
      <w:numFmt w:val="bullet"/>
      <w:lvlText w:val="►"/>
      <w:lvlJc w:val="left"/>
      <w:pPr>
        <w:ind w:left="720" w:hanging="360"/>
      </w:pPr>
      <w:rPr>
        <w:rFonts w:asciiTheme="minorHAnsi" w:hAnsiTheme="minorHAnsi" w:cstheme="minorHAnsi" w:hint="default"/>
        <w:color w:val="262626" w:themeColor="text1" w:themeTint="D9"/>
        <w:sz w:val="15"/>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4"/>
  </w:num>
  <w:num w:numId="3">
    <w:abstractNumId w:val="2"/>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2NTQ0NDAxMDM1tDAwM7ZQ0lEKTi0uzszPAykwrQUA5A5JlywAAAA="/>
  </w:docVars>
  <w:rsids>
    <w:rsidRoot w:val="007F474B"/>
    <w:rsid w:val="00121D91"/>
    <w:rsid w:val="00127847"/>
    <w:rsid w:val="00131CC8"/>
    <w:rsid w:val="00206CE5"/>
    <w:rsid w:val="00217AE5"/>
    <w:rsid w:val="0022578C"/>
    <w:rsid w:val="00235CE2"/>
    <w:rsid w:val="002E05AA"/>
    <w:rsid w:val="00304D6C"/>
    <w:rsid w:val="004451E1"/>
    <w:rsid w:val="004A5234"/>
    <w:rsid w:val="004D250C"/>
    <w:rsid w:val="004E7B27"/>
    <w:rsid w:val="005007D8"/>
    <w:rsid w:val="00571ECE"/>
    <w:rsid w:val="005C33E8"/>
    <w:rsid w:val="00607012"/>
    <w:rsid w:val="006727EC"/>
    <w:rsid w:val="007F474B"/>
    <w:rsid w:val="00841005"/>
    <w:rsid w:val="0088228A"/>
    <w:rsid w:val="009679EB"/>
    <w:rsid w:val="00A83C98"/>
    <w:rsid w:val="00AB044C"/>
    <w:rsid w:val="00AB3EC0"/>
    <w:rsid w:val="00AB79B5"/>
    <w:rsid w:val="00BC7CDB"/>
    <w:rsid w:val="00BF3AB9"/>
    <w:rsid w:val="00C7129A"/>
    <w:rsid w:val="00C7697F"/>
    <w:rsid w:val="00D20475"/>
    <w:rsid w:val="00D3770C"/>
    <w:rsid w:val="00D50CD4"/>
    <w:rsid w:val="00DD05B0"/>
    <w:rsid w:val="00E13170"/>
    <w:rsid w:val="00E9494A"/>
    <w:rsid w:val="00F007FB"/>
    <w:rsid w:val="00F97A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61AC7F"/>
  <w15:chartTrackingRefBased/>
  <w15:docId w15:val="{84192B82-EDF2-4FD5-8BC1-8CDD7E6460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F474B"/>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F474B"/>
    <w:pPr>
      <w:ind w:left="720"/>
      <w:contextualSpacing/>
    </w:pPr>
  </w:style>
  <w:style w:type="character" w:styleId="Hyperlink">
    <w:name w:val="Hyperlink"/>
    <w:basedOn w:val="DefaultParagraphFont"/>
    <w:uiPriority w:val="99"/>
    <w:unhideWhenUsed/>
    <w:rsid w:val="00206CE5"/>
    <w:rPr>
      <w:color w:val="0563C1" w:themeColor="hyperlink"/>
      <w:u w:val="single"/>
    </w:rPr>
  </w:style>
  <w:style w:type="character" w:customStyle="1" w:styleId="UnresolvedMention">
    <w:name w:val="Unresolved Mention"/>
    <w:basedOn w:val="DefaultParagraphFont"/>
    <w:uiPriority w:val="99"/>
    <w:semiHidden/>
    <w:unhideWhenUsed/>
    <w:rsid w:val="00206CE5"/>
    <w:rPr>
      <w:color w:val="605E5C"/>
      <w:shd w:val="clear" w:color="auto" w:fill="E1DFDD"/>
    </w:rPr>
  </w:style>
  <w:style w:type="character" w:styleId="FollowedHyperlink">
    <w:name w:val="FollowedHyperlink"/>
    <w:basedOn w:val="DefaultParagraphFont"/>
    <w:uiPriority w:val="99"/>
    <w:semiHidden/>
    <w:unhideWhenUsed/>
    <w:rsid w:val="00121D91"/>
    <w:rPr>
      <w:color w:val="954F72" w:themeColor="followedHyperlink"/>
      <w:u w:val="single"/>
    </w:rPr>
  </w:style>
  <w:style w:type="character" w:styleId="Strong">
    <w:name w:val="Strong"/>
    <w:basedOn w:val="DefaultParagraphFont"/>
    <w:uiPriority w:val="22"/>
    <w:qFormat/>
    <w:rsid w:val="00571ECE"/>
    <w:rPr>
      <w:b/>
      <w:bCs/>
    </w:rPr>
  </w:style>
  <w:style w:type="character" w:customStyle="1" w:styleId="il">
    <w:name w:val="il"/>
    <w:basedOn w:val="DefaultParagraphFont"/>
    <w:rsid w:val="00571EC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www.linkedin.com/in/mohamed-z-61a667b0?lipi=urn%3Ali%3Apage%3Ad_flagship3_profile_view_base_contact_details%3B1nuA%2Bt4tR9aO%2BTy5CL7XbA%3D%3D"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680</Words>
  <Characters>3881</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4552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 Colak</dc:creator>
  <cp:keywords/>
  <dc:description/>
  <cp:lastModifiedBy>Microsoft account</cp:lastModifiedBy>
  <cp:revision>3</cp:revision>
  <cp:lastPrinted>2024-01-30T20:28:00Z</cp:lastPrinted>
  <dcterms:created xsi:type="dcterms:W3CDTF">2024-02-18T07:06:00Z</dcterms:created>
  <dcterms:modified xsi:type="dcterms:W3CDTF">2024-05-11T07:40:00Z</dcterms:modified>
</cp:coreProperties>
</file>