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Pr="00F16828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"/>
          <w:szCs w:val="21"/>
        </w:rPr>
      </w:pPr>
    </w:p>
    <w:p w14:paraId="6A006AC7" w14:textId="574B6393" w:rsidR="00571ECE" w:rsidRDefault="00F1682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1E6C2A06">
                <wp:simplePos x="0" y="0"/>
                <wp:positionH relativeFrom="margin">
                  <wp:posOffset>-21590</wp:posOffset>
                </wp:positionH>
                <wp:positionV relativeFrom="paragraph">
                  <wp:posOffset>962771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54B881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75.8pt" to="495.1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tjln5t4AAAAK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9167F7" w:rsidRPr="009167F7">
        <w:rPr>
          <w:rFonts w:eastAsia="Arial Unicode MS" w:cstheme="minorHAnsi"/>
          <w:color w:val="262626" w:themeColor="text1" w:themeTint="D9"/>
          <w:sz w:val="21"/>
          <w:szCs w:val="21"/>
        </w:rPr>
        <w:t>Dynamic engineer with over four years of experience in project management within the oil and gas as well as utilities industry. Skilled in overseeing projects from conception to hand-over, ensuring adherence to safety, quality, schedule, and cost objectives. Adept at contractor selection, bid evaluation, and project execution, with a focus on commercial e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>xcellence and timely completion</w:t>
      </w:r>
      <w:r w:rsidR="000E1BD4"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 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Seeking to leverage my core tendering &amp; contracts administration skills as a </w:t>
      </w:r>
      <w:r w:rsidR="00AF231B">
        <w:rPr>
          <w:rFonts w:eastAsia="Arial Unicode MS" w:cstheme="minorHAnsi"/>
          <w:color w:val="262626" w:themeColor="text1" w:themeTint="D9"/>
          <w:sz w:val="21"/>
          <w:szCs w:val="21"/>
        </w:rPr>
        <w:t>Sourcing Project Leader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at </w:t>
      </w:r>
      <w:r w:rsidR="00AF231B">
        <w:rPr>
          <w:rFonts w:eastAsia="Arial Unicode MS" w:cstheme="minorHAnsi"/>
          <w:color w:val="262626" w:themeColor="text1" w:themeTint="D9"/>
          <w:sz w:val="21"/>
          <w:szCs w:val="21"/>
        </w:rPr>
        <w:t>Veolia Water &amp; Technologies Solution</w:t>
      </w:r>
      <w:bookmarkStart w:id="0" w:name="_GoBack"/>
      <w:bookmarkEnd w:id="0"/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694DA28" w14:textId="77777777" w:rsidR="00F16828" w:rsidRPr="00F16828" w:rsidRDefault="00F1682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"/>
          <w:szCs w:val="21"/>
        </w:rPr>
      </w:pPr>
    </w:p>
    <w:p w14:paraId="38A8D8C5" w14:textId="7E92F80A" w:rsidR="00E13170" w:rsidRPr="00D3770C" w:rsidRDefault="00F16828" w:rsidP="00F16828">
      <w:pPr>
        <w:tabs>
          <w:tab w:val="right" w:pos="1008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2D9412B2">
                <wp:simplePos x="0" y="0"/>
                <wp:positionH relativeFrom="margin">
                  <wp:posOffset>0</wp:posOffset>
                </wp:positionH>
                <wp:positionV relativeFrom="paragraph">
                  <wp:posOffset>271223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839BF1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1.35pt" to="496.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16828" w:rsidRDefault="00E13170" w:rsidP="00F16828">
      <w:pPr>
        <w:tabs>
          <w:tab w:val="right" w:pos="9360"/>
        </w:tabs>
        <w:rPr>
          <w:rFonts w:eastAsia="Cambria" w:cstheme="minorHAnsi"/>
          <w:sz w:val="2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89FC26F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="009167F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projects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7A62186" w:rsidR="00DD05B0" w:rsidRPr="00DD05B0" w:rsidRDefault="00F16828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 Procurement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7CABB6BA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0782104B" w14:textId="77777777" w:rsidR="00F16828" w:rsidRDefault="00F16828" w:rsidP="00F1682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23B7C5F8" w14:textId="77777777" w:rsidR="00F16828" w:rsidRDefault="00F16828" w:rsidP="00F1682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8DED23" w14:textId="77777777" w:rsidR="00CE385A" w:rsidRPr="00CE385A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7F28DA3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7C147F7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396A0C8F" w:rsidR="00D20475" w:rsidRPr="00C7697F" w:rsidRDefault="00F16828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48AFB072">
                <wp:simplePos x="0" y="0"/>
                <wp:positionH relativeFrom="margin">
                  <wp:align>center</wp:align>
                </wp:positionH>
                <wp:positionV relativeFrom="paragraph">
                  <wp:posOffset>322358</wp:posOffset>
                </wp:positionV>
                <wp:extent cx="4850296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296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•Financial Closing Activities</w:t>
                            </w:r>
                          </w:p>
                          <w:p w14:paraId="1A4C43CE" w14:textId="02422456" w:rsidR="00F16828" w:rsidRPr="00F16828" w:rsidRDefault="00CE385A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 xml:space="preserve">•Investment Dossier </w:t>
                            </w:r>
                            <w:r w:rsidR="00F16828"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Preparation</w:t>
                            </w:r>
                            <w:r w:rsidR="00F16828"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 xml:space="preserve"> Technical support</w:t>
                            </w:r>
                          </w:p>
                          <w:p w14:paraId="7AD2033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Project management</w:t>
                            </w:r>
                          </w:p>
                          <w:p w14:paraId="65D306F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Conception</w:t>
                            </w:r>
                          </w:p>
                          <w:p w14:paraId="6BBFEAD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Hand-over</w:t>
                            </w:r>
                          </w:p>
                          <w:p w14:paraId="3CA1B05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Safety</w:t>
                            </w:r>
                          </w:p>
                          <w:p w14:paraId="21F60ED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Quality</w:t>
                            </w:r>
                          </w:p>
                          <w:p w14:paraId="77A3E16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Schedule</w:t>
                            </w:r>
                          </w:p>
                          <w:p w14:paraId="650C5A48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</w:t>
                            </w:r>
                          </w:p>
                          <w:p w14:paraId="25F058D8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Contractors</w:t>
                            </w:r>
                          </w:p>
                          <w:p w14:paraId="108D246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Pre-qualification</w:t>
                            </w:r>
                          </w:p>
                          <w:p w14:paraId="11BA0CF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Bid evaluation</w:t>
                            </w:r>
                          </w:p>
                          <w:p w14:paraId="298F094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Tender document</w:t>
                            </w:r>
                          </w:p>
                          <w:p w14:paraId="6F6414E7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Engineering Consultant</w:t>
                            </w:r>
                          </w:p>
                          <w:p w14:paraId="6D82C48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PMC (Project Management Consultant)</w:t>
                            </w:r>
                          </w:p>
                          <w:p w14:paraId="4CBA2404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Detailed statement of requirements (SOR)</w:t>
                            </w:r>
                          </w:p>
                          <w:p w14:paraId="1C04977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Strategy</w:t>
                            </w:r>
                          </w:p>
                          <w:p w14:paraId="7733FDF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Implementation</w:t>
                            </w:r>
                          </w:p>
                          <w:p w14:paraId="20A37E2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Review</w:t>
                            </w:r>
                          </w:p>
                          <w:p w14:paraId="3B2B23F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Contractor documentation</w:t>
                            </w:r>
                          </w:p>
                          <w:p w14:paraId="010E878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Specialist</w:t>
                            </w:r>
                          </w:p>
                          <w:p w14:paraId="2571271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Engineering</w:t>
                            </w:r>
                          </w:p>
                          <w:p w14:paraId="00F6A024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Construction</w:t>
                            </w:r>
                          </w:p>
                          <w:p w14:paraId="106A35D2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Budget</w:t>
                            </w:r>
                          </w:p>
                          <w:p w14:paraId="559F85FA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Licensors</w:t>
                            </w:r>
                          </w:p>
                          <w:p w14:paraId="63E3BCDB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EPC contractors (Engineering, Procurement, and Construction)</w:t>
                            </w:r>
                          </w:p>
                          <w:p w14:paraId="32D1131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Bottlenecks</w:t>
                            </w:r>
                          </w:p>
                          <w:p w14:paraId="19D765E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Corrective action</w:t>
                            </w:r>
                          </w:p>
                          <w:p w14:paraId="776C258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Subcontracting strategy</w:t>
                            </w:r>
                          </w:p>
                          <w:p w14:paraId="0AE7AB9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Subcontractors</w:t>
                            </w:r>
                          </w:p>
                          <w:p w14:paraId="74AF99A6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Construction strategy</w:t>
                            </w:r>
                          </w:p>
                          <w:p w14:paraId="0FA65990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 effectiveness</w:t>
                            </w:r>
                          </w:p>
                          <w:p w14:paraId="7BC69E49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Value added</w:t>
                            </w:r>
                          </w:p>
                          <w:p w14:paraId="0DB34079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Safety audit</w:t>
                            </w:r>
                          </w:p>
                          <w:p w14:paraId="30BD0F71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Pre-commissioning</w:t>
                            </w:r>
                          </w:p>
                          <w:p w14:paraId="60061F57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Commissioning</w:t>
                            </w:r>
                          </w:p>
                          <w:p w14:paraId="65ED3CC5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Invoices</w:t>
                            </w:r>
                          </w:p>
                          <w:p w14:paraId="59414E8C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Contract cost</w:t>
                            </w:r>
                          </w:p>
                          <w:p w14:paraId="396F29CD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Cost trend</w:t>
                            </w:r>
                          </w:p>
                          <w:p w14:paraId="78A3683F" w14:textId="77777777" w:rsidR="00F16828" w:rsidRPr="00F16828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Punch list</w:t>
                            </w:r>
                          </w:p>
                          <w:p w14:paraId="4C19B61C" w14:textId="2FE343BB" w:rsidR="00CE385A" w:rsidRPr="00CE385A" w:rsidRDefault="00F16828" w:rsidP="00F16828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F16828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PAC (Provisional Acceptance Certificate)</w:t>
                            </w:r>
                          </w:p>
                          <w:p w14:paraId="116C1E53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•Negotiation Skills</w:t>
                            </w:r>
                          </w:p>
                          <w:p w14:paraId="7014861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  <w:p w14:paraId="7EE95E3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E67F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25.4pt;width:381.9pt;height:44.3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" filled="f" stroked="f" strokeweight=".5pt">
                <v:textbox>
                  <w:txbxContent>
                    <w:p w14:paraId="53CA328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•Financial Closing Activities</w:t>
                      </w:r>
                    </w:p>
                    <w:p w14:paraId="1A4C43CE" w14:textId="02422456" w:rsidR="00F16828" w:rsidRPr="00F16828" w:rsidRDefault="00CE385A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•Investment Dossier </w:t>
                      </w:r>
                      <w:r w:rsidR="00F16828"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Preparation</w:t>
                      </w:r>
                      <w:r w:rsidR="00F16828"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 Technical</w:t>
                      </w:r>
                      <w:r w:rsidR="00F16828"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 xml:space="preserve"> support</w:t>
                      </w:r>
                    </w:p>
                    <w:p w14:paraId="7AD2033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Project management</w:t>
                      </w:r>
                    </w:p>
                    <w:p w14:paraId="65D306F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Conception</w:t>
                      </w:r>
                    </w:p>
                    <w:p w14:paraId="6BBFEAD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Hand-over</w:t>
                      </w:r>
                    </w:p>
                    <w:p w14:paraId="3CA1B05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Safety</w:t>
                      </w:r>
                    </w:p>
                    <w:p w14:paraId="21F60ED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Quality</w:t>
                      </w:r>
                    </w:p>
                    <w:p w14:paraId="77A3E16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Schedule</w:t>
                      </w:r>
                    </w:p>
                    <w:p w14:paraId="650C5A48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</w:t>
                      </w:r>
                    </w:p>
                    <w:p w14:paraId="25F058D8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Contractors</w:t>
                      </w:r>
                    </w:p>
                    <w:p w14:paraId="108D246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Pre-qualification</w:t>
                      </w:r>
                    </w:p>
                    <w:p w14:paraId="11BA0CF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Bid evaluation</w:t>
                      </w:r>
                    </w:p>
                    <w:p w14:paraId="298F094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Tender document</w:t>
                      </w:r>
                    </w:p>
                    <w:p w14:paraId="6F6414E7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Engineering Consultant</w:t>
                      </w:r>
                    </w:p>
                    <w:p w14:paraId="6D82C48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PMC (Project Management Consultant)</w:t>
                      </w:r>
                    </w:p>
                    <w:p w14:paraId="4CBA2404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Detailed statement of requirements (SOR)</w:t>
                      </w:r>
                    </w:p>
                    <w:p w14:paraId="1C04977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Strategy</w:t>
                      </w:r>
                    </w:p>
                    <w:p w14:paraId="7733FDF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Implementation</w:t>
                      </w:r>
                    </w:p>
                    <w:p w14:paraId="20A37E2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Review</w:t>
                      </w:r>
                    </w:p>
                    <w:p w14:paraId="3B2B23F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Contractor documentation</w:t>
                      </w:r>
                    </w:p>
                    <w:p w14:paraId="010E878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Specialist</w:t>
                      </w:r>
                    </w:p>
                    <w:p w14:paraId="2571271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Engineering</w:t>
                      </w:r>
                    </w:p>
                    <w:p w14:paraId="00F6A024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Construction</w:t>
                      </w:r>
                    </w:p>
                    <w:p w14:paraId="106A35D2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Budget</w:t>
                      </w:r>
                    </w:p>
                    <w:p w14:paraId="559F85FA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Licensors</w:t>
                      </w:r>
                    </w:p>
                    <w:p w14:paraId="63E3BCDB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EPC contractors (Engineering, Procurement, and Construction)</w:t>
                      </w:r>
                    </w:p>
                    <w:p w14:paraId="32D1131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Bottlenecks</w:t>
                      </w:r>
                    </w:p>
                    <w:p w14:paraId="19D765E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Corrective action</w:t>
                      </w:r>
                    </w:p>
                    <w:p w14:paraId="776C258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Subcontracting strategy</w:t>
                      </w:r>
                    </w:p>
                    <w:p w14:paraId="0AE7AB9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Subcontractors</w:t>
                      </w:r>
                    </w:p>
                    <w:p w14:paraId="74AF99A6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Construction strategy</w:t>
                      </w:r>
                    </w:p>
                    <w:p w14:paraId="0FA65990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 effectiveness</w:t>
                      </w:r>
                    </w:p>
                    <w:p w14:paraId="7BC69E49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Value added</w:t>
                      </w:r>
                    </w:p>
                    <w:p w14:paraId="0DB34079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Safety audit</w:t>
                      </w:r>
                    </w:p>
                    <w:p w14:paraId="30BD0F71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Pre-commissioning</w:t>
                      </w:r>
                    </w:p>
                    <w:p w14:paraId="60061F57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Commissioning</w:t>
                      </w:r>
                    </w:p>
                    <w:p w14:paraId="65ED3CC5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Invoices</w:t>
                      </w:r>
                    </w:p>
                    <w:p w14:paraId="59414E8C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Contract cost</w:t>
                      </w:r>
                    </w:p>
                    <w:p w14:paraId="396F29CD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Cost trend</w:t>
                      </w:r>
                    </w:p>
                    <w:p w14:paraId="78A3683F" w14:textId="77777777" w:rsidR="00F16828" w:rsidRPr="00F16828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Punch list</w:t>
                      </w:r>
                    </w:p>
                    <w:p w14:paraId="4C19B61C" w14:textId="2FE343BB" w:rsidR="00CE385A" w:rsidRPr="00CE385A" w:rsidRDefault="00F16828" w:rsidP="00F16828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F16828">
                        <w:rPr>
                          <w:color w:val="FFFFFF" w:themeColor="background1"/>
                          <w:sz w:val="4"/>
                          <w:szCs w:val="4"/>
                        </w:rPr>
                        <w:t>PAC (Provisional Acceptance Certificate)</w:t>
                      </w:r>
                    </w:p>
                    <w:p w14:paraId="116C1E53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•Negotiation Skills</w:t>
                      </w:r>
                    </w:p>
                    <w:p w14:paraId="7014861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  <w:p w14:paraId="7EE95E3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1E988DC7" w:rsidR="00131CC8" w:rsidRPr="00F16828" w:rsidRDefault="00131CC8" w:rsidP="00F1682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F1682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F16828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1EDE732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41CC44" w14:textId="77777777" w:rsidR="002C75B1" w:rsidRDefault="002C75B1">
      <w:pPr>
        <w:spacing w:after="0" w:line="240" w:lineRule="auto"/>
      </w:pPr>
      <w:r>
        <w:separator/>
      </w:r>
    </w:p>
  </w:endnote>
  <w:endnote w:type="continuationSeparator" w:id="0">
    <w:p w14:paraId="1CBFEE7B" w14:textId="77777777" w:rsidR="002C75B1" w:rsidRDefault="002C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6E591" w14:textId="77777777" w:rsidR="002C75B1" w:rsidRDefault="002C75B1">
      <w:pPr>
        <w:spacing w:after="0" w:line="240" w:lineRule="auto"/>
      </w:pPr>
      <w:r>
        <w:separator/>
      </w:r>
    </w:p>
  </w:footnote>
  <w:footnote w:type="continuationSeparator" w:id="0">
    <w:p w14:paraId="389E1D2D" w14:textId="77777777" w:rsidR="002C75B1" w:rsidRDefault="002C7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2C75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E1BD4"/>
    <w:rsid w:val="00121D91"/>
    <w:rsid w:val="00127847"/>
    <w:rsid w:val="00131CC8"/>
    <w:rsid w:val="00206CE5"/>
    <w:rsid w:val="00217AE5"/>
    <w:rsid w:val="00235CE2"/>
    <w:rsid w:val="00282C67"/>
    <w:rsid w:val="002C75B1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5F5911"/>
    <w:rsid w:val="00607012"/>
    <w:rsid w:val="006727EC"/>
    <w:rsid w:val="007E4651"/>
    <w:rsid w:val="007F474B"/>
    <w:rsid w:val="00841005"/>
    <w:rsid w:val="0088228A"/>
    <w:rsid w:val="009167F7"/>
    <w:rsid w:val="009679EB"/>
    <w:rsid w:val="009A35EF"/>
    <w:rsid w:val="00A51CB8"/>
    <w:rsid w:val="00A83C98"/>
    <w:rsid w:val="00AB79B5"/>
    <w:rsid w:val="00AF231B"/>
    <w:rsid w:val="00BC7CDB"/>
    <w:rsid w:val="00BF3AB9"/>
    <w:rsid w:val="00C7129A"/>
    <w:rsid w:val="00C7697F"/>
    <w:rsid w:val="00CE385A"/>
    <w:rsid w:val="00D20475"/>
    <w:rsid w:val="00D3770C"/>
    <w:rsid w:val="00D50CD4"/>
    <w:rsid w:val="00DD05B0"/>
    <w:rsid w:val="00E13170"/>
    <w:rsid w:val="00E9494A"/>
    <w:rsid w:val="00F007FB"/>
    <w:rsid w:val="00F16828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6</cp:revision>
  <cp:lastPrinted>2024-01-30T20:28:00Z</cp:lastPrinted>
  <dcterms:created xsi:type="dcterms:W3CDTF">2024-02-18T06:52:00Z</dcterms:created>
  <dcterms:modified xsi:type="dcterms:W3CDTF">2024-05-18T07:04:00Z</dcterms:modified>
</cp:coreProperties>
</file>