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39BB9A0" w14:textId="3BA029BF" w:rsidR="007F474B" w:rsidRPr="00127847" w:rsidRDefault="007F474B" w:rsidP="00127847">
      <w:pPr>
        <w:spacing w:after="0" w:line="360" w:lineRule="auto"/>
        <w:jc w:val="center"/>
        <w:rPr>
          <w:rFonts w:ascii="Palatino Linotype" w:hAnsi="Palatino Linotype" w:cstheme="minorHAnsi"/>
          <w:bCs/>
          <w:color w:val="262626" w:themeColor="text1" w:themeTint="D9"/>
          <w:sz w:val="40"/>
          <w:szCs w:val="56"/>
          <w:lang w:eastAsia="hr-HR"/>
        </w:rPr>
      </w:pPr>
      <w:r w:rsidRPr="00127847">
        <w:rPr>
          <w:rFonts w:ascii="Palatino Linotype" w:hAnsi="Palatino Linotype" w:cstheme="minorHAnsi"/>
          <w:b/>
          <w:color w:val="262626" w:themeColor="text1" w:themeTint="D9"/>
          <w:sz w:val="40"/>
          <w:szCs w:val="56"/>
          <w:lang w:eastAsia="hr-HR"/>
        </w:rPr>
        <w:t>-</w:t>
      </w:r>
      <w:r w:rsidR="00E13170" w:rsidRPr="00127847">
        <w:rPr>
          <w:rFonts w:ascii="Palatino Linotype" w:hAnsi="Palatino Linotype" w:cstheme="minorHAnsi"/>
          <w:b/>
          <w:color w:val="262626" w:themeColor="text1" w:themeTint="D9"/>
          <w:sz w:val="40"/>
          <w:szCs w:val="56"/>
          <w:lang w:eastAsia="hr-HR"/>
        </w:rPr>
        <w:t xml:space="preserve"> </w:t>
      </w:r>
      <w:r w:rsidR="00127847" w:rsidRPr="00127847">
        <w:rPr>
          <w:rFonts w:ascii="Palatino Linotype" w:hAnsi="Palatino Linotype" w:cstheme="minorHAnsi"/>
          <w:b/>
          <w:color w:val="262626" w:themeColor="text1" w:themeTint="D9"/>
          <w:sz w:val="40"/>
          <w:szCs w:val="56"/>
          <w:lang w:eastAsia="hr-HR"/>
        </w:rPr>
        <w:t>Mohamed Ziyad</w:t>
      </w:r>
      <w:r w:rsidR="00127847" w:rsidRPr="00127847">
        <w:rPr>
          <w:rFonts w:ascii="Palatino Linotype" w:hAnsi="Palatino Linotype" w:cstheme="minorHAnsi"/>
          <w:bCs/>
          <w:color w:val="262626" w:themeColor="text1" w:themeTint="D9"/>
          <w:sz w:val="40"/>
          <w:szCs w:val="56"/>
          <w:lang w:eastAsia="hr-HR"/>
        </w:rPr>
        <w:t xml:space="preserve"> -</w:t>
      </w:r>
    </w:p>
    <w:p w14:paraId="5FAB022A" w14:textId="5CC4D551" w:rsidR="007F474B" w:rsidRPr="002E05AA" w:rsidRDefault="00127847" w:rsidP="007F474B">
      <w:pPr>
        <w:tabs>
          <w:tab w:val="right" w:pos="9360"/>
        </w:tabs>
        <w:spacing w:after="0"/>
        <w:jc w:val="center"/>
        <w:rPr>
          <w:rFonts w:ascii="Palatino Linotype" w:eastAsia="Cambria" w:hAnsi="Palatino Linotype" w:cstheme="minorHAnsi"/>
          <w:b/>
        </w:rPr>
      </w:pPr>
      <w:r>
        <w:rPr>
          <w:rFonts w:ascii="Palatino Linotype" w:eastAsia="Cambria" w:hAnsi="Palatino Linotype" w:cstheme="minorHAnsi"/>
          <w:b/>
        </w:rPr>
        <w:t>Projects &amp; Contracts Associate</w:t>
      </w:r>
    </w:p>
    <w:p w14:paraId="27804E61" w14:textId="6B910C2A" w:rsidR="007F474B" w:rsidRDefault="00127847" w:rsidP="007F474B">
      <w:pPr>
        <w:tabs>
          <w:tab w:val="right" w:pos="9360"/>
        </w:tabs>
        <w:jc w:val="center"/>
        <w:rPr>
          <w:rFonts w:ascii="Palatino Linotype" w:eastAsia="Cambria" w:hAnsi="Palatino Linotype" w:cstheme="minorHAnsi"/>
          <w:b/>
        </w:rPr>
      </w:pPr>
      <w:r>
        <w:rPr>
          <w:rFonts w:ascii="Palatino Linotype" w:eastAsia="Cambria" w:hAnsi="Palatino Linotype" w:cstheme="minorHAnsi"/>
          <w:b/>
        </w:rPr>
        <w:t>Global Sourcing</w:t>
      </w:r>
      <w:r w:rsidR="00DD05B0">
        <w:rPr>
          <w:rFonts w:ascii="Palatino Linotype" w:eastAsia="Cambria" w:hAnsi="Palatino Linotype" w:cstheme="minorHAnsi"/>
          <w:b/>
        </w:rPr>
        <w:t xml:space="preserve"> Specialist</w:t>
      </w:r>
      <w:r w:rsidR="007F474B" w:rsidRPr="002E05AA">
        <w:rPr>
          <w:rFonts w:ascii="Palatino Linotype" w:eastAsia="Cambria" w:hAnsi="Palatino Linotype" w:cstheme="minorHAnsi"/>
          <w:b/>
        </w:rPr>
        <w:t xml:space="preserve"> | </w:t>
      </w:r>
      <w:r>
        <w:rPr>
          <w:rFonts w:ascii="Palatino Linotype" w:eastAsia="Cambria" w:hAnsi="Palatino Linotype" w:cstheme="minorHAnsi"/>
          <w:b/>
        </w:rPr>
        <w:t>EPC Project Expert</w:t>
      </w:r>
      <w:r w:rsidR="007F474B" w:rsidRPr="002E05AA">
        <w:rPr>
          <w:rFonts w:ascii="Palatino Linotype" w:eastAsia="Cambria" w:hAnsi="Palatino Linotype" w:cstheme="minorHAnsi"/>
          <w:b/>
        </w:rPr>
        <w:t xml:space="preserve"> | </w:t>
      </w:r>
      <w:r w:rsidR="009679EB">
        <w:rPr>
          <w:rFonts w:ascii="Palatino Linotype" w:eastAsia="Cambria" w:hAnsi="Palatino Linotype" w:cstheme="minorHAnsi"/>
          <w:b/>
        </w:rPr>
        <w:t>Commercial Contracts</w:t>
      </w:r>
      <w:r>
        <w:rPr>
          <w:rFonts w:ascii="Palatino Linotype" w:eastAsia="Cambria" w:hAnsi="Palatino Linotype" w:cstheme="minorHAnsi"/>
          <w:b/>
        </w:rPr>
        <w:t xml:space="preserve"> Champion</w:t>
      </w:r>
    </w:p>
    <w:p w14:paraId="177B952D" w14:textId="37D61365" w:rsidR="007F474B" w:rsidRDefault="002E05AA" w:rsidP="00E13170">
      <w:pPr>
        <w:tabs>
          <w:tab w:val="left" w:pos="4590"/>
          <w:tab w:val="center" w:pos="4680"/>
        </w:tabs>
        <w:spacing w:after="0"/>
      </w:pPr>
      <w:r w:rsidRPr="00DC5344">
        <w:rPr>
          <w:rFonts w:ascii="Calibri Light" w:eastAsia="Arial Unicode MS" w:hAnsi="Calibri Light" w:cs="Calibri Light"/>
          <w:noProof/>
          <w:color w:val="262626" w:themeColor="text1" w:themeTint="D9"/>
          <w:sz w:val="20"/>
          <w:szCs w:val="19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25A9247" wp14:editId="0BFBD75A">
                <wp:simplePos x="0" y="0"/>
                <wp:positionH relativeFrom="margin">
                  <wp:posOffset>0</wp:posOffset>
                </wp:positionH>
                <wp:positionV relativeFrom="paragraph">
                  <wp:posOffset>42545</wp:posOffset>
                </wp:positionV>
                <wp:extent cx="6309360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line w14:anchorId="0AA0202E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0,3.35pt" to="496.8pt,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" strokecolor="#272727 [2749]" strokeweight=".5pt">
                <v:stroke joinstyle="miter"/>
                <w10:wrap anchorx="margin"/>
              </v:line>
            </w:pict>
          </mc:Fallback>
        </mc:AlternateContent>
      </w:r>
      <w:r w:rsidR="00E13170">
        <w:tab/>
      </w:r>
      <w:r w:rsidR="00E13170">
        <w:tab/>
      </w:r>
    </w:p>
    <w:p w14:paraId="66C472A7" w14:textId="3F391872" w:rsidR="007F474B" w:rsidRPr="00E13170" w:rsidRDefault="002E05AA" w:rsidP="007F474B">
      <w:pPr>
        <w:tabs>
          <w:tab w:val="right" w:pos="10080"/>
        </w:tabs>
        <w:jc w:val="center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DC5344">
        <w:rPr>
          <w:rFonts w:ascii="Calibri Light" w:eastAsia="Arial Unicode MS" w:hAnsi="Calibri Light" w:cs="Calibri Light"/>
          <w:noProof/>
          <w:color w:val="262626" w:themeColor="text1" w:themeTint="D9"/>
          <w:sz w:val="20"/>
          <w:szCs w:val="19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E35AA54" wp14:editId="35CA9FE7">
                <wp:simplePos x="0" y="0"/>
                <wp:positionH relativeFrom="margin">
                  <wp:posOffset>0</wp:posOffset>
                </wp:positionH>
                <wp:positionV relativeFrom="paragraph">
                  <wp:posOffset>295910</wp:posOffset>
                </wp:positionV>
                <wp:extent cx="6309360" cy="0"/>
                <wp:effectExtent l="0" t="0" r="0" b="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line w14:anchorId="5B3068CA" id="Straight Connector 2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0,23.3pt" to="496.8pt,2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" strokecolor="#272727 [2749]" strokeweight=".5pt">
                <v:stroke joinstyle="miter"/>
                <w10:wrap anchorx="margin"/>
              </v:line>
            </w:pict>
          </mc:Fallback>
        </mc:AlternateContent>
      </w:r>
      <w:r w:rsidR="00571ECE">
        <w:rPr>
          <w:rFonts w:eastAsia="Arial Unicode MS" w:cstheme="minorHAnsi"/>
          <w:color w:val="262626" w:themeColor="text1" w:themeTint="D9"/>
          <w:sz w:val="21"/>
          <w:szCs w:val="21"/>
        </w:rPr>
        <w:t>Abu Dhabi,</w:t>
      </w:r>
      <w:r w:rsidR="007F474B" w:rsidRPr="00E13170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</w:t>
      </w:r>
      <w:r w:rsidR="00571ECE">
        <w:rPr>
          <w:rFonts w:eastAsia="Arial Unicode MS" w:cstheme="minorHAnsi"/>
          <w:color w:val="262626" w:themeColor="text1" w:themeTint="D9"/>
          <w:sz w:val="21"/>
          <w:szCs w:val="21"/>
        </w:rPr>
        <w:t>UAE • 0</w:t>
      </w:r>
      <w:r w:rsidR="007F474B" w:rsidRPr="00E13170">
        <w:rPr>
          <w:rFonts w:eastAsia="Arial Unicode MS" w:cstheme="minorHAnsi"/>
          <w:color w:val="262626" w:themeColor="text1" w:themeTint="D9"/>
          <w:sz w:val="21"/>
          <w:szCs w:val="21"/>
        </w:rPr>
        <w:t>5</w:t>
      </w:r>
      <w:r w:rsidR="00571ECE">
        <w:rPr>
          <w:rFonts w:eastAsia="Arial Unicode MS" w:cstheme="minorHAnsi"/>
          <w:color w:val="262626" w:themeColor="text1" w:themeTint="D9"/>
          <w:sz w:val="21"/>
          <w:szCs w:val="21"/>
        </w:rPr>
        <w:t>0</w:t>
      </w:r>
      <w:r w:rsidR="007F474B" w:rsidRPr="00E13170">
        <w:rPr>
          <w:rFonts w:eastAsia="Arial Unicode MS" w:cstheme="minorHAnsi"/>
          <w:color w:val="262626" w:themeColor="text1" w:themeTint="D9"/>
          <w:sz w:val="21"/>
          <w:szCs w:val="21"/>
        </w:rPr>
        <w:t>-</w:t>
      </w:r>
      <w:r w:rsidR="00571ECE">
        <w:rPr>
          <w:rFonts w:eastAsia="Arial Unicode MS" w:cstheme="minorHAnsi"/>
          <w:color w:val="262626" w:themeColor="text1" w:themeTint="D9"/>
          <w:sz w:val="21"/>
          <w:szCs w:val="21"/>
        </w:rPr>
        <w:t>5630423</w:t>
      </w:r>
      <w:r w:rsidR="007F474B" w:rsidRPr="00E13170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•</w:t>
      </w:r>
      <w:r w:rsidR="00571ECE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mziyad.1998</w:t>
      </w:r>
      <w:r w:rsidR="007F474B" w:rsidRPr="00E13170">
        <w:rPr>
          <w:rFonts w:eastAsia="Arial Unicode MS" w:cstheme="minorHAnsi"/>
          <w:color w:val="262626" w:themeColor="text1" w:themeTint="D9"/>
          <w:sz w:val="21"/>
          <w:szCs w:val="21"/>
        </w:rPr>
        <w:t>@</w:t>
      </w:r>
      <w:r w:rsidR="00571ECE">
        <w:rPr>
          <w:rFonts w:eastAsia="Arial Unicode MS" w:cstheme="minorHAnsi"/>
          <w:color w:val="262626" w:themeColor="text1" w:themeTint="D9"/>
          <w:sz w:val="21"/>
          <w:szCs w:val="21"/>
        </w:rPr>
        <w:t>gmail</w:t>
      </w:r>
      <w:r w:rsidR="007F474B" w:rsidRPr="00E13170">
        <w:rPr>
          <w:rFonts w:eastAsia="Arial Unicode MS" w:cstheme="minorHAnsi"/>
          <w:color w:val="262626" w:themeColor="text1" w:themeTint="D9"/>
          <w:sz w:val="21"/>
          <w:szCs w:val="21"/>
        </w:rPr>
        <w:t xml:space="preserve">.com • </w:t>
      </w:r>
      <w:hyperlink r:id="rId7" w:history="1">
        <w:r w:rsidR="007F474B" w:rsidRPr="00571ECE">
          <w:rPr>
            <w:rStyle w:val="Hyperlink"/>
            <w:rFonts w:eastAsia="Arial Unicode MS" w:cstheme="minorHAnsi"/>
            <w:sz w:val="21"/>
            <w:szCs w:val="21"/>
          </w:rPr>
          <w:t>linkedin.com/</w:t>
        </w:r>
        <w:r w:rsidR="00571ECE" w:rsidRPr="00571ECE">
          <w:rPr>
            <w:rStyle w:val="Hyperlink"/>
            <w:rFonts w:eastAsia="Arial Unicode MS" w:cstheme="minorHAnsi"/>
            <w:sz w:val="21"/>
            <w:szCs w:val="21"/>
          </w:rPr>
          <w:t>mziyad</w:t>
        </w:r>
      </w:hyperlink>
      <w:r w:rsidR="007F474B" w:rsidRPr="00E13170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</w:t>
      </w:r>
      <w:r w:rsidR="00571ECE" w:rsidRPr="00E13170">
        <w:rPr>
          <w:rFonts w:eastAsia="Arial Unicode MS" w:cstheme="minorHAnsi"/>
          <w:color w:val="262626" w:themeColor="text1" w:themeTint="D9"/>
          <w:sz w:val="21"/>
          <w:szCs w:val="21"/>
        </w:rPr>
        <w:t>•</w:t>
      </w:r>
      <w:r w:rsidR="00571ECE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</w:t>
      </w:r>
      <w:r w:rsidR="00571ECE" w:rsidRPr="00571ECE">
        <w:rPr>
          <w:rFonts w:eastAsia="Arial Unicode MS" w:cstheme="minorHAnsi"/>
          <w:color w:val="262626" w:themeColor="text1" w:themeTint="D9"/>
          <w:sz w:val="21"/>
          <w:szCs w:val="21"/>
        </w:rPr>
        <w:t>SSO 212779047</w:t>
      </w:r>
    </w:p>
    <w:p w14:paraId="43D192BA" w14:textId="77777777" w:rsidR="00D50CD4" w:rsidRDefault="00D50CD4" w:rsidP="00D50CD4">
      <w:pPr>
        <w:tabs>
          <w:tab w:val="right" w:pos="10080"/>
        </w:tabs>
        <w:spacing w:after="80"/>
        <w:rPr>
          <w:rFonts w:eastAsia="Arial Unicode MS" w:cstheme="minorHAnsi"/>
          <w:color w:val="262626" w:themeColor="text1" w:themeTint="D9"/>
          <w:sz w:val="21"/>
          <w:szCs w:val="21"/>
        </w:rPr>
      </w:pPr>
    </w:p>
    <w:p w14:paraId="6A006AC7" w14:textId="1117F81C" w:rsidR="00571ECE" w:rsidRDefault="009679EB" w:rsidP="00C7697F">
      <w:pPr>
        <w:tabs>
          <w:tab w:val="right" w:pos="10080"/>
        </w:tabs>
        <w:spacing w:after="80"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9679EB">
        <w:rPr>
          <w:rFonts w:eastAsia="Arial Unicode MS" w:cstheme="minorHAnsi"/>
          <w:color w:val="262626" w:themeColor="text1" w:themeTint="D9"/>
          <w:sz w:val="21"/>
          <w:szCs w:val="21"/>
        </w:rPr>
        <w:t xml:space="preserve">Ambitious engineer and sourcing professional with a proven track record in the utilities industry, seeking to leverage my experience in project management, procurement, and commercial operations to excel in the Commercial Leadership Program at GE </w:t>
      </w:r>
      <w:proofErr w:type="spellStart"/>
      <w:r w:rsidRPr="009679EB">
        <w:rPr>
          <w:rFonts w:eastAsia="Arial Unicode MS" w:cstheme="minorHAnsi"/>
          <w:color w:val="262626" w:themeColor="text1" w:themeTint="D9"/>
          <w:sz w:val="21"/>
          <w:szCs w:val="21"/>
        </w:rPr>
        <w:t>Vernova</w:t>
      </w:r>
      <w:proofErr w:type="spellEnd"/>
      <w:r w:rsidRPr="009679EB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– Gas Power. Eager to contribute to the business growth strategy, develop market insights, and drive sales excellence while honing leadership skills through diverse rotational assignments.</w:t>
      </w:r>
    </w:p>
    <w:p w14:paraId="3FD19C33" w14:textId="3C63DB45" w:rsidR="002E05AA" w:rsidRPr="00571ECE" w:rsidRDefault="002E05AA" w:rsidP="00571ECE">
      <w:pPr>
        <w:tabs>
          <w:tab w:val="right" w:pos="10080"/>
        </w:tabs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2E05AA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ACCE95" wp14:editId="4FD56B8D">
                <wp:simplePos x="0" y="0"/>
                <wp:positionH relativeFrom="margin">
                  <wp:posOffset>-21590</wp:posOffset>
                </wp:positionH>
                <wp:positionV relativeFrom="paragraph">
                  <wp:posOffset>247015</wp:posOffset>
                </wp:positionV>
                <wp:extent cx="630936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line w14:anchorId="71324BA0" id="Straight Connector 3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-1.7pt,19.45pt" to="495.1pt,1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" strokecolor="#272727 [2749]" strokeweight=".5pt">
                <v:stroke joinstyle="miter"/>
                <w10:wrap anchorx="margin"/>
              </v:line>
            </w:pict>
          </mc:Fallback>
        </mc:AlternateContent>
      </w:r>
    </w:p>
    <w:p w14:paraId="38A8D8C5" w14:textId="21E0116E" w:rsidR="00E13170" w:rsidRPr="00D3770C" w:rsidRDefault="00D3770C" w:rsidP="00E13170">
      <w:pPr>
        <w:tabs>
          <w:tab w:val="right" w:pos="9360"/>
        </w:tabs>
        <w:jc w:val="center"/>
        <w:rPr>
          <w:rFonts w:ascii="Palatino Linotype" w:eastAsia="Cambria" w:hAnsi="Palatino Linotype" w:cstheme="minorHAnsi"/>
          <w:b/>
        </w:rPr>
      </w:pPr>
      <w:r w:rsidRPr="00D3770C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F347539" wp14:editId="48A542F4">
                <wp:simplePos x="0" y="0"/>
                <wp:positionH relativeFrom="margin">
                  <wp:posOffset>0</wp:posOffset>
                </wp:positionH>
                <wp:positionV relativeFrom="paragraph">
                  <wp:posOffset>302260</wp:posOffset>
                </wp:positionV>
                <wp:extent cx="6309360" cy="0"/>
                <wp:effectExtent l="0" t="0" r="0" b="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line w14:anchorId="163DAB3C" id="Straight Connector 4" o:spid="_x0000_s1026" style="position:absolute;z-index:25166438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0,23.8pt" to="496.8pt,2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" strokecolor="#272727 [2749]" strokeweight=".5pt">
                <v:stroke joinstyle="miter"/>
                <w10:wrap anchorx="margin"/>
              </v:line>
            </w:pict>
          </mc:Fallback>
        </mc:AlternateContent>
      </w:r>
      <w:r w:rsidR="002E05AA" w:rsidRPr="00D3770C">
        <w:rPr>
          <w:rFonts w:ascii="Palatino Linotype" w:eastAsia="Cambria" w:hAnsi="Palatino Linotype" w:cstheme="minorHAnsi"/>
          <w:b/>
          <w:spacing w:val="30"/>
        </w:rPr>
        <w:t>PROFESSIONAL EXPERIENC</w:t>
      </w:r>
      <w:r w:rsidR="002E05AA" w:rsidRPr="00D3770C">
        <w:rPr>
          <w:rFonts w:ascii="Palatino Linotype" w:eastAsia="Cambria" w:hAnsi="Palatino Linotype" w:cstheme="minorHAnsi"/>
          <w:b/>
        </w:rPr>
        <w:t>E</w:t>
      </w:r>
    </w:p>
    <w:p w14:paraId="4090CEDD" w14:textId="5474DA1B" w:rsidR="00E13170" w:rsidRPr="00F97A7F" w:rsidRDefault="00E13170" w:rsidP="00E13170">
      <w:pPr>
        <w:tabs>
          <w:tab w:val="right" w:pos="9360"/>
        </w:tabs>
        <w:jc w:val="right"/>
        <w:rPr>
          <w:rFonts w:eastAsia="Cambria" w:cstheme="minorHAnsi"/>
        </w:rPr>
      </w:pPr>
    </w:p>
    <w:p w14:paraId="226CF240" w14:textId="3E62540B" w:rsidR="0088228A" w:rsidRDefault="00D50CD4" w:rsidP="0088228A">
      <w:pPr>
        <w:tabs>
          <w:tab w:val="right" w:pos="10080"/>
        </w:tabs>
        <w:spacing w:after="0" w:line="252" w:lineRule="auto"/>
        <w:rPr>
          <w:rFonts w:ascii="Palatino Linotype" w:eastAsia="Cambria" w:hAnsi="Palatino Linotype" w:cstheme="minorHAnsi"/>
          <w:sz w:val="21"/>
          <w:szCs w:val="21"/>
        </w:rPr>
      </w:pPr>
      <w:r>
        <w:rPr>
          <w:rFonts w:ascii="Palatino Linotype" w:eastAsia="Cambria" w:hAnsi="Palatino Linotype" w:cstheme="minorHAnsi"/>
          <w:b/>
          <w:sz w:val="21"/>
          <w:szCs w:val="21"/>
        </w:rPr>
        <w:t>P</w:t>
      </w:r>
      <w:r w:rsidR="004E7B27">
        <w:rPr>
          <w:rFonts w:ascii="Palatino Linotype" w:eastAsia="Cambria" w:hAnsi="Palatino Linotype" w:cstheme="minorHAnsi"/>
          <w:b/>
          <w:sz w:val="21"/>
          <w:szCs w:val="21"/>
        </w:rPr>
        <w:t xml:space="preserve">rojects &amp; Contracts Associate </w:t>
      </w:r>
      <w:r w:rsidR="004E7B27" w:rsidRPr="00DD05B0">
        <w:rPr>
          <w:rFonts w:ascii="Palatino Linotype" w:eastAsia="Cambria" w:hAnsi="Palatino Linotype" w:cstheme="minorHAnsi"/>
          <w:b/>
          <w:sz w:val="21"/>
          <w:szCs w:val="21"/>
        </w:rPr>
        <w:t>•</w:t>
      </w:r>
      <w:r w:rsidR="004E7B27">
        <w:rPr>
          <w:rFonts w:ascii="Palatino Linotype" w:eastAsia="Cambria" w:hAnsi="Palatino Linotype" w:cstheme="minorHAnsi"/>
          <w:b/>
          <w:sz w:val="21"/>
          <w:szCs w:val="21"/>
        </w:rPr>
        <w:t xml:space="preserve"> </w:t>
      </w:r>
      <w:r w:rsidRPr="0088228A">
        <w:rPr>
          <w:rFonts w:ascii="Palatino Linotype" w:eastAsia="Cambria" w:hAnsi="Palatino Linotype" w:cstheme="minorHAnsi"/>
          <w:b/>
          <w:sz w:val="21"/>
          <w:szCs w:val="21"/>
        </w:rPr>
        <w:t>National Central Cooling Company (</w:t>
      </w:r>
      <w:proofErr w:type="spellStart"/>
      <w:r w:rsidRPr="0088228A">
        <w:rPr>
          <w:rFonts w:ascii="Palatino Linotype" w:eastAsia="Cambria" w:hAnsi="Palatino Linotype" w:cstheme="minorHAnsi"/>
          <w:b/>
          <w:sz w:val="21"/>
          <w:szCs w:val="21"/>
        </w:rPr>
        <w:t>Tabreed</w:t>
      </w:r>
      <w:proofErr w:type="spellEnd"/>
      <w:r w:rsidRPr="0088228A">
        <w:rPr>
          <w:rFonts w:ascii="Palatino Linotype" w:eastAsia="Cambria" w:hAnsi="Palatino Linotype" w:cstheme="minorHAnsi"/>
          <w:b/>
          <w:sz w:val="21"/>
          <w:szCs w:val="21"/>
        </w:rPr>
        <w:t>)</w:t>
      </w:r>
      <w:r w:rsidR="004E7B27">
        <w:rPr>
          <w:rFonts w:ascii="Palatino Linotype" w:eastAsia="Cambria" w:hAnsi="Palatino Linotype" w:cstheme="minorHAnsi"/>
          <w:b/>
          <w:sz w:val="21"/>
          <w:szCs w:val="21"/>
        </w:rPr>
        <w:t xml:space="preserve"> </w:t>
      </w:r>
      <w:r w:rsidR="004E7B27" w:rsidRPr="00DD05B0">
        <w:rPr>
          <w:rFonts w:ascii="Palatino Linotype" w:eastAsia="Cambria" w:hAnsi="Palatino Linotype" w:cstheme="minorHAnsi"/>
          <w:b/>
          <w:sz w:val="21"/>
          <w:szCs w:val="21"/>
        </w:rPr>
        <w:t>•</w:t>
      </w:r>
      <w:r w:rsidR="004E7B27">
        <w:rPr>
          <w:rFonts w:ascii="Palatino Linotype" w:eastAsia="Cambria" w:hAnsi="Palatino Linotype" w:cstheme="minorHAnsi"/>
          <w:b/>
          <w:sz w:val="21"/>
          <w:szCs w:val="21"/>
        </w:rPr>
        <w:t xml:space="preserve"> </w:t>
      </w:r>
      <w:r w:rsidRPr="0088228A">
        <w:rPr>
          <w:rFonts w:ascii="Palatino Linotype" w:eastAsia="Cambria" w:hAnsi="Palatino Linotype" w:cstheme="minorHAnsi"/>
          <w:b/>
          <w:sz w:val="21"/>
          <w:szCs w:val="21"/>
        </w:rPr>
        <w:t>Abu Dhabi</w:t>
      </w:r>
    </w:p>
    <w:p w14:paraId="19D24DFF" w14:textId="571E8DA9" w:rsidR="00E13170" w:rsidRPr="002E05AA" w:rsidRDefault="0088228A" w:rsidP="00DD05B0">
      <w:pPr>
        <w:tabs>
          <w:tab w:val="right" w:pos="10080"/>
        </w:tabs>
        <w:spacing w:after="120" w:line="252" w:lineRule="auto"/>
        <w:rPr>
          <w:rFonts w:ascii="Palatino Linotype" w:eastAsia="Cambria" w:hAnsi="Palatino Linotype" w:cstheme="minorHAnsi"/>
          <w:sz w:val="21"/>
          <w:szCs w:val="21"/>
        </w:rPr>
      </w:pPr>
      <w:r>
        <w:rPr>
          <w:rFonts w:ascii="Palatino Linotype" w:eastAsia="Cambria" w:hAnsi="Palatino Linotype" w:cstheme="minorHAnsi"/>
          <w:sz w:val="21"/>
          <w:szCs w:val="21"/>
        </w:rPr>
        <w:t>12</w:t>
      </w:r>
      <w:r w:rsidR="00E13170" w:rsidRPr="002E05AA">
        <w:rPr>
          <w:rFonts w:ascii="Palatino Linotype" w:eastAsia="Cambria" w:hAnsi="Palatino Linotype" w:cstheme="minorHAnsi"/>
          <w:sz w:val="21"/>
          <w:szCs w:val="21"/>
        </w:rPr>
        <w:t>/</w:t>
      </w:r>
      <w:r>
        <w:rPr>
          <w:rFonts w:ascii="Palatino Linotype" w:eastAsia="Cambria" w:hAnsi="Palatino Linotype" w:cstheme="minorHAnsi"/>
          <w:sz w:val="21"/>
          <w:szCs w:val="21"/>
        </w:rPr>
        <w:t>2021</w:t>
      </w:r>
      <w:r w:rsidR="002E05AA">
        <w:rPr>
          <w:rFonts w:ascii="Palatino Linotype" w:eastAsia="Cambria" w:hAnsi="Palatino Linotype" w:cstheme="minorHAnsi"/>
          <w:sz w:val="21"/>
          <w:szCs w:val="21"/>
        </w:rPr>
        <w:t xml:space="preserve"> </w:t>
      </w:r>
      <w:r w:rsidR="00E13170" w:rsidRPr="002E05AA">
        <w:rPr>
          <w:rFonts w:ascii="Palatino Linotype" w:eastAsia="Cambria" w:hAnsi="Palatino Linotype" w:cstheme="minorHAnsi"/>
          <w:sz w:val="21"/>
          <w:szCs w:val="21"/>
        </w:rPr>
        <w:t>-</w:t>
      </w:r>
      <w:r w:rsidR="002E05AA">
        <w:rPr>
          <w:rFonts w:ascii="Palatino Linotype" w:eastAsia="Cambria" w:hAnsi="Palatino Linotype" w:cstheme="minorHAnsi"/>
          <w:sz w:val="21"/>
          <w:szCs w:val="21"/>
        </w:rPr>
        <w:t xml:space="preserve"> </w:t>
      </w:r>
      <w:r w:rsidR="00E13170" w:rsidRPr="002E05AA">
        <w:rPr>
          <w:rFonts w:ascii="Palatino Linotype" w:eastAsia="Cambria" w:hAnsi="Palatino Linotype" w:cstheme="minorHAnsi"/>
          <w:sz w:val="21"/>
          <w:szCs w:val="21"/>
        </w:rPr>
        <w:t>Present</w:t>
      </w:r>
    </w:p>
    <w:p w14:paraId="41A05178" w14:textId="4D866810" w:rsidR="00BF3AB9" w:rsidRPr="00BF3AB9" w:rsidRDefault="0088228A" w:rsidP="00BF3AB9">
      <w:pPr>
        <w:tabs>
          <w:tab w:val="right" w:pos="9360"/>
        </w:tabs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Handling EPC District Cooling Plant projects based in GCC, starting from </w:t>
      </w:r>
      <w:r w:rsid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the 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tendering stage till the establishment of </w:t>
      </w:r>
      <w:r w:rsid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the 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contract. Developed category strategy for major equipment to establish framework agreements with major OEMs. </w:t>
      </w:r>
      <w:r w:rsidRPr="0088228A">
        <w:rPr>
          <w:rFonts w:eastAsia="Arial Unicode MS" w:cstheme="minorHAnsi"/>
          <w:color w:val="262626" w:themeColor="text1" w:themeTint="D9"/>
          <w:sz w:val="21"/>
          <w:szCs w:val="21"/>
        </w:rPr>
        <w:br/>
        <w:t xml:space="preserve">Played a pivotal role during the JDE ERP to SAP migration, serving as a central figure for the </w:t>
      </w:r>
      <w:r w:rsidR="00BF3AB9">
        <w:rPr>
          <w:rFonts w:eastAsia="Arial Unicode MS" w:cstheme="minorHAnsi"/>
          <w:color w:val="262626" w:themeColor="text1" w:themeTint="D9"/>
          <w:sz w:val="21"/>
          <w:szCs w:val="21"/>
        </w:rPr>
        <w:t xml:space="preserve">projects, </w:t>
      </w:r>
      <w:r w:rsidRPr="0088228A">
        <w:rPr>
          <w:rFonts w:eastAsia="Arial Unicode MS" w:cstheme="minorHAnsi"/>
          <w:color w:val="262626" w:themeColor="text1" w:themeTint="D9"/>
          <w:sz w:val="21"/>
          <w:szCs w:val="21"/>
        </w:rPr>
        <w:t>procurement</w:t>
      </w:r>
      <w:r w:rsidR="00C7697F">
        <w:rPr>
          <w:rFonts w:eastAsia="Arial Unicode MS" w:cstheme="minorHAnsi"/>
          <w:color w:val="262626" w:themeColor="text1" w:themeTint="D9"/>
          <w:sz w:val="21"/>
          <w:szCs w:val="21"/>
        </w:rPr>
        <w:t>,</w:t>
      </w:r>
      <w:r w:rsidRPr="0088228A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and material management module</w:t>
      </w:r>
      <w:r w:rsidR="00DD05B0">
        <w:rPr>
          <w:rFonts w:eastAsia="Arial Unicode MS" w:cstheme="minorHAnsi"/>
          <w:color w:val="262626" w:themeColor="text1" w:themeTint="D9"/>
          <w:sz w:val="21"/>
          <w:szCs w:val="21"/>
        </w:rPr>
        <w:t>s.</w:t>
      </w:r>
    </w:p>
    <w:p w14:paraId="27189C4A" w14:textId="7C83578A" w:rsidR="00DD05B0" w:rsidRPr="00DD05B0" w:rsidRDefault="009679EB" w:rsidP="009679EB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80" w:line="240" w:lineRule="auto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9679EB">
        <w:rPr>
          <w:rFonts w:eastAsia="Arial Unicode MS" w:cstheme="minorHAnsi"/>
          <w:color w:val="262626" w:themeColor="text1" w:themeTint="D9"/>
          <w:sz w:val="21"/>
          <w:szCs w:val="21"/>
        </w:rPr>
        <w:t>Spearheaded EPC projects in the region, overseeing tendering processes and contract establishment</w:t>
      </w:r>
    </w:p>
    <w:p w14:paraId="4BEC9981" w14:textId="77777777" w:rsidR="004451E1" w:rsidRDefault="004451E1" w:rsidP="004451E1">
      <w:pPr>
        <w:numPr>
          <w:ilvl w:val="0"/>
          <w:numId w:val="5"/>
        </w:numPr>
        <w:tabs>
          <w:tab w:val="right" w:pos="9360"/>
        </w:tabs>
        <w:spacing w:after="0"/>
        <w:contextualSpacing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>Managed multimillion-dollar CAPEX</w:t>
      </w:r>
      <w:r w:rsidRPr="004451E1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tenders, achieving a 15% average savings </w:t>
      </w:r>
    </w:p>
    <w:p w14:paraId="345E2A35" w14:textId="77777777" w:rsidR="004451E1" w:rsidRDefault="004451E1" w:rsidP="004451E1">
      <w:pPr>
        <w:numPr>
          <w:ilvl w:val="0"/>
          <w:numId w:val="5"/>
        </w:numPr>
        <w:tabs>
          <w:tab w:val="right" w:pos="9360"/>
        </w:tabs>
        <w:spacing w:after="0"/>
        <w:contextualSpacing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>Fostered</w:t>
      </w:r>
      <w:r w:rsidRPr="004451E1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strategic vendor relationships to optimize procurement outcomes</w:t>
      </w:r>
    </w:p>
    <w:p w14:paraId="66AFBFFB" w14:textId="0F7E9E54" w:rsidR="00DD05B0" w:rsidRDefault="00DD05B0" w:rsidP="004451E1">
      <w:pPr>
        <w:numPr>
          <w:ilvl w:val="0"/>
          <w:numId w:val="5"/>
        </w:numPr>
        <w:tabs>
          <w:tab w:val="right" w:pos="9360"/>
        </w:tabs>
        <w:spacing w:after="0"/>
        <w:contextualSpacing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>Achieved a rating of 4.</w:t>
      </w:r>
      <w:r w:rsidR="004451E1">
        <w:rPr>
          <w:rFonts w:eastAsia="Arial Unicode MS" w:cstheme="minorHAnsi"/>
          <w:color w:val="262626" w:themeColor="text1" w:themeTint="D9"/>
          <w:sz w:val="21"/>
          <w:szCs w:val="21"/>
        </w:rPr>
        <w:t>75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 / 5 on objective KPIs</w:t>
      </w:r>
    </w:p>
    <w:p w14:paraId="60ABA7E0" w14:textId="3A726856" w:rsidR="00E13170" w:rsidRDefault="00DD05B0" w:rsidP="00C7697F">
      <w:pPr>
        <w:numPr>
          <w:ilvl w:val="0"/>
          <w:numId w:val="5"/>
        </w:numPr>
        <w:tabs>
          <w:tab w:val="right" w:pos="9360"/>
        </w:tabs>
        <w:spacing w:after="0"/>
        <w:contextualSpacing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Introduced </w:t>
      </w:r>
      <w:r w:rsid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the 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>concept of e-auction for competitive bidding through SAP ARIBA</w:t>
      </w:r>
    </w:p>
    <w:p w14:paraId="47F3E1B4" w14:textId="634A2487" w:rsidR="004E7B27" w:rsidRDefault="004E7B27" w:rsidP="002E05AA">
      <w:pPr>
        <w:numPr>
          <w:ilvl w:val="0"/>
          <w:numId w:val="5"/>
        </w:numPr>
        <w:tabs>
          <w:tab w:val="right" w:pos="9360"/>
        </w:tabs>
        <w:spacing w:after="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>Developed frame work and term of reference for introducing In-Country Value Certification (ICV) scoring</w:t>
      </w:r>
    </w:p>
    <w:p w14:paraId="1C0801CC" w14:textId="77777777" w:rsidR="00DD05B0" w:rsidRPr="00DD05B0" w:rsidRDefault="00DD05B0" w:rsidP="00DD05B0">
      <w:pPr>
        <w:tabs>
          <w:tab w:val="right" w:pos="9360"/>
        </w:tabs>
        <w:spacing w:after="0"/>
        <w:ind w:left="72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</w:p>
    <w:p w14:paraId="161D24C4" w14:textId="73D3518E" w:rsidR="00DD05B0" w:rsidRPr="00DD05B0" w:rsidRDefault="00DD05B0" w:rsidP="00DD05B0">
      <w:pPr>
        <w:tabs>
          <w:tab w:val="right" w:pos="10080"/>
        </w:tabs>
        <w:spacing w:after="0" w:line="252" w:lineRule="auto"/>
        <w:rPr>
          <w:rFonts w:ascii="Palatino Linotype" w:eastAsia="Cambria" w:hAnsi="Palatino Linotype" w:cstheme="minorHAnsi"/>
          <w:b/>
          <w:sz w:val="21"/>
          <w:szCs w:val="21"/>
        </w:rPr>
      </w:pPr>
      <w:r>
        <w:rPr>
          <w:rFonts w:ascii="Palatino Linotype" w:eastAsia="Cambria" w:hAnsi="Palatino Linotype" w:cstheme="minorHAnsi"/>
          <w:b/>
          <w:sz w:val="21"/>
          <w:szCs w:val="21"/>
        </w:rPr>
        <w:t>Tender Sourcing Engineer</w:t>
      </w:r>
      <w:r w:rsidR="004E7B27">
        <w:rPr>
          <w:rFonts w:ascii="Palatino Linotype" w:eastAsia="Cambria" w:hAnsi="Palatino Linotype" w:cstheme="minorHAnsi"/>
          <w:b/>
          <w:sz w:val="21"/>
          <w:szCs w:val="21"/>
        </w:rPr>
        <w:t xml:space="preserve"> </w:t>
      </w:r>
      <w:r w:rsidR="004E7B27" w:rsidRPr="00DD05B0">
        <w:rPr>
          <w:rFonts w:ascii="Palatino Linotype" w:eastAsia="Cambria" w:hAnsi="Palatino Linotype" w:cstheme="minorHAnsi"/>
          <w:b/>
          <w:sz w:val="21"/>
          <w:szCs w:val="21"/>
        </w:rPr>
        <w:t>•</w:t>
      </w:r>
      <w:r w:rsidR="004E7B27">
        <w:rPr>
          <w:rFonts w:ascii="Palatino Linotype" w:eastAsia="Cambria" w:hAnsi="Palatino Linotype" w:cstheme="minorHAnsi"/>
          <w:b/>
          <w:sz w:val="21"/>
          <w:szCs w:val="21"/>
        </w:rPr>
        <w:t xml:space="preserve"> </w:t>
      </w:r>
      <w:r w:rsidRPr="00DD05B0">
        <w:rPr>
          <w:rFonts w:ascii="Palatino Linotype" w:eastAsia="Cambria" w:hAnsi="Palatino Linotype" w:cstheme="minorHAnsi"/>
          <w:b/>
          <w:sz w:val="21"/>
          <w:szCs w:val="21"/>
        </w:rPr>
        <w:t>Royal Industrial Tools S.P. LLC</w:t>
      </w:r>
      <w:r w:rsidR="002E05AA" w:rsidRPr="00DD05B0">
        <w:rPr>
          <w:rFonts w:ascii="Palatino Linotype" w:eastAsia="Cambria" w:hAnsi="Palatino Linotype" w:cstheme="minorHAnsi"/>
          <w:b/>
          <w:sz w:val="21"/>
          <w:szCs w:val="21"/>
        </w:rPr>
        <w:t xml:space="preserve"> • </w:t>
      </w:r>
      <w:r w:rsidRPr="00DD05B0">
        <w:rPr>
          <w:rFonts w:ascii="Palatino Linotype" w:eastAsia="Cambria" w:hAnsi="Palatino Linotype" w:cstheme="minorHAnsi"/>
          <w:b/>
          <w:sz w:val="21"/>
          <w:szCs w:val="21"/>
        </w:rPr>
        <w:t>Abu Dhabi</w:t>
      </w:r>
      <w:r w:rsidRPr="00DD05B0">
        <w:rPr>
          <w:rFonts w:ascii="Palatino Linotype" w:eastAsia="Cambria" w:hAnsi="Palatino Linotype" w:cstheme="minorHAnsi"/>
          <w:b/>
          <w:sz w:val="21"/>
          <w:szCs w:val="21"/>
        </w:rPr>
        <w:tab/>
        <w:t xml:space="preserve"> </w:t>
      </w:r>
    </w:p>
    <w:p w14:paraId="1D65B9CC" w14:textId="77183A9B" w:rsidR="00E13170" w:rsidRPr="00DD05B0" w:rsidRDefault="00DD05B0" w:rsidP="00DD05B0">
      <w:pPr>
        <w:tabs>
          <w:tab w:val="right" w:pos="10080"/>
        </w:tabs>
        <w:spacing w:after="120" w:line="252" w:lineRule="auto"/>
        <w:rPr>
          <w:rFonts w:ascii="Palatino Linotype" w:eastAsia="Cambria" w:hAnsi="Palatino Linotype" w:cstheme="minorHAnsi"/>
          <w:sz w:val="21"/>
          <w:szCs w:val="21"/>
        </w:rPr>
      </w:pPr>
      <w:r w:rsidRPr="00DD05B0">
        <w:rPr>
          <w:rFonts w:ascii="Palatino Linotype" w:eastAsia="Cambria" w:hAnsi="Palatino Linotype" w:cstheme="minorHAnsi"/>
          <w:sz w:val="21"/>
          <w:szCs w:val="21"/>
        </w:rPr>
        <w:t>12/2020</w:t>
      </w:r>
      <w:r w:rsidR="002E05AA" w:rsidRPr="00DD05B0">
        <w:rPr>
          <w:rFonts w:ascii="Palatino Linotype" w:eastAsia="Cambria" w:hAnsi="Palatino Linotype" w:cstheme="minorHAnsi"/>
          <w:sz w:val="21"/>
          <w:szCs w:val="21"/>
        </w:rPr>
        <w:t xml:space="preserve"> </w:t>
      </w:r>
      <w:r w:rsidR="00E13170" w:rsidRPr="00DD05B0">
        <w:rPr>
          <w:rFonts w:ascii="Palatino Linotype" w:eastAsia="Cambria" w:hAnsi="Palatino Linotype" w:cstheme="minorHAnsi"/>
          <w:sz w:val="21"/>
          <w:szCs w:val="21"/>
        </w:rPr>
        <w:t>-</w:t>
      </w:r>
      <w:r w:rsidR="002E05AA" w:rsidRPr="00DD05B0">
        <w:rPr>
          <w:rFonts w:ascii="Palatino Linotype" w:eastAsia="Cambria" w:hAnsi="Palatino Linotype" w:cstheme="minorHAnsi"/>
          <w:sz w:val="21"/>
          <w:szCs w:val="21"/>
        </w:rPr>
        <w:t xml:space="preserve"> </w:t>
      </w:r>
      <w:r w:rsidRPr="00DD05B0">
        <w:rPr>
          <w:rFonts w:ascii="Palatino Linotype" w:eastAsia="Cambria" w:hAnsi="Palatino Linotype" w:cstheme="minorHAnsi"/>
          <w:sz w:val="21"/>
          <w:szCs w:val="21"/>
        </w:rPr>
        <w:t>11</w:t>
      </w:r>
      <w:r w:rsidR="002E05AA" w:rsidRPr="00DD05B0">
        <w:rPr>
          <w:rFonts w:ascii="Palatino Linotype" w:eastAsia="Cambria" w:hAnsi="Palatino Linotype" w:cstheme="minorHAnsi"/>
          <w:sz w:val="21"/>
          <w:szCs w:val="21"/>
        </w:rPr>
        <w:t>/</w:t>
      </w:r>
      <w:r w:rsidRPr="00DD05B0">
        <w:rPr>
          <w:rFonts w:ascii="Palatino Linotype" w:eastAsia="Cambria" w:hAnsi="Palatino Linotype" w:cstheme="minorHAnsi"/>
          <w:sz w:val="21"/>
          <w:szCs w:val="21"/>
        </w:rPr>
        <w:t>2021</w:t>
      </w:r>
    </w:p>
    <w:p w14:paraId="1B0B43FC" w14:textId="49794EEA" w:rsidR="00E13170" w:rsidRPr="002E05AA" w:rsidRDefault="00BF3AB9" w:rsidP="00C7697F">
      <w:pPr>
        <w:tabs>
          <w:tab w:val="right" w:pos="10080"/>
        </w:tabs>
        <w:spacing w:after="120" w:line="252" w:lineRule="auto"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Served clients in </w:t>
      </w:r>
      <w:r w:rsid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the 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Oil &amp; Gas industry, catering to major inventory spare requirements. Prepared competitive quotes for RFPs during </w:t>
      </w:r>
      <w:r w:rsid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the 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tendering stage and managed shipping &amp; logistics post-award. Acted as a key focal point for attending </w:t>
      </w:r>
      <w:r w:rsid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to 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>technical queries on submittals.</w:t>
      </w:r>
      <w:r w:rsidR="004E7B27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</w:t>
      </w:r>
    </w:p>
    <w:p w14:paraId="1A3BED92" w14:textId="7D7B01CA" w:rsidR="00E13170" w:rsidRPr="002E05AA" w:rsidRDefault="00BF3AB9" w:rsidP="002E05AA">
      <w:pPr>
        <w:numPr>
          <w:ilvl w:val="0"/>
          <w:numId w:val="3"/>
        </w:numPr>
        <w:tabs>
          <w:tab w:val="right" w:pos="9360"/>
        </w:tabs>
        <w:spacing w:after="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BF3AB9">
        <w:rPr>
          <w:color w:val="262626" w:themeColor="text1" w:themeTint="D9"/>
        </w:rPr>
        <w:t>Managed</w:t>
      </w:r>
      <w:r w:rsidR="00607012">
        <w:rPr>
          <w:color w:val="262626" w:themeColor="text1" w:themeTint="D9"/>
        </w:rPr>
        <w:t xml:space="preserve"> to bring in a cumulative business volume of </w:t>
      </w:r>
      <w:r w:rsidR="00C7697F">
        <w:rPr>
          <w:color w:val="262626" w:themeColor="text1" w:themeTint="D9"/>
        </w:rPr>
        <w:t>USD</w:t>
      </w:r>
      <w:r w:rsidR="00607012">
        <w:rPr>
          <w:color w:val="262626" w:themeColor="text1" w:themeTint="D9"/>
        </w:rPr>
        <w:t xml:space="preserve"> </w:t>
      </w:r>
      <w:r w:rsidR="00C7697F">
        <w:rPr>
          <w:color w:val="262626" w:themeColor="text1" w:themeTint="D9"/>
        </w:rPr>
        <w:t>1</w:t>
      </w:r>
      <w:r w:rsidR="00607012">
        <w:rPr>
          <w:color w:val="262626" w:themeColor="text1" w:themeTint="D9"/>
        </w:rPr>
        <w:t>00,000 in two months</w:t>
      </w:r>
    </w:p>
    <w:p w14:paraId="0815B769" w14:textId="20CC09D7" w:rsidR="00E13170" w:rsidRPr="002E05AA" w:rsidRDefault="00607012" w:rsidP="002E05AA">
      <w:pPr>
        <w:numPr>
          <w:ilvl w:val="0"/>
          <w:numId w:val="3"/>
        </w:numPr>
        <w:tabs>
          <w:tab w:val="right" w:pos="9360"/>
        </w:tabs>
        <w:spacing w:after="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>Developed the client pool and established business relationships through SAP ARIBA network discovery</w:t>
      </w:r>
    </w:p>
    <w:p w14:paraId="4429E18E" w14:textId="04279621" w:rsidR="00E13170" w:rsidRPr="002E05AA" w:rsidRDefault="00607012" w:rsidP="002E05AA">
      <w:pPr>
        <w:numPr>
          <w:ilvl w:val="0"/>
          <w:numId w:val="3"/>
        </w:numPr>
        <w:tabs>
          <w:tab w:val="right" w:pos="9360"/>
        </w:tabs>
        <w:spacing w:after="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>Improved delivery lead time by setting up Material Requirement Planning (MRP)</w:t>
      </w:r>
    </w:p>
    <w:p w14:paraId="3076009E" w14:textId="77777777" w:rsidR="00607012" w:rsidRDefault="00607012" w:rsidP="002E05AA">
      <w:pPr>
        <w:numPr>
          <w:ilvl w:val="0"/>
          <w:numId w:val="3"/>
        </w:numPr>
        <w:tabs>
          <w:tab w:val="right" w:pos="9360"/>
        </w:tabs>
        <w:spacing w:after="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>Setup Microsoft SharePoint for effective audit trail and improving order management</w:t>
      </w:r>
    </w:p>
    <w:p w14:paraId="15BED716" w14:textId="2153B906" w:rsidR="00E13170" w:rsidRDefault="00607012" w:rsidP="002E05AA">
      <w:pPr>
        <w:numPr>
          <w:ilvl w:val="0"/>
          <w:numId w:val="3"/>
        </w:numPr>
        <w:tabs>
          <w:tab w:val="right" w:pos="9360"/>
        </w:tabs>
        <w:spacing w:after="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 </w:t>
      </w:r>
      <w:r w:rsidR="004E7B27">
        <w:rPr>
          <w:rFonts w:eastAsia="Arial Unicode MS" w:cstheme="minorHAnsi"/>
          <w:color w:val="262626" w:themeColor="text1" w:themeTint="D9"/>
          <w:sz w:val="21"/>
          <w:szCs w:val="21"/>
        </w:rPr>
        <w:t>Helped to achieve high</w:t>
      </w:r>
      <w:r w:rsidRPr="00607012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In-Country Value score on transactions and subsequently support</w:t>
      </w:r>
      <w:r w:rsidR="00C7697F">
        <w:rPr>
          <w:rFonts w:eastAsia="Arial Unicode MS" w:cstheme="minorHAnsi"/>
          <w:color w:val="262626" w:themeColor="text1" w:themeTint="D9"/>
          <w:sz w:val="21"/>
          <w:szCs w:val="21"/>
        </w:rPr>
        <w:t>ed</w:t>
      </w:r>
      <w:r w:rsidRPr="00607012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</w:t>
      </w:r>
      <w:r w:rsid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the </w:t>
      </w:r>
      <w:r w:rsidRPr="00607012">
        <w:rPr>
          <w:rFonts w:eastAsia="Arial Unicode MS" w:cstheme="minorHAnsi"/>
          <w:color w:val="262626" w:themeColor="text1" w:themeTint="D9"/>
          <w:sz w:val="21"/>
          <w:szCs w:val="21"/>
        </w:rPr>
        <w:t>audit process</w:t>
      </w:r>
      <w:r w:rsidR="00E13170" w:rsidRPr="002E05AA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</w:t>
      </w:r>
    </w:p>
    <w:p w14:paraId="135BF39F" w14:textId="77777777" w:rsidR="004E7B27" w:rsidRDefault="004E7B27" w:rsidP="004E7B27">
      <w:pPr>
        <w:tabs>
          <w:tab w:val="right" w:pos="9360"/>
        </w:tabs>
        <w:spacing w:after="0"/>
        <w:ind w:left="72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</w:p>
    <w:p w14:paraId="48C17971" w14:textId="77777777" w:rsidR="00121D91" w:rsidRPr="002E05AA" w:rsidRDefault="00121D91" w:rsidP="00121D91">
      <w:pPr>
        <w:tabs>
          <w:tab w:val="right" w:pos="9360"/>
        </w:tabs>
        <w:spacing w:after="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</w:p>
    <w:p w14:paraId="6AFD5655" w14:textId="77777777" w:rsidR="004E7B27" w:rsidRPr="004E7B27" w:rsidRDefault="004E7B27" w:rsidP="004E7B27">
      <w:pPr>
        <w:tabs>
          <w:tab w:val="right" w:pos="10080"/>
        </w:tabs>
        <w:spacing w:after="0" w:line="252" w:lineRule="auto"/>
        <w:rPr>
          <w:rFonts w:ascii="Palatino Linotype" w:eastAsia="Cambria" w:hAnsi="Palatino Linotype" w:cstheme="minorHAnsi"/>
          <w:b/>
          <w:sz w:val="21"/>
          <w:szCs w:val="21"/>
        </w:rPr>
      </w:pPr>
      <w:r>
        <w:rPr>
          <w:rFonts w:ascii="Palatino Linotype" w:eastAsia="Cambria" w:hAnsi="Palatino Linotype" w:cstheme="minorHAnsi"/>
          <w:b/>
          <w:sz w:val="21"/>
          <w:szCs w:val="21"/>
        </w:rPr>
        <w:t xml:space="preserve">Growth Trainee </w:t>
      </w:r>
      <w:r w:rsidRPr="00DD05B0">
        <w:rPr>
          <w:rFonts w:ascii="Palatino Linotype" w:eastAsia="Cambria" w:hAnsi="Palatino Linotype" w:cstheme="minorHAnsi"/>
          <w:b/>
          <w:sz w:val="21"/>
          <w:szCs w:val="21"/>
        </w:rPr>
        <w:t>•</w:t>
      </w:r>
      <w:r>
        <w:rPr>
          <w:rFonts w:ascii="Palatino Linotype" w:eastAsia="Cambria" w:hAnsi="Palatino Linotype" w:cstheme="minorHAnsi"/>
          <w:b/>
          <w:sz w:val="21"/>
          <w:szCs w:val="21"/>
        </w:rPr>
        <w:t xml:space="preserve"> International Renewable Energy Agency</w:t>
      </w:r>
      <w:r w:rsidRPr="004E7B27">
        <w:rPr>
          <w:rFonts w:ascii="Palatino Linotype" w:eastAsia="Cambria" w:hAnsi="Palatino Linotype" w:cstheme="minorHAnsi"/>
          <w:b/>
          <w:sz w:val="21"/>
          <w:szCs w:val="21"/>
        </w:rPr>
        <w:t xml:space="preserve"> </w:t>
      </w:r>
      <w:r w:rsidR="002E05AA" w:rsidRPr="004E7B27">
        <w:rPr>
          <w:rFonts w:ascii="Palatino Linotype" w:eastAsia="Cambria" w:hAnsi="Palatino Linotype" w:cstheme="minorHAnsi"/>
          <w:b/>
          <w:sz w:val="21"/>
          <w:szCs w:val="21"/>
        </w:rPr>
        <w:t xml:space="preserve">• </w:t>
      </w:r>
      <w:r w:rsidRPr="004E7B27">
        <w:rPr>
          <w:rFonts w:ascii="Palatino Linotype" w:eastAsia="Cambria" w:hAnsi="Palatino Linotype" w:cstheme="minorHAnsi"/>
          <w:b/>
          <w:sz w:val="21"/>
          <w:szCs w:val="21"/>
        </w:rPr>
        <w:t>Abu Dhabi</w:t>
      </w:r>
      <w:r w:rsidR="002E05AA" w:rsidRPr="004E7B27">
        <w:rPr>
          <w:rFonts w:ascii="Palatino Linotype" w:eastAsia="Cambria" w:hAnsi="Palatino Linotype" w:cstheme="minorHAnsi"/>
          <w:b/>
          <w:sz w:val="21"/>
          <w:szCs w:val="21"/>
        </w:rPr>
        <w:tab/>
        <w:t xml:space="preserve"> </w:t>
      </w:r>
    </w:p>
    <w:p w14:paraId="652A737E" w14:textId="0D363F14" w:rsidR="002E05AA" w:rsidRPr="004E7B27" w:rsidRDefault="004E7B27" w:rsidP="004E7B27">
      <w:pPr>
        <w:tabs>
          <w:tab w:val="right" w:pos="10080"/>
        </w:tabs>
        <w:spacing w:after="120" w:line="252" w:lineRule="auto"/>
        <w:rPr>
          <w:rFonts w:ascii="Palatino Linotype" w:eastAsia="Cambria" w:hAnsi="Palatino Linotype" w:cstheme="minorHAnsi"/>
          <w:sz w:val="21"/>
          <w:szCs w:val="21"/>
        </w:rPr>
      </w:pPr>
      <w:r>
        <w:rPr>
          <w:rFonts w:ascii="Palatino Linotype" w:eastAsia="Cambria" w:hAnsi="Palatino Linotype" w:cstheme="minorHAnsi"/>
          <w:sz w:val="21"/>
          <w:szCs w:val="21"/>
        </w:rPr>
        <w:t>06</w:t>
      </w:r>
      <w:r w:rsidR="002E05AA" w:rsidRPr="004E7B27">
        <w:rPr>
          <w:rFonts w:ascii="Palatino Linotype" w:eastAsia="Cambria" w:hAnsi="Palatino Linotype" w:cstheme="minorHAnsi"/>
          <w:sz w:val="21"/>
          <w:szCs w:val="21"/>
        </w:rPr>
        <w:t>/</w:t>
      </w:r>
      <w:r w:rsidR="00C7129A">
        <w:rPr>
          <w:rFonts w:ascii="Palatino Linotype" w:eastAsia="Cambria" w:hAnsi="Palatino Linotype" w:cstheme="minorHAnsi"/>
          <w:sz w:val="21"/>
          <w:szCs w:val="21"/>
        </w:rPr>
        <w:t>2020 - 08</w:t>
      </w:r>
      <w:r w:rsidR="002E05AA" w:rsidRPr="004E7B27">
        <w:rPr>
          <w:rFonts w:ascii="Palatino Linotype" w:eastAsia="Cambria" w:hAnsi="Palatino Linotype" w:cstheme="minorHAnsi"/>
          <w:sz w:val="21"/>
          <w:szCs w:val="21"/>
        </w:rPr>
        <w:t>/</w:t>
      </w:r>
      <w:r>
        <w:rPr>
          <w:rFonts w:ascii="Palatino Linotype" w:eastAsia="Cambria" w:hAnsi="Palatino Linotype" w:cstheme="minorHAnsi"/>
          <w:sz w:val="21"/>
          <w:szCs w:val="21"/>
        </w:rPr>
        <w:t>2020</w:t>
      </w:r>
    </w:p>
    <w:p w14:paraId="2CDEC1C1" w14:textId="6C3BF993" w:rsidR="00E13170" w:rsidRPr="002E05AA" w:rsidRDefault="004E7B27" w:rsidP="00C7697F">
      <w:pPr>
        <w:tabs>
          <w:tab w:val="right" w:pos="10080"/>
        </w:tabs>
        <w:spacing w:after="120" w:line="252" w:lineRule="auto"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C7697F">
        <w:rPr>
          <w:rFonts w:eastAsia="Arial Unicode MS" w:cstheme="minorHAnsi"/>
          <w:color w:val="262626" w:themeColor="text1" w:themeTint="D9"/>
          <w:sz w:val="21"/>
          <w:szCs w:val="21"/>
        </w:rPr>
        <w:t>Embarked on a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 </w:t>
      </w:r>
      <w:r w:rsidR="00C7129A">
        <w:rPr>
          <w:rFonts w:eastAsia="Arial Unicode MS" w:cstheme="minorHAnsi"/>
          <w:color w:val="262626" w:themeColor="text1" w:themeTint="D9"/>
          <w:sz w:val="21"/>
          <w:szCs w:val="21"/>
        </w:rPr>
        <w:t>remote summer trainee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 program that introduced </w:t>
      </w:r>
      <w:r w:rsid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me 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>to the wor</w:t>
      </w:r>
      <w:r w:rsidR="00C7129A">
        <w:rPr>
          <w:rFonts w:eastAsia="Arial Unicode MS" w:cstheme="minorHAnsi"/>
          <w:color w:val="262626" w:themeColor="text1" w:themeTint="D9"/>
          <w:sz w:val="21"/>
          <w:szCs w:val="21"/>
        </w:rPr>
        <w:t>l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d of international renewable energy projects. Focused on learning policy and procedures </w:t>
      </w:r>
      <w:r w:rsidR="00C7129A">
        <w:rPr>
          <w:rFonts w:eastAsia="Arial Unicode MS" w:cstheme="minorHAnsi"/>
          <w:color w:val="262626" w:themeColor="text1" w:themeTint="D9"/>
          <w:sz w:val="21"/>
          <w:szCs w:val="21"/>
        </w:rPr>
        <w:t>with the Governance Support Office and drafted a 20</w:t>
      </w:r>
      <w:r w:rsidR="00C7697F">
        <w:rPr>
          <w:rFonts w:eastAsia="Arial Unicode MS" w:cstheme="minorHAnsi"/>
          <w:color w:val="262626" w:themeColor="text1" w:themeTint="D9"/>
          <w:sz w:val="21"/>
          <w:szCs w:val="21"/>
        </w:rPr>
        <w:t>-</w:t>
      </w:r>
      <w:r w:rsidR="00C7129A">
        <w:rPr>
          <w:rFonts w:eastAsia="Arial Unicode MS" w:cstheme="minorHAnsi"/>
          <w:color w:val="262626" w:themeColor="text1" w:themeTint="D9"/>
          <w:sz w:val="21"/>
          <w:szCs w:val="21"/>
        </w:rPr>
        <w:t>page analysis on developing energy infrastructure in small-islands.</w:t>
      </w:r>
    </w:p>
    <w:p w14:paraId="78BBDCE1" w14:textId="53E28033" w:rsidR="00E13170" w:rsidRPr="002E05AA" w:rsidRDefault="00C7129A" w:rsidP="002E05AA">
      <w:pPr>
        <w:numPr>
          <w:ilvl w:val="0"/>
          <w:numId w:val="3"/>
        </w:numPr>
        <w:tabs>
          <w:tab w:val="right" w:pos="9360"/>
        </w:tabs>
        <w:spacing w:after="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>Worked on peer-review of 5 different research paper</w:t>
      </w:r>
      <w:r w:rsidR="00C7697F">
        <w:rPr>
          <w:rFonts w:eastAsia="Arial Unicode MS" w:cstheme="minorHAnsi"/>
          <w:color w:val="262626" w:themeColor="text1" w:themeTint="D9"/>
          <w:sz w:val="21"/>
          <w:szCs w:val="21"/>
        </w:rPr>
        <w:t>s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 on Hybrid-Grid System</w:t>
      </w:r>
    </w:p>
    <w:p w14:paraId="0FF31452" w14:textId="77777777" w:rsidR="00C7129A" w:rsidRDefault="00C7129A" w:rsidP="00C7129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80" w:line="240" w:lineRule="auto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C7129A">
        <w:rPr>
          <w:rFonts w:eastAsia="Arial Unicode MS" w:cstheme="minorHAnsi"/>
          <w:color w:val="262626" w:themeColor="text1" w:themeTint="D9"/>
          <w:sz w:val="21"/>
          <w:szCs w:val="21"/>
        </w:rPr>
        <w:t>Researching on simplified methodology to access energy efficiently in small island developing states (SIDS)</w:t>
      </w:r>
    </w:p>
    <w:p w14:paraId="0BAC6163" w14:textId="2F3F351E" w:rsidR="00E13170" w:rsidRDefault="00BC7CDB" w:rsidP="00BC7CDB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80" w:line="240" w:lineRule="auto"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>Liaising with key-stakeholders to arrange quarterly reports on future forecasted projects</w:t>
      </w:r>
    </w:p>
    <w:p w14:paraId="26E5970B" w14:textId="77777777" w:rsidR="00BC7CDB" w:rsidRPr="00BC7CDB" w:rsidRDefault="00BC7CDB" w:rsidP="00BC7CDB">
      <w:pPr>
        <w:pStyle w:val="ListParagraph"/>
        <w:autoSpaceDE w:val="0"/>
        <w:autoSpaceDN w:val="0"/>
        <w:adjustRightInd w:val="0"/>
        <w:spacing w:after="80" w:line="240" w:lineRule="auto"/>
        <w:rPr>
          <w:rFonts w:eastAsia="Arial Unicode MS" w:cstheme="minorHAnsi"/>
          <w:color w:val="262626" w:themeColor="text1" w:themeTint="D9"/>
          <w:sz w:val="21"/>
          <w:szCs w:val="21"/>
        </w:rPr>
      </w:pPr>
    </w:p>
    <w:p w14:paraId="629D3FC4" w14:textId="77777777" w:rsidR="00BC7CDB" w:rsidRPr="00BC7CDB" w:rsidRDefault="00BC7CDB" w:rsidP="00BC7CDB">
      <w:pPr>
        <w:tabs>
          <w:tab w:val="right" w:pos="10080"/>
        </w:tabs>
        <w:spacing w:after="0" w:line="252" w:lineRule="auto"/>
        <w:rPr>
          <w:rFonts w:ascii="Palatino Linotype" w:eastAsia="Cambria" w:hAnsi="Palatino Linotype" w:cstheme="minorHAnsi"/>
          <w:b/>
          <w:sz w:val="21"/>
          <w:szCs w:val="21"/>
        </w:rPr>
      </w:pPr>
      <w:r>
        <w:rPr>
          <w:rFonts w:ascii="Palatino Linotype" w:eastAsia="Cambria" w:hAnsi="Palatino Linotype" w:cstheme="minorHAnsi"/>
          <w:b/>
          <w:sz w:val="21"/>
          <w:szCs w:val="21"/>
        </w:rPr>
        <w:t>Commodity Buyer – Sourcing Intern</w:t>
      </w:r>
      <w:r w:rsidRPr="00BC7CDB">
        <w:rPr>
          <w:rFonts w:ascii="Palatino Linotype" w:eastAsia="Cambria" w:hAnsi="Palatino Linotype" w:cstheme="minorHAnsi"/>
          <w:b/>
          <w:sz w:val="21"/>
          <w:szCs w:val="21"/>
        </w:rPr>
        <w:t xml:space="preserve"> </w:t>
      </w:r>
      <w:r w:rsidRPr="00DD05B0">
        <w:rPr>
          <w:rFonts w:ascii="Palatino Linotype" w:eastAsia="Cambria" w:hAnsi="Palatino Linotype" w:cstheme="minorHAnsi"/>
          <w:b/>
          <w:sz w:val="21"/>
          <w:szCs w:val="21"/>
        </w:rPr>
        <w:t>•</w:t>
      </w:r>
      <w:r>
        <w:rPr>
          <w:rFonts w:ascii="Palatino Linotype" w:eastAsia="Cambria" w:hAnsi="Palatino Linotype" w:cstheme="minorHAnsi"/>
          <w:b/>
          <w:sz w:val="21"/>
          <w:szCs w:val="21"/>
        </w:rPr>
        <w:t>GE Grids Solutions</w:t>
      </w:r>
      <w:r w:rsidR="002E05AA" w:rsidRPr="00BC7CDB">
        <w:rPr>
          <w:rFonts w:ascii="Palatino Linotype" w:eastAsia="Cambria" w:hAnsi="Palatino Linotype" w:cstheme="minorHAnsi"/>
          <w:b/>
          <w:sz w:val="21"/>
          <w:szCs w:val="21"/>
        </w:rPr>
        <w:t xml:space="preserve"> • </w:t>
      </w:r>
      <w:r w:rsidRPr="00BC7CDB">
        <w:rPr>
          <w:rFonts w:ascii="Palatino Linotype" w:eastAsia="Cambria" w:hAnsi="Palatino Linotype" w:cstheme="minorHAnsi"/>
          <w:b/>
          <w:sz w:val="21"/>
          <w:szCs w:val="21"/>
        </w:rPr>
        <w:t>Dubai</w:t>
      </w:r>
      <w:r w:rsidR="002E05AA" w:rsidRPr="00BC7CDB">
        <w:rPr>
          <w:rFonts w:ascii="Palatino Linotype" w:eastAsia="Cambria" w:hAnsi="Palatino Linotype" w:cstheme="minorHAnsi"/>
          <w:b/>
          <w:sz w:val="21"/>
          <w:szCs w:val="21"/>
        </w:rPr>
        <w:tab/>
        <w:t xml:space="preserve"> </w:t>
      </w:r>
    </w:p>
    <w:p w14:paraId="19E1055E" w14:textId="6AFA01D1" w:rsidR="002E05AA" w:rsidRPr="00BC7CDB" w:rsidRDefault="004A5234" w:rsidP="00BC7CDB">
      <w:pPr>
        <w:tabs>
          <w:tab w:val="right" w:pos="10080"/>
        </w:tabs>
        <w:spacing w:after="120" w:line="252" w:lineRule="auto"/>
        <w:rPr>
          <w:rFonts w:ascii="Palatino Linotype" w:eastAsia="Cambria" w:hAnsi="Palatino Linotype" w:cstheme="minorHAnsi"/>
          <w:sz w:val="21"/>
          <w:szCs w:val="21"/>
        </w:rPr>
      </w:pPr>
      <w:r>
        <w:rPr>
          <w:rFonts w:ascii="Palatino Linotype" w:eastAsia="Cambria" w:hAnsi="Palatino Linotype" w:cstheme="minorHAnsi"/>
          <w:sz w:val="21"/>
          <w:szCs w:val="21"/>
        </w:rPr>
        <w:t>08</w:t>
      </w:r>
      <w:r w:rsidR="002E05AA" w:rsidRPr="00BC7CDB">
        <w:rPr>
          <w:rFonts w:ascii="Palatino Linotype" w:eastAsia="Cambria" w:hAnsi="Palatino Linotype" w:cstheme="minorHAnsi"/>
          <w:sz w:val="21"/>
          <w:szCs w:val="21"/>
        </w:rPr>
        <w:t>/</w:t>
      </w:r>
      <w:r w:rsidR="00BC7CDB" w:rsidRPr="00BC7CDB">
        <w:rPr>
          <w:rFonts w:ascii="Palatino Linotype" w:eastAsia="Cambria" w:hAnsi="Palatino Linotype" w:cstheme="minorHAnsi"/>
          <w:sz w:val="21"/>
          <w:szCs w:val="21"/>
        </w:rPr>
        <w:t>2019</w:t>
      </w:r>
      <w:r w:rsidR="002E05AA" w:rsidRPr="00BC7CDB">
        <w:rPr>
          <w:rFonts w:ascii="Palatino Linotype" w:eastAsia="Cambria" w:hAnsi="Palatino Linotype" w:cstheme="minorHAnsi"/>
          <w:sz w:val="21"/>
          <w:szCs w:val="21"/>
        </w:rPr>
        <w:t xml:space="preserve"> </w:t>
      </w:r>
      <w:r w:rsidR="00BC7CDB" w:rsidRPr="00BC7CDB">
        <w:rPr>
          <w:rFonts w:ascii="Palatino Linotype" w:eastAsia="Cambria" w:hAnsi="Palatino Linotype" w:cstheme="minorHAnsi"/>
          <w:sz w:val="21"/>
          <w:szCs w:val="21"/>
        </w:rPr>
        <w:t>–</w:t>
      </w:r>
      <w:r w:rsidR="002E05AA" w:rsidRPr="00BC7CDB">
        <w:rPr>
          <w:rFonts w:ascii="Palatino Linotype" w:eastAsia="Cambria" w:hAnsi="Palatino Linotype" w:cstheme="minorHAnsi"/>
          <w:sz w:val="21"/>
          <w:szCs w:val="21"/>
        </w:rPr>
        <w:t xml:space="preserve"> </w:t>
      </w:r>
      <w:r w:rsidR="00A83C98">
        <w:rPr>
          <w:rFonts w:ascii="Palatino Linotype" w:eastAsia="Cambria" w:hAnsi="Palatino Linotype" w:cstheme="minorHAnsi"/>
          <w:sz w:val="21"/>
          <w:szCs w:val="21"/>
        </w:rPr>
        <w:t>12/2019</w:t>
      </w:r>
    </w:p>
    <w:p w14:paraId="0C695CCE" w14:textId="66B31827" w:rsidR="00E13170" w:rsidRPr="002E05AA" w:rsidRDefault="00C7697F" w:rsidP="00C7697F">
      <w:pPr>
        <w:tabs>
          <w:tab w:val="right" w:pos="10080"/>
        </w:tabs>
        <w:spacing w:after="120" w:line="252" w:lineRule="auto"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C7697F">
        <w:rPr>
          <w:rFonts w:eastAsia="Arial Unicode MS" w:cstheme="minorHAnsi"/>
          <w:color w:val="262626" w:themeColor="text1" w:themeTint="D9"/>
          <w:sz w:val="21"/>
          <w:szCs w:val="21"/>
        </w:rPr>
        <w:t>A s</w:t>
      </w:r>
      <w:r w:rsidR="00BC7CDB" w:rsidRP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ummer internship with </w:t>
      </w:r>
      <w:r w:rsidRP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the </w:t>
      </w:r>
      <w:r w:rsidR="00BC7CDB" w:rsidRP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global sourcing team for </w:t>
      </w:r>
      <w:r w:rsidRP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the </w:t>
      </w:r>
      <w:r w:rsidR="00BC7CDB" w:rsidRPr="00C7697F">
        <w:rPr>
          <w:rFonts w:eastAsia="Arial Unicode MS" w:cstheme="minorHAnsi"/>
          <w:color w:val="262626" w:themeColor="text1" w:themeTint="D9"/>
          <w:sz w:val="21"/>
          <w:szCs w:val="21"/>
        </w:rPr>
        <w:t>MENAT region. Engaged in tendering activities related to turn-key electrical substation projects. Drove the supplier registration and pre-qualification process on SAP ARIBA.</w:t>
      </w:r>
    </w:p>
    <w:p w14:paraId="411A0D99" w14:textId="7FB28760" w:rsidR="00E13170" w:rsidRPr="00E13170" w:rsidRDefault="00BC7CDB" w:rsidP="002E05AA">
      <w:pPr>
        <w:numPr>
          <w:ilvl w:val="0"/>
          <w:numId w:val="4"/>
        </w:numPr>
        <w:tabs>
          <w:tab w:val="right" w:pos="9360"/>
        </w:tabs>
        <w:spacing w:after="0"/>
        <w:contextualSpacing/>
        <w:jc w:val="both"/>
        <w:rPr>
          <w:rFonts w:eastAsia="Cambria" w:cstheme="minorHAnsi"/>
          <w:sz w:val="21"/>
          <w:szCs w:val="21"/>
        </w:rPr>
      </w:pPr>
      <w:r>
        <w:rPr>
          <w:rFonts w:eastAsia="Cambria" w:cstheme="minorHAnsi"/>
          <w:sz w:val="21"/>
          <w:szCs w:val="21"/>
        </w:rPr>
        <w:t>Registered and pre-qualified civil, mechanical</w:t>
      </w:r>
      <w:r w:rsidR="00C7697F">
        <w:rPr>
          <w:rFonts w:eastAsia="Cambria" w:cstheme="minorHAnsi"/>
          <w:sz w:val="21"/>
          <w:szCs w:val="21"/>
        </w:rPr>
        <w:t>,</w:t>
      </w:r>
      <w:r>
        <w:rPr>
          <w:rFonts w:eastAsia="Cambria" w:cstheme="minorHAnsi"/>
          <w:sz w:val="21"/>
          <w:szCs w:val="21"/>
        </w:rPr>
        <w:t xml:space="preserve"> and electrical contractors</w:t>
      </w:r>
    </w:p>
    <w:p w14:paraId="698DC573" w14:textId="1AD8BAD4" w:rsidR="00BC7CDB" w:rsidRDefault="00BC7CDB" w:rsidP="002E05AA">
      <w:pPr>
        <w:numPr>
          <w:ilvl w:val="0"/>
          <w:numId w:val="4"/>
        </w:numPr>
        <w:tabs>
          <w:tab w:val="right" w:pos="9360"/>
        </w:tabs>
        <w:spacing w:after="0"/>
        <w:contextualSpacing/>
        <w:jc w:val="both"/>
        <w:rPr>
          <w:rFonts w:eastAsia="Cambria" w:cstheme="minorHAnsi"/>
          <w:sz w:val="21"/>
          <w:szCs w:val="21"/>
        </w:rPr>
      </w:pPr>
      <w:r>
        <w:rPr>
          <w:rFonts w:eastAsia="Cambria" w:cstheme="minorHAnsi"/>
          <w:sz w:val="21"/>
          <w:szCs w:val="21"/>
        </w:rPr>
        <w:t>Prepared RFP tender package and issued to the market for tendering</w:t>
      </w:r>
    </w:p>
    <w:p w14:paraId="1F887A5B" w14:textId="2DDB053A" w:rsidR="00E13170" w:rsidRDefault="00BC7CDB" w:rsidP="002E05AA">
      <w:pPr>
        <w:numPr>
          <w:ilvl w:val="0"/>
          <w:numId w:val="4"/>
        </w:numPr>
        <w:tabs>
          <w:tab w:val="right" w:pos="9360"/>
        </w:tabs>
        <w:spacing w:after="0"/>
        <w:contextualSpacing/>
        <w:jc w:val="both"/>
        <w:rPr>
          <w:rFonts w:eastAsia="Cambria" w:cstheme="minorHAnsi"/>
          <w:sz w:val="21"/>
          <w:szCs w:val="21"/>
        </w:rPr>
      </w:pPr>
      <w:r>
        <w:rPr>
          <w:rFonts w:eastAsia="Cambria" w:cstheme="minorHAnsi"/>
          <w:sz w:val="21"/>
          <w:szCs w:val="21"/>
        </w:rPr>
        <w:t>Conducted pre-bid meetings to review the scope of work and ensure technical compliance</w:t>
      </w:r>
    </w:p>
    <w:p w14:paraId="4C6084FF" w14:textId="5293B7CD" w:rsidR="00BC7CDB" w:rsidRDefault="00BC7CDB" w:rsidP="002E05AA">
      <w:pPr>
        <w:numPr>
          <w:ilvl w:val="0"/>
          <w:numId w:val="4"/>
        </w:numPr>
        <w:tabs>
          <w:tab w:val="right" w:pos="9360"/>
        </w:tabs>
        <w:spacing w:after="0"/>
        <w:contextualSpacing/>
        <w:jc w:val="both"/>
        <w:rPr>
          <w:rFonts w:eastAsia="Cambria" w:cstheme="minorHAnsi"/>
          <w:sz w:val="21"/>
          <w:szCs w:val="21"/>
        </w:rPr>
      </w:pPr>
      <w:r>
        <w:rPr>
          <w:rFonts w:eastAsia="Cambria" w:cstheme="minorHAnsi"/>
          <w:sz w:val="21"/>
          <w:szCs w:val="21"/>
        </w:rPr>
        <w:t>Performed data cleansing for migration from tableau to SAP</w:t>
      </w:r>
    </w:p>
    <w:p w14:paraId="7E6068FB" w14:textId="11B10D02" w:rsidR="00BC7CDB" w:rsidRPr="00E13170" w:rsidRDefault="00BC7CDB" w:rsidP="002E05AA">
      <w:pPr>
        <w:numPr>
          <w:ilvl w:val="0"/>
          <w:numId w:val="4"/>
        </w:numPr>
        <w:tabs>
          <w:tab w:val="right" w:pos="9360"/>
        </w:tabs>
        <w:spacing w:after="0"/>
        <w:contextualSpacing/>
        <w:jc w:val="both"/>
        <w:rPr>
          <w:rFonts w:eastAsia="Cambria" w:cstheme="minorHAnsi"/>
          <w:sz w:val="21"/>
          <w:szCs w:val="21"/>
        </w:rPr>
      </w:pPr>
      <w:r>
        <w:rPr>
          <w:rFonts w:eastAsia="Cambria" w:cstheme="minorHAnsi"/>
          <w:sz w:val="21"/>
          <w:szCs w:val="21"/>
        </w:rPr>
        <w:t>Developed award recommendation workflow based on delegation of authority</w:t>
      </w:r>
    </w:p>
    <w:p w14:paraId="5CA48D6C" w14:textId="5268829A" w:rsidR="00E13170" w:rsidRPr="00E13170" w:rsidRDefault="00D3770C" w:rsidP="002E05AA">
      <w:pPr>
        <w:tabs>
          <w:tab w:val="right" w:pos="9360"/>
        </w:tabs>
        <w:jc w:val="both"/>
        <w:rPr>
          <w:rFonts w:eastAsia="Cambria" w:cstheme="minorHAnsi"/>
          <w:sz w:val="21"/>
          <w:szCs w:val="21"/>
        </w:rPr>
      </w:pPr>
      <w:r w:rsidRPr="00D3770C">
        <w:rPr>
          <w:rFonts w:eastAsia="Cambria" w:cstheme="minorHAnsi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72F9D0C" wp14:editId="1569AF50">
                <wp:simplePos x="0" y="0"/>
                <wp:positionH relativeFrom="margin">
                  <wp:posOffset>7620</wp:posOffset>
                </wp:positionH>
                <wp:positionV relativeFrom="paragraph">
                  <wp:posOffset>190355</wp:posOffset>
                </wp:positionV>
                <wp:extent cx="6309360" cy="0"/>
                <wp:effectExtent l="0" t="0" r="0" b="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line w14:anchorId="7F2DF59B" id="Straight Connector 5" o:spid="_x0000_s1026" style="position:absolute;z-index:25166643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.6pt,15pt" to="497.4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" strokecolor="#272727 [2749]" strokeweight=".5pt">
                <v:stroke joinstyle="miter"/>
                <w10:wrap anchorx="margin"/>
              </v:line>
            </w:pict>
          </mc:Fallback>
        </mc:AlternateContent>
      </w:r>
    </w:p>
    <w:p w14:paraId="2FD24BBE" w14:textId="56AF4FBB" w:rsidR="00E13170" w:rsidRPr="002E05AA" w:rsidRDefault="00D3770C" w:rsidP="002E05AA">
      <w:pPr>
        <w:tabs>
          <w:tab w:val="right" w:pos="9360"/>
        </w:tabs>
        <w:jc w:val="center"/>
        <w:rPr>
          <w:rFonts w:ascii="Palatino Linotype" w:eastAsia="Cambria" w:hAnsi="Palatino Linotype" w:cstheme="minorHAnsi"/>
          <w:b/>
          <w:spacing w:val="30"/>
        </w:rPr>
      </w:pPr>
      <w:r w:rsidRPr="00D3770C">
        <w:rPr>
          <w:rFonts w:eastAsia="Cambria" w:cstheme="minorHAnsi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7146EB5" wp14:editId="078E9278">
                <wp:simplePos x="0" y="0"/>
                <wp:positionH relativeFrom="margin">
                  <wp:posOffset>7620</wp:posOffset>
                </wp:positionH>
                <wp:positionV relativeFrom="paragraph">
                  <wp:posOffset>295130</wp:posOffset>
                </wp:positionV>
                <wp:extent cx="6309360" cy="0"/>
                <wp:effectExtent l="0" t="0" r="0" b="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line w14:anchorId="6CE8D46A" id="Straight Connector 6" o:spid="_x0000_s1026" style="position:absolute;z-index:25166745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.6pt,23.25pt" to="497.4pt,2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" strokecolor="#272727 [2749]" strokeweight=".5pt">
                <v:stroke joinstyle="miter"/>
                <w10:wrap anchorx="margin"/>
              </v:line>
            </w:pict>
          </mc:Fallback>
        </mc:AlternateContent>
      </w:r>
      <w:r w:rsidR="002E05AA" w:rsidRPr="002E05AA">
        <w:rPr>
          <w:rFonts w:ascii="Palatino Linotype" w:eastAsia="Cambria" w:hAnsi="Palatino Linotype" w:cstheme="minorHAnsi"/>
          <w:b/>
          <w:spacing w:val="30"/>
        </w:rPr>
        <w:t>EDUCATION</w:t>
      </w:r>
    </w:p>
    <w:p w14:paraId="31B073E4" w14:textId="42551FBC" w:rsidR="00E13170" w:rsidRPr="00E13170" w:rsidRDefault="00E13170" w:rsidP="002E05AA">
      <w:pPr>
        <w:tabs>
          <w:tab w:val="right" w:pos="10080"/>
        </w:tabs>
        <w:jc w:val="both"/>
        <w:rPr>
          <w:rFonts w:eastAsia="Cambria" w:cstheme="minorHAnsi"/>
          <w:b/>
          <w:sz w:val="21"/>
          <w:szCs w:val="21"/>
        </w:rPr>
      </w:pPr>
    </w:p>
    <w:p w14:paraId="595AD0B0" w14:textId="3280B3F0" w:rsidR="00E13170" w:rsidRPr="00C7697F" w:rsidRDefault="00BC7CDB" w:rsidP="00D3770C">
      <w:pPr>
        <w:tabs>
          <w:tab w:val="right" w:pos="10080"/>
        </w:tabs>
        <w:rPr>
          <w:rFonts w:ascii="Palatino Linotype" w:eastAsia="Cambria" w:hAnsi="Palatino Linotype" w:cstheme="minorHAnsi"/>
          <w:sz w:val="21"/>
          <w:szCs w:val="21"/>
        </w:rPr>
      </w:pPr>
      <w:r>
        <w:rPr>
          <w:rFonts w:ascii="Palatino Linotype" w:eastAsia="Cambria" w:hAnsi="Palatino Linotype" w:cstheme="minorHAnsi"/>
          <w:b/>
          <w:sz w:val="21"/>
          <w:szCs w:val="21"/>
        </w:rPr>
        <w:t>Mechanical and Automation Engineering</w:t>
      </w:r>
      <w:r w:rsidR="00D3770C">
        <w:rPr>
          <w:rFonts w:ascii="Palatino Linotype" w:eastAsia="Cambria" w:hAnsi="Palatino Linotype" w:cstheme="minorHAnsi"/>
          <w:b/>
          <w:sz w:val="21"/>
          <w:szCs w:val="21"/>
        </w:rPr>
        <w:t xml:space="preserve"> </w:t>
      </w:r>
      <w:r w:rsidR="00D3770C" w:rsidRPr="00D3770C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• </w:t>
      </w:r>
      <w:r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Amity University </w:t>
      </w:r>
      <w:r w:rsidRPr="00D3770C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• </w:t>
      </w:r>
      <w:r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Dubai</w:t>
      </w:r>
      <w:r w:rsidR="00D3770C">
        <w:rPr>
          <w:rFonts w:eastAsia="Cambria" w:cstheme="minorHAnsi"/>
          <w:sz w:val="21"/>
          <w:szCs w:val="21"/>
        </w:rPr>
        <w:br/>
      </w:r>
      <w:r w:rsidRPr="00C7697F">
        <w:rPr>
          <w:rFonts w:ascii="Palatino Linotype" w:eastAsia="Cambria" w:hAnsi="Palatino Linotype" w:cstheme="minorHAnsi"/>
          <w:sz w:val="21"/>
          <w:szCs w:val="21"/>
        </w:rPr>
        <w:t xml:space="preserve">09/2016 </w:t>
      </w:r>
      <w:r w:rsidR="00D20475" w:rsidRPr="00C7697F">
        <w:rPr>
          <w:rFonts w:ascii="Palatino Linotype" w:eastAsia="Cambria" w:hAnsi="Palatino Linotype" w:cstheme="minorHAnsi"/>
          <w:sz w:val="21"/>
          <w:szCs w:val="21"/>
        </w:rPr>
        <w:t>–</w:t>
      </w:r>
      <w:r w:rsidR="00E13170" w:rsidRPr="00C7697F">
        <w:rPr>
          <w:rFonts w:ascii="Palatino Linotype" w:eastAsia="Cambria" w:hAnsi="Palatino Linotype" w:cstheme="minorHAnsi"/>
          <w:sz w:val="21"/>
          <w:szCs w:val="21"/>
        </w:rPr>
        <w:t xml:space="preserve"> </w:t>
      </w:r>
      <w:r w:rsidR="00D20475" w:rsidRPr="00C7697F">
        <w:rPr>
          <w:rFonts w:ascii="Palatino Linotype" w:eastAsia="Cambria" w:hAnsi="Palatino Linotype" w:cstheme="minorHAnsi"/>
          <w:sz w:val="21"/>
          <w:szCs w:val="21"/>
        </w:rPr>
        <w:t>12/</w:t>
      </w:r>
      <w:r w:rsidRPr="00C7697F">
        <w:rPr>
          <w:rFonts w:ascii="Palatino Linotype" w:eastAsia="Cambria" w:hAnsi="Palatino Linotype" w:cstheme="minorHAnsi"/>
          <w:sz w:val="21"/>
          <w:szCs w:val="21"/>
        </w:rPr>
        <w:t>2020</w:t>
      </w:r>
    </w:p>
    <w:p w14:paraId="6AC8D3EB" w14:textId="280BFC65" w:rsidR="00D20475" w:rsidRDefault="00D20475" w:rsidP="00D3770C">
      <w:pPr>
        <w:tabs>
          <w:tab w:val="right" w:pos="10080"/>
        </w:tabs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ascii="Palatino Linotype" w:eastAsia="Cambria" w:hAnsi="Palatino Linotype" w:cstheme="minorHAnsi"/>
          <w:b/>
          <w:sz w:val="21"/>
          <w:szCs w:val="21"/>
        </w:rPr>
        <w:t xml:space="preserve">Higher Secondary School </w:t>
      </w:r>
      <w:r w:rsidRPr="00D3770C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• </w:t>
      </w:r>
      <w:proofErr w:type="gramStart"/>
      <w:r w:rsid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The</w:t>
      </w:r>
      <w:proofErr w:type="gramEnd"/>
      <w:r w:rsid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 </w:t>
      </w:r>
      <w:r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Model School </w:t>
      </w:r>
      <w:r w:rsidRPr="00D3770C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• </w:t>
      </w:r>
      <w:r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Abu Dhabi</w:t>
      </w:r>
      <w:r>
        <w:rPr>
          <w:rFonts w:eastAsia="Cambria" w:cstheme="minorHAnsi"/>
          <w:sz w:val="21"/>
          <w:szCs w:val="21"/>
        </w:rPr>
        <w:br/>
      </w:r>
      <w:r w:rsidRPr="00C7697F">
        <w:rPr>
          <w:rFonts w:ascii="Palatino Linotype" w:eastAsia="Cambria" w:hAnsi="Palatino Linotype" w:cstheme="minorHAnsi"/>
          <w:sz w:val="21"/>
          <w:szCs w:val="21"/>
        </w:rPr>
        <w:t>04/2014 – 04/2016</w:t>
      </w:r>
    </w:p>
    <w:p w14:paraId="760C7458" w14:textId="77777777" w:rsidR="00D20475" w:rsidRPr="00E13170" w:rsidRDefault="00D20475" w:rsidP="00D20475">
      <w:pPr>
        <w:tabs>
          <w:tab w:val="right" w:pos="9360"/>
        </w:tabs>
        <w:jc w:val="both"/>
        <w:rPr>
          <w:rFonts w:eastAsia="Cambria" w:cstheme="minorHAnsi"/>
          <w:sz w:val="21"/>
          <w:szCs w:val="21"/>
        </w:rPr>
      </w:pPr>
      <w:r w:rsidRPr="00D3770C">
        <w:rPr>
          <w:rFonts w:eastAsia="Cambria" w:cstheme="minorHAnsi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040953C" wp14:editId="78AA181A">
                <wp:simplePos x="0" y="0"/>
                <wp:positionH relativeFrom="margin">
                  <wp:posOffset>7620</wp:posOffset>
                </wp:positionH>
                <wp:positionV relativeFrom="paragraph">
                  <wp:posOffset>190355</wp:posOffset>
                </wp:positionV>
                <wp:extent cx="6309360" cy="0"/>
                <wp:effectExtent l="0" t="0" r="0" b="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C87649A" id="Straight Connector 11" o:spid="_x0000_s1026" style="position:absolute;z-index:25166950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.6pt,15pt" to="497.4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" strokecolor="#272727 [2749]" strokeweight=".5pt">
                <v:stroke joinstyle="miter"/>
                <w10:wrap anchorx="margin"/>
              </v:line>
            </w:pict>
          </mc:Fallback>
        </mc:AlternateContent>
      </w:r>
    </w:p>
    <w:p w14:paraId="56D844A9" w14:textId="01A8C2DB" w:rsidR="00D20475" w:rsidRPr="002E05AA" w:rsidRDefault="00D20475" w:rsidP="00D20475">
      <w:pPr>
        <w:tabs>
          <w:tab w:val="right" w:pos="9360"/>
        </w:tabs>
        <w:jc w:val="center"/>
        <w:rPr>
          <w:rFonts w:ascii="Palatino Linotype" w:eastAsia="Cambria" w:hAnsi="Palatino Linotype" w:cstheme="minorHAnsi"/>
          <w:b/>
          <w:spacing w:val="30"/>
        </w:rPr>
      </w:pPr>
      <w:r w:rsidRPr="00D3770C">
        <w:rPr>
          <w:rFonts w:eastAsia="Cambria" w:cstheme="minorHAnsi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06BA0A5" wp14:editId="2BFEB5E1">
                <wp:simplePos x="0" y="0"/>
                <wp:positionH relativeFrom="margin">
                  <wp:posOffset>7620</wp:posOffset>
                </wp:positionH>
                <wp:positionV relativeFrom="paragraph">
                  <wp:posOffset>295130</wp:posOffset>
                </wp:positionV>
                <wp:extent cx="6309360" cy="0"/>
                <wp:effectExtent l="0" t="0" r="0" b="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8094482" id="Straight Connector 12" o:spid="_x0000_s1026" style="position:absolute;z-index:25167052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.6pt,23.25pt" to="497.4pt,2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" strokecolor="#272727 [2749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Palatino Linotype" w:eastAsia="Cambria" w:hAnsi="Palatino Linotype" w:cstheme="minorHAnsi"/>
          <w:b/>
          <w:spacing w:val="30"/>
        </w:rPr>
        <w:t>SKILLS</w:t>
      </w:r>
    </w:p>
    <w:p w14:paraId="41CEE86D" w14:textId="77777777" w:rsidR="00D20475" w:rsidRPr="00E13170" w:rsidRDefault="00D20475" w:rsidP="00D20475">
      <w:pPr>
        <w:tabs>
          <w:tab w:val="right" w:pos="10080"/>
        </w:tabs>
        <w:jc w:val="both"/>
        <w:rPr>
          <w:rFonts w:eastAsia="Cambria" w:cstheme="minorHAnsi"/>
          <w:b/>
          <w:sz w:val="21"/>
          <w:szCs w:val="21"/>
        </w:rPr>
      </w:pPr>
    </w:p>
    <w:p w14:paraId="43E21FEF" w14:textId="77777777" w:rsidR="00131CC8" w:rsidRDefault="00131CC8" w:rsidP="00D20475">
      <w:pPr>
        <w:tabs>
          <w:tab w:val="right" w:pos="10080"/>
        </w:tabs>
        <w:spacing w:after="80"/>
        <w:rPr>
          <w:rFonts w:eastAsia="Arial Unicode MS" w:cstheme="minorHAnsi"/>
          <w:color w:val="262626" w:themeColor="text1" w:themeTint="D9"/>
          <w:sz w:val="21"/>
          <w:szCs w:val="21"/>
        </w:rPr>
        <w:sectPr w:rsidR="00131CC8" w:rsidSect="002E05AA">
          <w:headerReference w:type="default" r:id="rId8"/>
          <w:pgSz w:w="12240" w:h="15840" w:code="1"/>
          <w:pgMar w:top="1152" w:right="1152" w:bottom="1152" w:left="1152" w:header="720" w:footer="720" w:gutter="0"/>
          <w:cols w:space="720"/>
          <w:docGrid w:linePitch="360"/>
        </w:sectPr>
      </w:pPr>
    </w:p>
    <w:p w14:paraId="5FEE9CB3" w14:textId="5529E925" w:rsidR="00D20475" w:rsidRPr="00C7697F" w:rsidRDefault="00D20475" w:rsidP="00D20475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Global Sourcing</w:t>
      </w:r>
    </w:p>
    <w:p w14:paraId="3D5D582C" w14:textId="3E269348" w:rsidR="00D20475" w:rsidRPr="00C7697F" w:rsidRDefault="00D20475" w:rsidP="00D20475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Negotiation</w:t>
      </w:r>
    </w:p>
    <w:p w14:paraId="4291C241" w14:textId="0FFFE344" w:rsidR="00D20475" w:rsidRPr="00C7697F" w:rsidRDefault="00D20475" w:rsidP="00D20475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Contract Establishment</w:t>
      </w:r>
    </w:p>
    <w:p w14:paraId="66BE6A76" w14:textId="440EE961" w:rsidR="00D20475" w:rsidRPr="00C7697F" w:rsidRDefault="00D20475" w:rsidP="00D20475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Contract Administration</w:t>
      </w:r>
    </w:p>
    <w:p w14:paraId="68ED0C31" w14:textId="284D7766" w:rsidR="00D20475" w:rsidRPr="00C7697F" w:rsidRDefault="00D20475" w:rsidP="00D20475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Category Development</w:t>
      </w:r>
    </w:p>
    <w:p w14:paraId="0B1BF75F" w14:textId="13461F6A" w:rsidR="00D20475" w:rsidRPr="00C7697F" w:rsidRDefault="00D20475" w:rsidP="00D3770C">
      <w:pPr>
        <w:tabs>
          <w:tab w:val="right" w:pos="10080"/>
        </w:tabs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Framework Development</w:t>
      </w:r>
    </w:p>
    <w:p w14:paraId="042FEB32" w14:textId="66F617DE" w:rsidR="00D20475" w:rsidRPr="00C7697F" w:rsidRDefault="00D20475" w:rsidP="00131CC8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Digital Transformation</w:t>
      </w:r>
    </w:p>
    <w:p w14:paraId="09FE942A" w14:textId="73888E30" w:rsidR="00D20475" w:rsidRPr="00C7697F" w:rsidRDefault="00D20475" w:rsidP="00131CC8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SAP</w:t>
      </w:r>
      <w:r w:rsidR="00131CC8"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 MM, Sourcing, ARIBA</w:t>
      </w:r>
    </w:p>
    <w:p w14:paraId="09C2481D" w14:textId="58B620FF" w:rsidR="00D20475" w:rsidRPr="00C7697F" w:rsidRDefault="00D20475" w:rsidP="00131CC8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Annual Reporting</w:t>
      </w:r>
    </w:p>
    <w:p w14:paraId="3268833B" w14:textId="19680734" w:rsidR="00D20475" w:rsidRPr="00C7697F" w:rsidRDefault="00D20475" w:rsidP="00131CC8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Procurement Planning</w:t>
      </w:r>
    </w:p>
    <w:p w14:paraId="58C3C11F" w14:textId="029D1E74" w:rsidR="00131CC8" w:rsidRPr="00C7697F" w:rsidRDefault="00131CC8" w:rsidP="00131CC8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Project Control</w:t>
      </w:r>
    </w:p>
    <w:p w14:paraId="60A5F95E" w14:textId="5E7ED271" w:rsidR="00131CC8" w:rsidRPr="00C7697F" w:rsidRDefault="00131CC8" w:rsidP="00131CC8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Cost Optimization</w:t>
      </w:r>
      <w:bookmarkStart w:id="0" w:name="_GoBack"/>
      <w:bookmarkEnd w:id="0"/>
    </w:p>
    <w:p w14:paraId="425C2193" w14:textId="3BB01B40" w:rsidR="00131CC8" w:rsidRPr="00C7697F" w:rsidRDefault="00131CC8" w:rsidP="00131CC8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Techno-Commercial Analysis</w:t>
      </w:r>
    </w:p>
    <w:p w14:paraId="6E122783" w14:textId="40B7232A" w:rsidR="00131CC8" w:rsidRPr="00C7697F" w:rsidRDefault="00E9494A" w:rsidP="00131CC8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Project Management</w:t>
      </w:r>
    </w:p>
    <w:p w14:paraId="43C30961" w14:textId="2D2B3037" w:rsidR="00131CC8" w:rsidRPr="00C7697F" w:rsidRDefault="00131CC8" w:rsidP="00131CC8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Workflow Optimization</w:t>
      </w:r>
    </w:p>
    <w:p w14:paraId="6CE583C5" w14:textId="57596A00" w:rsidR="00131CC8" w:rsidRPr="00C7697F" w:rsidRDefault="00131CC8" w:rsidP="00131CC8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Stakeholder Management</w:t>
      </w:r>
    </w:p>
    <w:p w14:paraId="1C4459F8" w14:textId="71D08011" w:rsidR="00131CC8" w:rsidRPr="00C7697F" w:rsidRDefault="00131CC8" w:rsidP="00131CC8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Relationship Enhancement</w:t>
      </w:r>
    </w:p>
    <w:p w14:paraId="15597418" w14:textId="77777777" w:rsidR="00131CC8" w:rsidRPr="00131CC8" w:rsidRDefault="00131CC8" w:rsidP="00D3770C">
      <w:pPr>
        <w:tabs>
          <w:tab w:val="right" w:pos="10080"/>
        </w:tabs>
        <w:rPr>
          <w:rFonts w:eastAsia="Arial Unicode MS" w:cstheme="minorHAnsi"/>
          <w:color w:val="262626" w:themeColor="text1" w:themeTint="D9"/>
          <w:sz w:val="21"/>
          <w:szCs w:val="21"/>
        </w:rPr>
        <w:sectPr w:rsidR="00131CC8" w:rsidRPr="00131CC8" w:rsidSect="00131CC8">
          <w:type w:val="continuous"/>
          <w:pgSz w:w="12240" w:h="15840" w:code="1"/>
          <w:pgMar w:top="1152" w:right="1152" w:bottom="1152" w:left="1152" w:header="720" w:footer="720" w:gutter="0"/>
          <w:cols w:num="3" w:space="720"/>
          <w:docGrid w:linePitch="360"/>
        </w:sectPr>
      </w:pPr>
    </w:p>
    <w:p w14:paraId="0E077C72" w14:textId="5E3824B6" w:rsidR="00E13170" w:rsidRPr="00E13170" w:rsidRDefault="00E13170" w:rsidP="002E05AA">
      <w:pPr>
        <w:tabs>
          <w:tab w:val="right" w:pos="10080"/>
        </w:tabs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</w:p>
    <w:sectPr w:rsidR="00E13170" w:rsidRPr="00E13170" w:rsidSect="00131CC8">
      <w:type w:val="continuous"/>
      <w:pgSz w:w="12240" w:h="15840" w:code="1"/>
      <w:pgMar w:top="1152" w:right="1152" w:bottom="1152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1A9CF9A" w14:textId="77777777" w:rsidR="0022578C" w:rsidRDefault="0022578C">
      <w:pPr>
        <w:spacing w:after="0" w:line="240" w:lineRule="auto"/>
      </w:pPr>
      <w:r>
        <w:separator/>
      </w:r>
    </w:p>
  </w:endnote>
  <w:endnote w:type="continuationSeparator" w:id="0">
    <w:p w14:paraId="775EE9C7" w14:textId="77777777" w:rsidR="0022578C" w:rsidRDefault="002257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8573449" w14:textId="77777777" w:rsidR="0022578C" w:rsidRDefault="0022578C">
      <w:pPr>
        <w:spacing w:after="0" w:line="240" w:lineRule="auto"/>
      </w:pPr>
      <w:r>
        <w:separator/>
      </w:r>
    </w:p>
  </w:footnote>
  <w:footnote w:type="continuationSeparator" w:id="0">
    <w:p w14:paraId="070974E8" w14:textId="77777777" w:rsidR="0022578C" w:rsidRDefault="002257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6573FCE" w14:textId="77777777" w:rsidR="007036F9" w:rsidRDefault="0022578C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5273CD6"/>
    <w:multiLevelType w:val="multilevel"/>
    <w:tmpl w:val="BD66994A"/>
    <w:lvl w:ilvl="0">
      <w:start w:val="1"/>
      <w:numFmt w:val="bullet"/>
      <w:lvlText w:val="►"/>
      <w:lvlJc w:val="left"/>
      <w:pPr>
        <w:ind w:left="720" w:hanging="360"/>
      </w:pPr>
      <w:rPr>
        <w:rFonts w:asciiTheme="minorHAnsi" w:hAnsiTheme="minorHAnsi" w:cstheme="minorHAnsi" w:hint="default"/>
        <w:color w:val="262626" w:themeColor="text1" w:themeTint="D9"/>
        <w:sz w:val="15"/>
        <w:szCs w:val="16"/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AAC4404"/>
    <w:multiLevelType w:val="multilevel"/>
    <w:tmpl w:val="315AC0EC"/>
    <w:lvl w:ilvl="0">
      <w:start w:val="1"/>
      <w:numFmt w:val="bullet"/>
      <w:lvlText w:val="►"/>
      <w:lvlJc w:val="left"/>
      <w:pPr>
        <w:ind w:left="720" w:hanging="360"/>
      </w:pPr>
      <w:rPr>
        <w:rFonts w:asciiTheme="minorHAnsi" w:hAnsiTheme="minorHAnsi" w:cstheme="minorHAnsi" w:hint="default"/>
        <w:color w:val="262626" w:themeColor="text1" w:themeTint="D9"/>
        <w:sz w:val="15"/>
        <w:szCs w:val="16"/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1D2593A"/>
    <w:multiLevelType w:val="multilevel"/>
    <w:tmpl w:val="F494569C"/>
    <w:lvl w:ilvl="0">
      <w:start w:val="1"/>
      <w:numFmt w:val="bullet"/>
      <w:lvlText w:val="►"/>
      <w:lvlJc w:val="left"/>
      <w:pPr>
        <w:ind w:left="720" w:hanging="360"/>
      </w:pPr>
      <w:rPr>
        <w:rFonts w:asciiTheme="minorHAnsi" w:hAnsiTheme="minorHAnsi" w:cstheme="minorHAnsi" w:hint="default"/>
        <w:color w:val="262626" w:themeColor="text1" w:themeTint="D9"/>
        <w:sz w:val="15"/>
        <w:szCs w:val="16"/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7195CB0"/>
    <w:multiLevelType w:val="multilevel"/>
    <w:tmpl w:val="1BE81276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EA858B3"/>
    <w:multiLevelType w:val="hybridMultilevel"/>
    <w:tmpl w:val="62F6D91E"/>
    <w:lvl w:ilvl="0" w:tplc="DC8EBF98">
      <w:start w:val="1"/>
      <w:numFmt w:val="bullet"/>
      <w:lvlText w:val="►"/>
      <w:lvlJc w:val="left"/>
      <w:pPr>
        <w:ind w:left="720" w:hanging="360"/>
      </w:pPr>
      <w:rPr>
        <w:rFonts w:asciiTheme="minorHAnsi" w:hAnsiTheme="minorHAnsi" w:cstheme="minorHAnsi" w:hint="default"/>
        <w:color w:val="262626" w:themeColor="text1" w:themeTint="D9"/>
        <w:sz w:val="15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NTQ0NDAxMDM1tDAwM7ZQ0lEKTi0uzszPAykwqQUApT9SjiwAAAA="/>
  </w:docVars>
  <w:rsids>
    <w:rsidRoot w:val="007F474B"/>
    <w:rsid w:val="00121D91"/>
    <w:rsid w:val="00127847"/>
    <w:rsid w:val="00131CC8"/>
    <w:rsid w:val="00206CE5"/>
    <w:rsid w:val="00217AE5"/>
    <w:rsid w:val="0022578C"/>
    <w:rsid w:val="00235CE2"/>
    <w:rsid w:val="002E05AA"/>
    <w:rsid w:val="00304D6C"/>
    <w:rsid w:val="004451E1"/>
    <w:rsid w:val="004A5234"/>
    <w:rsid w:val="004D250C"/>
    <w:rsid w:val="004E7B27"/>
    <w:rsid w:val="00571ECE"/>
    <w:rsid w:val="00607012"/>
    <w:rsid w:val="006727EC"/>
    <w:rsid w:val="007F474B"/>
    <w:rsid w:val="00841005"/>
    <w:rsid w:val="0088228A"/>
    <w:rsid w:val="009679EB"/>
    <w:rsid w:val="00A83C98"/>
    <w:rsid w:val="00AB79B5"/>
    <w:rsid w:val="00BC7CDB"/>
    <w:rsid w:val="00BF3AB9"/>
    <w:rsid w:val="00C7129A"/>
    <w:rsid w:val="00C7697F"/>
    <w:rsid w:val="00D20475"/>
    <w:rsid w:val="00D3770C"/>
    <w:rsid w:val="00D50CD4"/>
    <w:rsid w:val="00DD05B0"/>
    <w:rsid w:val="00E13170"/>
    <w:rsid w:val="00E9494A"/>
    <w:rsid w:val="00F007FB"/>
    <w:rsid w:val="00F97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1AC7F"/>
  <w15:chartTrackingRefBased/>
  <w15:docId w15:val="{84192B82-EDF2-4FD5-8BC1-8CDD7E646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F474B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F474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06CE5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206CE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21D91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571ECE"/>
    <w:rPr>
      <w:b/>
      <w:bCs/>
    </w:rPr>
  </w:style>
  <w:style w:type="character" w:customStyle="1" w:styleId="il">
    <w:name w:val="il"/>
    <w:basedOn w:val="DefaultParagraphFont"/>
    <w:rsid w:val="00571E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mohamed-z-61a667b0?lipi=urn%3Ali%3Apage%3Ad_flagship3_profile_view_base_contact_details%3B1nuA%2Bt4tR9aO%2BTy5CL7XbA%3D%3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3</Pages>
  <Words>672</Words>
  <Characters>3836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Colak</dc:creator>
  <cp:keywords/>
  <dc:description/>
  <cp:lastModifiedBy>Microsoft account</cp:lastModifiedBy>
  <cp:revision>10</cp:revision>
  <cp:lastPrinted>2024-01-30T20:28:00Z</cp:lastPrinted>
  <dcterms:created xsi:type="dcterms:W3CDTF">2022-11-22T21:45:00Z</dcterms:created>
  <dcterms:modified xsi:type="dcterms:W3CDTF">2024-02-18T06:51:00Z</dcterms:modified>
</cp:coreProperties>
</file>