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380" w:lineRule="exact" w:before="0" w:after="0"/>
        <w:ind w:left="1584" w:right="1584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FIRSTNAME LASTNAME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+1(123) 456-7890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San Francisco, CA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contact@faangpath.com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linkedin.com/company/faangpath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t>www.faangpath.com</w:t>
      </w:r>
    </w:p>
    <w:p>
      <w:pPr>
        <w:autoSpaceDN w:val="0"/>
        <w:autoSpaceDE w:val="0"/>
        <w:widowControl/>
        <w:spacing w:line="218" w:lineRule="exact" w:before="1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OBJECTIVE</w:t>
      </w:r>
    </w:p>
    <w:p>
      <w:pPr>
        <w:autoSpaceDN w:val="0"/>
        <w:autoSpaceDE w:val="0"/>
        <w:widowControl/>
        <w:spacing w:line="218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Software Engineer with 2+ years of experience in XXX, seeking full-time XXX roles.</w:t>
      </w:r>
    </w:p>
    <w:p>
      <w:pPr>
        <w:autoSpaceDN w:val="0"/>
        <w:autoSpaceDE w:val="0"/>
        <w:widowControl/>
        <w:spacing w:line="218" w:lineRule="exact" w:before="276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72"/>
        </w:trPr>
        <w:tc>
          <w:tcPr>
            <w:tcW w:type="dxa" w:w="7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Master of Computer Science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Stanford University</w:t>
            </w:r>
          </w:p>
        </w:tc>
        <w:tc>
          <w:tcPr>
            <w:tcW w:type="dxa" w:w="3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2020</w:t>
            </w:r>
          </w:p>
        </w:tc>
      </w:tr>
    </w:tbl>
    <w:p>
      <w:pPr>
        <w:autoSpaceDN w:val="0"/>
        <w:autoSpaceDE w:val="0"/>
        <w:widowControl/>
        <w:spacing w:line="218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Relevant Coursework: A, B, C, and D.</w:t>
      </w:r>
    </w:p>
    <w:p>
      <w:pPr>
        <w:autoSpaceDN w:val="0"/>
        <w:tabs>
          <w:tab w:pos="10002" w:val="left"/>
        </w:tabs>
        <w:autoSpaceDE w:val="0"/>
        <w:widowControl/>
        <w:spacing w:line="218" w:lineRule="exact" w:before="19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Bachelor of Computer Science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, Stanford University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2014 - 2017</w:t>
      </w:r>
    </w:p>
    <w:p>
      <w:pPr>
        <w:autoSpaceDN w:val="0"/>
        <w:autoSpaceDE w:val="0"/>
        <w:widowControl/>
        <w:spacing w:line="220" w:lineRule="exact" w:before="274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986"/>
        </w:trPr>
        <w:tc>
          <w:tcPr>
            <w:tcW w:type="dxa" w:w="19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Skills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Soft Skills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XYZ</w:t>
            </w:r>
          </w:p>
        </w:tc>
        <w:tc>
          <w:tcPr>
            <w:tcW w:type="dxa" w:w="91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288" w:right="7776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keywords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A, B, C, D</w:t>
            </w:r>
          </w:p>
        </w:tc>
      </w:tr>
    </w:tbl>
    <w:p>
      <w:pPr>
        <w:autoSpaceDN w:val="0"/>
        <w:autoSpaceDE w:val="0"/>
        <w:widowControl/>
        <w:spacing w:line="218" w:lineRule="exact" w:before="312" w:after="3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664"/>
        </w:trPr>
        <w:tc>
          <w:tcPr>
            <w:tcW w:type="dxa" w:w="53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4" w:right="37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Role Name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Company Name</w:t>
            </w:r>
          </w:p>
        </w:tc>
        <w:tc>
          <w:tcPr>
            <w:tcW w:type="dxa" w:w="57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3948" w:right="0" w:hanging="126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Jan 2017 - Jan 2019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San Francisco, CA</w:t>
            </w:r>
          </w:p>
        </w:tc>
      </w:tr>
    </w:tbl>
    <w:p>
      <w:pPr>
        <w:autoSpaceDN w:val="0"/>
        <w:autoSpaceDE w:val="0"/>
        <w:widowControl/>
        <w:spacing w:line="310" w:lineRule="exact" w:before="4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406" w:lineRule="exact" w:before="0" w:after="0"/>
        <w:ind w:left="4" w:right="5328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9170" w:val="left"/>
          <w:tab w:pos="9296" w:val="left"/>
        </w:tabs>
        <w:autoSpaceDE w:val="0"/>
        <w:widowControl/>
        <w:spacing w:line="340" w:lineRule="exact" w:before="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Role Name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Jan 2017 - Jan 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Company Name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San Francisco, CA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312" w:lineRule="exact" w:before="9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222" w:val="left"/>
        </w:tabs>
        <w:autoSpaceDE w:val="0"/>
        <w:widowControl/>
        <w:spacing w:line="304" w:lineRule="exact" w:before="298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strike/>
          <w:color w:val="000000"/>
          <w:sz w:val="22"/>
        </w:rPr>
        <w:t xml:space="preserve"> Hiring Search Tool.</w:t>
      </w:r>
      <w:r>
        <w:rPr>
          <w:rFonts w:ascii="CMR10" w:hAnsi="CMR10" w:eastAsia="CMR10"/>
          <w:b w:val="0"/>
          <w:i w:val="0"/>
          <w:strike/>
          <w:color w:val="000000"/>
          <w:sz w:val="22"/>
        </w:rPr>
        <w:t xml:space="preserve"> Built a tool to search for Hiring Managers and Recruiters using ReactJS, NodeJS, Firebase,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and boolean queries. Over 25,000 people have used it, with 5,000+ queries being saved and shared, and search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results even better than LinkedIn!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(Try it here)</w:t>
          </w:r>
        </w:hyperlink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270" w:lineRule="exact" w:before="13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334" w:lineRule="exact" w:before="16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EXTRA-CURRICULAR ACTIVITIES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Actively write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blog posts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and social media posts (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TikTok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Instagram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) viewed by over 20K+ job seekers per week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to help people with best practices to land their dream jobs.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Sample bullet point.</w:t>
      </w:r>
    </w:p>
    <w:p>
      <w:pPr>
        <w:autoSpaceDN w:val="0"/>
        <w:tabs>
          <w:tab w:pos="222" w:val="left"/>
        </w:tabs>
        <w:autoSpaceDE w:val="0"/>
        <w:widowControl/>
        <w:spacing w:line="308" w:lineRule="exact" w:before="1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LEADERSHIP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Admin for the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5" w:history="1">
          <w:r>
            <w:rPr>
              <w:rStyle w:val="Hyperlink"/>
            </w:rPr>
            <w:t>FAANGPath Discord community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with over 6,000+ job seekers and industry mentors. Actively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involved in facilitating online events, career conversations, and more alongside other admins and a team of volunteer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moderators!</w:t>
      </w:r>
    </w:p>
    <w:sectPr w:rsidR="00FC693F" w:rsidRPr="0006063C" w:rsidSect="00034616">
      <w:pgSz w:w="12240" w:h="15840"/>
      <w:pgMar w:top="278" w:right="552" w:bottom="26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company/faangpath" TargetMode="External"/><Relationship Id="rId10" Type="http://schemas.openxmlformats.org/officeDocument/2006/relationships/hyperlink" Target="mailto:contact@faangpath.com" TargetMode="External"/><Relationship Id="rId11" Type="http://schemas.openxmlformats.org/officeDocument/2006/relationships/hyperlink" Target="https://hiring-search.careerflow.ai/" TargetMode="External"/><Relationship Id="rId12" Type="http://schemas.openxmlformats.org/officeDocument/2006/relationships/hyperlink" Target="https://www.faangpath.com/blog/" TargetMode="External"/><Relationship Id="rId13" Type="http://schemas.openxmlformats.org/officeDocument/2006/relationships/hyperlink" Target="https://www.tiktok.com/@faangpath" TargetMode="External"/><Relationship Id="rId14" Type="http://schemas.openxmlformats.org/officeDocument/2006/relationships/hyperlink" Target="https://www.instagram.com/faangpath/?hl=en" TargetMode="External"/><Relationship Id="rId15" Type="http://schemas.openxmlformats.org/officeDocument/2006/relationships/hyperlink" Target="https://discord.com/invite/WWbjE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