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4"/>
        </w:rPr>
        <w:t>MARK REIZEL VINCENT C. PALMA</w:t>
      </w:r>
    </w:p>
    <w:p>
      <w:pPr>
        <w:spacing w:before="0" w:after="60"/>
        <w:jc w:val="center"/>
      </w:pPr>
      <w:r>
        <w:rPr>
          <w:b/>
          <w:sz w:val="20"/>
        </w:rPr>
        <w:t>FULL-STACK SOFTWARE ENGINEER</w:t>
      </w:r>
    </w:p>
    <w:p>
      <w:pPr>
        <w:spacing w:before="0" w:after="40"/>
        <w:jc w:val="center"/>
      </w:pPr>
      <w:r>
        <w:rPr>
          <w:sz w:val="18"/>
        </w:rPr>
        <w:t>Las Piñas City, Metro Manila, Philippines   •   binssente@gmail.com   •   +63 915 805 7972</w:t>
      </w:r>
    </w:p>
    <w:p>
      <w:pPr>
        <w:spacing w:before="0" w:after="120"/>
        <w:jc w:val="center"/>
        <w:pBdr>
          <w:bottom w:val="single" w:sz="6" w:space="1" w:color="000000"/>
        </w:pBdr>
      </w:pPr>
      <w:r>
        <w:rPr>
          <w:sz w:val="18"/>
        </w:rPr>
        <w:t>Portfolio: https://mrvcp-portfolio.vercel.app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PROFESSIONAL SUMMARY</w:t>
      </w:r>
    </w:p>
    <w:p>
      <w:pPr>
        <w:spacing w:before="40" w:after="80"/>
        <w:jc w:val="both"/>
      </w:pPr>
      <w:r>
        <w:rPr>
          <w:sz w:val="19"/>
        </w:rPr>
        <w:t xml:space="preserve">Full-Stack Software Engineer and </w:t>
      </w:r>
      <w:r>
        <w:rPr>
          <w:b/>
          <w:sz w:val="19"/>
        </w:rPr>
        <w:t>Magna Cum Laude</w:t>
      </w:r>
      <w:r>
        <w:rPr>
          <w:sz w:val="19"/>
        </w:rPr>
        <w:t xml:space="preserve"> Information Systems graduate with 2+ years of production experience architecting end-to-end web applications, internal enterprise ERPs, and automated transaction platforms. Combines hands-on development in React, Next.js, Laravel, PHP, and PostgreSQL with a specialized Cisco cybersecurity background in network defense and threat management. Proven track record collaborating in small engineering teams and shipping resilient civic-tech software.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TECHNICAL SKILLS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Languages: </w:t>
      </w:r>
      <w:r>
        <w:rPr>
          <w:sz w:val="18"/>
        </w:rPr>
        <w:t>JavaScript (ES6+), TypeScript, PHP, Python, SQL, HTML5, CSS3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Frontend: </w:t>
      </w:r>
      <w:r>
        <w:rPr>
          <w:sz w:val="18"/>
        </w:rPr>
        <w:t>React 19, Next.js, Vue 3, Vite, Tailwind CSS, Framer Motion, Bootstrap, Responsive UI/UX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Backend &amp; APIs: </w:t>
      </w:r>
      <w:r>
        <w:rPr>
          <w:sz w:val="18"/>
        </w:rPr>
        <w:t>Laravel 11, Django, FastAPI, Node.js, RESTful APIs, WebSockets (Socket.io), Sanctum, PHPMailer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Databases &amp; BaaS: </w:t>
      </w:r>
      <w:r>
        <w:rPr>
          <w:sz w:val="18"/>
        </w:rPr>
        <w:t>PostgreSQL, MySQL, Supabase, Redis, AWS S3, Prisma ORM, Query Optimization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Cloud &amp; Hosting: </w:t>
      </w:r>
      <w:r>
        <w:rPr>
          <w:sz w:val="18"/>
        </w:rPr>
        <w:t>Vercel, Render, Hostinger, Docker &amp; Docker Compose, Linux, Nginx, CI/CD Actions, Git/GitHub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Cybersecurity &amp; Systems: </w:t>
      </w:r>
      <w:r>
        <w:rPr>
          <w:sz w:val="18"/>
        </w:rPr>
        <w:t>SOC Operations, Incident Response, Network Defense, Threat Intelligence (CVSS), Endpoint Hardening, Cisco IOS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AI &amp; Tools: </w:t>
      </w:r>
      <w:r>
        <w:rPr>
          <w:sz w:val="18"/>
        </w:rPr>
        <w:t>Claude, Google Gemini, CodeRabbit, Groq AI, Microsoft AutoGen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Software Development Associate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June 2026 – Present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AAA and Co., CPAs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Metro Manila,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Architect and maintain the Gamma Oracle Project Management &amp; Cost Control platform, streamlining internal audit workflows, financial reporting, and project cost tracking for accounting teams.</w:t>
      </w:r>
    </w:p>
    <w:p>
      <w:pPr>
        <w:pStyle w:val="ListBullet"/>
        <w:spacing w:before="0" w:after="30" w:line="276" w:lineRule="auto"/>
      </w:pPr>
      <w:r>
        <w:rPr>
          <w:sz w:val="18"/>
        </w:rPr>
        <w:t>Implement atomic database transactions and strict access controls to prevent data discrepancy across multi-tiered corporate ledger allocations.</w:t>
      </w:r>
    </w:p>
    <w:p>
      <w:pPr>
        <w:pStyle w:val="ListBullet"/>
        <w:spacing w:before="0" w:after="30" w:line="276" w:lineRule="auto"/>
      </w:pPr>
      <w:r>
        <w:rPr>
          <w:sz w:val="18"/>
        </w:rPr>
        <w:t>Collaborate with certified accountants and senior partners to translate complex statutory compliance requirements into automated operational dashboards.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Software Engineering Intern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February 2026 – June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Gamma Oracle Dimension Inc.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Metro Manila,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Co-developed the official educational web portal for Tax Leaders Circle PH (TLCPH.online) alongside a fellow developer intern, servicing accredited accounting seminars nationwide.</w:t>
      </w:r>
    </w:p>
    <w:p>
      <w:pPr>
        <w:pStyle w:val="ListBullet"/>
        <w:spacing w:before="0" w:after="30" w:line="276" w:lineRule="auto"/>
      </w:pPr>
      <w:r>
        <w:rPr>
          <w:sz w:val="18"/>
        </w:rPr>
        <w:t>Engineered an automated certificate generator using FPDI/FPDF and a digital tax publication reader using PDF.js and Turn.js with realistic flip-book navigation.</w:t>
      </w:r>
    </w:p>
    <w:p>
      <w:pPr>
        <w:pStyle w:val="ListBullet"/>
        <w:spacing w:before="0" w:after="30" w:line="276" w:lineRule="auto"/>
      </w:pPr>
      <w:r>
        <w:rPr>
          <w:sz w:val="18"/>
        </w:rPr>
        <w:t>Initiated the core development of BizMaker HRIS ERP, transitioning payroll workflows into a scalable cloud SaaS application with automated tax calculations and timesheet synchronization.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Freelance Full-Stack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January 2024 – Present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Self-Employed / Independent Contractor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Las Piñas City,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Michael Anthony's Fashion Inc. (MAFI): </w:t>
      </w:r>
      <w:r>
        <w:rPr>
          <w:sz w:val="18"/>
        </w:rPr>
        <w:t>Automated manual paper invoices and Delivery Receipts (DR) into structured digital records, cutting invoicing errors and administrative overhead.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Galaxent Perfume: </w:t>
      </w:r>
      <w:r>
        <w:rPr>
          <w:sz w:val="18"/>
        </w:rPr>
        <w:t>Designed and deployed an attendance logging and payroll calculation portal for retail personnel, reducing manual bi-weekly time reconciliation.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Bubble Hideout POS: </w:t>
      </w:r>
      <w:r>
        <w:rPr>
          <w:sz w:val="18"/>
        </w:rPr>
        <w:t>Engineered a standalone restaurant point-of-sale and live inventory management system in PHP/MySQL, eliminating dinner-rush order latency and automating daily cash-out reports.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STI OMMA Platform: </w:t>
      </w:r>
      <w:r>
        <w:rPr>
          <w:sz w:val="18"/>
        </w:rPr>
        <w:t>Built a production-ready community showcase portal for STI College multimedia artists featuring AWS S3 media uploads, Xendit payment gateways, and real-time chat.</w:t>
      </w:r>
    </w:p>
    <w:p>
      <w:r>
        <w:br w:type="page"/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KEY PROJECTS &amp; HACKATHONS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eGovPH National Hackathon 2026 — Team Lead /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July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Department of Information and Communications Technology (DICT)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SMX Aura, BGC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Led 5-member team "Println New Gen" in a 48-hour civic-tech sprint developing verification prototypes atop official government infrastructure (eGov Single Sign-On, eVerify, and eGovPay APIs).</w:t>
      </w:r>
    </w:p>
    <w:p>
      <w:pPr>
        <w:pStyle w:val="ListBullet"/>
        <w:spacing w:before="0" w:after="30" w:line="276" w:lineRule="auto"/>
      </w:pPr>
      <w:r>
        <w:rPr>
          <w:sz w:val="18"/>
        </w:rPr>
        <w:t>Designed client-facing authentication flows and interfaced live with sandbox government identity verification endpoints.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MAFI 3D Custom Clothing Platform — Capstone Project Lead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2025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Michael Anthony's Fashion Inc. / DFCAMCLP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Las Piñas City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Led a year-long capstone converting a traditional garment manufacturer's manual sketching bottleneck into a browser-based 3D visual tailoring customizer.</w:t>
      </w:r>
    </w:p>
    <w:p>
      <w:pPr>
        <w:pStyle w:val="ListBullet"/>
        <w:spacing w:before="0" w:after="30" w:line="276" w:lineRule="auto"/>
      </w:pPr>
      <w:r>
        <w:rPr>
          <w:sz w:val="18"/>
        </w:rPr>
        <w:t>Allowed real-time collar, fabric, and trim configurations that generate production-ready specifications directly for pattern cutters.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CND Upraze — Lead Full-Stack Architect and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Technopreneurship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Academic Project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Architected an enterprise SaaS application uniting a React 19 frontend and a decoupled Laravel 11 protocol core, packaged in Docker for isolated local and staging environments.</w:t>
      </w:r>
    </w:p>
    <w:p>
      <w:pPr>
        <w:pStyle w:val="ListBullet"/>
        <w:spacing w:before="0" w:after="30" w:line="276" w:lineRule="auto"/>
      </w:pPr>
      <w:r>
        <w:rPr>
          <w:sz w:val="18"/>
        </w:rPr>
        <w:t>Integrated Groq AI for automated inference and telemetry visualization dashboards for administrative order governance.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EDUCATION &amp; LEADERSHIP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Bachelor of Science in Information Systems (BSIS)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2022 –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Dr. Filemon C. Aguilar Memorial College of Las Piñas (DFCAMCLP)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Magna Cum Laude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Graphic Artist Society: </w:t>
      </w:r>
      <w:r>
        <w:rPr>
          <w:sz w:val="18"/>
        </w:rPr>
        <w:t>Elected Auditor (2025 – 2026); served as Level Representative (2023 – 2025), coordinating campus creative workshops and managing organizational inventory.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High School Diploma — TVL-ICT Track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2016 – 2022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De La Salle Santiago Zobel School – BRafeNHS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Muntinlupa City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Senior High School Technical-Vocational-Livelihood (TVL-ICT Track, 2020–2022)   •   Junior High School (2016–2020).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CERTIFICATIONS &amp; ACCREDITATIONS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Junior Cybersecurity Analyst Career Path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Cyber Threat Management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Network Defense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Endpoint Security &amp; Introduction to Cybersecurity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Networking Devices &amp; Configuration • Network Support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AI Fundamentals: Foundations for Understanding AI</w:t>
      </w:r>
      <w:r>
        <w:rPr>
          <w:sz w:val="18"/>
        </w:rPr>
        <w:t xml:space="preserve"> — IBM SkillsBuild &amp; Cisco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Data Science Essentials with Python • Data Analytics Essentials</w:t>
      </w:r>
      <w:r>
        <w:rPr>
          <w:sz w:val="18"/>
        </w:rPr>
        <w:t xml:space="preserve"> — Cisco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Python Essentials (1 &amp; 2) • JavaScript Essentials (1 &amp; 2)</w:t>
      </w:r>
      <w:r>
        <w:rPr>
          <w:sz w:val="18"/>
        </w:rPr>
        <w:t xml:space="preserve"> — Cisco &amp; OpenEDG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Intellectual Property Rights for Freelancers</w:t>
      </w:r>
      <w:r>
        <w:rPr>
          <w:sz w:val="18"/>
        </w:rPr>
        <w:t xml:space="preserve"> — DICT Region 2 (2026)   •   Cyber-Shield — DICT Region 8 (2026)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