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230"/>
        <w:gridCol w:w="6530"/>
      </w:tblGrid>
      <w:tr w:rsidR="00B3477D" w:rsidRPr="00B3477D" w14:paraId="64B2908D" w14:textId="77777777" w:rsidTr="00B347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1DC5F" w14:textId="77777777" w:rsidR="00B3477D" w:rsidRPr="00B3477D" w:rsidRDefault="00B3477D" w:rsidP="00B347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800307" w14:textId="77777777" w:rsidR="00B3477D" w:rsidRPr="00B3477D" w:rsidRDefault="00B3477D" w:rsidP="00B347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300E734" w14:textId="77777777" w:rsidR="00B3477D" w:rsidRPr="00B3477D" w:rsidRDefault="00B3477D" w:rsidP="00B347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Test Scenario</w:t>
            </w:r>
          </w:p>
        </w:tc>
      </w:tr>
      <w:tr w:rsidR="00B3477D" w:rsidRPr="00B3477D" w14:paraId="53B9246D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692F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14:paraId="5AB0027E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D5C947C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user can login with valid username and password.</w:t>
            </w:r>
          </w:p>
        </w:tc>
      </w:tr>
      <w:tr w:rsidR="00B3477D" w:rsidRPr="00B3477D" w14:paraId="149DDC4F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391A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14:paraId="10164336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11D1AE7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login fails with an invalid username.</w:t>
            </w:r>
          </w:p>
        </w:tc>
      </w:tr>
      <w:tr w:rsidR="00B3477D" w:rsidRPr="00B3477D" w14:paraId="60200965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9054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14:paraId="7AC2A0E2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7A2EB0D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login fails with an invalid password.</w:t>
            </w:r>
          </w:p>
        </w:tc>
      </w:tr>
      <w:tr w:rsidR="00B3477D" w:rsidRPr="00B3477D" w14:paraId="779F2EFF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3FF5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14:paraId="724372CB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097B8F4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login fails when both username and password are invalid.</w:t>
            </w:r>
          </w:p>
        </w:tc>
      </w:tr>
      <w:tr w:rsidR="00B3477D" w:rsidRPr="00B3477D" w14:paraId="132B29F6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DBFB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14:paraId="57360306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E1EEB06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login validation works when username is empty.</w:t>
            </w:r>
          </w:p>
        </w:tc>
      </w:tr>
      <w:tr w:rsidR="00B3477D" w:rsidRPr="00B3477D" w14:paraId="42E15886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819A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14:paraId="5A79FCD6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4E57C61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login validation works when password is empty.</w:t>
            </w:r>
          </w:p>
        </w:tc>
      </w:tr>
      <w:tr w:rsidR="00B3477D" w:rsidRPr="00B3477D" w14:paraId="6F73CFF5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EADD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14:paraId="62F8067C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01DB9F5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login validation works when both fields are empty.</w:t>
            </w:r>
          </w:p>
        </w:tc>
      </w:tr>
      <w:tr w:rsidR="00B3477D" w:rsidRPr="00B3477D" w14:paraId="068AB8C0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CFAE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14:paraId="4C1532C8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644A0410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all available products are displayed correctly.</w:t>
            </w:r>
          </w:p>
        </w:tc>
      </w:tr>
      <w:tr w:rsidR="00B3477D" w:rsidRPr="00B3477D" w14:paraId="78F26020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568C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14:paraId="76AB068F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1A2783A7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products can be sorted from A to Z.</w:t>
            </w:r>
          </w:p>
        </w:tc>
      </w:tr>
      <w:tr w:rsidR="00B3477D" w:rsidRPr="00B3477D" w14:paraId="1623867D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B041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14:paraId="1C9C4E36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3371219E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products can be sorted from Z to A.</w:t>
            </w:r>
          </w:p>
        </w:tc>
      </w:tr>
      <w:tr w:rsidR="00B3477D" w:rsidRPr="00B3477D" w14:paraId="2283EC71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25F3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TS-011</w:t>
            </w:r>
          </w:p>
        </w:tc>
        <w:tc>
          <w:tcPr>
            <w:tcW w:w="0" w:type="auto"/>
            <w:vAlign w:val="center"/>
            <w:hideMark/>
          </w:tcPr>
          <w:p w14:paraId="371BD27D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4166DEF3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products can be sorted by price.</w:t>
            </w:r>
          </w:p>
        </w:tc>
      </w:tr>
      <w:tr w:rsidR="00B3477D" w:rsidRPr="00B3477D" w14:paraId="517297B4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6E90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TS-012</w:t>
            </w:r>
          </w:p>
        </w:tc>
        <w:tc>
          <w:tcPr>
            <w:tcW w:w="0" w:type="auto"/>
            <w:vAlign w:val="center"/>
            <w:hideMark/>
          </w:tcPr>
          <w:p w14:paraId="70285709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569FF479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clicking a product opens the correct product details.</w:t>
            </w:r>
          </w:p>
        </w:tc>
      </w:tr>
      <w:tr w:rsidR="00B3477D" w:rsidRPr="00B3477D" w14:paraId="70D8FC64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B4C0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TS-013</w:t>
            </w:r>
          </w:p>
        </w:tc>
        <w:tc>
          <w:tcPr>
            <w:tcW w:w="0" w:type="auto"/>
            <w:vAlign w:val="center"/>
            <w:hideMark/>
          </w:tcPr>
          <w:p w14:paraId="184CF3DB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5B33E4AF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a product can be added to the cart.</w:t>
            </w:r>
          </w:p>
        </w:tc>
      </w:tr>
      <w:tr w:rsidR="00B3477D" w:rsidRPr="00B3477D" w14:paraId="353D4557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7AF8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TS-014</w:t>
            </w:r>
          </w:p>
        </w:tc>
        <w:tc>
          <w:tcPr>
            <w:tcW w:w="0" w:type="auto"/>
            <w:vAlign w:val="center"/>
            <w:hideMark/>
          </w:tcPr>
          <w:p w14:paraId="6A1552A2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4F100930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a product can be removed from the cart.</w:t>
            </w:r>
          </w:p>
        </w:tc>
      </w:tr>
      <w:tr w:rsidR="00B3477D" w:rsidRPr="00B3477D" w14:paraId="4F5495CA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D85A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TS-015</w:t>
            </w:r>
          </w:p>
        </w:tc>
        <w:tc>
          <w:tcPr>
            <w:tcW w:w="0" w:type="auto"/>
            <w:vAlign w:val="center"/>
            <w:hideMark/>
          </w:tcPr>
          <w:p w14:paraId="4B0D9B95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64168762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the correct product name is displayed.</w:t>
            </w:r>
          </w:p>
        </w:tc>
      </w:tr>
      <w:tr w:rsidR="00B3477D" w:rsidRPr="00B3477D" w14:paraId="420CFA77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4264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TS-016</w:t>
            </w:r>
          </w:p>
        </w:tc>
        <w:tc>
          <w:tcPr>
            <w:tcW w:w="0" w:type="auto"/>
            <w:vAlign w:val="center"/>
            <w:hideMark/>
          </w:tcPr>
          <w:p w14:paraId="4716F8A1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574D0D88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the correct product image is displayed.</w:t>
            </w:r>
          </w:p>
        </w:tc>
      </w:tr>
      <w:tr w:rsidR="00B3477D" w:rsidRPr="00B3477D" w14:paraId="78B2E2D4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7BD4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TS-017</w:t>
            </w:r>
          </w:p>
        </w:tc>
        <w:tc>
          <w:tcPr>
            <w:tcW w:w="0" w:type="auto"/>
            <w:vAlign w:val="center"/>
            <w:hideMark/>
          </w:tcPr>
          <w:p w14:paraId="79282A43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14EA39AA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the correct product description and price are displayed.</w:t>
            </w:r>
          </w:p>
        </w:tc>
      </w:tr>
      <w:tr w:rsidR="00B3477D" w:rsidRPr="00B3477D" w14:paraId="3A78CB6B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E870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TS-018</w:t>
            </w:r>
          </w:p>
        </w:tc>
        <w:tc>
          <w:tcPr>
            <w:tcW w:w="0" w:type="auto"/>
            <w:vAlign w:val="center"/>
            <w:hideMark/>
          </w:tcPr>
          <w:p w14:paraId="1445C943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5446C823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the Back to Products navigation works correctly.</w:t>
            </w:r>
          </w:p>
        </w:tc>
      </w:tr>
      <w:tr w:rsidR="00B3477D" w:rsidRPr="00B3477D" w14:paraId="5C3CA121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A681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TS-019</w:t>
            </w:r>
          </w:p>
        </w:tc>
        <w:tc>
          <w:tcPr>
            <w:tcW w:w="0" w:type="auto"/>
            <w:vAlign w:val="center"/>
            <w:hideMark/>
          </w:tcPr>
          <w:p w14:paraId="4AA08C83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C3B5BC7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the correct product and quantity are displayed in the cart.</w:t>
            </w:r>
          </w:p>
        </w:tc>
      </w:tr>
      <w:tr w:rsidR="00B3477D" w:rsidRPr="00B3477D" w14:paraId="066FD66B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65E7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TS-020</w:t>
            </w:r>
          </w:p>
        </w:tc>
        <w:tc>
          <w:tcPr>
            <w:tcW w:w="0" w:type="auto"/>
            <w:vAlign w:val="center"/>
            <w:hideMark/>
          </w:tcPr>
          <w:p w14:paraId="66980C82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7224BCE7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Continue Shopping navigation works correctly.</w:t>
            </w:r>
          </w:p>
        </w:tc>
      </w:tr>
      <w:tr w:rsidR="00B3477D" w:rsidRPr="00B3477D" w14:paraId="5507A8F6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7AF3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TS-021</w:t>
            </w:r>
          </w:p>
        </w:tc>
        <w:tc>
          <w:tcPr>
            <w:tcW w:w="0" w:type="auto"/>
            <w:vAlign w:val="center"/>
            <w:hideMark/>
          </w:tcPr>
          <w:p w14:paraId="015678F9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6D6BA0E0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the user can proceed to Checkout from the cart.</w:t>
            </w:r>
          </w:p>
        </w:tc>
      </w:tr>
      <w:tr w:rsidR="00B3477D" w:rsidRPr="00B3477D" w14:paraId="02365452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C6DA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TS-022</w:t>
            </w:r>
          </w:p>
        </w:tc>
        <w:tc>
          <w:tcPr>
            <w:tcW w:w="0" w:type="auto"/>
            <w:vAlign w:val="center"/>
            <w:hideMark/>
          </w:tcPr>
          <w:p w14:paraId="207E58BD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A1EFF56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the user can proceed with checkout after entering valid required information.</w:t>
            </w:r>
          </w:p>
        </w:tc>
      </w:tr>
      <w:tr w:rsidR="00B3477D" w:rsidRPr="00B3477D" w14:paraId="47527614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8B9A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TS-023</w:t>
            </w:r>
          </w:p>
        </w:tc>
        <w:tc>
          <w:tcPr>
            <w:tcW w:w="0" w:type="auto"/>
            <w:vAlign w:val="center"/>
            <w:hideMark/>
          </w:tcPr>
          <w:p w14:paraId="2EF18D88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03CF6B42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validation is displayed when required checkout fields are empty or invalid.</w:t>
            </w:r>
          </w:p>
        </w:tc>
      </w:tr>
      <w:tr w:rsidR="00B3477D" w:rsidRPr="00B3477D" w14:paraId="4FAB7A8E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B276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TS-024</w:t>
            </w:r>
          </w:p>
        </w:tc>
        <w:tc>
          <w:tcPr>
            <w:tcW w:w="0" w:type="auto"/>
            <w:vAlign w:val="center"/>
            <w:hideMark/>
          </w:tcPr>
          <w:p w14:paraId="34332080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28729ADB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menu options are visible and the selected option opens the correct page/function.</w:t>
            </w:r>
          </w:p>
        </w:tc>
      </w:tr>
      <w:tr w:rsidR="00B3477D" w:rsidRPr="00B3477D" w14:paraId="1D5CB1DB" w14:textId="77777777" w:rsidTr="00B34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7FDE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TS-025</w:t>
            </w:r>
          </w:p>
        </w:tc>
        <w:tc>
          <w:tcPr>
            <w:tcW w:w="0" w:type="auto"/>
            <w:vAlign w:val="center"/>
            <w:hideMark/>
          </w:tcPr>
          <w:p w14:paraId="35FB18CD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7CF3504E" w14:textId="77777777" w:rsidR="00B3477D" w:rsidRPr="00B3477D" w:rsidRDefault="00B3477D" w:rsidP="00B347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477D">
              <w:rPr>
                <w:rFonts w:ascii="Times New Roman" w:eastAsia="Times New Roman" w:hAnsi="Times New Roman" w:cs="Times New Roman"/>
                <w:sz w:val="20"/>
                <w:szCs w:val="20"/>
              </w:rPr>
              <w:t>Verify that the user can logout successfully and is returned to the login page.</w:t>
            </w:r>
          </w:p>
        </w:tc>
      </w:tr>
    </w:tbl>
    <w:p w14:paraId="081FD93B" w14:textId="77777777" w:rsidR="00DD0FBF" w:rsidRDefault="00DD0FBF">
      <w:bookmarkStart w:id="0" w:name="_GoBack"/>
      <w:bookmarkEnd w:id="0"/>
    </w:p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DB6"/>
    <w:rsid w:val="00855DB6"/>
    <w:rsid w:val="00B3477D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0FFD07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5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1702</Characters>
  <Application>Microsoft Macintosh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2026-08-11T16:26:00Z</dcterms:created>
  <dcterms:modified xsi:type="dcterms:W3CDTF">2026-08-11T16:27:00Z</dcterms:modified>
</cp:coreProperties>
</file>