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3D4" w:rsidRPr="005E33D4" w:rsidRDefault="005E33D4" w:rsidP="005E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33D4">
        <w:rPr>
          <w:rFonts w:ascii="Times New Roman" w:eastAsia="Times New Roman" w:hAnsi="Times New Roman" w:cs="Times New Roman"/>
          <w:b/>
          <w:bCs/>
          <w:sz w:val="27"/>
          <w:szCs w:val="27"/>
        </w:rPr>
        <w:t>Boundary Value Analysis – Day 11 (Postal Code Field)</w:t>
      </w:r>
    </w:p>
    <w:p w:rsidR="005E33D4" w:rsidRPr="005E33D4" w:rsidRDefault="005E33D4" w:rsidP="005E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3D4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t xml:space="preserve"> Valid postal code range is 10000–99999 (5-digit number).</w:t>
      </w:r>
    </w:p>
    <w:p w:rsidR="005E33D4" w:rsidRPr="005E33D4" w:rsidRDefault="005E33D4" w:rsidP="005E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3D4">
        <w:rPr>
          <w:rFonts w:ascii="Times New Roman" w:eastAsia="Times New Roman" w:hAnsi="Times New Roman" w:cs="Times New Roman"/>
          <w:b/>
          <w:bCs/>
          <w:sz w:val="24"/>
          <w:szCs w:val="24"/>
        </w:rPr>
        <w:t>Test 1: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t xml:space="preserve"> 9999 — One below minimum — Invalid — Expected: Error message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br/>
      </w:r>
      <w:r w:rsidRPr="005E33D4">
        <w:rPr>
          <w:rFonts w:ascii="Times New Roman" w:eastAsia="Times New Roman" w:hAnsi="Times New Roman" w:cs="Times New Roman"/>
          <w:b/>
          <w:bCs/>
          <w:sz w:val="24"/>
          <w:szCs w:val="24"/>
        </w:rPr>
        <w:t>Test 2: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t xml:space="preserve"> 10000 — Minimum valid value — Valid — Expected: Accepted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br/>
      </w:r>
      <w:r w:rsidRPr="005E33D4">
        <w:rPr>
          <w:rFonts w:ascii="Times New Roman" w:eastAsia="Times New Roman" w:hAnsi="Times New Roman" w:cs="Times New Roman"/>
          <w:b/>
          <w:bCs/>
          <w:sz w:val="24"/>
          <w:szCs w:val="24"/>
        </w:rPr>
        <w:t>Test 3: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t xml:space="preserve"> 99999 — Maximum valid value — Valid — Expected: Accepted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br/>
      </w:r>
      <w:r w:rsidRPr="005E33D4">
        <w:rPr>
          <w:rFonts w:ascii="Times New Roman" w:eastAsia="Times New Roman" w:hAnsi="Times New Roman" w:cs="Times New Roman"/>
          <w:b/>
          <w:bCs/>
          <w:sz w:val="24"/>
          <w:szCs w:val="24"/>
        </w:rPr>
        <w:t>Test 4: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t xml:space="preserve"> 100000 — One above maximum — Invalid — Expected: Error message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br/>
      </w:r>
      <w:r w:rsidRPr="005E33D4">
        <w:rPr>
          <w:rFonts w:ascii="Times New Roman" w:eastAsia="Times New Roman" w:hAnsi="Times New Roman" w:cs="Times New Roman"/>
          <w:b/>
          <w:bCs/>
          <w:sz w:val="24"/>
          <w:szCs w:val="24"/>
        </w:rPr>
        <w:t>Test 5: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t xml:space="preserve"> 456 — Far below minimum (too few digits) — Invalid — Expected: Error message</w:t>
      </w:r>
    </w:p>
    <w:p w:rsidR="005E33D4" w:rsidRPr="005E33D4" w:rsidRDefault="005E33D4" w:rsidP="005E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3D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5E33D4">
        <w:rPr>
          <w:rFonts w:ascii="Times New Roman" w:eastAsia="Times New Roman" w:hAnsi="Times New Roman" w:cs="Times New Roman"/>
          <w:sz w:val="24"/>
          <w:szCs w:val="24"/>
        </w:rPr>
        <w:t xml:space="preserve"> Testing values at and around the boundaries (minimum, maximum, and just outside these limits) helps catch bugs that commonly occur at the edges of valid input ranges.</w:t>
      </w:r>
    </w:p>
    <w:p w:rsidR="00CB34FF" w:rsidRDefault="00CB34FF">
      <w:bookmarkStart w:id="0" w:name="_GoBack"/>
      <w:bookmarkEnd w:id="0"/>
    </w:p>
    <w:sectPr w:rsidR="00CB34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069"/>
    <w:rsid w:val="002B7069"/>
    <w:rsid w:val="005E33D4"/>
    <w:rsid w:val="00CB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49EBD-823F-4707-893E-94DC526E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3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33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3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8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2026-08-19T00:49:00Z</dcterms:created>
  <dcterms:modified xsi:type="dcterms:W3CDTF">2026-08-19T00:49:00Z</dcterms:modified>
</cp:coreProperties>
</file>