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14B9" w:rsidRPr="00DB14B9" w:rsidRDefault="00DB14B9" w:rsidP="00DB14B9">
      <w:pPr>
        <w:spacing w:before="100" w:beforeAutospacing="1" w:after="100" w:afterAutospacing="1" w:line="240" w:lineRule="auto"/>
        <w:outlineLvl w:val="2"/>
        <w:rPr>
          <w:rFonts w:ascii="Times New Roman" w:eastAsia="Times New Roman" w:hAnsi="Times New Roman" w:cs="Times New Roman"/>
          <w:b/>
          <w:bCs/>
          <w:sz w:val="27"/>
          <w:szCs w:val="27"/>
        </w:rPr>
      </w:pPr>
      <w:r w:rsidRPr="00DB14B9">
        <w:rPr>
          <w:rFonts w:ascii="Times New Roman" w:eastAsia="Times New Roman" w:hAnsi="Times New Roman" w:cs="Times New Roman"/>
          <w:b/>
          <w:bCs/>
          <w:sz w:val="27"/>
          <w:szCs w:val="27"/>
        </w:rPr>
        <w:t>Mini Challenge – Day 11 (Patient Registration Form)</w:t>
      </w:r>
    </w:p>
    <w:p w:rsidR="00DB14B9" w:rsidRPr="00DB14B9" w:rsidRDefault="00DB14B9" w:rsidP="00DB14B9">
      <w:p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b/>
          <w:bCs/>
          <w:sz w:val="24"/>
          <w:szCs w:val="24"/>
        </w:rPr>
        <w:t>Field: Age (Valid range: 1–120)</w:t>
      </w:r>
    </w:p>
    <w:p w:rsidR="00DB14B9" w:rsidRPr="00DB14B9" w:rsidRDefault="00DB14B9" w:rsidP="00DB14B9">
      <w:p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b/>
          <w:bCs/>
          <w:sz w:val="24"/>
          <w:szCs w:val="24"/>
        </w:rPr>
        <w:t>Boundary Value Analysis:</w:t>
      </w:r>
    </w:p>
    <w:p w:rsidR="00DB14B9" w:rsidRPr="00DB14B9" w:rsidRDefault="00DB14B9" w:rsidP="00DB14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sz w:val="24"/>
          <w:szCs w:val="24"/>
        </w:rPr>
        <w:t>Test 1: 0 — One below minimum — Invalid — Expected: Error message</w:t>
      </w:r>
    </w:p>
    <w:p w:rsidR="00DB14B9" w:rsidRPr="00DB14B9" w:rsidRDefault="00DB14B9" w:rsidP="00DB14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sz w:val="24"/>
          <w:szCs w:val="24"/>
        </w:rPr>
        <w:t>Test 2: 1 — Minimum valid value — Valid — Expected: Accepted</w:t>
      </w:r>
    </w:p>
    <w:p w:rsidR="00DB14B9" w:rsidRPr="00DB14B9" w:rsidRDefault="00DB14B9" w:rsidP="00DB14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sz w:val="24"/>
          <w:szCs w:val="24"/>
        </w:rPr>
        <w:t>Test 3: 120 — Maximum valid value — Valid — Expected: Accepted</w:t>
      </w:r>
    </w:p>
    <w:p w:rsidR="00DB14B9" w:rsidRPr="00DB14B9" w:rsidRDefault="00DB14B9" w:rsidP="00DB14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sz w:val="24"/>
          <w:szCs w:val="24"/>
        </w:rPr>
        <w:t>Test 4: 121 — One above maximum — Invalid — Expected: Error message</w:t>
      </w:r>
    </w:p>
    <w:p w:rsidR="00DB14B9" w:rsidRPr="00DB14B9" w:rsidRDefault="00DB14B9" w:rsidP="00DB14B9">
      <w:p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b/>
          <w:bCs/>
          <w:sz w:val="24"/>
          <w:szCs w:val="24"/>
        </w:rPr>
        <w:t>Equivalence Partitioning:</w:t>
      </w:r>
    </w:p>
    <w:p w:rsidR="00DB14B9" w:rsidRPr="00DB14B9" w:rsidRDefault="00DB14B9" w:rsidP="00DB14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sz w:val="24"/>
          <w:szCs w:val="24"/>
        </w:rPr>
        <w:t>Test 1: 5 — Valid partition — Expected: Accepted</w:t>
      </w:r>
    </w:p>
    <w:p w:rsidR="00DB14B9" w:rsidRPr="00DB14B9" w:rsidRDefault="00DB14B9" w:rsidP="00DB14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sz w:val="24"/>
          <w:szCs w:val="24"/>
        </w:rPr>
        <w:t>Test 2: -3 — Invalid partition (negative) — Expected: Error message</w:t>
      </w:r>
    </w:p>
    <w:p w:rsidR="00DB14B9" w:rsidRPr="00DB14B9" w:rsidRDefault="00DB14B9" w:rsidP="00DB14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sz w:val="24"/>
          <w:szCs w:val="24"/>
        </w:rPr>
        <w:t>Test 3: 1235 — Invalid partition (too large) — Expected: Error message</w:t>
      </w:r>
    </w:p>
    <w:p w:rsidR="00DB14B9" w:rsidRPr="00DB14B9" w:rsidRDefault="00DB14B9" w:rsidP="00DB14B9">
      <w:pPr>
        <w:spacing w:after="0"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sz w:val="24"/>
          <w:szCs w:val="24"/>
        </w:rPr>
        <w:pict>
          <v:rect id="_x0000_i1025" style="width:0;height:1.5pt" o:hralign="center" o:hrstd="t" o:hr="t" fillcolor="#a0a0a0" stroked="f"/>
        </w:pict>
      </w:r>
    </w:p>
    <w:p w:rsidR="00DB14B9" w:rsidRPr="00DB14B9" w:rsidRDefault="00DB14B9" w:rsidP="00DB14B9">
      <w:p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b/>
          <w:bCs/>
          <w:sz w:val="24"/>
          <w:szCs w:val="24"/>
        </w:rPr>
        <w:t>Negative Test Cases – Patient Registration Form (Full Form)</w:t>
      </w:r>
    </w:p>
    <w:p w:rsidR="00DB14B9" w:rsidRPr="00DB14B9" w:rsidRDefault="00DB14B9" w:rsidP="00DB14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sz w:val="24"/>
          <w:szCs w:val="24"/>
        </w:rPr>
        <w:t>Entering an invalid age (e.g., -3 or 1235) — Expected: Error message, form not submitted</w:t>
      </w:r>
    </w:p>
    <w:p w:rsidR="00DB14B9" w:rsidRPr="00DB14B9" w:rsidRDefault="00DB14B9" w:rsidP="00DB14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sz w:val="24"/>
          <w:szCs w:val="24"/>
        </w:rPr>
        <w:t>Entering an invalid address format (e.g., only numbers instead of a proper address) — Expected: Error message</w:t>
      </w:r>
    </w:p>
    <w:p w:rsidR="00DB14B9" w:rsidRPr="00DB14B9" w:rsidRDefault="00DB14B9" w:rsidP="00DB14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sz w:val="24"/>
          <w:szCs w:val="24"/>
        </w:rPr>
        <w:t>Entering an invalid name (e.g., numbers instead of letters) — Expected: Error message</w:t>
      </w:r>
    </w:p>
    <w:p w:rsidR="00DB14B9" w:rsidRPr="00DB14B9" w:rsidRDefault="00DB14B9" w:rsidP="00DB14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sz w:val="24"/>
          <w:szCs w:val="24"/>
        </w:rPr>
        <w:t>Entering an email without "@" (e.g., "test.gmail.com") — Expected: Error message, invalid email format</w:t>
      </w:r>
    </w:p>
    <w:p w:rsidR="00DB14B9" w:rsidRPr="00DB14B9" w:rsidRDefault="00DB14B9" w:rsidP="00DB14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sz w:val="24"/>
          <w:szCs w:val="24"/>
        </w:rPr>
        <w:t>Leaving a required field empty (e.g., Name field left blank) — Expected: Error message, "field required"</w:t>
      </w:r>
    </w:p>
    <w:p w:rsidR="00DB14B9" w:rsidRPr="00DB14B9" w:rsidRDefault="00DB14B9" w:rsidP="00DB14B9">
      <w:pPr>
        <w:spacing w:before="100" w:beforeAutospacing="1" w:after="100" w:afterAutospacing="1" w:line="240" w:lineRule="auto"/>
        <w:rPr>
          <w:rFonts w:ascii="Times New Roman" w:eastAsia="Times New Roman" w:hAnsi="Times New Roman" w:cs="Times New Roman"/>
          <w:sz w:val="24"/>
          <w:szCs w:val="24"/>
        </w:rPr>
      </w:pPr>
      <w:r w:rsidRPr="00DB14B9">
        <w:rPr>
          <w:rFonts w:ascii="Times New Roman" w:eastAsia="Times New Roman" w:hAnsi="Times New Roman" w:cs="Times New Roman"/>
          <w:b/>
          <w:bCs/>
          <w:sz w:val="24"/>
          <w:szCs w:val="24"/>
        </w:rPr>
        <w:t>Conclusion:</w:t>
      </w:r>
      <w:r w:rsidRPr="00DB14B9">
        <w:rPr>
          <w:rFonts w:ascii="Times New Roman" w:eastAsia="Times New Roman" w:hAnsi="Times New Roman" w:cs="Times New Roman"/>
          <w:sz w:val="24"/>
          <w:szCs w:val="24"/>
        </w:rPr>
        <w:t xml:space="preserve"> Combining Boundary Value Analysis and Equivalence Partitioning for the Age field, along with negative testing across the form, ensures the Patient Registration Form properly validates data and rejects invalid input before it reaches the database.</w:t>
      </w:r>
    </w:p>
    <w:p w:rsidR="00CB34FF" w:rsidRDefault="00CB34FF">
      <w:bookmarkStart w:id="0" w:name="_GoBack"/>
      <w:bookmarkEnd w:id="0"/>
    </w:p>
    <w:sectPr w:rsidR="00CB34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721992"/>
    <w:multiLevelType w:val="multilevel"/>
    <w:tmpl w:val="4C06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B1087F"/>
    <w:multiLevelType w:val="multilevel"/>
    <w:tmpl w:val="482A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927F8F"/>
    <w:multiLevelType w:val="multilevel"/>
    <w:tmpl w:val="AFE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5B6"/>
    <w:rsid w:val="007665B6"/>
    <w:rsid w:val="00CB34FF"/>
    <w:rsid w:val="00DB1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D673FA-A100-43F2-9796-EE691E0BA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B14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14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B14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14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353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dc:creator>
  <cp:keywords/>
  <dc:description/>
  <cp:lastModifiedBy>Sadia</cp:lastModifiedBy>
  <cp:revision>2</cp:revision>
  <dcterms:created xsi:type="dcterms:W3CDTF">2026-08-19T01:21:00Z</dcterms:created>
  <dcterms:modified xsi:type="dcterms:W3CDTF">2026-08-19T01:22:00Z</dcterms:modified>
</cp:coreProperties>
</file>