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png" ContentType="image/png"/>
  <Default Extension="jpeg" ContentType="image/jpeg"/>
  <Override PartName="/_rels/.rels" ContentType="application/vnd.openxmlformats-package.relationships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oter1.xml" ContentType="application/vnd.openxmlformats-officedocument.wordprocessingml.footer+xml"/>
  <Override PartName="/word/styles.xml" ContentType="application/vnd.openxmlformats-officedocument.wordprocessingml.styles+xml"/>
  <Override PartName="/word/media/image1.png" ContentType="image/png"/>
  <Override PartName="/word/media/image2.png" ContentType="image/png"/>
  <Override PartName="/word/media/image3.png" ContentType="image/png"/>
  <Override PartName="/word/media/image4.png" ContentType="image/png"/>
  <Override PartName="/word/media/image5.png" ContentType="image/png"/>
  <Override PartName="/word/media/image6.png" ContentType="image/png"/>
  <Override PartName="/word/media/image7.png" ContentType="image/png"/>
  <Override PartName="/word/media/image8.png" ContentType="image/png"/>
  <Override PartName="/word/media/image9.png" ContentType="image/png"/>
  <Override PartName="/word/media/image10.png" ContentType="image/png"/>
  <Override PartName="/word/media/image11.png" ContentType="image/png"/>
  <Override PartName="/word/media/image12.png" ContentType="image/png"/>
  <Override PartName="/word/footer2.xml" ContentType="application/vnd.openxmlformats-officedocument.wordprocessingml.footer+xml"/>
  <Override PartName="/word/numbering.xml" ContentType="application/vnd.openxmlformats-officedocument.wordprocessingml.numbering+xml"/>
  <Override PartName="/word/footer3.xml" ContentType="application/vnd.openxmlformats-officedocument.wordprocessingml.footer+xml"/>
  <Override PartName="/word/fontTable.xml" ContentType="application/vnd.openxmlformats-officedocument.wordprocessingml.fontTable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_rels/document.xml.rels" ContentType="application/vnd.openxmlformats-package.relationships+xml"/>
</Types>
</file>

<file path=_rels/.rels><?xml version="1.0" encoding="UTF-8"?>
<Relationships xmlns="http://schemas.openxmlformats.org/package/2006/relationships"><Relationship Id="rId1" Type="http://schemas.openxmlformats.org/officedocument/2006/relationships/metadata/core-properties" Target="docProps/core.xml"/><Relationship Id="rId2" Type="http://schemas.openxmlformats.org/officeDocument/2006/relationships/extended-properties" Target="docProps/app.xml"/><Relationship Id="rId3" Type="http://schemas.openxmlformats.org/officeDocument/2006/relationships/custom-properties" Target="docProps/custom.xml"/><Relationship Id="rId4" Type="http://schemas.openxmlformats.org/officeDocument/2006/relationships/officeDocument" Target="word/document.xml"/>
</Relationships>
</file>

<file path=word/document.xml><?xml version="1.0" encoding="utf-8"?>
<w:document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pic="http://schemas.openxmlformats.org/drawingml/2006/picture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xmlns:w15="http://schemas.microsoft.com/office/word/2012/wordml" mc:Ignorable="w14 wp14 w15">
  <w:body>
    <w:p>
      <w:pPr>
        <w:pStyle w:val="Normal"/>
        <w:bidi w:val="0"/>
        <w:jc w:val="start"/>
        <w:rPr/>
      </w:pPr>
      <w:r>
        <w:rPr/>
      </w:r>
    </w:p>
    <w:p>
      <w:pPr>
        <w:pStyle w:val="Normal"/>
        <w:bidi w:val="0"/>
        <w:jc w:val="start"/>
        <w:rPr>
          <w:rFonts w:ascii="Arial" w:hAnsi="Arial"/>
          <w:b/>
          <w:bCs/>
          <w:sz w:val="30"/>
          <w:szCs w:val="30"/>
        </w:rPr>
      </w:pPr>
      <w:r>
        <w:rPr>
          <w:rFonts w:ascii="Arial" w:hAnsi="Arial"/>
          <w:b/>
          <w:bCs/>
          <w:sz w:val="30"/>
          <w:szCs w:val="30"/>
        </w:rPr>
        <w:t>Bintou DIALLO</w:t>
      </w:r>
    </w:p>
    <w:p>
      <w:pPr>
        <w:pStyle w:val="Normal"/>
        <w:bidi w:val="0"/>
        <w:jc w:val="start"/>
        <w:rPr>
          <w:rFonts w:ascii="Arial" w:hAnsi="Arial"/>
          <w:b/>
          <w:bCs/>
          <w:sz w:val="30"/>
          <w:szCs w:val="30"/>
        </w:rPr>
      </w:pPr>
      <w:r>
        <w:rPr>
          <w:rFonts w:ascii="Arial" w:hAnsi="Arial"/>
          <w:b/>
          <w:bCs/>
          <w:sz w:val="30"/>
          <w:szCs w:val="30"/>
        </w:rPr>
        <w:t>M1 Data Engineering et IA</w:t>
      </w:r>
    </w:p>
    <w:p>
      <w:pPr>
        <w:pStyle w:val="Normal"/>
        <w:bidi w:val="0"/>
        <w:jc w:val="start"/>
        <w:rPr/>
      </w:pPr>
      <w:r>
        <w:rPr/>
      </w:r>
    </w:p>
    <w:p>
      <w:pPr>
        <w:pStyle w:val="Normal"/>
        <w:bidi w:val="0"/>
        <w:jc w:val="center"/>
        <w:rPr>
          <w:rFonts w:ascii="Gadugi" w:hAnsi="Gadugi"/>
          <w:b/>
          <w:bCs/>
          <w:sz w:val="48"/>
          <w:szCs w:val="48"/>
        </w:rPr>
      </w:pPr>
      <w:r>
        <w:rPr>
          <w:rFonts w:ascii="Gadugi" w:hAnsi="Gadugi"/>
          <w:b/>
          <w:bCs/>
          <w:sz w:val="48"/>
          <w:szCs w:val="48"/>
        </w:rPr>
        <w:t>Rapport de TP4</w:t>
      </w:r>
    </w:p>
    <w:p>
      <w:pPr>
        <w:pStyle w:val="Normal"/>
        <w:bidi w:val="0"/>
        <w:jc w:val="start"/>
        <w:rPr/>
      </w:pPr>
      <w:r>
        <w:rPr/>
      </w:r>
    </w:p>
    <w:p>
      <w:pPr>
        <w:pStyle w:val="Normal"/>
        <w:bidi w:val="0"/>
        <w:jc w:val="start"/>
        <w:rPr>
          <w:b/>
          <w:bCs/>
          <w:sz w:val="32"/>
          <w:szCs w:val="32"/>
        </w:rPr>
      </w:pPr>
      <w:r>
        <w:rPr>
          <w:b/>
          <w:bCs/>
          <w:sz w:val="32"/>
          <w:szCs w:val="32"/>
        </w:rPr>
        <w:t>(A noter : la question notée sur l’analyse de l’évolution de l’accuracy se trouve en dessous, au sein de ce document.)</w:t>
      </w:r>
    </w:p>
    <w:p>
      <w:pPr>
        <w:pStyle w:val="Normal"/>
        <w:bidi w:val="0"/>
        <w:jc w:val="start"/>
        <w:rPr/>
      </w:pPr>
      <w:r>
        <w:rPr/>
      </w:r>
    </w:p>
    <w:p>
      <w:pPr>
        <w:pStyle w:val="Normal"/>
        <w:bidi w:val="0"/>
        <w:jc w:val="start"/>
        <w:rPr/>
      </w:pPr>
      <w:r>
        <w:rPr/>
        <w:t xml:space="preserve">Captures d’exécution : </w:t>
      </w:r>
    </w:p>
    <w:p>
      <w:pPr>
        <w:pStyle w:val="Normal"/>
        <w:bidi w:val="0"/>
        <w:jc w:val="start"/>
        <w:rPr/>
      </w:pPr>
      <w:r>
        <w:rPr/>
      </w:r>
    </w:p>
    <w:p>
      <w:pPr>
        <w:pStyle w:val="Normal"/>
        <w:bidi w:val="0"/>
        <w:jc w:val="start"/>
        <w:rPr/>
      </w:pPr>
      <w:r>
        <w:rPr/>
      </w:r>
    </w:p>
    <w:p>
      <w:pPr>
        <w:pStyle w:val="Normal"/>
        <w:bidi w:val="0"/>
        <w:jc w:val="start"/>
        <w:rPr/>
      </w:pPr>
      <w:r>
        <w:rPr/>
      </w:r>
    </w:p>
    <w:p>
      <w:pPr>
        <w:pStyle w:val="Normal"/>
        <w:bidi w:val="0"/>
        <w:jc w:val="start"/>
        <w:rPr/>
      </w:pPr>
      <w:r>
        <w:rPr/>
        <w:drawing>
          <wp:anchor behindDoc="0" distT="0" distB="0" distL="0" distR="0" simplePos="0" locked="0" layoutInCell="0" allowOverlap="1" relativeHeight="2">
            <wp:simplePos x="0" y="0"/>
            <wp:positionH relativeFrom="column">
              <wp:posOffset>-91440</wp:posOffset>
            </wp:positionH>
            <wp:positionV relativeFrom="paragraph">
              <wp:posOffset>20320</wp:posOffset>
            </wp:positionV>
            <wp:extent cx="6120130" cy="2917190"/>
            <wp:effectExtent l="0" t="0" r="0" b="0"/>
            <wp:wrapSquare wrapText="largest"/>
            <wp:docPr id="1" name="Image2" descr="" title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Image2" descr="" title=""/>
                    <pic:cNvPicPr>
                      <a:picLocks noChangeAspect="1" noChangeArrowheads="1"/>
                    </pic:cNvPicPr>
                  </pic:nvPicPr>
                  <pic:blipFill>
                    <a:blip r:embed="rId2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120130" cy="2917190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</wp:anchor>
        </w:drawing>
      </w:r>
    </w:p>
    <w:p>
      <w:pPr>
        <w:pStyle w:val="Normal"/>
        <w:bidi w:val="0"/>
        <w:jc w:val="start"/>
        <w:rPr/>
      </w:pPr>
      <w:r>
        <w:rPr/>
        <w:drawing>
          <wp:anchor behindDoc="0" distT="0" distB="0" distL="0" distR="0" simplePos="0" locked="0" layoutInCell="0" allowOverlap="1" relativeHeight="3">
            <wp:simplePos x="0" y="0"/>
            <wp:positionH relativeFrom="column">
              <wp:posOffset>-142240</wp:posOffset>
            </wp:positionH>
            <wp:positionV relativeFrom="paragraph">
              <wp:posOffset>149860</wp:posOffset>
            </wp:positionV>
            <wp:extent cx="6120130" cy="1362710"/>
            <wp:effectExtent l="0" t="0" r="0" b="0"/>
            <wp:wrapSquare wrapText="largest"/>
            <wp:docPr id="2" name="Image3" descr="" title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" name="Image3" descr="" title=""/>
                    <pic:cNvPicPr>
                      <a:picLocks noChangeAspect="1" noChangeArrowheads="1"/>
                    </pic:cNvPicPr>
                  </pic:nvPicPr>
                  <pic:blipFill>
                    <a:blip r:embed="rId3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120130" cy="1362710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</wp:anchor>
        </w:drawing>
      </w:r>
    </w:p>
    <w:p>
      <w:pPr>
        <w:pStyle w:val="Normal"/>
        <w:bidi w:val="0"/>
        <w:jc w:val="start"/>
        <w:rPr/>
      </w:pPr>
      <w:r>
        <w:rPr/>
      </w:r>
    </w:p>
    <w:p>
      <w:pPr>
        <w:pStyle w:val="Normal"/>
        <w:bidi w:val="0"/>
        <w:jc w:val="start"/>
        <w:rPr/>
      </w:pPr>
      <w:r>
        <w:rPr/>
      </w:r>
    </w:p>
    <w:p>
      <w:pPr>
        <w:pStyle w:val="Normal"/>
        <w:bidi w:val="0"/>
        <w:jc w:val="start"/>
        <w:rPr/>
      </w:pPr>
      <w:r>
        <w:rPr/>
      </w:r>
    </w:p>
    <w:p>
      <w:pPr>
        <w:pStyle w:val="Normal"/>
        <w:bidi w:val="0"/>
        <w:jc w:val="start"/>
        <w:rPr/>
      </w:pPr>
      <w:r>
        <w:rPr/>
      </w:r>
    </w:p>
    <w:p>
      <w:pPr>
        <w:pStyle w:val="Normal"/>
        <w:bidi w:val="0"/>
        <w:jc w:val="start"/>
        <w:rPr/>
      </w:pPr>
      <w:r>
        <w:rPr/>
      </w:r>
    </w:p>
    <w:p>
      <w:pPr>
        <w:pStyle w:val="Normal"/>
        <w:bidi w:val="0"/>
        <w:jc w:val="start"/>
        <w:rPr/>
      </w:pPr>
      <w:r>
        <w:rPr/>
      </w:r>
    </w:p>
    <w:p>
      <w:pPr>
        <w:pStyle w:val="Normal"/>
        <w:bidi w:val="0"/>
        <w:jc w:val="start"/>
        <w:rPr/>
      </w:pPr>
      <w:r>
        <w:rPr/>
      </w:r>
    </w:p>
    <w:p>
      <w:pPr>
        <w:pStyle w:val="Normal"/>
        <w:bidi w:val="0"/>
        <w:jc w:val="start"/>
        <w:rPr/>
      </w:pPr>
      <w:r>
        <w:rPr/>
      </w:r>
    </w:p>
    <w:p>
      <w:pPr>
        <w:pStyle w:val="Normal"/>
        <w:bidi w:val="0"/>
        <w:jc w:val="start"/>
        <w:rPr/>
      </w:pPr>
      <w:r>
        <w:rPr/>
      </w:r>
    </w:p>
    <w:p>
      <w:pPr>
        <w:pStyle w:val="Normal"/>
        <w:bidi w:val="0"/>
        <w:jc w:val="start"/>
        <w:rPr/>
      </w:pPr>
      <w:r>
        <w:rPr/>
      </w:r>
    </w:p>
    <w:p>
      <w:pPr>
        <w:pStyle w:val="Normal"/>
        <w:bidi w:val="0"/>
        <w:jc w:val="start"/>
        <w:rPr/>
      </w:pPr>
      <w:r>
        <w:rPr/>
        <w:drawing>
          <wp:anchor behindDoc="0" distT="0" distB="0" distL="0" distR="0" simplePos="0" locked="0" layoutInCell="0" allowOverlap="1" relativeHeight="4">
            <wp:simplePos x="0" y="0"/>
            <wp:positionH relativeFrom="column">
              <wp:posOffset>81280</wp:posOffset>
            </wp:positionH>
            <wp:positionV relativeFrom="paragraph">
              <wp:posOffset>165100</wp:posOffset>
            </wp:positionV>
            <wp:extent cx="6120130" cy="3251200"/>
            <wp:effectExtent l="0" t="0" r="0" b="0"/>
            <wp:wrapSquare wrapText="largest"/>
            <wp:docPr id="3" name="Image4" descr="" title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" name="Image4" descr="" title=""/>
                    <pic:cNvPicPr>
                      <a:picLocks noChangeAspect="1" noChangeArrowheads="1"/>
                    </pic:cNvPicPr>
                  </pic:nvPicPr>
                  <pic:blipFill>
                    <a:blip r:embed="rId4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120130" cy="3251200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</wp:anchor>
        </w:drawing>
      </w:r>
    </w:p>
    <w:p>
      <w:pPr>
        <w:pStyle w:val="Normal"/>
        <w:bidi w:val="0"/>
        <w:jc w:val="start"/>
        <w:rPr/>
      </w:pPr>
      <w:r>
        <w:rPr/>
        <w:drawing>
          <wp:anchor behindDoc="0" distT="0" distB="0" distL="0" distR="0" simplePos="0" locked="0" layoutInCell="0" allowOverlap="1" relativeHeight="5">
            <wp:simplePos x="0" y="0"/>
            <wp:positionH relativeFrom="column">
              <wp:align>center</wp:align>
            </wp:positionH>
            <wp:positionV relativeFrom="paragraph">
              <wp:posOffset>635</wp:posOffset>
            </wp:positionV>
            <wp:extent cx="6120130" cy="5272405"/>
            <wp:effectExtent l="0" t="0" r="0" b="0"/>
            <wp:wrapSquare wrapText="largest"/>
            <wp:docPr id="4" name="Image5" descr="" title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" name="Image5" descr="" title=""/>
                    <pic:cNvPicPr>
                      <a:picLocks noChangeAspect="1" noChangeArrowheads="1"/>
                    </pic:cNvPicPr>
                  </pic:nvPicPr>
                  <pic:blipFill>
                    <a:blip r:embed="rId5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120130" cy="5272405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</wp:anchor>
        </w:drawing>
      </w:r>
    </w:p>
    <w:p>
      <w:pPr>
        <w:pStyle w:val="Normal"/>
        <w:bidi w:val="0"/>
        <w:jc w:val="start"/>
        <w:rPr/>
      </w:pPr>
      <w:r>
        <w:rPr/>
      </w:r>
    </w:p>
    <w:p>
      <w:pPr>
        <w:pStyle w:val="Normal"/>
        <w:bidi w:val="0"/>
        <w:jc w:val="start"/>
        <w:rPr/>
      </w:pPr>
      <w:r>
        <w:rPr/>
      </w:r>
    </w:p>
    <w:p>
      <w:pPr>
        <w:pStyle w:val="Normal"/>
        <w:bidi w:val="0"/>
        <w:jc w:val="start"/>
        <w:rPr/>
      </w:pPr>
      <w:r>
        <w:rPr/>
      </w:r>
    </w:p>
    <w:p>
      <w:pPr>
        <w:pStyle w:val="Normal"/>
        <w:bidi w:val="0"/>
        <w:jc w:val="start"/>
        <w:rPr>
          <w:rFonts w:ascii="Gadugi" w:hAnsi="Gadugi"/>
          <w:b/>
          <w:bCs/>
          <w:sz w:val="30"/>
          <w:szCs w:val="30"/>
        </w:rPr>
      </w:pPr>
      <w:r>
        <w:rPr>
          <w:rFonts w:ascii="Gadugi" w:hAnsi="Gadugi"/>
          <w:b/>
          <w:bCs/>
          <w:sz w:val="30"/>
          <w:szCs w:val="30"/>
        </w:rPr>
        <w:t xml:space="preserve">Analyse de l'évolution de l'accuracy : </w:t>
      </w:r>
    </w:p>
    <w:p>
      <w:pPr>
        <w:pStyle w:val="Normal"/>
        <w:bidi w:val="0"/>
        <w:jc w:val="start"/>
        <w:rPr/>
      </w:pPr>
      <w:r>
        <w:rPr/>
      </w:r>
    </w:p>
    <w:p>
      <w:pPr>
        <w:pStyle w:val="Normal"/>
        <w:bidi w:val="0"/>
        <w:jc w:val="start"/>
        <w:rPr/>
      </w:pPr>
      <w:r>
        <w:rPr/>
        <w:t xml:space="preserve">On observe que l’accuracy augmente régulièrement au fil des époques sur le jeu d'entraînement.  </w:t>
      </w:r>
    </w:p>
    <w:p>
      <w:pPr>
        <w:pStyle w:val="Normal"/>
        <w:bidi w:val="0"/>
        <w:jc w:val="start"/>
        <w:rPr/>
      </w:pPr>
      <w:r>
        <w:rPr/>
        <w:t xml:space="preserve">L’accuracy de validation, bien qu’un peu instable au début (notamment à l'époque 1), augmente également jusqu’à </w:t>
      </w:r>
      <w:r>
        <w:rPr/>
        <w:t>se stabiliser</w:t>
      </w:r>
      <w:r>
        <w:rPr/>
        <w:t>.</w:t>
      </w:r>
    </w:p>
    <w:p>
      <w:pPr>
        <w:pStyle w:val="Normal"/>
        <w:bidi w:val="0"/>
        <w:jc w:val="start"/>
        <w:rPr/>
      </w:pPr>
      <w:r>
        <w:rPr/>
      </w:r>
    </w:p>
    <w:p>
      <w:pPr>
        <w:pStyle w:val="Normal"/>
        <w:bidi w:val="0"/>
        <w:jc w:val="start"/>
        <w:rPr/>
      </w:pPr>
      <w:r>
        <w:rPr/>
        <w:t>À l'époque 4 :</w:t>
      </w:r>
    </w:p>
    <w:p>
      <w:pPr>
        <w:pStyle w:val="Normal"/>
        <w:bidi w:val="0"/>
        <w:jc w:val="start"/>
        <w:rPr/>
      </w:pPr>
      <w:r>
        <w:rPr/>
        <w:t xml:space="preserve">- Accuracy entraînement </w:t>
      </w:r>
      <w:r>
        <w:rPr/>
        <w:t>= environ</w:t>
      </w:r>
      <w:r>
        <w:rPr/>
        <w:t xml:space="preserve"> 91 %</w:t>
      </w:r>
    </w:p>
    <w:p>
      <w:pPr>
        <w:pStyle w:val="Normal"/>
        <w:bidi w:val="0"/>
        <w:jc w:val="start"/>
        <w:rPr/>
      </w:pPr>
      <w:r>
        <w:rPr/>
        <w:t xml:space="preserve">- Accuracy validation </w:t>
      </w:r>
      <w:r>
        <w:rPr/>
        <w:t>= environ</w:t>
      </w:r>
      <w:r>
        <w:rPr/>
        <w:t xml:space="preserve"> 86 %</w:t>
      </w:r>
    </w:p>
    <w:p>
      <w:pPr>
        <w:pStyle w:val="Normal"/>
        <w:bidi w:val="0"/>
        <w:jc w:val="start"/>
        <w:rPr/>
      </w:pPr>
      <w:r>
        <w:rPr/>
      </w:r>
    </w:p>
    <w:p>
      <w:pPr>
        <w:pStyle w:val="Normal"/>
        <w:bidi w:val="0"/>
        <w:jc w:val="start"/>
        <w:rPr/>
      </w:pPr>
      <w:r>
        <w:rPr/>
        <w:t xml:space="preserve">Cela montre que le modèle apprend bien sans overfitting significatif.  </w:t>
      </w:r>
    </w:p>
    <w:p>
      <w:pPr>
        <w:pStyle w:val="Normal"/>
        <w:bidi w:val="0"/>
        <w:jc w:val="start"/>
        <w:rPr/>
      </w:pPr>
      <w:r>
        <w:rPr/>
        <w:t>Il serait possible de tester quelques epochs supplémentaires pour voir si la performance continue de s’améliorer, mais le plateau de validation suggère une bonne convergence.</w:t>
      </w:r>
    </w:p>
    <w:p>
      <w:pPr>
        <w:pStyle w:val="Normal"/>
        <w:bidi w:val="0"/>
        <w:jc w:val="start"/>
        <w:rPr/>
      </w:pPr>
      <w:r>
        <w:rPr/>
      </w:r>
    </w:p>
    <w:p>
      <w:pPr>
        <w:pStyle w:val="Normal"/>
        <w:bidi w:val="0"/>
        <w:jc w:val="start"/>
        <w:rPr/>
      </w:pPr>
      <w:r>
        <w:rPr/>
        <w:drawing>
          <wp:anchor behindDoc="0" distT="0" distB="0" distL="0" distR="0" simplePos="0" locked="0" layoutInCell="0" allowOverlap="1" relativeHeight="6">
            <wp:simplePos x="0" y="0"/>
            <wp:positionH relativeFrom="column">
              <wp:posOffset>60960</wp:posOffset>
            </wp:positionH>
            <wp:positionV relativeFrom="paragraph">
              <wp:posOffset>635</wp:posOffset>
            </wp:positionV>
            <wp:extent cx="6120130" cy="4917440"/>
            <wp:effectExtent l="0" t="0" r="0" b="0"/>
            <wp:wrapSquare wrapText="largest"/>
            <wp:docPr id="5" name="Image6" descr="" title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" name="Image6" descr="" title=""/>
                    <pic:cNvPicPr>
                      <a:picLocks noChangeAspect="1" noChangeArrowheads="1"/>
                    </pic:cNvPicPr>
                  </pic:nvPicPr>
                  <pic:blipFill>
                    <a:blip r:embed="rId6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120130" cy="4917440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</wp:anchor>
        </w:drawing>
      </w:r>
    </w:p>
    <w:p>
      <w:pPr>
        <w:pStyle w:val="Normal"/>
        <w:bidi w:val="0"/>
        <w:jc w:val="start"/>
        <w:rPr>
          <w:rFonts w:ascii="Gadugi" w:hAnsi="Gadugi"/>
          <w:b/>
          <w:bCs/>
          <w:sz w:val="30"/>
          <w:szCs w:val="30"/>
        </w:rPr>
      </w:pPr>
      <w:r>
        <w:rPr>
          <w:rFonts w:ascii="Gadugi" w:hAnsi="Gadugi"/>
          <w:b/>
          <w:bCs/>
          <w:sz w:val="30"/>
          <w:szCs w:val="30"/>
        </w:rPr>
        <w:t xml:space="preserve">Analyse de l'évolution de </w:t>
      </w:r>
      <w:r>
        <w:rPr>
          <w:rFonts w:ascii="Gadugi" w:hAnsi="Gadugi"/>
          <w:b/>
          <w:bCs/>
          <w:sz w:val="30"/>
          <w:szCs w:val="30"/>
        </w:rPr>
        <w:t>la courbe de loss</w:t>
      </w:r>
      <w:r>
        <w:rPr>
          <w:rFonts w:ascii="Gadugi" w:hAnsi="Gadugi"/>
          <w:b/>
          <w:bCs/>
          <w:sz w:val="30"/>
          <w:szCs w:val="30"/>
        </w:rPr>
        <w:t xml:space="preserve"> : </w:t>
      </w:r>
    </w:p>
    <w:p>
      <w:pPr>
        <w:pStyle w:val="Normal"/>
        <w:bidi w:val="0"/>
        <w:jc w:val="start"/>
        <w:rPr/>
      </w:pPr>
      <w:r>
        <w:rPr/>
        <w:t>On remarque que la perte (loss) diminue à chaque époque aussi bien pour l'entraînement que pour la validation.</w:t>
        <w:br/>
        <w:t>Cela signifie que le modèle apprend correctement en réduisant l'erreur à chaque passage.</w:t>
        <w:br/>
        <w:t>À partir de l’époque 3, les courbes commencent à se stabiliser, ce qui indique une bonne convergence.</w:t>
        <w:br/>
        <w:t xml:space="preserve">Le modèle ne semble </w:t>
      </w:r>
      <w:r>
        <w:rPr>
          <w:rStyle w:val="Strong"/>
        </w:rPr>
        <w:t>pas overfitter</w:t>
      </w:r>
      <w:r>
        <w:rPr/>
        <w:t xml:space="preserve">, car la courbe de validation suit la courbe d’entraînement sans écart important. </w:t>
      </w:r>
    </w:p>
    <w:p>
      <w:pPr>
        <w:pStyle w:val="Normal"/>
        <w:bidi w:val="0"/>
        <w:jc w:val="start"/>
        <w:rPr/>
      </w:pPr>
      <w:r>
        <w:rPr/>
      </w:r>
    </w:p>
    <w:p>
      <w:pPr>
        <w:pStyle w:val="Normal"/>
        <w:bidi w:val="0"/>
        <w:jc w:val="start"/>
        <w:rPr/>
      </w:pPr>
      <w:r>
        <w:rPr/>
      </w:r>
    </w:p>
    <w:p>
      <w:pPr>
        <w:pStyle w:val="Normal"/>
        <w:bidi w:val="0"/>
        <w:jc w:val="start"/>
        <w:rPr/>
      </w:pPr>
      <w:r>
        <w:rPr/>
        <w:drawing>
          <wp:anchor behindDoc="0" distT="0" distB="0" distL="0" distR="0" simplePos="0" locked="0" layoutInCell="0" allowOverlap="1" relativeHeight="7">
            <wp:simplePos x="0" y="0"/>
            <wp:positionH relativeFrom="column">
              <wp:align>center</wp:align>
            </wp:positionH>
            <wp:positionV relativeFrom="paragraph">
              <wp:posOffset>635</wp:posOffset>
            </wp:positionV>
            <wp:extent cx="6120130" cy="2797175"/>
            <wp:effectExtent l="0" t="0" r="0" b="0"/>
            <wp:wrapSquare wrapText="largest"/>
            <wp:docPr id="6" name="Image7" descr="" title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" name="Image7" descr="" title=""/>
                    <pic:cNvPicPr>
                      <a:picLocks noChangeAspect="1" noChangeArrowheads="1"/>
                    </pic:cNvPicPr>
                  </pic:nvPicPr>
                  <pic:blipFill>
                    <a:blip r:embed="rId7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120130" cy="2797175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</wp:anchor>
        </w:drawing>
      </w:r>
    </w:p>
    <w:p>
      <w:pPr>
        <w:pStyle w:val="Normal"/>
        <w:bidi w:val="0"/>
        <w:jc w:val="start"/>
        <w:rPr>
          <w:rFonts w:ascii="Gadugi" w:hAnsi="Gadugi"/>
          <w:b/>
          <w:bCs/>
          <w:sz w:val="30"/>
          <w:szCs w:val="30"/>
        </w:rPr>
      </w:pPr>
      <w:r>
        <w:rPr>
          <w:rFonts w:ascii="Gadugi" w:hAnsi="Gadugi"/>
          <w:b/>
          <w:bCs/>
          <w:sz w:val="30"/>
          <w:szCs w:val="30"/>
        </w:rPr>
        <w:t xml:space="preserve">Analyse de l'évolution de </w:t>
      </w:r>
      <w:r>
        <w:rPr>
          <w:rFonts w:ascii="Gadugi" w:hAnsi="Gadugi"/>
          <w:b/>
          <w:bCs/>
          <w:sz w:val="30"/>
          <w:szCs w:val="30"/>
        </w:rPr>
        <w:t>la matrice de confusion</w:t>
      </w:r>
      <w:r>
        <w:rPr>
          <w:rFonts w:ascii="Gadugi" w:hAnsi="Gadugi"/>
          <w:b/>
          <w:bCs/>
          <w:sz w:val="30"/>
          <w:szCs w:val="30"/>
        </w:rPr>
        <w:t xml:space="preserve"> : </w:t>
      </w:r>
    </w:p>
    <w:p>
      <w:pPr>
        <w:pStyle w:val="Normal"/>
        <w:bidi w:val="0"/>
        <w:jc w:val="start"/>
        <w:rPr/>
      </w:pPr>
      <w:r>
        <w:rPr/>
      </w:r>
    </w:p>
    <w:p>
      <w:pPr>
        <w:pStyle w:val="BodyText"/>
        <w:numPr>
          <w:ilvl w:val="0"/>
          <w:numId w:val="1"/>
        </w:numPr>
        <w:tabs>
          <w:tab w:val="clear" w:pos="709"/>
          <w:tab w:val="left" w:pos="0" w:leader="none"/>
        </w:tabs>
        <w:bidi w:val="0"/>
        <w:ind w:hanging="283" w:start="720"/>
        <w:jc w:val="start"/>
        <w:rPr/>
      </w:pPr>
      <w:r>
        <w:rPr/>
        <w:t>Vrais positifs (positif bien prédit) : 4309</w:t>
      </w:r>
    </w:p>
    <w:p>
      <w:pPr>
        <w:pStyle w:val="BodyText"/>
        <w:numPr>
          <w:ilvl w:val="0"/>
          <w:numId w:val="1"/>
        </w:numPr>
        <w:tabs>
          <w:tab w:val="clear" w:pos="709"/>
          <w:tab w:val="left" w:pos="0" w:leader="none"/>
        </w:tabs>
        <w:ind w:hanging="283" w:start="720"/>
        <w:rPr/>
      </w:pPr>
      <w:r>
        <w:rPr/>
        <w:t>Vrais négatifs : 4408</w:t>
      </w:r>
    </w:p>
    <w:p>
      <w:pPr>
        <w:pStyle w:val="BodyText"/>
        <w:numPr>
          <w:ilvl w:val="0"/>
          <w:numId w:val="2"/>
        </w:numPr>
        <w:tabs>
          <w:tab w:val="clear" w:pos="709"/>
          <w:tab w:val="left" w:pos="0" w:leader="none"/>
        </w:tabs>
        <w:ind w:hanging="283" w:start="720"/>
        <w:rPr/>
      </w:pPr>
      <w:r>
        <w:rPr/>
        <w:t>Faux positifs (négatif prédit comme positif) : 553</w:t>
      </w:r>
    </w:p>
    <w:p>
      <w:pPr>
        <w:pStyle w:val="BodyText"/>
        <w:numPr>
          <w:ilvl w:val="0"/>
          <w:numId w:val="3"/>
        </w:numPr>
        <w:tabs>
          <w:tab w:val="clear" w:pos="709"/>
          <w:tab w:val="left" w:pos="0" w:leader="none"/>
        </w:tabs>
        <w:ind w:hanging="283" w:start="720"/>
        <w:rPr/>
      </w:pPr>
      <w:r>
        <w:rPr/>
        <w:t>Faux négatifs (positif prédit comme négatif) : 730</w:t>
        <w:br/>
        <w:t>Cela signifie que le modèle fait plus d’erreurs sur les critiques positives que sur les critiques négatives.</w:t>
        <w:br/>
      </w:r>
      <w:r>
        <w:rPr>
          <w:rStyle w:val="Strong"/>
        </w:rPr>
        <w:t>La classe positive est légèrement plus difficile à prédire</w:t>
      </w:r>
      <w:r>
        <w:rPr/>
        <w:t>, mais les résultats restent bons.</w:t>
      </w:r>
    </w:p>
    <w:p>
      <w:pPr>
        <w:pStyle w:val="Normal"/>
        <w:bidi w:val="0"/>
        <w:jc w:val="start"/>
        <w:rPr/>
      </w:pPr>
      <w:r>
        <w:rPr/>
      </w:r>
    </w:p>
    <w:p>
      <w:pPr>
        <w:pStyle w:val="Normal"/>
        <w:bidi w:val="0"/>
        <w:jc w:val="start"/>
        <w:rPr/>
      </w:pPr>
      <w:r>
        <w:rPr/>
      </w:r>
    </w:p>
    <w:p>
      <w:pPr>
        <w:pStyle w:val="Normal"/>
        <w:bidi w:val="0"/>
        <w:jc w:val="start"/>
        <w:rPr>
          <w:b/>
          <w:bCs/>
          <w:sz w:val="32"/>
          <w:szCs w:val="32"/>
        </w:rPr>
      </w:pPr>
      <w:r>
        <w:rPr>
          <w:b/>
          <w:bCs/>
          <w:sz w:val="32"/>
          <w:szCs w:val="32"/>
        </w:rPr>
        <w:t xml:space="preserve">Captures d’exécution après utilisation de GRU : </w:t>
      </w:r>
    </w:p>
    <w:p>
      <w:pPr>
        <w:pStyle w:val="Normal"/>
        <w:bidi w:val="0"/>
        <w:jc w:val="start"/>
        <w:rPr/>
      </w:pPr>
      <w:r>
        <w:rPr/>
      </w:r>
    </w:p>
    <w:p>
      <w:pPr>
        <w:pStyle w:val="Normal"/>
        <w:bidi w:val="0"/>
        <w:jc w:val="start"/>
        <w:rPr/>
      </w:pPr>
      <w:r>
        <w:rPr/>
        <w:drawing>
          <wp:anchor behindDoc="0" distT="0" distB="0" distL="0" distR="0" simplePos="0" locked="0" layoutInCell="0" allowOverlap="1" relativeHeight="8">
            <wp:simplePos x="0" y="0"/>
            <wp:positionH relativeFrom="column">
              <wp:posOffset>0</wp:posOffset>
            </wp:positionH>
            <wp:positionV relativeFrom="paragraph">
              <wp:posOffset>45720</wp:posOffset>
            </wp:positionV>
            <wp:extent cx="6120130" cy="5278755"/>
            <wp:effectExtent l="0" t="0" r="0" b="0"/>
            <wp:wrapSquare wrapText="largest"/>
            <wp:docPr id="7" name="Image8" descr="" title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" name="Image8" descr="" title=""/>
                    <pic:cNvPicPr>
                      <a:picLocks noChangeAspect="1" noChangeArrowheads="1"/>
                    </pic:cNvPicPr>
                  </pic:nvPicPr>
                  <pic:blipFill>
                    <a:blip r:embed="rId8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120130" cy="5278755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</wp:anchor>
        </w:drawing>
      </w:r>
    </w:p>
    <w:p>
      <w:pPr>
        <w:pStyle w:val="Normal"/>
        <w:bidi w:val="0"/>
        <w:jc w:val="start"/>
        <w:rPr/>
      </w:pPr>
      <w:r>
        <w:rPr/>
      </w:r>
    </w:p>
    <w:p>
      <w:pPr>
        <w:pStyle w:val="Normal"/>
        <w:bidi w:val="0"/>
        <w:jc w:val="start"/>
        <w:rPr/>
      </w:pPr>
      <w:r>
        <w:rPr/>
      </w:r>
    </w:p>
    <w:p>
      <w:pPr>
        <w:pStyle w:val="Normal"/>
        <w:bidi w:val="0"/>
        <w:jc w:val="start"/>
        <w:rPr/>
      </w:pPr>
      <w:r>
        <w:rPr/>
      </w:r>
    </w:p>
    <w:p>
      <w:pPr>
        <w:pStyle w:val="Normal"/>
        <w:bidi w:val="0"/>
        <w:jc w:val="start"/>
        <w:rPr/>
      </w:pPr>
      <w:r>
        <w:rPr/>
      </w:r>
    </w:p>
    <w:p>
      <w:pPr>
        <w:pStyle w:val="Normal"/>
        <w:bidi w:val="0"/>
        <w:jc w:val="start"/>
        <w:rPr/>
      </w:pPr>
      <w:r>
        <w:rPr/>
      </w:r>
    </w:p>
    <w:p>
      <w:pPr>
        <w:pStyle w:val="Normal"/>
        <w:bidi w:val="0"/>
        <w:jc w:val="start"/>
        <w:rPr/>
      </w:pPr>
      <w:r>
        <w:rPr/>
      </w:r>
    </w:p>
    <w:p>
      <w:pPr>
        <w:pStyle w:val="Normal"/>
        <w:bidi w:val="0"/>
        <w:jc w:val="start"/>
        <w:rPr/>
      </w:pPr>
      <w:r>
        <w:rPr/>
      </w:r>
    </w:p>
    <w:p>
      <w:pPr>
        <w:pStyle w:val="Normal"/>
        <w:bidi w:val="0"/>
        <w:jc w:val="start"/>
        <w:rPr/>
      </w:pPr>
      <w:r>
        <w:rPr/>
      </w:r>
    </w:p>
    <w:p>
      <w:pPr>
        <w:pStyle w:val="Normal"/>
        <w:bidi w:val="0"/>
        <w:jc w:val="start"/>
        <w:rPr/>
      </w:pPr>
      <w:r>
        <w:rPr/>
      </w:r>
    </w:p>
    <w:p>
      <w:pPr>
        <w:pStyle w:val="Normal"/>
        <w:bidi w:val="0"/>
        <w:jc w:val="start"/>
        <w:rPr/>
      </w:pPr>
      <w:r>
        <w:rPr/>
      </w:r>
    </w:p>
    <w:p>
      <w:pPr>
        <w:pStyle w:val="Normal"/>
        <w:bidi w:val="0"/>
        <w:jc w:val="start"/>
        <w:rPr/>
      </w:pPr>
      <w:r>
        <w:rPr/>
      </w:r>
    </w:p>
    <w:p>
      <w:pPr>
        <w:pStyle w:val="Normal"/>
        <w:bidi w:val="0"/>
        <w:jc w:val="start"/>
        <w:rPr/>
      </w:pPr>
      <w:r>
        <w:rPr/>
      </w:r>
    </w:p>
    <w:p>
      <w:pPr>
        <w:pStyle w:val="Normal"/>
        <w:bidi w:val="0"/>
        <w:jc w:val="start"/>
        <w:rPr/>
      </w:pPr>
      <w:r>
        <w:rPr/>
      </w:r>
    </w:p>
    <w:p>
      <w:pPr>
        <w:pStyle w:val="Normal"/>
        <w:bidi w:val="0"/>
        <w:jc w:val="start"/>
        <w:rPr/>
      </w:pPr>
      <w:r>
        <w:rPr/>
      </w:r>
    </w:p>
    <w:p>
      <w:pPr>
        <w:pStyle w:val="Normal"/>
        <w:bidi w:val="0"/>
        <w:jc w:val="start"/>
        <w:rPr/>
      </w:pPr>
      <w:r>
        <w:rPr/>
      </w:r>
    </w:p>
    <w:p>
      <w:pPr>
        <w:pStyle w:val="Normal"/>
        <w:bidi w:val="0"/>
        <w:jc w:val="start"/>
        <w:rPr/>
      </w:pPr>
      <w:r>
        <w:rPr/>
      </w:r>
    </w:p>
    <w:p>
      <w:pPr>
        <w:pStyle w:val="Normal"/>
        <w:bidi w:val="0"/>
        <w:jc w:val="start"/>
        <w:rPr/>
      </w:pPr>
      <w:r>
        <w:rPr/>
      </w:r>
    </w:p>
    <w:p>
      <w:pPr>
        <w:pStyle w:val="Normal"/>
        <w:bidi w:val="0"/>
        <w:jc w:val="start"/>
        <w:rPr/>
      </w:pPr>
      <w:r>
        <w:rPr/>
        <w:drawing>
          <wp:anchor behindDoc="0" distT="0" distB="0" distL="0" distR="0" simplePos="0" locked="0" layoutInCell="0" allowOverlap="1" relativeHeight="9">
            <wp:simplePos x="0" y="0"/>
            <wp:positionH relativeFrom="column">
              <wp:posOffset>91440</wp:posOffset>
            </wp:positionH>
            <wp:positionV relativeFrom="paragraph">
              <wp:posOffset>20320</wp:posOffset>
            </wp:positionV>
            <wp:extent cx="6120130" cy="5253990"/>
            <wp:effectExtent l="0" t="0" r="0" b="0"/>
            <wp:wrapSquare wrapText="largest"/>
            <wp:docPr id="8" name="Image9" descr="" title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" name="Image9" descr="" title=""/>
                    <pic:cNvPicPr>
                      <a:picLocks noChangeAspect="1" noChangeArrowheads="1"/>
                    </pic:cNvPicPr>
                  </pic:nvPicPr>
                  <pic:blipFill>
                    <a:blip r:embed="rId9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120130" cy="5253990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</wp:anchor>
        </w:drawing>
      </w:r>
    </w:p>
    <w:p>
      <w:pPr>
        <w:pStyle w:val="Normal"/>
        <w:bidi w:val="0"/>
        <w:jc w:val="start"/>
        <w:rPr/>
      </w:pPr>
      <w:r>
        <w:rPr/>
      </w:r>
    </w:p>
    <w:p>
      <w:pPr>
        <w:pStyle w:val="Normal"/>
        <w:bidi w:val="0"/>
        <w:jc w:val="start"/>
        <w:rPr/>
      </w:pPr>
      <w:r>
        <w:rPr/>
        <w:drawing>
          <wp:anchor behindDoc="0" distT="0" distB="0" distL="0" distR="0" simplePos="0" locked="0" layoutInCell="0" allowOverlap="1" relativeHeight="10">
            <wp:simplePos x="0" y="0"/>
            <wp:positionH relativeFrom="column">
              <wp:align>center</wp:align>
            </wp:positionH>
            <wp:positionV relativeFrom="paragraph">
              <wp:posOffset>635</wp:posOffset>
            </wp:positionV>
            <wp:extent cx="6120130" cy="3037840"/>
            <wp:effectExtent l="0" t="0" r="0" b="0"/>
            <wp:wrapSquare wrapText="largest"/>
            <wp:docPr id="9" name="Image10" descr="" title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" name="Image10" descr="" title=""/>
                    <pic:cNvPicPr>
                      <a:picLocks noChangeAspect="1" noChangeArrowheads="1"/>
                    </pic:cNvPicPr>
                  </pic:nvPicPr>
                  <pic:blipFill>
                    <a:blip r:embed="rId10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120130" cy="3037840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</wp:anchor>
        </w:drawing>
      </w:r>
    </w:p>
    <w:p>
      <w:pPr>
        <w:pStyle w:val="Normal"/>
        <w:bidi w:val="0"/>
        <w:jc w:val="start"/>
        <w:rPr>
          <w:b/>
          <w:bCs/>
          <w:sz w:val="32"/>
          <w:szCs w:val="32"/>
        </w:rPr>
      </w:pPr>
      <w:r>
        <w:rPr>
          <w:b/>
          <w:bCs/>
          <w:sz w:val="32"/>
          <w:szCs w:val="32"/>
        </w:rPr>
        <w:t>Captures d’exécution</w:t>
      </w:r>
      <w:r>
        <w:rPr>
          <w:b/>
          <w:bCs/>
          <w:sz w:val="32"/>
          <w:szCs w:val="32"/>
        </w:rPr>
        <w:t xml:space="preserve"> après optimisation d’hyperparamètres : </w:t>
      </w:r>
    </w:p>
    <w:p>
      <w:pPr>
        <w:pStyle w:val="Normal"/>
        <w:bidi w:val="0"/>
        <w:jc w:val="start"/>
        <w:rPr/>
      </w:pPr>
      <w:r>
        <w:rPr/>
      </w:r>
    </w:p>
    <w:p>
      <w:pPr>
        <w:pStyle w:val="Normal"/>
        <w:bidi w:val="0"/>
        <w:jc w:val="start"/>
        <w:rPr/>
      </w:pPr>
      <w:r>
        <w:rPr/>
      </w:r>
    </w:p>
    <w:p>
      <w:pPr>
        <w:pStyle w:val="Normal"/>
        <w:bidi w:val="0"/>
        <w:jc w:val="start"/>
        <w:rPr/>
      </w:pPr>
      <w:r>
        <w:rPr/>
        <w:drawing>
          <wp:anchor behindDoc="0" distT="0" distB="0" distL="0" distR="0" simplePos="0" locked="0" layoutInCell="0" allowOverlap="1" relativeHeight="11">
            <wp:simplePos x="0" y="0"/>
            <wp:positionH relativeFrom="column">
              <wp:align>center</wp:align>
            </wp:positionH>
            <wp:positionV relativeFrom="paragraph">
              <wp:posOffset>635</wp:posOffset>
            </wp:positionV>
            <wp:extent cx="6120130" cy="5262880"/>
            <wp:effectExtent l="0" t="0" r="0" b="0"/>
            <wp:wrapSquare wrapText="largest"/>
            <wp:docPr id="10" name="Image1" descr="" title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" name="Image1" descr="" title=""/>
                    <pic:cNvPicPr>
                      <a:picLocks noChangeAspect="1" noChangeArrowheads="1"/>
                    </pic:cNvPicPr>
                  </pic:nvPicPr>
                  <pic:blipFill>
                    <a:blip r:embed="rId11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120130" cy="5262880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</wp:anchor>
        </w:drawing>
      </w:r>
    </w:p>
    <w:p>
      <w:pPr>
        <w:pStyle w:val="Normal"/>
        <w:bidi w:val="0"/>
        <w:jc w:val="start"/>
        <w:rPr/>
      </w:pPr>
      <w:r>
        <w:rPr/>
      </w:r>
    </w:p>
    <w:p>
      <w:pPr>
        <w:pStyle w:val="Normal"/>
        <w:bidi w:val="0"/>
        <w:jc w:val="start"/>
        <w:rPr/>
      </w:pPr>
      <w:r>
        <w:rPr/>
        <w:drawing>
          <wp:anchor behindDoc="0" distT="0" distB="0" distL="0" distR="0" simplePos="0" locked="0" layoutInCell="0" allowOverlap="1" relativeHeight="12">
            <wp:simplePos x="0" y="0"/>
            <wp:positionH relativeFrom="column">
              <wp:align>center</wp:align>
            </wp:positionH>
            <wp:positionV relativeFrom="paragraph">
              <wp:posOffset>635</wp:posOffset>
            </wp:positionV>
            <wp:extent cx="6120130" cy="5274310"/>
            <wp:effectExtent l="0" t="0" r="0" b="0"/>
            <wp:wrapSquare wrapText="largest"/>
            <wp:docPr id="11" name="Image11" descr="" title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" name="Image11" descr="" title=""/>
                    <pic:cNvPicPr>
                      <a:picLocks noChangeAspect="1" noChangeArrowheads="1"/>
                    </pic:cNvPicPr>
                  </pic:nvPicPr>
                  <pic:blipFill>
                    <a:blip r:embed="rId12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120130" cy="5274310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</wp:anchor>
        </w:drawing>
      </w:r>
    </w:p>
    <w:p>
      <w:pPr>
        <w:pStyle w:val="Normal"/>
        <w:bidi w:val="0"/>
        <w:jc w:val="start"/>
        <w:rPr/>
      </w:pPr>
      <w:r>
        <w:rPr/>
      </w:r>
    </w:p>
    <w:p>
      <w:pPr>
        <w:pStyle w:val="Normal"/>
        <w:bidi w:val="0"/>
        <w:jc w:val="start"/>
        <w:rPr/>
      </w:pPr>
      <w:r>
        <w:rPr/>
        <w:drawing>
          <wp:anchor behindDoc="0" distT="0" distB="0" distL="0" distR="0" simplePos="0" locked="0" layoutInCell="0" allowOverlap="1" relativeHeight="13">
            <wp:simplePos x="0" y="0"/>
            <wp:positionH relativeFrom="column">
              <wp:align>center</wp:align>
            </wp:positionH>
            <wp:positionV relativeFrom="paragraph">
              <wp:posOffset>635</wp:posOffset>
            </wp:positionV>
            <wp:extent cx="6120130" cy="2595245"/>
            <wp:effectExtent l="0" t="0" r="0" b="0"/>
            <wp:wrapSquare wrapText="largest"/>
            <wp:docPr id="12" name="Image12" descr="" title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" name="Image12" descr="" title=""/>
                    <pic:cNvPicPr>
                      <a:picLocks noChangeAspect="1" noChangeArrowheads="1"/>
                    </pic:cNvPicPr>
                  </pic:nvPicPr>
                  <pic:blipFill>
                    <a:blip r:embed="rId13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120130" cy="2595245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</wp:anchor>
        </w:drawing>
      </w:r>
    </w:p>
    <w:sectPr>
      <w:footerReference w:type="even" r:id="rId14"/>
      <w:footerReference w:type="default" r:id="rId15"/>
      <w:footerReference w:type="first" r:id="rId16"/>
      <w:type w:val="nextPage"/>
      <w:pgSz w:w="11906" w:h="16838"/>
      <w:pgMar w:left="1134" w:right="1134" w:gutter="0" w:header="0" w:top="1134" w:footer="1134" w:bottom="1693"/>
      <w:pgNumType w:fmt="decimal"/>
      <w:formProt w:val="false"/>
      <w:textDirection w:val="lrTb"/>
      <w:docGrid w:type="default" w:linePitch="100" w:charSpace="0"/>
    </w:sectPr>
  </w:body>
</w:document>
</file>

<file path=word/fontTable.xml><?xml version="1.0" encoding="utf-8"?>
<w:fonts xmlns:w="http://schemas.openxmlformats.org/wordprocessingml/2006/main" xmlns:r="http://schemas.openxmlformats.org/officeDocument/2006/relationships">
  <w:font w:name="Times New Roman">
    <w:charset w:val="00" w:characterSet="windows-1252"/>
    <w:family w:val="roman"/>
    <w:pitch w:val="variable"/>
  </w:font>
  <w:font w:name="Symbol">
    <w:charset w:val="02"/>
    <w:family w:val="roman"/>
    <w:pitch w:val="variable"/>
  </w:font>
  <w:font w:name="Arial">
    <w:charset w:val="00" w:characterSet="windows-1252"/>
    <w:family w:val="swiss"/>
    <w:pitch w:val="variable"/>
  </w:font>
  <w:font w:name="Liberation Serif">
    <w:altName w:val="Times New Roman"/>
    <w:charset w:val="00" w:characterSet="windows-1252"/>
    <w:family w:val="roman"/>
    <w:pitch w:val="variable"/>
  </w:font>
  <w:font w:name="OpenSymbol">
    <w:altName w:val="Arial Unicode MS"/>
    <w:charset w:val="02"/>
    <w:family w:val="auto"/>
    <w:pitch w:val="default"/>
  </w:font>
  <w:font w:name="Liberation Sans">
    <w:altName w:val="Arial"/>
    <w:charset w:val="00" w:characterSet="windows-1252"/>
    <w:family w:val="swiss"/>
    <w:pitch w:val="variable"/>
  </w:font>
  <w:font w:name="Arial">
    <w:charset w:val="01"/>
    <w:family w:val="swiss"/>
    <w:pitch w:val="variable"/>
  </w:font>
  <w:font w:name="Gadugi">
    <w:charset w:val="01"/>
    <w:family w:val="swiss"/>
    <w:pitch w:val="variable"/>
  </w:font>
  <w:font w:name="Symbol">
    <w:charset w:val="02"/>
    <w:family w:val="auto"/>
    <w:pitch w:val="default"/>
  </w:font>
</w:fonts>
</file>

<file path=word/footer1.xml><?xml version="1.0" encoding="utf-8"?>
<w:ftr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pic="http://schemas.openxmlformats.org/drawingml/2006/picture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xmlns:w15="http://schemas.microsoft.com/office/word/2012/wordml" mc:Ignorable="w14 wp14 w15">
  <w:p>
    <w:pPr>
      <w:pStyle w:val="Footer"/>
      <w:rPr/>
    </w:pPr>
    <w:r>
      <w:rPr/>
    </w:r>
  </w:p>
</w:ftr>
</file>

<file path=word/footer2.xml><?xml version="1.0" encoding="utf-8"?>
<w:ftr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pic="http://schemas.openxmlformats.org/drawingml/2006/picture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xmlns:w15="http://schemas.microsoft.com/office/word/2012/wordml" mc:Ignorable="w14 wp14 w15">
  <w:p>
    <w:pPr>
      <w:pStyle w:val="Footer"/>
      <w:suppressLineNumbers/>
      <w:bidi w:val="0"/>
      <w:jc w:val="start"/>
      <w:rPr/>
    </w:pPr>
    <w:r>
      <w:rPr/>
    </w:r>
  </w:p>
</w:ftr>
</file>

<file path=word/footer3.xml><?xml version="1.0" encoding="utf-8"?>
<w:ftr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pic="http://schemas.openxmlformats.org/drawingml/2006/picture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xmlns:w15="http://schemas.microsoft.com/office/word/2012/wordml" mc:Ignorable="w14 wp14 w15">
  <w:p>
    <w:pPr>
      <w:pStyle w:val="Footer"/>
      <w:suppressLineNumbers/>
      <w:bidi w:val="0"/>
      <w:jc w:val="start"/>
      <w:rPr/>
    </w:pPr>
    <w:r>
      <w:rPr/>
    </w:r>
  </w:p>
</w:ftr>
</file>

<file path=word/numbering.xml><?xml version="1.0" encoding="utf-8"?>
<w:numbering xmlns:w="http://schemas.openxmlformats.org/wordprocessingml/2006/main" xmlns:o="urn:schemas-microsoft-com:office:office" xmlns:r="http://schemas.openxmlformats.org/officeDocument/2006/relationships" xmlns:v="urn:schemas-microsoft-com:vml" xmlns:mc="http://schemas.openxmlformats.org/markup-compatibility/2006" xmlns:w14="http://schemas.microsoft.com/office/word/2010/wordml" mc:Ignorable="w14">
  <w:abstractNum w:abstractNumId="1">
    <w:lvl w:ilvl="0">
      <w:start w:val="1"/>
      <w:numFmt w:val="bullet"/>
      <w:lvlText w:val=""/>
      <w:lvlJc w:val="start"/>
      <w:pPr>
        <w:tabs>
          <w:tab w:val="num" w:pos="720"/>
        </w:tabs>
        <w:ind w:start="720" w:hanging="283"/>
      </w:pPr>
      <w:rPr>
        <w:rFonts w:ascii="Symbol" w:hAnsi="Symbol" w:cs="Symbol" w:hint="default"/>
      </w:rPr>
    </w:lvl>
    <w:lvl w:ilvl="1">
      <w:start w:val="1"/>
      <w:numFmt w:val="decimal"/>
      <w:lvlText w:val="%2."/>
      <w:lvlJc w:val="start"/>
      <w:pPr>
        <w:tabs>
          <w:tab w:val="num" w:pos="1080"/>
        </w:tabs>
        <w:ind w:start="1080" w:hanging="360"/>
      </w:pPr>
    </w:lvl>
    <w:lvl w:ilvl="2">
      <w:start w:val="1"/>
      <w:numFmt w:val="decimal"/>
      <w:lvlText w:val="%3."/>
      <w:lvlJc w:val="start"/>
      <w:pPr>
        <w:tabs>
          <w:tab w:val="num" w:pos="1440"/>
        </w:tabs>
        <w:ind w:start="1440" w:hanging="360"/>
      </w:pPr>
    </w:lvl>
    <w:lvl w:ilvl="3">
      <w:start w:val="1"/>
      <w:numFmt w:val="decimal"/>
      <w:lvlText w:val="%4."/>
      <w:lvlJc w:val="start"/>
      <w:pPr>
        <w:tabs>
          <w:tab w:val="num" w:pos="1800"/>
        </w:tabs>
        <w:ind w:start="1800" w:hanging="360"/>
      </w:pPr>
    </w:lvl>
    <w:lvl w:ilvl="4">
      <w:start w:val="1"/>
      <w:numFmt w:val="decimal"/>
      <w:lvlText w:val="%5."/>
      <w:lvlJc w:val="start"/>
      <w:pPr>
        <w:tabs>
          <w:tab w:val="num" w:pos="2160"/>
        </w:tabs>
        <w:ind w:start="2160" w:hanging="360"/>
      </w:pPr>
    </w:lvl>
    <w:lvl w:ilvl="5">
      <w:start w:val="1"/>
      <w:numFmt w:val="decimal"/>
      <w:lvlText w:val="%6."/>
      <w:lvlJc w:val="start"/>
      <w:pPr>
        <w:tabs>
          <w:tab w:val="num" w:pos="2520"/>
        </w:tabs>
        <w:ind w:start="2520" w:hanging="360"/>
      </w:pPr>
    </w:lvl>
    <w:lvl w:ilvl="6">
      <w:start w:val="1"/>
      <w:numFmt w:val="decimal"/>
      <w:lvlText w:val="%7."/>
      <w:lvlJc w:val="start"/>
      <w:pPr>
        <w:tabs>
          <w:tab w:val="num" w:pos="2880"/>
        </w:tabs>
        <w:ind w:start="2880" w:hanging="360"/>
      </w:pPr>
    </w:lvl>
    <w:lvl w:ilvl="7">
      <w:start w:val="1"/>
      <w:numFmt w:val="decimal"/>
      <w:lvlText w:val="%8."/>
      <w:lvlJc w:val="start"/>
      <w:pPr>
        <w:tabs>
          <w:tab w:val="num" w:pos="3240"/>
        </w:tabs>
        <w:ind w:start="3240" w:hanging="360"/>
      </w:pPr>
    </w:lvl>
    <w:lvl w:ilvl="8">
      <w:start w:val="1"/>
      <w:numFmt w:val="decimal"/>
      <w:lvlText w:val="%9."/>
      <w:lvlJc w:val="start"/>
      <w:pPr>
        <w:tabs>
          <w:tab w:val="num" w:pos="3600"/>
        </w:tabs>
        <w:ind w:start="3600" w:hanging="360"/>
      </w:pPr>
    </w:lvl>
  </w:abstractNum>
  <w:abstractNum w:abstractNumId="2">
    <w:lvl w:ilvl="0">
      <w:start w:val="1"/>
      <w:numFmt w:val="bullet"/>
      <w:lvlText w:val=""/>
      <w:lvlJc w:val="start"/>
      <w:pPr>
        <w:tabs>
          <w:tab w:val="num" w:pos="720"/>
        </w:tabs>
        <w:ind w:start="720" w:hanging="283"/>
      </w:pPr>
      <w:rPr>
        <w:rFonts w:ascii="Symbol" w:hAnsi="Symbol" w:cs="Symbol" w:hint="default"/>
      </w:rPr>
    </w:lvl>
    <w:lvl w:ilvl="1">
      <w:start w:val="1"/>
      <w:numFmt w:val="decimal"/>
      <w:lvlText w:val="%2."/>
      <w:lvlJc w:val="start"/>
      <w:pPr>
        <w:tabs>
          <w:tab w:val="num" w:pos="1080"/>
        </w:tabs>
        <w:ind w:start="1080" w:hanging="360"/>
      </w:pPr>
    </w:lvl>
    <w:lvl w:ilvl="2">
      <w:start w:val="1"/>
      <w:numFmt w:val="decimal"/>
      <w:lvlText w:val="%3."/>
      <w:lvlJc w:val="start"/>
      <w:pPr>
        <w:tabs>
          <w:tab w:val="num" w:pos="1440"/>
        </w:tabs>
        <w:ind w:start="1440" w:hanging="360"/>
      </w:pPr>
    </w:lvl>
    <w:lvl w:ilvl="3">
      <w:start w:val="1"/>
      <w:numFmt w:val="decimal"/>
      <w:lvlText w:val="%4."/>
      <w:lvlJc w:val="start"/>
      <w:pPr>
        <w:tabs>
          <w:tab w:val="num" w:pos="1800"/>
        </w:tabs>
        <w:ind w:start="1800" w:hanging="360"/>
      </w:pPr>
    </w:lvl>
    <w:lvl w:ilvl="4">
      <w:start w:val="1"/>
      <w:numFmt w:val="decimal"/>
      <w:lvlText w:val="%5."/>
      <w:lvlJc w:val="start"/>
      <w:pPr>
        <w:tabs>
          <w:tab w:val="num" w:pos="2160"/>
        </w:tabs>
        <w:ind w:start="2160" w:hanging="360"/>
      </w:pPr>
    </w:lvl>
    <w:lvl w:ilvl="5">
      <w:start w:val="1"/>
      <w:numFmt w:val="decimal"/>
      <w:lvlText w:val="%6."/>
      <w:lvlJc w:val="start"/>
      <w:pPr>
        <w:tabs>
          <w:tab w:val="num" w:pos="2520"/>
        </w:tabs>
        <w:ind w:start="2520" w:hanging="360"/>
      </w:pPr>
    </w:lvl>
    <w:lvl w:ilvl="6">
      <w:start w:val="1"/>
      <w:numFmt w:val="decimal"/>
      <w:lvlText w:val="%7."/>
      <w:lvlJc w:val="start"/>
      <w:pPr>
        <w:tabs>
          <w:tab w:val="num" w:pos="2880"/>
        </w:tabs>
        <w:ind w:start="2880" w:hanging="360"/>
      </w:pPr>
    </w:lvl>
    <w:lvl w:ilvl="7">
      <w:start w:val="1"/>
      <w:numFmt w:val="decimal"/>
      <w:lvlText w:val="%8."/>
      <w:lvlJc w:val="start"/>
      <w:pPr>
        <w:tabs>
          <w:tab w:val="num" w:pos="3240"/>
        </w:tabs>
        <w:ind w:start="3240" w:hanging="360"/>
      </w:pPr>
    </w:lvl>
    <w:lvl w:ilvl="8">
      <w:start w:val="1"/>
      <w:numFmt w:val="decimal"/>
      <w:lvlText w:val="%9."/>
      <w:lvlJc w:val="start"/>
      <w:pPr>
        <w:tabs>
          <w:tab w:val="num" w:pos="3600"/>
        </w:tabs>
        <w:ind w:start="3600" w:hanging="360"/>
      </w:pPr>
    </w:lvl>
  </w:abstractNum>
  <w:abstractNum w:abstractNumId="3">
    <w:lvl w:ilvl="0">
      <w:start w:val="1"/>
      <w:numFmt w:val="bullet"/>
      <w:lvlText w:val=""/>
      <w:lvlJc w:val="start"/>
      <w:pPr>
        <w:tabs>
          <w:tab w:val="num" w:pos="720"/>
        </w:tabs>
        <w:ind w:start="720" w:hanging="283"/>
      </w:pPr>
      <w:rPr>
        <w:rFonts w:ascii="Symbol" w:hAnsi="Symbol" w:cs="Symbol" w:hint="default"/>
      </w:rPr>
    </w:lvl>
    <w:lvl w:ilvl="1">
      <w:start w:val="1"/>
      <w:numFmt w:val="decimal"/>
      <w:lvlText w:val="%2."/>
      <w:lvlJc w:val="start"/>
      <w:pPr>
        <w:tabs>
          <w:tab w:val="num" w:pos="1080"/>
        </w:tabs>
        <w:ind w:start="1080" w:hanging="360"/>
      </w:pPr>
    </w:lvl>
    <w:lvl w:ilvl="2">
      <w:start w:val="1"/>
      <w:numFmt w:val="decimal"/>
      <w:lvlText w:val="%3."/>
      <w:lvlJc w:val="start"/>
      <w:pPr>
        <w:tabs>
          <w:tab w:val="num" w:pos="1440"/>
        </w:tabs>
        <w:ind w:start="1440" w:hanging="360"/>
      </w:pPr>
    </w:lvl>
    <w:lvl w:ilvl="3">
      <w:start w:val="1"/>
      <w:numFmt w:val="decimal"/>
      <w:lvlText w:val="%4."/>
      <w:lvlJc w:val="start"/>
      <w:pPr>
        <w:tabs>
          <w:tab w:val="num" w:pos="1800"/>
        </w:tabs>
        <w:ind w:start="1800" w:hanging="360"/>
      </w:pPr>
    </w:lvl>
    <w:lvl w:ilvl="4">
      <w:start w:val="1"/>
      <w:numFmt w:val="decimal"/>
      <w:lvlText w:val="%5."/>
      <w:lvlJc w:val="start"/>
      <w:pPr>
        <w:tabs>
          <w:tab w:val="num" w:pos="2160"/>
        </w:tabs>
        <w:ind w:start="2160" w:hanging="360"/>
      </w:pPr>
    </w:lvl>
    <w:lvl w:ilvl="5">
      <w:start w:val="1"/>
      <w:numFmt w:val="decimal"/>
      <w:lvlText w:val="%6."/>
      <w:lvlJc w:val="start"/>
      <w:pPr>
        <w:tabs>
          <w:tab w:val="num" w:pos="2520"/>
        </w:tabs>
        <w:ind w:start="2520" w:hanging="360"/>
      </w:pPr>
    </w:lvl>
    <w:lvl w:ilvl="6">
      <w:start w:val="1"/>
      <w:numFmt w:val="decimal"/>
      <w:lvlText w:val="%7."/>
      <w:lvlJc w:val="start"/>
      <w:pPr>
        <w:tabs>
          <w:tab w:val="num" w:pos="2880"/>
        </w:tabs>
        <w:ind w:start="2880" w:hanging="360"/>
      </w:pPr>
    </w:lvl>
    <w:lvl w:ilvl="7">
      <w:start w:val="1"/>
      <w:numFmt w:val="decimal"/>
      <w:lvlText w:val="%8."/>
      <w:lvlJc w:val="start"/>
      <w:pPr>
        <w:tabs>
          <w:tab w:val="num" w:pos="3240"/>
        </w:tabs>
        <w:ind w:start="3240" w:hanging="360"/>
      </w:pPr>
    </w:lvl>
    <w:lvl w:ilvl="8">
      <w:start w:val="1"/>
      <w:numFmt w:val="decimal"/>
      <w:lvlText w:val="%9."/>
      <w:lvlJc w:val="start"/>
      <w:pPr>
        <w:tabs>
          <w:tab w:val="num" w:pos="3600"/>
        </w:tabs>
        <w:ind w:start="3600" w:hanging="360"/>
      </w:pPr>
    </w:lvl>
  </w:abstractNum>
  <w:abstractNum w:abstractNumId="4">
    <w:lvl w:ilvl="0">
      <w:start w:val="1"/>
      <w:numFmt w:val="none"/>
      <w:suff w:val="nothing"/>
      <w:lvlText w:val=""/>
      <w:lvlJc w:val="start"/>
      <w:pPr>
        <w:tabs>
          <w:tab w:val="num" w:pos="0"/>
        </w:tabs>
        <w:ind w:start="0" w:hanging="0"/>
      </w:pPr>
    </w:lvl>
    <w:lvl w:ilvl="1">
      <w:start w:val="1"/>
      <w:numFmt w:val="none"/>
      <w:suff w:val="nothing"/>
      <w:lvlText w:val=""/>
      <w:lvlJc w:val="start"/>
      <w:pPr>
        <w:tabs>
          <w:tab w:val="num" w:pos="0"/>
        </w:tabs>
        <w:ind w:start="0" w:hanging="0"/>
      </w:pPr>
    </w:lvl>
    <w:lvl w:ilvl="2">
      <w:start w:val="1"/>
      <w:numFmt w:val="none"/>
      <w:suff w:val="nothing"/>
      <w:lvlText w:val=""/>
      <w:lvlJc w:val="start"/>
      <w:pPr>
        <w:tabs>
          <w:tab w:val="num" w:pos="0"/>
        </w:tabs>
        <w:ind w:start="0" w:hanging="0"/>
      </w:pPr>
    </w:lvl>
    <w:lvl w:ilvl="3">
      <w:start w:val="1"/>
      <w:numFmt w:val="none"/>
      <w:suff w:val="nothing"/>
      <w:lvlText w:val=""/>
      <w:lvlJc w:val="start"/>
      <w:pPr>
        <w:tabs>
          <w:tab w:val="num" w:pos="0"/>
        </w:tabs>
        <w:ind w:start="0" w:hanging="0"/>
      </w:pPr>
    </w:lvl>
    <w:lvl w:ilvl="4">
      <w:start w:val="1"/>
      <w:numFmt w:val="none"/>
      <w:suff w:val="nothing"/>
      <w:lvlText w:val=""/>
      <w:lvlJc w:val="start"/>
      <w:pPr>
        <w:tabs>
          <w:tab w:val="num" w:pos="0"/>
        </w:tabs>
        <w:ind w:start="0" w:hanging="0"/>
      </w:pPr>
    </w:lvl>
    <w:lvl w:ilvl="5">
      <w:start w:val="1"/>
      <w:numFmt w:val="none"/>
      <w:suff w:val="nothing"/>
      <w:lvlText w:val=""/>
      <w:lvlJc w:val="start"/>
      <w:pPr>
        <w:tabs>
          <w:tab w:val="num" w:pos="0"/>
        </w:tabs>
        <w:ind w:start="0" w:hanging="0"/>
      </w:pPr>
    </w:lvl>
    <w:lvl w:ilvl="6">
      <w:start w:val="1"/>
      <w:numFmt w:val="none"/>
      <w:suff w:val="nothing"/>
      <w:lvlText w:val=""/>
      <w:lvlJc w:val="start"/>
      <w:pPr>
        <w:tabs>
          <w:tab w:val="num" w:pos="0"/>
        </w:tabs>
        <w:ind w:start="0" w:hanging="0"/>
      </w:pPr>
    </w:lvl>
    <w:lvl w:ilvl="7">
      <w:start w:val="1"/>
      <w:numFmt w:val="none"/>
      <w:suff w:val="nothing"/>
      <w:lvlText w:val=""/>
      <w:lvlJc w:val="start"/>
      <w:pPr>
        <w:tabs>
          <w:tab w:val="num" w:pos="0"/>
        </w:tabs>
        <w:ind w:start="0" w:hanging="0"/>
      </w:pPr>
    </w:lvl>
    <w:lvl w:ilvl="8">
      <w:start w:val="1"/>
      <w:numFmt w:val="none"/>
      <w:suff w:val="nothing"/>
      <w:lvlText w:val=""/>
      <w:lvlJc w:val="start"/>
      <w:pPr>
        <w:tabs>
          <w:tab w:val="num" w:pos="0"/>
        </w:tabs>
        <w:ind w:start="0" w:hanging="0"/>
      </w:pPr>
    </w:lvl>
  </w:abstractNum>
  <w:num w:numId="1">
    <w:abstractNumId w:val="1"/>
  </w:num>
  <w:num w:numId="2">
    <w:abstractNumId w:val="2"/>
  </w:num>
  <w:num w:numId="3">
    <w:abstractNumId w:val="3"/>
  </w:num>
  <w:num w:numId="4">
    <w:abstractNumId w:val="4"/>
  </w:num>
</w:numbering>
</file>

<file path=word/settings.xml><?xml version="1.0" encoding="utf-8"?>
<w:settings xmlns:w="http://schemas.openxmlformats.org/wordprocessingml/2006/main">
  <w:zoom w:percent="100"/>
  <w:defaultTabStop w:val="709"/>
  <w:autoHyphenation w:val="true"/>
  <w:hyphenationZone w:val="0"/>
  <w:compat>
    <w:compatSetting w:name="compatibilityMode" w:uri="http://schemas.microsoft.com/office/word" w:val="15"/>
    <w:compatSetting w:name="useWord2013TrackBottomHyphenation" w:uri="http://schemas.microsoft.com/office/word" w:val="1"/>
    <w:compatSetting w:name="allowHyphenationAtTrackBottom" w:uri="http://schemas.microsoft.com/office/word" w:val="1"/>
  </w:compat>
  <w:themeFontLang w:val="" w:eastAsia="" w:bidi=""/>
</w:settings>
</file>

<file path=word/styles.xml><?xml version="1.0" encoding="utf-8"?>
<w:styles xmlns:w="http://schemas.openxmlformats.org/wordprocessingml/2006/main" xmlns:w14="http://schemas.microsoft.com/office/word/2010/wordml" xmlns:mc="http://schemas.openxmlformats.org/markup-compatibility/2006" mc:Ignorable="w14">
  <w:docDefaults>
    <w:rPrDefault>
      <w:rPr>
        <w:rFonts w:ascii="Liberation Serif" w:hAnsi="Liberation Serif" w:eastAsia="NSimSun" w:cs="Arial"/>
        <w:kern w:val="2"/>
        <w:sz w:val="24"/>
        <w:szCs w:val="24"/>
        <w:lang w:val="fr-FR" w:eastAsia="zh-CN" w:bidi="hi-IN"/>
      </w:rPr>
    </w:rPrDefault>
    <w:pPrDefault>
      <w:pPr>
        <w:suppressAutoHyphens w:val="true"/>
      </w:pPr>
    </w:pPrDefault>
  </w:docDefaults>
  <w:style w:type="paragraph" w:styleId="Normal">
    <w:name w:val="Normal"/>
    <w:qFormat/>
    <w:pPr>
      <w:widowControl/>
      <w:suppressAutoHyphens w:val="true"/>
      <w:bidi w:val="0"/>
      <w:spacing w:before="0" w:after="0"/>
      <w:jc w:val="start"/>
    </w:pPr>
    <w:rPr>
      <w:rFonts w:ascii="Liberation Serif" w:hAnsi="Liberation Serif" w:eastAsia="NSimSun" w:cs="Arial"/>
      <w:color w:val="auto"/>
      <w:kern w:val="2"/>
      <w:sz w:val="24"/>
      <w:szCs w:val="24"/>
      <w:lang w:val="fr-FR" w:eastAsia="zh-CN" w:bidi="hi-IN"/>
    </w:rPr>
  </w:style>
  <w:style w:type="character" w:styleId="Strong">
    <w:name w:val="Strong"/>
    <w:qFormat/>
    <w:rPr>
      <w:b/>
      <w:bCs/>
    </w:rPr>
  </w:style>
  <w:style w:type="character" w:styleId="Caractresdenumrotationuser">
    <w:name w:val="Caractères de numérotation (user)"/>
    <w:qFormat/>
    <w:rPr/>
  </w:style>
  <w:style w:type="character" w:styleId="Puces">
    <w:name w:val="Puces"/>
    <w:qFormat/>
    <w:rPr>
      <w:rFonts w:ascii="OpenSymbol" w:hAnsi="OpenSymbol" w:eastAsia="OpenSymbol" w:cs="OpenSymbol"/>
    </w:rPr>
  </w:style>
  <w:style w:type="paragraph" w:styleId="Titre">
    <w:name w:val="Titre"/>
    <w:basedOn w:val="Normal"/>
    <w:next w:val="BodyText"/>
    <w:qFormat/>
    <w:pPr>
      <w:keepNext w:val="true"/>
      <w:spacing w:before="240" w:after="120"/>
    </w:pPr>
    <w:rPr>
      <w:rFonts w:ascii="Liberation Sans" w:hAnsi="Liberation Sans" w:eastAsia="Microsoft YaHei" w:cs="Arial"/>
      <w:sz w:val="28"/>
      <w:szCs w:val="28"/>
    </w:rPr>
  </w:style>
  <w:style w:type="paragraph" w:styleId="BodyText">
    <w:name w:val="Body Text"/>
    <w:basedOn w:val="Normal"/>
    <w:pPr>
      <w:spacing w:lineRule="auto" w:line="276" w:before="0" w:after="140"/>
    </w:pPr>
    <w:rPr/>
  </w:style>
  <w:style w:type="paragraph" w:styleId="List">
    <w:name w:val="List"/>
    <w:basedOn w:val="BodyText"/>
    <w:pPr/>
    <w:rPr>
      <w:rFonts w:cs="Arial"/>
    </w:rPr>
  </w:style>
  <w:style w:type="paragraph" w:styleId="Caption">
    <w:name w:val="caption"/>
    <w:basedOn w:val="Normal"/>
    <w:qFormat/>
    <w:pPr>
      <w:suppressLineNumbers/>
      <w:spacing w:before="120" w:after="120"/>
    </w:pPr>
    <w:rPr>
      <w:rFonts w:cs="Arial"/>
      <w:i/>
      <w:iCs/>
      <w:sz w:val="24"/>
      <w:szCs w:val="24"/>
    </w:rPr>
  </w:style>
  <w:style w:type="paragraph" w:styleId="Index">
    <w:name w:val="Index"/>
    <w:basedOn w:val="Normal"/>
    <w:qFormat/>
    <w:pPr>
      <w:suppressLineNumbers/>
    </w:pPr>
    <w:rPr>
      <w:rFonts w:cs="Arial"/>
    </w:rPr>
  </w:style>
  <w:style w:type="paragraph" w:styleId="Titreuser">
    <w:name w:val="Titre (user)"/>
    <w:basedOn w:val="Normal"/>
    <w:next w:val="BodyText"/>
    <w:qFormat/>
    <w:pPr>
      <w:keepNext w:val="true"/>
      <w:spacing w:before="240" w:after="120"/>
    </w:pPr>
    <w:rPr>
      <w:rFonts w:ascii="Liberation Sans" w:hAnsi="Liberation Sans" w:eastAsia="Microsoft YaHei" w:cs="Arial"/>
      <w:sz w:val="28"/>
      <w:szCs w:val="28"/>
    </w:rPr>
  </w:style>
  <w:style w:type="paragraph" w:styleId="En-tteetpieddepageuser">
    <w:name w:val="En-tête et pied de page (user)"/>
    <w:basedOn w:val="Normal"/>
    <w:qFormat/>
    <w:pPr>
      <w:suppressLineNumbers/>
      <w:tabs>
        <w:tab w:val="clear" w:pos="709"/>
        <w:tab w:val="center" w:pos="4819" w:leader="none"/>
        <w:tab w:val="right" w:pos="9638" w:leader="none"/>
      </w:tabs>
    </w:pPr>
    <w:rPr/>
  </w:style>
  <w:style w:type="paragraph" w:styleId="En-tteetpieddepage">
    <w:name w:val="En-tête et pied de page"/>
    <w:basedOn w:val="Normal"/>
    <w:qFormat/>
    <w:pPr/>
    <w:rPr/>
  </w:style>
  <w:style w:type="paragraph" w:styleId="Footer">
    <w:name w:val="footer"/>
    <w:basedOn w:val="En-tteetpieddepageuser"/>
    <w:pPr>
      <w:suppressLineNumbers/>
    </w:pPr>
    <w:rPr/>
  </w:style>
</w:styles>
</file>

<file path=word/_rels/document.xml.rels><?xml version="1.0" encoding="UTF-8"?>
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image" Target="media/image1.png"/><Relationship Id="rId3" Type="http://schemas.openxmlformats.org/officeDocument/2006/relationships/image" Target="media/image2.png"/><Relationship Id="rId4" Type="http://schemas.openxmlformats.org/officeDocument/2006/relationships/image" Target="media/image3.png"/><Relationship Id="rId5" Type="http://schemas.openxmlformats.org/officeDocument/2006/relationships/image" Target="media/image4.png"/><Relationship Id="rId6" Type="http://schemas.openxmlformats.org/officeDocument/2006/relationships/image" Target="media/image5.png"/><Relationship Id="rId7" Type="http://schemas.openxmlformats.org/officeDocument/2006/relationships/image" Target="media/image6.png"/><Relationship Id="rId8" Type="http://schemas.openxmlformats.org/officeDocument/2006/relationships/image" Target="media/image7.png"/><Relationship Id="rId9" Type="http://schemas.openxmlformats.org/officeDocument/2006/relationships/image" Target="media/image8.png"/><Relationship Id="rId10" Type="http://schemas.openxmlformats.org/officeDocument/2006/relationships/image" Target="media/image9.png"/><Relationship Id="rId11" Type="http://schemas.openxmlformats.org/officeDocument/2006/relationships/image" Target="media/image10.png"/><Relationship Id="rId12" Type="http://schemas.openxmlformats.org/officeDocument/2006/relationships/image" Target="media/image11.png"/><Relationship Id="rId13" Type="http://schemas.openxmlformats.org/officeDocument/2006/relationships/image" Target="media/image12.png"/><Relationship Id="rId14" Type="http://schemas.openxmlformats.org/officeDocument/2006/relationships/footer" Target="footer1.xml"/><Relationship Id="rId15" Type="http://schemas.openxmlformats.org/officeDocument/2006/relationships/footer" Target="footer2.xml"/><Relationship Id="rId16" Type="http://schemas.openxmlformats.org/officeDocument/2006/relationships/footer" Target="footer3.xml"/><Relationship Id="rId17" Type="http://schemas.openxmlformats.org/officeDocument/2006/relationships/numbering" Target="numbering.xml"/><Relationship Id="rId18" Type="http://schemas.openxmlformats.org/officeDocument/2006/relationships/fontTable" Target="fontTable.xml"/><Relationship Id="rId19" Type="http://schemas.openxmlformats.org/officeDocument/2006/relationships/settings" Target="settings.xml"/><Relationship Id="rId20" Type="http://schemas.openxmlformats.org/officeDocument/2006/relationships/theme" Target="theme/theme1.xml"/>
</Relationships>
</file>

<file path=word/theme/theme1.xml><?xml version="1.0" encoding="utf-8"?>
<a:theme xmlns:a="http://schemas.openxmlformats.org/drawingml/2006/main" xmlns:r="http://schemas.openxmlformats.org/officeDocument/2006/relationships" name="Office">
  <a:themeElements>
    <a:clrScheme name="LibreOffice">
      <a:dk1>
        <a:srgbClr val="000000"/>
      </a:dk1>
      <a:lt1>
        <a:srgbClr val="ffffff"/>
      </a:lt1>
      <a:dk2>
        <a:srgbClr val="000000"/>
      </a:dk2>
      <a:lt2>
        <a:srgbClr val="ffffff"/>
      </a:lt2>
      <a:accent1>
        <a:srgbClr val="18a303"/>
      </a:accent1>
      <a:accent2>
        <a:srgbClr val="0369a3"/>
      </a:accent2>
      <a:accent3>
        <a:srgbClr val="a33e03"/>
      </a:accent3>
      <a:accent4>
        <a:srgbClr val="8e03a3"/>
      </a:accent4>
      <a:accent5>
        <a:srgbClr val="c99c00"/>
      </a:accent5>
      <a:accent6>
        <a:srgbClr val="c9211e"/>
      </a:accent6>
      <a:hlink>
        <a:srgbClr val="0000ee"/>
      </a:hlink>
      <a:folHlink>
        <a:srgbClr val="551a8b"/>
      </a:folHlink>
    </a:clrScheme>
    <a:fontScheme name="Office">
      <a:majorFont>
        <a:latin typeface="Arial" pitchFamily="0" charset="1"/>
        <a:ea typeface="DejaVu Sans" pitchFamily="0" charset="1"/>
        <a:cs typeface="DejaVu Sans" pitchFamily="0" charset="1"/>
      </a:majorFont>
      <a:minorFont>
        <a:latin typeface="Arial" pitchFamily="0" charset="1"/>
        <a:ea typeface="DejaVu Sans" pitchFamily="0" charset="1"/>
        <a:cs typeface="DejaVu Sans" pitchFamily="0" charset="1"/>
      </a:minorFont>
    </a:fontScheme>
    <a:fmtScheme>
      <a:fillStyleLst>
        <a:solidFill>
          <a:schemeClr val="phClr"/>
        </a:solidFill>
        <a:solidFill>
          <a:schemeClr val="phClr"/>
        </a:solidFill>
        <a:solidFill>
          <a:schemeClr val="phClr"/>
        </a:solidFill>
      </a:fillStyleLst>
      <a:lnStyleLst>
        <a:ln w="6350" cap="flat" cmpd="sng" algn="ctr">
          <a:prstDash val="solid"/>
          <a:miter/>
        </a:ln>
        <a:ln w="6350" cap="flat" cmpd="sng" algn="ctr">
          <a:prstDash val="solid"/>
          <a:miter/>
        </a:ln>
        <a:ln w="6350" cap="flat" cmpd="sng" algn="ctr">
          <a:prstDash val="solid"/>
          <a:miter/>
        </a:ln>
      </a:lnStyleLst>
      <a:effectStyleLst>
        <a:effectStyle>
          <a:effectLst/>
        </a:effectStyle>
        <a:effectStyle>
          <a:effectLst/>
        </a:effectStyle>
        <a:effectStyle>
          <a:effectLst/>
        </a:effectStyle>
      </a:effectStyleLst>
      <a:bgFillStyleLst>
        <a:solidFill>
          <a:schemeClr val="phClr"/>
        </a:solidFill>
        <a:solidFill>
          <a:schemeClr val="phClr"/>
        </a:solidFill>
        <a:solidFill>
          <a:schemeClr val="phClr"/>
        </a:solidFill>
      </a:bgFillStyleLst>
    </a:fmtScheme>
  </a:themeElements>
</a:theme>
</file>

<file path=docProps/app.xml><?xml version="1.0" encoding="utf-8"?>
<Properties xmlns="http://schemas.openxmlformats.org/officeDocument/2006/extended-properties" xmlns:vt="http://schemas.openxmlformats.org/officeDocument/2006/docPropsVTypes">
  <Template/>
  <TotalTime>351</TotalTime>
  <Application>LibreOffice/25.2.7.2$Windows_X86_64 LibreOffice_project/5cbfd1ab6520636bb5f7b99185aa69bd7456825d</Application>
  <AppVersion>15.0000</AppVersion>
  <Pages>8</Pages>
  <Words>284</Words>
  <Characters>1512</Characters>
  <CharactersWithSpaces>1781</CharactersWithSpaces>
  <Paragraphs>22</Paragraph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2026-01-12T22:28:19Z</dcterms:created>
  <dc:creator/>
  <dc:description/>
  <dc:language>fr-FR</dc:language>
  <cp:lastModifiedBy/>
  <dcterms:modified xsi:type="dcterms:W3CDTF">2026-01-13T04:41:36Z</dcterms:modified>
  <cp:revision>13</cp:revision>
  <dc:subject/>
  <dc:title/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