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1C8E5" w14:textId="36A72189" w:rsidR="00ED1FC0" w:rsidRPr="00047474" w:rsidRDefault="00EF671D">
      <w:pPr>
        <w:rPr>
          <w:rFonts w:ascii="Plus Jakarta Sans" w:hAnsi="Plus Jakarta Sans"/>
          <w:noProof/>
        </w:rPr>
      </w:pPr>
      <w:r w:rsidRPr="00047474">
        <w:rPr>
          <w:rFonts w:ascii="Plus Jakarta Sans" w:hAnsi="Plus Jakarta Sans"/>
          <w:noProof/>
        </w:rPr>
        <w:drawing>
          <wp:anchor distT="0" distB="0" distL="114300" distR="114300" simplePos="0" relativeHeight="251658240" behindDoc="1" locked="0" layoutInCell="1" allowOverlap="1" wp14:anchorId="060BD391" wp14:editId="2EB263E5">
            <wp:simplePos x="0" y="0"/>
            <wp:positionH relativeFrom="column">
              <wp:posOffset>-540296</wp:posOffset>
            </wp:positionH>
            <wp:positionV relativeFrom="page">
              <wp:posOffset>9053</wp:posOffset>
            </wp:positionV>
            <wp:extent cx="7530922" cy="10657205"/>
            <wp:effectExtent l="0" t="0" r="635" b="0"/>
            <wp:wrapNone/>
            <wp:docPr id="16163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66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922" cy="1065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474" w:rsidRPr="00047474">
        <w:rPr>
          <w:rFonts w:ascii="Plus Jakarta Sans" w:hAnsi="Plus Jakarta Sans"/>
          <w:noProof/>
        </w:rPr>
        <w:t>Creating new email signature</w:t>
      </w:r>
    </w:p>
    <w:p w14:paraId="53D65426" w14:textId="77777777" w:rsidR="00047474" w:rsidRPr="00047474" w:rsidRDefault="00047474">
      <w:pPr>
        <w:rPr>
          <w:rFonts w:ascii="Plus Jakarta Sans" w:hAnsi="Plus Jakarta Sans"/>
          <w:noProof/>
        </w:rPr>
      </w:pPr>
    </w:p>
    <w:p w14:paraId="6D4B990D" w14:textId="7DC1781D" w:rsidR="00047474" w:rsidRP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047474">
        <w:rPr>
          <w:rFonts w:ascii="Plus Jakarta Sans" w:hAnsi="Plus Jakarta Sans"/>
          <w:noProof/>
        </w:rPr>
        <w:t>Open Outlook</w:t>
      </w:r>
    </w:p>
    <w:p w14:paraId="5C10CC5F" w14:textId="77777777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047474">
        <w:rPr>
          <w:rFonts w:ascii="Plus Jakarta Sans" w:hAnsi="Plus Jakarta Sans"/>
          <w:noProof/>
        </w:rPr>
        <w:t xml:space="preserve">Click </w:t>
      </w:r>
      <w:r>
        <w:rPr>
          <w:rFonts w:ascii="Plus Jakarta Sans" w:hAnsi="Plus Jakarta Sans"/>
          <w:noProof/>
        </w:rPr>
        <w:t>‘New Email’</w:t>
      </w:r>
    </w:p>
    <w:p w14:paraId="30A54CC1" w14:textId="77777777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>
        <w:rPr>
          <w:rFonts w:ascii="Plus Jakarta Sans" w:hAnsi="Plus Jakarta Sans"/>
          <w:noProof/>
        </w:rPr>
        <w:t>Click ‘Signatures’</w:t>
      </w:r>
    </w:p>
    <w:p w14:paraId="32F94C10" w14:textId="77777777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>
        <w:rPr>
          <w:rFonts w:ascii="Plus Jakarta Sans" w:hAnsi="Plus Jakarta Sans"/>
          <w:noProof/>
        </w:rPr>
        <w:t>Click ‘Signatures’ on the drop down menu</w:t>
      </w:r>
    </w:p>
    <w:p w14:paraId="03D56089" w14:textId="2BE50DE9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>
        <w:rPr>
          <w:rFonts w:ascii="Plus Jakarta Sans" w:hAnsi="Plus Jakarta Sans"/>
          <w:noProof/>
        </w:rPr>
        <w:t>Click ‘New’</w:t>
      </w:r>
    </w:p>
    <w:p w14:paraId="3A916457" w14:textId="6E1D46B2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>
        <w:rPr>
          <w:rFonts w:ascii="Plus Jakarta Sans" w:hAnsi="Plus Jakarta Sans"/>
          <w:noProof/>
        </w:rPr>
        <w:t>Enter a name for the new template</w:t>
      </w:r>
    </w:p>
    <w:p w14:paraId="1F21E7AE" w14:textId="3994D756" w:rsidR="00047474" w:rsidRDefault="00047474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047474">
        <w:rPr>
          <w:rFonts w:ascii="Plus Jakarta Sans" w:hAnsi="Plus Jakarta Sans"/>
          <w:noProof/>
        </w:rPr>
        <w:t xml:space="preserve"> </w:t>
      </w:r>
      <w:r>
        <w:rPr>
          <w:rFonts w:ascii="Plus Jakarta Sans" w:hAnsi="Plus Jakarta Sans"/>
          <w:noProof/>
        </w:rPr>
        <w:t xml:space="preserve">Copy and paste the below into the </w:t>
      </w:r>
      <w:r w:rsidR="00B64908">
        <w:rPr>
          <w:rFonts w:ascii="Plus Jakarta Sans" w:hAnsi="Plus Jakarta Sans"/>
          <w:noProof/>
        </w:rPr>
        <w:t>template</w:t>
      </w:r>
    </w:p>
    <w:p w14:paraId="3EBAE81C" w14:textId="6E8E53B7" w:rsidR="00F104CC" w:rsidRPr="00047474" w:rsidRDefault="00F104CC" w:rsidP="00047474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>
        <w:rPr>
          <w:rFonts w:ascii="Plus Jakarta Sans" w:hAnsi="Plus Jakarta Sans"/>
          <w:noProof/>
        </w:rPr>
        <w:t>Change the text to your name, job title and the contact information you wish to give</w:t>
      </w:r>
    </w:p>
    <w:p w14:paraId="2F4F236C" w14:textId="77777777" w:rsidR="00ED1FC0" w:rsidRDefault="00ED1FC0">
      <w:pPr>
        <w:rPr>
          <w:noProof/>
        </w:rPr>
      </w:pPr>
    </w:p>
    <w:p w14:paraId="19F2C909" w14:textId="77777777" w:rsidR="00047474" w:rsidRDefault="00047474" w:rsidP="00047474"/>
    <w:p w14:paraId="601B7FC2" w14:textId="77777777" w:rsidR="00E66F57" w:rsidRDefault="00E66F57" w:rsidP="00E66F57"/>
    <w:p w14:paraId="1A012858" w14:textId="77777777" w:rsidR="00E66F57" w:rsidRDefault="00E66F57" w:rsidP="00E66F57"/>
    <w:p w14:paraId="39757CE7" w14:textId="77777777" w:rsidR="00E66F57" w:rsidRDefault="00E66F57" w:rsidP="00E66F57">
      <w:pPr>
        <w:rPr>
          <w:rFonts w:ascii="Plus Jakarta Sans" w:eastAsiaTheme="minorEastAsia" w:hAnsi="Plus Jakarta Sans" w:cs="Arial"/>
          <w:noProof/>
          <w:color w:val="797271"/>
          <w:sz w:val="20"/>
          <w:szCs w:val="20"/>
          <w:shd w:val="clear" w:color="auto" w:fill="FFFFFF"/>
          <w:lang w:eastAsia="en-GB"/>
          <w14:ligatures w14:val="none"/>
        </w:rPr>
      </w:pPr>
      <w:r>
        <w:rPr>
          <w:rFonts w:ascii="Plus Jakarta Sans" w:eastAsiaTheme="minorEastAsia" w:hAnsi="Plus Jakarta Sans" w:cs="Arial"/>
          <w:noProof/>
          <w:color w:val="797271"/>
          <w:sz w:val="20"/>
          <w:szCs w:val="20"/>
          <w:shd w:val="clear" w:color="auto" w:fill="FFFFFF"/>
          <w:lang w:eastAsia="en-GB"/>
        </w:rPr>
        <w:t>Malcolm Perryman</w:t>
      </w:r>
      <w:r>
        <w:rPr>
          <w:rFonts w:ascii="Plus Jakarta Sans" w:eastAsiaTheme="minorEastAsia" w:hAnsi="Plus Jakarta Sans" w:cs="Arial"/>
          <w:noProof/>
          <w:color w:val="797271"/>
          <w:sz w:val="20"/>
          <w:szCs w:val="20"/>
          <w:lang w:eastAsia="en-GB"/>
        </w:rPr>
        <w:br/>
      </w:r>
      <w:r>
        <w:rPr>
          <w:rFonts w:ascii="Plus Jakarta Sans" w:eastAsiaTheme="minorEastAsia" w:hAnsi="Plus Jakarta Sans" w:cs="Arial"/>
          <w:noProof/>
          <w:color w:val="797271"/>
          <w:sz w:val="20"/>
          <w:szCs w:val="20"/>
          <w:shd w:val="clear" w:color="auto" w:fill="FFFFFF"/>
          <w:lang w:eastAsia="en-GB"/>
        </w:rPr>
        <w:t>Chief Commercial Officer</w:t>
      </w:r>
    </w:p>
    <w:p w14:paraId="6B4587F3" w14:textId="77777777" w:rsidR="00E66F57" w:rsidRDefault="00E66F57" w:rsidP="00E66F57">
      <w:pPr>
        <w:rPr>
          <w:rFonts w:ascii="Plus Jakarta Sans" w:eastAsiaTheme="minorEastAsia" w:hAnsi="Plus Jakarta Sans" w:cs="Arial"/>
          <w:noProof/>
          <w:color w:val="797271"/>
          <w:sz w:val="20"/>
          <w:szCs w:val="20"/>
          <w:shd w:val="clear" w:color="auto" w:fill="FFFFFF"/>
          <w:lang w:eastAsia="en-GB"/>
        </w:rPr>
      </w:pPr>
      <w:r>
        <w:rPr>
          <w:rFonts w:ascii="Plus Jakarta Sans" w:eastAsiaTheme="minorEastAsia" w:hAnsi="Plus Jakarta Sans" w:cs="Arial"/>
          <w:noProof/>
          <w:color w:val="797271"/>
          <w:sz w:val="20"/>
          <w:szCs w:val="20"/>
          <w:shd w:val="clear" w:color="auto" w:fill="FFFFFF"/>
          <w:lang w:eastAsia="en-GB"/>
        </w:rPr>
        <w:t xml:space="preserve">  </w:t>
      </w:r>
    </w:p>
    <w:p w14:paraId="657D73E7" w14:textId="77777777" w:rsidR="00E66F57" w:rsidRDefault="00E66F57" w:rsidP="00E66F57">
      <w:pPr>
        <w:rPr>
          <w:rFonts w:ascii="Plus Jakarta Sans" w:eastAsiaTheme="minorEastAsia" w:hAnsi="Plus Jakarta Sans" w:cs="Calibri"/>
          <w:b/>
          <w:bCs/>
          <w:noProof/>
          <w:color w:val="404040"/>
          <w:sz w:val="20"/>
          <w:szCs w:val="20"/>
          <w:lang w:eastAsia="en-GB"/>
        </w:rPr>
      </w:pPr>
      <w:r>
        <w:rPr>
          <w:rFonts w:ascii="Plus Jakarta Sans" w:eastAsiaTheme="minorEastAsia" w:hAnsi="Plus Jakarta Sans"/>
          <w:b/>
          <w:bCs/>
          <w:noProof/>
          <w:color w:val="404040"/>
          <w:sz w:val="20"/>
          <w:szCs w:val="20"/>
          <w:lang w:eastAsia="en-GB"/>
        </w:rPr>
        <w:t>The Property Institute</w:t>
      </w:r>
    </w:p>
    <w:p w14:paraId="18D46439" w14:textId="77777777" w:rsidR="00E66F57" w:rsidRDefault="00E66F57" w:rsidP="00E66F57">
      <w:pPr>
        <w:spacing w:after="240"/>
        <w:rPr>
          <w:rFonts w:ascii="Plus Jakarta Sans" w:eastAsiaTheme="minorEastAsia" w:hAnsi="Plus Jakarta Sans"/>
          <w:noProof/>
          <w:color w:val="404040"/>
          <w:sz w:val="20"/>
          <w:szCs w:val="20"/>
          <w:lang w:eastAsia="en-GB"/>
        </w:rPr>
      </w:pPr>
      <w:r>
        <w:rPr>
          <w:rFonts w:ascii="Plus Jakarta Sans" w:eastAsiaTheme="minorEastAsia" w:hAnsi="Plus Jakarta Sans"/>
          <w:noProof/>
          <w:color w:val="404040"/>
          <w:sz w:val="20"/>
          <w:szCs w:val="20"/>
          <w:lang w:eastAsia="en-GB"/>
        </w:rPr>
        <w:t xml:space="preserve">Mobile: 07851  255 981 </w:t>
      </w:r>
    </w:p>
    <w:p w14:paraId="2715A97D" w14:textId="1018B351" w:rsidR="00E66F57" w:rsidRDefault="00E66F57" w:rsidP="00E66F57">
      <w:pPr>
        <w:spacing w:before="100" w:beforeAutospacing="1" w:after="100" w:afterAutospacing="1"/>
        <w:rPr>
          <w:rFonts w:ascii="TPI Sans" w:eastAsia="Times New Roman" w:hAnsi="TPI Sans" w:cs="Aptos"/>
          <w:noProof/>
          <w:kern w:val="0"/>
          <w:lang w:eastAsia="en-GB"/>
          <w14:ligatures w14:val="none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7735A583" wp14:editId="1EA3EEFD">
            <wp:extent cx="5935980" cy="1372235"/>
            <wp:effectExtent l="0" t="0" r="7620" b="0"/>
            <wp:docPr id="13618218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DE88" w14:textId="77777777" w:rsidR="00E66F57" w:rsidRDefault="00E66F57" w:rsidP="00E66F57">
      <w:pPr>
        <w:rPr>
          <w:rFonts w:ascii="Plus Jakarta Sans" w:eastAsiaTheme="minorEastAsia" w:hAnsi="Plus Jakarta Sans" w:cs="Calibri"/>
          <w:noProof/>
          <w:color w:val="3B3838"/>
          <w:sz w:val="16"/>
          <w:szCs w:val="16"/>
          <w:lang w:eastAsia="en-GB"/>
        </w:rPr>
      </w:pPr>
      <w: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  <w:t>Company Limited by Guarantee Registered in England and Wales No.13753239</w:t>
      </w:r>
    </w:p>
    <w:p w14:paraId="664CAAC5" w14:textId="77777777" w:rsidR="00E66F57" w:rsidRDefault="00E66F57" w:rsidP="00E66F57">
      <w:pP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</w:pPr>
      <w: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  <w:t xml:space="preserve">Registered Office: Gibbons Mannington &amp; Phipps LLP, 20-22 Eversley Road, Bexhill-on-Sea, </w:t>
      </w:r>
    </w:p>
    <w:p w14:paraId="26403D95" w14:textId="77777777" w:rsidR="00E66F57" w:rsidRDefault="00E66F57" w:rsidP="00E66F57">
      <w:pP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</w:pPr>
      <w: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  <w:t>TN40 1HE Please read our </w:t>
      </w:r>
      <w:hyperlink r:id="rId9" w:history="1">
        <w:r>
          <w:rPr>
            <w:rStyle w:val="Hyperlink"/>
            <w:rFonts w:ascii="Plus Jakarta Sans" w:eastAsiaTheme="minorEastAsia" w:hAnsi="Plus Jakarta Sans"/>
            <w:noProof/>
            <w:color w:val="3B3838"/>
            <w:sz w:val="16"/>
            <w:szCs w:val="16"/>
            <w:lang w:eastAsia="en-GB"/>
          </w:rPr>
          <w:t>privacy notice </w:t>
        </w:r>
      </w:hyperlink>
      <w: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  <w:t>to learn more about how we handle your data.</w:t>
      </w:r>
    </w:p>
    <w:p w14:paraId="5A685476" w14:textId="77777777" w:rsidR="00B64908" w:rsidRDefault="00B64908" w:rsidP="00B64908"/>
    <w:p w14:paraId="5A99147C" w14:textId="53998E9E" w:rsidR="00B64908" w:rsidRDefault="00B64908" w:rsidP="00B64908">
      <w:pP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</w:pPr>
      <w:bookmarkStart w:id="0" w:name="_MailAutoSig"/>
      <w:r>
        <w:rPr>
          <w:rFonts w:ascii="Plus Jakarta Sans" w:eastAsiaTheme="minorEastAsia" w:hAnsi="Plus Jakarta Sans"/>
          <w:noProof/>
          <w:color w:val="3B3838"/>
          <w:sz w:val="16"/>
          <w:szCs w:val="16"/>
          <w:lang w:eastAsia="en-GB"/>
        </w:rPr>
        <w:t>.</w:t>
      </w:r>
      <w:bookmarkEnd w:id="0"/>
    </w:p>
    <w:p w14:paraId="29633391" w14:textId="77777777" w:rsidR="00ED1FC0" w:rsidRDefault="00ED1FC0">
      <w:pPr>
        <w:rPr>
          <w:noProof/>
        </w:rPr>
      </w:pPr>
    </w:p>
    <w:p w14:paraId="04BA9D86" w14:textId="7C38D063" w:rsidR="00B64908" w:rsidRPr="00F104CC" w:rsidRDefault="00B64908" w:rsidP="00B64908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F104CC">
        <w:rPr>
          <w:rFonts w:ascii="Plus Jakarta Sans" w:hAnsi="Plus Jakarta Sans"/>
          <w:noProof/>
        </w:rPr>
        <w:t>Click Save</w:t>
      </w:r>
    </w:p>
    <w:p w14:paraId="41A0800A" w14:textId="40A6443E" w:rsidR="00B64908" w:rsidRPr="00F104CC" w:rsidRDefault="00B64908" w:rsidP="00B64908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F104CC">
        <w:rPr>
          <w:rFonts w:ascii="Plus Jakarta Sans" w:hAnsi="Plus Jakarta Sans"/>
          <w:noProof/>
        </w:rPr>
        <w:t>Select your new email template for ‘New message’</w:t>
      </w:r>
    </w:p>
    <w:p w14:paraId="7F2B5201" w14:textId="1BCDAB33" w:rsidR="00B64908" w:rsidRPr="00F104CC" w:rsidRDefault="00B64908" w:rsidP="00B64908">
      <w:pPr>
        <w:pStyle w:val="ListParagraph"/>
        <w:numPr>
          <w:ilvl w:val="0"/>
          <w:numId w:val="1"/>
        </w:numPr>
        <w:rPr>
          <w:rFonts w:ascii="Plus Jakarta Sans" w:hAnsi="Plus Jakarta Sans"/>
          <w:noProof/>
        </w:rPr>
      </w:pPr>
      <w:r w:rsidRPr="00F104CC">
        <w:rPr>
          <w:rFonts w:ascii="Plus Jakarta Sans" w:hAnsi="Plus Jakarta Sans"/>
          <w:noProof/>
        </w:rPr>
        <w:t>Click ‘OK’</w:t>
      </w:r>
    </w:p>
    <w:p w14:paraId="75BF1437" w14:textId="38BB31E0" w:rsidR="000531B0" w:rsidRDefault="000531B0"/>
    <w:sectPr w:rsidR="000531B0" w:rsidSect="00451DEB">
      <w:pgSz w:w="11900" w:h="16840"/>
      <w:pgMar w:top="2552" w:right="1701" w:bottom="238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3D002" w14:textId="77777777" w:rsidR="00451DEB" w:rsidRDefault="00451DEB" w:rsidP="000531B0">
      <w:r>
        <w:separator/>
      </w:r>
    </w:p>
  </w:endnote>
  <w:endnote w:type="continuationSeparator" w:id="0">
    <w:p w14:paraId="699FBF0A" w14:textId="77777777" w:rsidR="00451DEB" w:rsidRDefault="00451DEB" w:rsidP="0005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PI Sans">
    <w:panose1 w:val="00000000000000000000"/>
    <w:charset w:val="00"/>
    <w:family w:val="auto"/>
    <w:pitch w:val="variable"/>
    <w:sig w:usb0="A000000F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AE6EC" w14:textId="77777777" w:rsidR="00451DEB" w:rsidRDefault="00451DEB" w:rsidP="000531B0">
      <w:r>
        <w:separator/>
      </w:r>
    </w:p>
  </w:footnote>
  <w:footnote w:type="continuationSeparator" w:id="0">
    <w:p w14:paraId="03A8C24D" w14:textId="77777777" w:rsidR="00451DEB" w:rsidRDefault="00451DEB" w:rsidP="0005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4064B"/>
    <w:multiLevelType w:val="hybridMultilevel"/>
    <w:tmpl w:val="1550E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B0"/>
    <w:rsid w:val="00047474"/>
    <w:rsid w:val="000531B0"/>
    <w:rsid w:val="000F1EEB"/>
    <w:rsid w:val="00451DEB"/>
    <w:rsid w:val="004B139C"/>
    <w:rsid w:val="004C3B31"/>
    <w:rsid w:val="00542BC0"/>
    <w:rsid w:val="005E6BB8"/>
    <w:rsid w:val="007D59DC"/>
    <w:rsid w:val="009A7F1C"/>
    <w:rsid w:val="00B64908"/>
    <w:rsid w:val="00CD7466"/>
    <w:rsid w:val="00DA7420"/>
    <w:rsid w:val="00E51FA0"/>
    <w:rsid w:val="00E66F57"/>
    <w:rsid w:val="00ED1FC0"/>
    <w:rsid w:val="00EF671D"/>
    <w:rsid w:val="00F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6C4B"/>
  <w15:chartTrackingRefBased/>
  <w15:docId w15:val="{17BA0251-4860-684F-AC1A-0D776CF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B0"/>
  </w:style>
  <w:style w:type="paragraph" w:styleId="Footer">
    <w:name w:val="footer"/>
    <w:basedOn w:val="Normal"/>
    <w:link w:val="Foot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B0"/>
  </w:style>
  <w:style w:type="paragraph" w:styleId="ListParagraph">
    <w:name w:val="List Paragraph"/>
    <w:basedOn w:val="Normal"/>
    <w:uiPriority w:val="34"/>
    <w:qFormat/>
    <w:rsid w:val="000474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7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pi.org.uk/privacy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Gant</dc:creator>
  <cp:keywords/>
  <dc:description/>
  <cp:lastModifiedBy>Malcolm Perryman</cp:lastModifiedBy>
  <cp:revision>5</cp:revision>
  <dcterms:created xsi:type="dcterms:W3CDTF">2024-03-15T09:54:00Z</dcterms:created>
  <dcterms:modified xsi:type="dcterms:W3CDTF">2024-03-22T16:49:00Z</dcterms:modified>
</cp:coreProperties>
</file>