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768BA" w14:textId="1E617C51" w:rsidR="00660086" w:rsidRPr="00660086" w:rsidRDefault="00660086" w:rsidP="00660086">
      <w:pPr>
        <w:bidi/>
        <w:ind w:left="4248"/>
        <w:jc w:val="both"/>
        <w:rPr>
          <w:rFonts w:ascii="David" w:hAnsi="David" w:cs="David"/>
          <w:noProof/>
          <w:sz w:val="56"/>
          <w:szCs w:val="56"/>
          <w:u w:val="single"/>
          <w:rtl/>
        </w:rPr>
      </w:pPr>
      <w:r w:rsidRPr="00660086">
        <w:rPr>
          <w:rFonts w:ascii="David" w:hAnsi="David" w:cs="David"/>
          <w:noProof/>
          <w:sz w:val="56"/>
          <w:szCs w:val="56"/>
          <w:u w:val="single"/>
          <w:rtl/>
        </w:rPr>
        <w:t xml:space="preserve">גזל </w:t>
      </w:r>
    </w:p>
    <w:p w14:paraId="7AADA279" w14:textId="77777777" w:rsidR="00660086" w:rsidRDefault="00660086" w:rsidP="00660086">
      <w:pPr>
        <w:bidi/>
        <w:jc w:val="both"/>
        <w:rPr>
          <w:rFonts w:ascii="David" w:hAnsi="David" w:cs="David"/>
          <w:noProof/>
          <w:sz w:val="28"/>
          <w:szCs w:val="28"/>
          <w:rtl/>
        </w:rPr>
      </w:pPr>
    </w:p>
    <w:p w14:paraId="75D25D43" w14:textId="77777777" w:rsidR="00660086" w:rsidRDefault="00660086" w:rsidP="00660086">
      <w:pPr>
        <w:bidi/>
        <w:jc w:val="both"/>
        <w:rPr>
          <w:rFonts w:ascii="David" w:hAnsi="David" w:cs="David"/>
          <w:noProof/>
          <w:sz w:val="28"/>
          <w:szCs w:val="28"/>
          <w:rtl/>
        </w:rPr>
      </w:pPr>
    </w:p>
    <w:p w14:paraId="39AAF438" w14:textId="3416C5A3" w:rsidR="00660086" w:rsidRPr="00660086" w:rsidRDefault="00660086" w:rsidP="00660086">
      <w:pPr>
        <w:bidi/>
        <w:jc w:val="both"/>
        <w:rPr>
          <w:rFonts w:ascii="David" w:hAnsi="David" w:cs="David"/>
          <w:noProof/>
          <w:sz w:val="36"/>
          <w:szCs w:val="36"/>
          <w:u w:val="single"/>
          <w:rtl/>
        </w:rPr>
      </w:pPr>
      <w:r w:rsidRPr="00660086">
        <w:rPr>
          <w:rFonts w:ascii="David" w:hAnsi="David" w:cs="David"/>
          <w:noProof/>
          <w:sz w:val="36"/>
          <w:szCs w:val="36"/>
          <w:u w:val="single"/>
          <w:rtl/>
        </w:rPr>
        <w:t>כל הגוזל כאילו נטלו לנפש הנגזל</w:t>
      </w:r>
    </w:p>
    <w:p w14:paraId="6942D4D0" w14:textId="77777777" w:rsidR="00660086" w:rsidRPr="005F5E6E" w:rsidRDefault="00660086" w:rsidP="00660086">
      <w:pPr>
        <w:bidi/>
        <w:jc w:val="both"/>
        <w:rPr>
          <w:rFonts w:ascii="David" w:hAnsi="David" w:cs="David"/>
          <w:noProof/>
          <w:sz w:val="28"/>
          <w:szCs w:val="28"/>
        </w:rPr>
      </w:pPr>
      <w:r>
        <w:rPr>
          <w:rFonts w:ascii="David" w:hAnsi="David" w:cs="David"/>
          <w:noProof/>
          <w:sz w:val="28"/>
          <w:szCs w:val="28"/>
          <w:rtl/>
        </w:rPr>
        <w:t xml:space="preserve">כתוב בתחילת </w:t>
      </w:r>
      <w:r w:rsidRPr="005F5E6E">
        <w:rPr>
          <w:rFonts w:ascii="David" w:hAnsi="David" w:cs="David"/>
          <w:noProof/>
          <w:sz w:val="28"/>
          <w:szCs w:val="28"/>
          <w:rtl/>
        </w:rPr>
        <w:t xml:space="preserve">פר' </w:t>
      </w:r>
      <w:r w:rsidRPr="005F5E6E">
        <w:rPr>
          <w:rFonts w:ascii="David" w:hAnsi="David" w:cs="David"/>
          <w:b/>
          <w:bCs/>
          <w:noProof/>
          <w:sz w:val="28"/>
          <w:szCs w:val="28"/>
          <w:rtl/>
        </w:rPr>
        <w:t>תרומה</w:t>
      </w:r>
      <w:r w:rsidRPr="005F5E6E">
        <w:rPr>
          <w:rFonts w:ascii="David" w:hAnsi="David" w:cs="David"/>
          <w:noProof/>
          <w:sz w:val="28"/>
          <w:szCs w:val="28"/>
        </w:rPr>
        <w:t xml:space="preserve"> </w:t>
      </w:r>
      <w:r>
        <w:rPr>
          <w:rFonts w:ascii="David" w:hAnsi="David" w:cs="David"/>
          <w:noProof/>
          <w:sz w:val="28"/>
          <w:szCs w:val="28"/>
          <w:rtl/>
        </w:rPr>
        <w:t>''</w:t>
      </w:r>
      <w:r w:rsidRPr="005F5E6E">
        <w:rPr>
          <w:rFonts w:ascii="David" w:hAnsi="David" w:cs="David"/>
          <w:noProof/>
          <w:sz w:val="28"/>
          <w:szCs w:val="28"/>
          <w:rtl/>
        </w:rPr>
        <w:t>דַּבֵּר אֶל בְּנֵי יִשְׂרָאֵל וְיִקְחוּ לִי תְּרוּמָה מֵאֵת כָּל אִישׁ אֲשֶׁר יִדְּבֶנּוּ לִבּוֹ תִּקְחוּ אֶת תְּרוּמָתִי</w:t>
      </w:r>
      <w:r>
        <w:rPr>
          <w:rFonts w:ascii="David" w:hAnsi="David" w:cs="David"/>
          <w:noProof/>
          <w:sz w:val="28"/>
          <w:szCs w:val="28"/>
          <w:rtl/>
        </w:rPr>
        <w:t>''.</w:t>
      </w:r>
    </w:p>
    <w:p w14:paraId="43EB28CC" w14:textId="77777777" w:rsidR="00660086" w:rsidRDefault="00660086" w:rsidP="00660086">
      <w:pPr>
        <w:bidi/>
        <w:jc w:val="both"/>
        <w:rPr>
          <w:rFonts w:ascii="David" w:hAnsi="David" w:cs="David"/>
          <w:noProof/>
          <w:sz w:val="28"/>
          <w:szCs w:val="28"/>
          <w:rtl/>
        </w:rPr>
      </w:pPr>
      <w:r>
        <w:rPr>
          <w:rFonts w:ascii="David" w:hAnsi="David" w:cs="David"/>
          <w:noProof/>
          <w:sz w:val="28"/>
          <w:szCs w:val="28"/>
          <w:rtl/>
        </w:rPr>
        <w:t xml:space="preserve">וכותב </w:t>
      </w:r>
      <w:r w:rsidRPr="005F5E6E">
        <w:rPr>
          <w:rFonts w:ascii="David" w:hAnsi="David" w:cs="David"/>
          <w:b/>
          <w:bCs/>
          <w:noProof/>
          <w:sz w:val="28"/>
          <w:szCs w:val="28"/>
          <w:rtl/>
        </w:rPr>
        <w:t>הבעל הטורים</w:t>
      </w:r>
      <w:r>
        <w:rPr>
          <w:rFonts w:ascii="David" w:hAnsi="David" w:cs="David"/>
          <w:noProof/>
          <w:sz w:val="28"/>
          <w:szCs w:val="28"/>
          <w:rtl/>
        </w:rPr>
        <w:t xml:space="preserve"> ''</w:t>
      </w:r>
      <w:r w:rsidRPr="005F5E6E">
        <w:rPr>
          <w:rFonts w:ascii="David" w:hAnsi="David" w:cs="David"/>
          <w:noProof/>
          <w:sz w:val="28"/>
          <w:szCs w:val="28"/>
          <w:rtl/>
        </w:rPr>
        <w:t xml:space="preserve">פתח דבר אל בני ישראל בל' פיוס כמו דברו על לב ירושלים. בשביל שהיה בו חסרון כיס פייסם ואיתא במדרש </w:t>
      </w:r>
      <w:r w:rsidRPr="005F5E6E">
        <w:rPr>
          <w:rFonts w:ascii="David" w:hAnsi="David" w:cs="David"/>
          <w:b/>
          <w:bCs/>
          <w:noProof/>
          <w:sz w:val="28"/>
          <w:szCs w:val="28"/>
          <w:rtl/>
        </w:rPr>
        <w:t>א''ר</w:t>
      </w:r>
      <w:r w:rsidRPr="005F5E6E">
        <w:rPr>
          <w:rFonts w:ascii="David" w:hAnsi="David" w:cs="David"/>
          <w:noProof/>
          <w:sz w:val="28"/>
          <w:szCs w:val="28"/>
          <w:rtl/>
        </w:rPr>
        <w:t xml:space="preserve"> </w:t>
      </w:r>
      <w:r w:rsidRPr="005F5E6E">
        <w:rPr>
          <w:rFonts w:ascii="David" w:hAnsi="David" w:cs="David"/>
          <w:b/>
          <w:bCs/>
          <w:noProof/>
          <w:sz w:val="28"/>
          <w:szCs w:val="28"/>
          <w:rtl/>
        </w:rPr>
        <w:t>אבהו</w:t>
      </w:r>
      <w:r w:rsidRPr="005F5E6E">
        <w:rPr>
          <w:rFonts w:ascii="David" w:hAnsi="David" w:cs="David"/>
          <w:noProof/>
          <w:sz w:val="28"/>
          <w:szCs w:val="28"/>
          <w:rtl/>
        </w:rPr>
        <w:t xml:space="preserve"> ומה לעשות משכן כבוד וכפרה לישראל אמר דבר אל בני ישראל לשון פיוס הדוחקים את ישראל ונוטלים את ממונם מה תהא עליהם</w:t>
      </w:r>
      <w:r>
        <w:rPr>
          <w:rFonts w:ascii="David" w:hAnsi="David" w:cs="David"/>
          <w:noProof/>
          <w:sz w:val="28"/>
          <w:szCs w:val="28"/>
          <w:rtl/>
        </w:rPr>
        <w:t>''.</w:t>
      </w:r>
    </w:p>
    <w:p w14:paraId="2F88EFE7" w14:textId="77777777" w:rsidR="00660086" w:rsidRPr="005F5E6E" w:rsidRDefault="00660086" w:rsidP="00660086">
      <w:pPr>
        <w:bidi/>
        <w:jc w:val="both"/>
        <w:rPr>
          <w:rFonts w:ascii="David" w:hAnsi="David" w:cs="David"/>
          <w:noProof/>
          <w:sz w:val="28"/>
          <w:szCs w:val="28"/>
          <w:rtl/>
        </w:rPr>
      </w:pPr>
      <w:r>
        <w:rPr>
          <w:rFonts w:ascii="David" w:hAnsi="David" w:cs="David"/>
          <w:noProof/>
          <w:sz w:val="28"/>
          <w:szCs w:val="28"/>
          <w:rtl/>
        </w:rPr>
        <w:t xml:space="preserve">ומקור הפסוק הוא </w:t>
      </w:r>
      <w:r w:rsidRPr="005F5E6E">
        <w:rPr>
          <w:rFonts w:ascii="David" w:hAnsi="David" w:cs="David"/>
          <w:b/>
          <w:bCs/>
          <w:noProof/>
          <w:sz w:val="28"/>
          <w:szCs w:val="28"/>
          <w:rtl/>
        </w:rPr>
        <w:t>בישעיה</w:t>
      </w:r>
      <w:r w:rsidRPr="005F5E6E">
        <w:rPr>
          <w:rFonts w:ascii="David" w:hAnsi="David" w:cs="David"/>
          <w:noProof/>
          <w:sz w:val="28"/>
          <w:szCs w:val="28"/>
          <w:rtl/>
        </w:rPr>
        <w:t xml:space="preserve"> </w:t>
      </w:r>
      <w:r w:rsidRPr="005F5E6E">
        <w:rPr>
          <w:rFonts w:ascii="David" w:hAnsi="David" w:cs="David"/>
          <w:noProof/>
          <w:sz w:val="24"/>
          <w:szCs w:val="24"/>
          <w:rtl/>
        </w:rPr>
        <w:t xml:space="preserve">(מ, ב) </w:t>
      </w:r>
      <w:r w:rsidRPr="005F5E6E">
        <w:rPr>
          <w:rFonts w:ascii="David" w:hAnsi="David" w:cs="David"/>
          <w:noProof/>
          <w:sz w:val="28"/>
          <w:szCs w:val="28"/>
          <w:rtl/>
        </w:rPr>
        <w:t>''דַּבְּרוּ עַל לֵב יְרוּשָׁלִַם וְקִרְאוּ אֵלֶיהָ כִּי מָלְאָה צְבָאָהּ כִּי נִרְצָה עֲוֹנָהּ..''.</w:t>
      </w:r>
    </w:p>
    <w:p w14:paraId="336849EF" w14:textId="77777777" w:rsidR="00660086" w:rsidRPr="005F5E6E" w:rsidRDefault="00660086" w:rsidP="00660086">
      <w:pPr>
        <w:bidi/>
        <w:jc w:val="both"/>
        <w:rPr>
          <w:rFonts w:ascii="David" w:hAnsi="David" w:cs="David"/>
          <w:b/>
          <w:bCs/>
          <w:noProof/>
          <w:sz w:val="28"/>
          <w:szCs w:val="28"/>
          <w:rtl/>
        </w:rPr>
      </w:pPr>
      <w:r>
        <w:rPr>
          <w:rFonts w:ascii="David" w:hAnsi="David" w:cs="David"/>
          <w:noProof/>
          <w:sz w:val="28"/>
          <w:szCs w:val="28"/>
          <w:rtl/>
        </w:rPr>
        <w:t>ו</w:t>
      </w:r>
      <w:r w:rsidRPr="005F5E6E">
        <w:rPr>
          <w:rFonts w:ascii="David" w:hAnsi="David" w:cs="David"/>
          <w:noProof/>
          <w:sz w:val="28"/>
          <w:szCs w:val="28"/>
          <w:rtl/>
        </w:rPr>
        <w:t>כותב המצודת דוד ''</w:t>
      </w:r>
      <w:r w:rsidRPr="005F5E6E">
        <w:rPr>
          <w:rFonts w:ascii="David" w:hAnsi="David" w:cs="David"/>
          <w:b/>
          <w:bCs/>
          <w:noProof/>
          <w:sz w:val="28"/>
          <w:szCs w:val="28"/>
          <w:rtl/>
        </w:rPr>
        <w:t>על לב.</w:t>
      </w:r>
      <w:r w:rsidRPr="005F5E6E">
        <w:rPr>
          <w:rFonts w:ascii="David" w:hAnsi="David" w:cs="David"/>
          <w:noProof/>
          <w:sz w:val="28"/>
          <w:szCs w:val="28"/>
          <w:rtl/>
        </w:rPr>
        <w:t xml:space="preserve"> דברים המקובלין על הלב : </w:t>
      </w:r>
      <w:r w:rsidRPr="005F5E6E">
        <w:rPr>
          <w:rFonts w:ascii="David" w:hAnsi="David" w:cs="David"/>
          <w:b/>
          <w:bCs/>
          <w:noProof/>
          <w:sz w:val="28"/>
          <w:szCs w:val="28"/>
          <w:rtl/>
        </w:rPr>
        <w:t>וקראו אליה.</w:t>
      </w:r>
      <w:r w:rsidRPr="005F5E6E">
        <w:rPr>
          <w:rFonts w:ascii="David" w:hAnsi="David" w:cs="David"/>
          <w:noProof/>
          <w:sz w:val="28"/>
          <w:szCs w:val="28"/>
          <w:rtl/>
        </w:rPr>
        <w:t xml:space="preserve"> אמרו לה אשר מלאה ונשלמה זמן גלותה הוָה כִּפְלַיִם בְּכָל חַטֹּאתֶיהָ''.</w:t>
      </w:r>
    </w:p>
    <w:p w14:paraId="42E92792" w14:textId="77777777" w:rsidR="00660086" w:rsidRDefault="00660086" w:rsidP="00660086">
      <w:pPr>
        <w:bidi/>
        <w:jc w:val="both"/>
        <w:rPr>
          <w:rFonts w:ascii="David" w:hAnsi="David" w:cs="David"/>
          <w:noProof/>
          <w:sz w:val="28"/>
          <w:szCs w:val="28"/>
          <w:rtl/>
        </w:rPr>
      </w:pPr>
      <w:r>
        <w:rPr>
          <w:rFonts w:ascii="David" w:hAnsi="David" w:cs="David"/>
          <w:noProof/>
          <w:sz w:val="28"/>
          <w:szCs w:val="28"/>
          <w:rtl/>
        </w:rPr>
        <w:t>וז''ל ה</w:t>
      </w:r>
      <w:r w:rsidRPr="005F5E6E">
        <w:rPr>
          <w:rFonts w:ascii="David" w:hAnsi="David" w:cs="David"/>
          <w:noProof/>
          <w:sz w:val="28"/>
          <w:szCs w:val="28"/>
          <w:rtl/>
        </w:rPr>
        <w:t xml:space="preserve">מדרש </w:t>
      </w:r>
      <w:r w:rsidRPr="005F5E6E">
        <w:rPr>
          <w:rFonts w:ascii="David" w:hAnsi="David" w:cs="David"/>
          <w:b/>
          <w:bCs/>
          <w:noProof/>
          <w:sz w:val="28"/>
          <w:szCs w:val="28"/>
          <w:rtl/>
        </w:rPr>
        <w:t>תנחומא</w:t>
      </w:r>
      <w:r w:rsidRPr="005F5E6E">
        <w:rPr>
          <w:rFonts w:ascii="David" w:hAnsi="David" w:cs="David"/>
          <w:noProof/>
          <w:sz w:val="28"/>
          <w:szCs w:val="28"/>
          <w:rtl/>
        </w:rPr>
        <w:t xml:space="preserve"> </w:t>
      </w:r>
      <w:r w:rsidRPr="005F5E6E">
        <w:rPr>
          <w:rFonts w:ascii="David" w:hAnsi="David" w:cs="David"/>
          <w:noProof/>
          <w:sz w:val="24"/>
          <w:szCs w:val="24"/>
          <w:rtl/>
        </w:rPr>
        <w:t xml:space="preserve">(כה, א-ג) </w:t>
      </w:r>
      <w:r w:rsidRPr="005F5E6E">
        <w:rPr>
          <w:rFonts w:ascii="David" w:hAnsi="David" w:cs="David"/>
          <w:noProof/>
          <w:sz w:val="28"/>
          <w:szCs w:val="28"/>
          <w:rtl/>
        </w:rPr>
        <w:t>''וְיִקְחוּ לִי תְּרוּמָה. מִי שֶׁנֶּאֱמַר בּוֹ (תהלים כד, א) "לַה' הָאָרֶץ וּמְלוֹאָהּ" "אֲשֶׁר לוֹ הַיָּם וְהוּא עָשָׂהוּ", וְאוֹמֵר (דברים י, יד) "הֵן לַה' אֱלֹהֶיךָ הַשָּׁמַיִם", הוּא צָרִיךְ לְבָשָׂר וָדָם, אֶלָּא שֶׁחוֹמֵד לְיִשְׂרָאֵל לַשְׁרוֹת שְׁכִינָתוֹ בָּהֶם כְּאָב שֶׁמְּחַמֵּד לְבָנָיו, לְכָךְ נֶאֱמַר וְיִקְחוּ לִי. וַהֲרֵי דְּבָרִים קַל וָחֹמֶר וּמַה לַּעֲשׂוֹת מִשְׁכָּן כָּבוֹד וְכַפָּרָה לְיִשְׂרָאֵל אָמַר הַקָּדוֹשׁ בָּרוּךְ הוּא דַּבֵּר אֶל בְּנֵי יִשְׂרָאֵל בִּלְשׁוֹן פִּיּוּס כְּמָה דְּאַתְּ אָמַר (ישעיה מ, ב) "דַּבְּרוּ עַל לֵב יְרוּשָׁלַיִם", הָאֻמּוֹת שֶׁהֵן דּוֹחֲקִין לְיִשְׂרָאֵל וְנוֹטְלִים מָמוֹנָם עַל כָּרְחָן מַה תְּהֵא עֲלֵיהֶן, שֶׁכָּל מִי שֶׁנּוֹטֵל מָמוֹן כְּאִלּוּ שׁוֹפֵךְ דָּמִים שֶׁנֶּאֱמַר "מֵחֲמַס בְּנֵי יְהוּדָה אֲשֶׁר שָׁפְכוּ דַּם נָקִיא בְּאַרְצָם".</w:t>
      </w:r>
    </w:p>
    <w:p w14:paraId="059FEC67" w14:textId="77777777" w:rsidR="00660086" w:rsidRDefault="00660086" w:rsidP="00660086">
      <w:pPr>
        <w:bidi/>
        <w:jc w:val="both"/>
        <w:rPr>
          <w:rFonts w:ascii="David" w:hAnsi="David" w:cs="David"/>
          <w:noProof/>
          <w:sz w:val="28"/>
          <w:szCs w:val="28"/>
          <w:rtl/>
        </w:rPr>
      </w:pPr>
      <w:r>
        <w:rPr>
          <w:rFonts w:ascii="David" w:hAnsi="David" w:cs="David"/>
          <w:noProof/>
          <w:sz w:val="28"/>
          <w:szCs w:val="28"/>
          <w:rtl/>
        </w:rPr>
        <w:t xml:space="preserve">ועי' </w:t>
      </w:r>
      <w:r w:rsidRPr="005F5E6E">
        <w:rPr>
          <w:rFonts w:ascii="David" w:hAnsi="David" w:cs="David"/>
          <w:b/>
          <w:bCs/>
          <w:noProof/>
          <w:sz w:val="28"/>
          <w:szCs w:val="28"/>
          <w:rtl/>
        </w:rPr>
        <w:t>ב''מ</w:t>
      </w:r>
      <w:r>
        <w:rPr>
          <w:rFonts w:ascii="David" w:hAnsi="David" w:cs="David"/>
          <w:noProof/>
          <w:sz w:val="28"/>
          <w:szCs w:val="28"/>
          <w:rtl/>
        </w:rPr>
        <w:t xml:space="preserve"> </w:t>
      </w:r>
      <w:r w:rsidRPr="005F5E6E">
        <w:rPr>
          <w:rFonts w:ascii="David" w:hAnsi="David" w:cs="David"/>
          <w:noProof/>
          <w:sz w:val="24"/>
          <w:szCs w:val="24"/>
          <w:rtl/>
        </w:rPr>
        <w:t xml:space="preserve">(דף קיב.) </w:t>
      </w:r>
      <w:r>
        <w:rPr>
          <w:rFonts w:ascii="David" w:hAnsi="David" w:cs="David"/>
          <w:noProof/>
          <w:sz w:val="28"/>
          <w:szCs w:val="28"/>
          <w:rtl/>
        </w:rPr>
        <w:t>''</w:t>
      </w:r>
      <w:r w:rsidRPr="005F5E6E">
        <w:rPr>
          <w:rFonts w:ascii="David" w:hAnsi="David" w:cs="David"/>
          <w:noProof/>
          <w:sz w:val="28"/>
          <w:szCs w:val="28"/>
          <w:rtl/>
        </w:rPr>
        <w:t>כל הכובש שכר שכיר כאילו נוטל נפשו ממנו רב הונא ורב חסדא חד אמר נפשו של גזלן וחד אמר נפשו של נגזל מאן דאמר נפשו של גזלן דכתיב אל תגזל דל כי דל הוא ואל תדכא עני בשער וכתיב כי ה' יריב ריבם וקבע את קבעיהם נפש ומ''ד נפשו של נגזל דכתיב כן ארחות כל בוצע בצע את נפש בעליו יקח ואידך נמי הכתיב את נפש בעליו יקח בעליו דהשתא ואידך נמי הכתיב וקבע את קבעיהם נפש מה טעם קאמר מה טעם קבע את קבעיהם משום דנטלו נפש</w:t>
      </w:r>
      <w:r>
        <w:rPr>
          <w:rFonts w:ascii="David" w:hAnsi="David" w:cs="David"/>
          <w:noProof/>
          <w:sz w:val="28"/>
          <w:szCs w:val="28"/>
          <w:rtl/>
        </w:rPr>
        <w:t>''.</w:t>
      </w:r>
    </w:p>
    <w:p w14:paraId="3424341B" w14:textId="77777777" w:rsidR="00837AE6" w:rsidRDefault="00837AE6" w:rsidP="00837AE6">
      <w:pPr>
        <w:bidi/>
        <w:jc w:val="both"/>
        <w:rPr>
          <w:rFonts w:ascii="David" w:hAnsi="David" w:cs="David"/>
          <w:noProof/>
          <w:sz w:val="28"/>
          <w:szCs w:val="28"/>
          <w:rtl/>
        </w:rPr>
      </w:pPr>
    </w:p>
    <w:p w14:paraId="68D2BA14" w14:textId="67322907" w:rsidR="00837AE6" w:rsidRPr="00837AE6" w:rsidRDefault="00837AE6" w:rsidP="00837AE6">
      <w:pPr>
        <w:bidi/>
        <w:jc w:val="both"/>
        <w:rPr>
          <w:rFonts w:ascii="David" w:hAnsi="David" w:cs="David"/>
          <w:noProof/>
          <w:sz w:val="36"/>
          <w:szCs w:val="36"/>
          <w:u w:val="single"/>
          <w:rtl/>
        </w:rPr>
      </w:pPr>
      <w:r w:rsidRPr="00837AE6">
        <w:rPr>
          <w:rFonts w:ascii="David" w:hAnsi="David" w:cs="David" w:hint="cs"/>
          <w:noProof/>
          <w:sz w:val="36"/>
          <w:szCs w:val="36"/>
          <w:u w:val="single"/>
          <w:rtl/>
        </w:rPr>
        <w:t>לא נגזר גזר דינם אלא על הגזל</w:t>
      </w:r>
    </w:p>
    <w:p w14:paraId="28883705" w14:textId="21D35450" w:rsidR="00837AE6" w:rsidRDefault="00837AE6" w:rsidP="00837AE6">
      <w:pPr>
        <w:bidi/>
        <w:jc w:val="both"/>
        <w:rPr>
          <w:rFonts w:ascii="David" w:hAnsi="David" w:cs="David"/>
          <w:noProof/>
          <w:sz w:val="28"/>
          <w:szCs w:val="28"/>
          <w:rtl/>
        </w:rPr>
      </w:pPr>
      <w:r>
        <w:rPr>
          <w:rFonts w:ascii="David" w:hAnsi="David" w:cs="David" w:hint="cs"/>
          <w:noProof/>
          <w:sz w:val="28"/>
          <w:szCs w:val="28"/>
          <w:rtl/>
        </w:rPr>
        <w:t xml:space="preserve">כתוב בפר' </w:t>
      </w:r>
      <w:r w:rsidRPr="00837AE6">
        <w:rPr>
          <w:rFonts w:ascii="David" w:hAnsi="David" w:cs="David" w:hint="cs"/>
          <w:b/>
          <w:bCs/>
          <w:noProof/>
          <w:sz w:val="28"/>
          <w:szCs w:val="28"/>
          <w:rtl/>
        </w:rPr>
        <w:t>נח</w:t>
      </w:r>
      <w:r>
        <w:rPr>
          <w:rFonts w:ascii="David" w:hAnsi="David" w:cs="David" w:hint="cs"/>
          <w:noProof/>
          <w:sz w:val="28"/>
          <w:szCs w:val="28"/>
          <w:rtl/>
        </w:rPr>
        <w:t xml:space="preserve"> </w:t>
      </w:r>
      <w:r w:rsidRPr="00837AE6">
        <w:rPr>
          <w:rFonts w:ascii="David" w:hAnsi="David" w:cs="David" w:hint="cs"/>
          <w:noProof/>
          <w:sz w:val="24"/>
          <w:szCs w:val="24"/>
          <w:rtl/>
        </w:rPr>
        <w:t xml:space="preserve">(ו, יג) </w:t>
      </w:r>
      <w:r>
        <w:rPr>
          <w:rFonts w:ascii="David" w:hAnsi="David" w:cs="David" w:hint="cs"/>
          <w:noProof/>
          <w:sz w:val="28"/>
          <w:szCs w:val="28"/>
          <w:rtl/>
        </w:rPr>
        <w:t>''</w:t>
      </w:r>
      <w:r w:rsidRPr="00837AE6">
        <w:rPr>
          <w:rFonts w:ascii="David" w:hAnsi="David" w:cs="David"/>
          <w:noProof/>
          <w:sz w:val="28"/>
          <w:szCs w:val="28"/>
          <w:rtl/>
        </w:rPr>
        <w:t>וַיֹּאמֶר אֱלֹהִים לְנֹחַ קֵץ כָּל בָּשָׂר בָּא לְפָנַי כִּי מָלְאָה הָאָרֶץ חָמָס מִפְּנֵיהֶם וְהִנְנִי מַשְׁחִיתָם אֶת הָאָרֶץ</w:t>
      </w:r>
      <w:r>
        <w:rPr>
          <w:rFonts w:ascii="David" w:hAnsi="David" w:cs="David" w:hint="cs"/>
          <w:noProof/>
          <w:sz w:val="28"/>
          <w:szCs w:val="28"/>
          <w:rtl/>
        </w:rPr>
        <w:t>''.</w:t>
      </w:r>
    </w:p>
    <w:p w14:paraId="60971C5C" w14:textId="3ABA2D0B" w:rsidR="00837AE6" w:rsidRPr="005F5E6E" w:rsidRDefault="00837AE6" w:rsidP="00837AE6">
      <w:pPr>
        <w:bidi/>
        <w:jc w:val="both"/>
        <w:rPr>
          <w:rFonts w:ascii="David" w:hAnsi="David" w:cs="David"/>
          <w:noProof/>
          <w:sz w:val="28"/>
          <w:szCs w:val="28"/>
          <w:rtl/>
        </w:rPr>
      </w:pPr>
      <w:r>
        <w:rPr>
          <w:rFonts w:ascii="David" w:hAnsi="David" w:cs="David" w:hint="cs"/>
          <w:noProof/>
          <w:sz w:val="28"/>
          <w:szCs w:val="28"/>
          <w:rtl/>
        </w:rPr>
        <w:t xml:space="preserve">וכותב </w:t>
      </w:r>
      <w:r w:rsidRPr="00837AE6">
        <w:rPr>
          <w:rFonts w:ascii="David" w:hAnsi="David" w:cs="David" w:hint="cs"/>
          <w:b/>
          <w:bCs/>
          <w:noProof/>
          <w:sz w:val="28"/>
          <w:szCs w:val="28"/>
          <w:rtl/>
        </w:rPr>
        <w:t>רש''י</w:t>
      </w:r>
      <w:r>
        <w:rPr>
          <w:rFonts w:ascii="David" w:hAnsi="David" w:cs="David" w:hint="cs"/>
          <w:noProof/>
          <w:sz w:val="28"/>
          <w:szCs w:val="28"/>
          <w:rtl/>
        </w:rPr>
        <w:t xml:space="preserve"> בשם הגמ' </w:t>
      </w:r>
      <w:r w:rsidRPr="00837AE6">
        <w:rPr>
          <w:rFonts w:ascii="David" w:hAnsi="David" w:cs="David" w:hint="cs"/>
          <w:b/>
          <w:bCs/>
          <w:noProof/>
          <w:sz w:val="28"/>
          <w:szCs w:val="28"/>
          <w:rtl/>
        </w:rPr>
        <w:t>סנהדרין</w:t>
      </w:r>
      <w:r>
        <w:rPr>
          <w:rFonts w:ascii="David" w:hAnsi="David" w:cs="David" w:hint="cs"/>
          <w:noProof/>
          <w:sz w:val="28"/>
          <w:szCs w:val="28"/>
          <w:rtl/>
        </w:rPr>
        <w:t xml:space="preserve"> </w:t>
      </w:r>
      <w:r w:rsidRPr="00837AE6">
        <w:rPr>
          <w:rFonts w:ascii="David" w:hAnsi="David" w:cs="David" w:hint="cs"/>
          <w:noProof/>
          <w:sz w:val="24"/>
          <w:szCs w:val="24"/>
          <w:rtl/>
        </w:rPr>
        <w:t xml:space="preserve">(דף קח.) </w:t>
      </w:r>
      <w:r w:rsidRPr="00837AE6">
        <w:rPr>
          <w:rFonts w:ascii="David" w:hAnsi="David" w:cs="David" w:hint="cs"/>
          <w:noProof/>
          <w:sz w:val="28"/>
          <w:szCs w:val="28"/>
          <w:rtl/>
        </w:rPr>
        <w:t>''</w:t>
      </w:r>
      <w:r w:rsidRPr="00837AE6">
        <w:rPr>
          <w:rFonts w:ascii="David" w:hAnsi="David" w:cs="David"/>
          <w:noProof/>
          <w:sz w:val="28"/>
          <w:szCs w:val="28"/>
          <w:rtl/>
        </w:rPr>
        <w:t>כי מלאה הארץ חמס. לא נחתם גזר דינם אלא על הגזל</w:t>
      </w:r>
      <w:r>
        <w:rPr>
          <w:rFonts w:ascii="David" w:hAnsi="David" w:cs="David" w:hint="cs"/>
          <w:noProof/>
          <w:sz w:val="28"/>
          <w:szCs w:val="28"/>
          <w:rtl/>
        </w:rPr>
        <w:t>''.</w:t>
      </w:r>
    </w:p>
    <w:p w14:paraId="633CCF28" w14:textId="5DE551D0" w:rsidR="00660086" w:rsidRDefault="00837AE6" w:rsidP="00837AE6">
      <w:pPr>
        <w:bidi/>
        <w:jc w:val="both"/>
        <w:rPr>
          <w:rFonts w:ascii="David" w:hAnsi="David" w:cs="David"/>
          <w:noProof/>
          <w:sz w:val="28"/>
          <w:szCs w:val="28"/>
          <w:rtl/>
        </w:rPr>
      </w:pPr>
      <w:r>
        <w:rPr>
          <w:rFonts w:ascii="David" w:hAnsi="David" w:cs="David" w:hint="cs"/>
          <w:noProof/>
          <w:sz w:val="28"/>
          <w:szCs w:val="28"/>
          <w:rtl/>
        </w:rPr>
        <w:t xml:space="preserve">וכותב </w:t>
      </w:r>
      <w:r w:rsidRPr="00ED3A8A">
        <w:rPr>
          <w:rFonts w:ascii="David" w:hAnsi="David" w:cs="David" w:hint="cs"/>
          <w:b/>
          <w:bCs/>
          <w:noProof/>
          <w:sz w:val="28"/>
          <w:szCs w:val="28"/>
          <w:rtl/>
        </w:rPr>
        <w:t>הרמב''ן</w:t>
      </w:r>
      <w:r>
        <w:rPr>
          <w:rFonts w:ascii="David" w:hAnsi="David" w:cs="David" w:hint="cs"/>
          <w:noProof/>
          <w:sz w:val="28"/>
          <w:szCs w:val="28"/>
          <w:rtl/>
        </w:rPr>
        <w:t xml:space="preserve"> </w:t>
      </w:r>
      <w:r w:rsidRPr="00ED3A8A">
        <w:rPr>
          <w:rFonts w:ascii="David" w:hAnsi="David" w:cs="David" w:hint="cs"/>
          <w:noProof/>
          <w:sz w:val="24"/>
          <w:szCs w:val="24"/>
          <w:rtl/>
        </w:rPr>
        <w:t xml:space="preserve">(שם) </w:t>
      </w:r>
      <w:r w:rsidRPr="00837AE6">
        <w:rPr>
          <w:rFonts w:ascii="David" w:hAnsi="David" w:cs="David" w:hint="cs"/>
          <w:noProof/>
          <w:sz w:val="28"/>
          <w:szCs w:val="28"/>
          <w:rtl/>
        </w:rPr>
        <w:t>''</w:t>
      </w:r>
      <w:r w:rsidRPr="00837AE6">
        <w:rPr>
          <w:rFonts w:ascii="David" w:hAnsi="David" w:cs="David"/>
          <w:noProof/>
          <w:sz w:val="28"/>
          <w:szCs w:val="28"/>
          <w:rtl/>
        </w:rPr>
        <w:t xml:space="preserve">חמס. הוא הגזל והעושק ונתן לנח הטעם בחמס ולא הזכיר השחתת הדרך כי החמס הוא החטא הידוע והמפורסם ורבותינו אמרו (סנהדרין קח) שעליו נתחתם גזר דינם </w:t>
      </w:r>
      <w:r w:rsidRPr="00837AE6">
        <w:rPr>
          <w:rFonts w:ascii="David" w:hAnsi="David" w:cs="David"/>
          <w:noProof/>
          <w:sz w:val="28"/>
          <w:szCs w:val="28"/>
          <w:u w:val="single"/>
          <w:rtl/>
        </w:rPr>
        <w:t>והטעם מפני שהוא מצוה מושכלת אין להם בה צורך לנביא מזהיר ועוד שהוא רע לשמים ולבריות</w:t>
      </w:r>
      <w:r w:rsidRPr="00837AE6">
        <w:rPr>
          <w:rFonts w:ascii="David" w:hAnsi="David" w:cs="David"/>
          <w:noProof/>
          <w:sz w:val="28"/>
          <w:szCs w:val="28"/>
          <w:rtl/>
        </w:rPr>
        <w:t xml:space="preserve"> והנה הודיע לנח החטא שעליו בא הקץ הגיע הצפירה</w:t>
      </w:r>
      <w:r>
        <w:rPr>
          <w:rFonts w:ascii="David" w:hAnsi="David" w:cs="David" w:hint="cs"/>
          <w:noProof/>
          <w:sz w:val="28"/>
          <w:szCs w:val="28"/>
          <w:rtl/>
        </w:rPr>
        <w:t>''.</w:t>
      </w:r>
    </w:p>
    <w:p w14:paraId="6EF15942" w14:textId="1AC73FF4" w:rsidR="000011FD" w:rsidRPr="000011FD" w:rsidRDefault="000011FD" w:rsidP="000011FD">
      <w:pPr>
        <w:bidi/>
        <w:jc w:val="both"/>
        <w:rPr>
          <w:rFonts w:ascii="David" w:hAnsi="David" w:cs="David"/>
          <w:noProof/>
          <w:sz w:val="36"/>
          <w:szCs w:val="36"/>
          <w:u w:val="single"/>
          <w:rtl/>
        </w:rPr>
      </w:pPr>
      <w:r w:rsidRPr="000011FD">
        <w:rPr>
          <w:rFonts w:ascii="David" w:hAnsi="David" w:cs="David" w:hint="cs"/>
          <w:noProof/>
          <w:sz w:val="36"/>
          <w:szCs w:val="36"/>
          <w:u w:val="single"/>
          <w:rtl/>
        </w:rPr>
        <w:lastRenderedPageBreak/>
        <w:t>לא פורטין ולא לוקחים צדקה מגזל</w:t>
      </w:r>
    </w:p>
    <w:p w14:paraId="0658BF22" w14:textId="4E854CA0" w:rsidR="000011FD" w:rsidRDefault="000011FD" w:rsidP="000011FD">
      <w:pPr>
        <w:bidi/>
        <w:jc w:val="both"/>
        <w:rPr>
          <w:rFonts w:ascii="David" w:hAnsi="David" w:cs="David"/>
          <w:noProof/>
          <w:sz w:val="28"/>
          <w:szCs w:val="28"/>
          <w:rtl/>
        </w:rPr>
      </w:pPr>
      <w:r>
        <w:rPr>
          <w:rFonts w:ascii="David" w:hAnsi="David" w:cs="David" w:hint="cs"/>
          <w:noProof/>
          <w:sz w:val="28"/>
          <w:szCs w:val="28"/>
          <w:rtl/>
        </w:rPr>
        <w:t xml:space="preserve">מבואר במשנה </w:t>
      </w:r>
      <w:r w:rsidRPr="000011FD">
        <w:rPr>
          <w:rFonts w:ascii="David" w:hAnsi="David" w:cs="David" w:hint="cs"/>
          <w:b/>
          <w:bCs/>
          <w:noProof/>
          <w:sz w:val="28"/>
          <w:szCs w:val="28"/>
          <w:rtl/>
        </w:rPr>
        <w:t>בב''ק</w:t>
      </w:r>
      <w:r>
        <w:rPr>
          <w:rFonts w:ascii="David" w:hAnsi="David" w:cs="David" w:hint="cs"/>
          <w:noProof/>
          <w:sz w:val="28"/>
          <w:szCs w:val="28"/>
          <w:rtl/>
        </w:rPr>
        <w:t xml:space="preserve"> </w:t>
      </w:r>
      <w:r w:rsidRPr="000011FD">
        <w:rPr>
          <w:rFonts w:ascii="David" w:hAnsi="David" w:cs="David" w:hint="cs"/>
          <w:noProof/>
          <w:sz w:val="24"/>
          <w:szCs w:val="24"/>
          <w:rtl/>
        </w:rPr>
        <w:t xml:space="preserve">(דף קיג.) </w:t>
      </w:r>
      <w:r>
        <w:rPr>
          <w:rFonts w:ascii="David" w:hAnsi="David" w:cs="David" w:hint="cs"/>
          <w:noProof/>
          <w:sz w:val="28"/>
          <w:szCs w:val="28"/>
          <w:rtl/>
        </w:rPr>
        <w:t>''</w:t>
      </w:r>
      <w:r w:rsidRPr="000011FD">
        <w:rPr>
          <w:rFonts w:ascii="David" w:hAnsi="David" w:cs="David"/>
          <w:noProof/>
          <w:sz w:val="28"/>
          <w:szCs w:val="28"/>
          <w:rtl/>
        </w:rPr>
        <w:t>אין פורטין לא מתיבת המוכסין ולא מכיס של גבאין ואין נוטלין מהם צדקה אבל נוטל הוא מתוך ביתו או מן השוק</w:t>
      </w:r>
      <w:r>
        <w:rPr>
          <w:rFonts w:ascii="David" w:hAnsi="David" w:cs="David" w:hint="cs"/>
          <w:noProof/>
          <w:sz w:val="28"/>
          <w:szCs w:val="28"/>
          <w:rtl/>
        </w:rPr>
        <w:t>''.</w:t>
      </w:r>
    </w:p>
    <w:p w14:paraId="31337937" w14:textId="1026C257" w:rsidR="000011FD" w:rsidRPr="00484D57" w:rsidRDefault="000011FD" w:rsidP="000011FD">
      <w:pPr>
        <w:bidi/>
        <w:jc w:val="both"/>
        <w:rPr>
          <w:rFonts w:ascii="David" w:hAnsi="David" w:cs="David"/>
          <w:noProof/>
          <w:sz w:val="28"/>
          <w:szCs w:val="28"/>
        </w:rPr>
      </w:pPr>
      <w:r>
        <w:rPr>
          <w:rFonts w:ascii="David" w:hAnsi="David" w:cs="David" w:hint="cs"/>
          <w:noProof/>
          <w:sz w:val="28"/>
          <w:szCs w:val="28"/>
          <w:rtl/>
        </w:rPr>
        <w:t xml:space="preserve">וכותבים </w:t>
      </w:r>
      <w:r w:rsidRPr="000011FD">
        <w:rPr>
          <w:rFonts w:ascii="David" w:hAnsi="David" w:cs="David" w:hint="cs"/>
          <w:b/>
          <w:bCs/>
          <w:noProof/>
          <w:sz w:val="28"/>
          <w:szCs w:val="28"/>
          <w:rtl/>
        </w:rPr>
        <w:t>התוס'</w:t>
      </w:r>
      <w:r>
        <w:rPr>
          <w:rFonts w:ascii="David" w:hAnsi="David" w:cs="David" w:hint="cs"/>
          <w:noProof/>
          <w:sz w:val="28"/>
          <w:szCs w:val="28"/>
          <w:rtl/>
        </w:rPr>
        <w:t xml:space="preserve"> ''</w:t>
      </w:r>
      <w:r w:rsidRPr="000011FD">
        <w:rPr>
          <w:rFonts w:ascii="David" w:hAnsi="David" w:cs="David"/>
          <w:noProof/>
          <w:sz w:val="28"/>
          <w:szCs w:val="28"/>
          <w:rtl/>
        </w:rPr>
        <w:t xml:space="preserve">אין פורטין לא מתיבת המוכסין. לרבנן דאמרי סתם גזילה לא הוי יאוש בעלים א''ש ומ''מ קתני דנותן דינר ויחזיר לו השאר הואיל ואין ידוע בברור שהם של גזל ור''ש נמי דאמר סתם גזילה הוי יאוש בעלים דהשתא ה''ל יאוש ושינוי רשות </w:t>
      </w:r>
      <w:r w:rsidRPr="000011FD">
        <w:rPr>
          <w:rFonts w:ascii="David" w:hAnsi="David" w:cs="David"/>
          <w:noProof/>
          <w:sz w:val="28"/>
          <w:szCs w:val="28"/>
          <w:u w:val="single"/>
          <w:rtl/>
        </w:rPr>
        <w:t>מ''מ אין פורטין משום דדבר מגונה הוא</w:t>
      </w:r>
      <w:r w:rsidRPr="000011FD">
        <w:rPr>
          <w:rFonts w:ascii="David" w:hAnsi="David" w:cs="David"/>
          <w:noProof/>
          <w:sz w:val="28"/>
          <w:szCs w:val="28"/>
          <w:rtl/>
        </w:rPr>
        <w:t xml:space="preserve"> דתיבה וכיס מיוחדת להצניע שם גזילות שלהם ודרכו כל שעה להניח שם</w:t>
      </w:r>
      <w:r>
        <w:rPr>
          <w:rFonts w:ascii="David" w:hAnsi="David" w:cs="David" w:hint="cs"/>
          <w:noProof/>
          <w:sz w:val="28"/>
          <w:szCs w:val="28"/>
          <w:rtl/>
        </w:rPr>
        <w:t>''.</w:t>
      </w:r>
    </w:p>
    <w:p w14:paraId="2DB52272" w14:textId="77777777" w:rsidR="00660086" w:rsidRPr="00660086" w:rsidRDefault="00660086" w:rsidP="00660086">
      <w:pPr>
        <w:bidi/>
        <w:jc w:val="both"/>
        <w:rPr>
          <w:rFonts w:ascii="David" w:hAnsi="David" w:cs="David"/>
          <w:noProof/>
          <w:sz w:val="28"/>
          <w:szCs w:val="28"/>
        </w:rPr>
      </w:pPr>
    </w:p>
    <w:sectPr w:rsidR="00660086" w:rsidRPr="006600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86"/>
    <w:rsid w:val="000011FD"/>
    <w:rsid w:val="00660086"/>
    <w:rsid w:val="00837AE6"/>
    <w:rsid w:val="00ED3A8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A53D1"/>
  <w15:chartTrackingRefBased/>
  <w15:docId w15:val="{1A480A84-247A-463F-8ED8-16803EB58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462</Words>
  <Characters>2544</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2024-02-25T07:51:00Z</dcterms:created>
  <dcterms:modified xsi:type="dcterms:W3CDTF">2024-02-25T13:02:00Z</dcterms:modified>
</cp:coreProperties>
</file>