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56187" w14:textId="117457F4" w:rsidR="001D2779" w:rsidRPr="00F472D3" w:rsidRDefault="00F42FA1" w:rsidP="00F42FA1">
      <w:pPr>
        <w:bidi/>
        <w:ind w:left="4248"/>
        <w:jc w:val="both"/>
        <w:rPr>
          <w:rFonts w:ascii="David" w:hAnsi="David" w:cs="David"/>
          <w:sz w:val="56"/>
          <w:szCs w:val="56"/>
          <w:u w:val="single"/>
          <w:rtl/>
        </w:rPr>
      </w:pPr>
      <w:r w:rsidRPr="00F472D3">
        <w:rPr>
          <w:rFonts w:ascii="David" w:hAnsi="David" w:cs="David"/>
          <w:sz w:val="56"/>
          <w:szCs w:val="56"/>
          <w:u w:val="single"/>
          <w:rtl/>
        </w:rPr>
        <w:t xml:space="preserve">גר </w:t>
      </w:r>
    </w:p>
    <w:p w14:paraId="375EDD18" w14:textId="4D54B710" w:rsidR="00F42FA1" w:rsidRPr="00F472D3" w:rsidRDefault="00F42FA1" w:rsidP="00F42FA1">
      <w:pPr>
        <w:bidi/>
        <w:jc w:val="both"/>
        <w:rPr>
          <w:rFonts w:ascii="David" w:hAnsi="David" w:cs="David"/>
          <w:sz w:val="28"/>
          <w:szCs w:val="28"/>
          <w:rtl/>
        </w:rPr>
      </w:pPr>
    </w:p>
    <w:p w14:paraId="45FFB661" w14:textId="7E0491B5" w:rsidR="00F42FA1" w:rsidRPr="00F472D3" w:rsidRDefault="00F42FA1" w:rsidP="00F42FA1">
      <w:pPr>
        <w:bidi/>
        <w:jc w:val="both"/>
        <w:rPr>
          <w:rFonts w:ascii="David" w:hAnsi="David" w:cs="David"/>
          <w:sz w:val="28"/>
          <w:szCs w:val="28"/>
          <w:rtl/>
        </w:rPr>
      </w:pPr>
    </w:p>
    <w:p w14:paraId="33AE02E5" w14:textId="707073F0" w:rsidR="00F42FA1" w:rsidRPr="00F472D3" w:rsidRDefault="00F42FA1" w:rsidP="00F42FA1">
      <w:pPr>
        <w:bidi/>
        <w:jc w:val="both"/>
        <w:rPr>
          <w:rFonts w:ascii="David" w:hAnsi="David" w:cs="David"/>
          <w:sz w:val="36"/>
          <w:szCs w:val="36"/>
          <w:u w:val="single"/>
          <w:rtl/>
        </w:rPr>
      </w:pPr>
      <w:r w:rsidRPr="00F472D3">
        <w:rPr>
          <w:rFonts w:ascii="David" w:hAnsi="David" w:cs="David"/>
          <w:sz w:val="36"/>
          <w:szCs w:val="36"/>
          <w:u w:val="single"/>
          <w:rtl/>
        </w:rPr>
        <w:t>חביבה ליה להקב''ה יותר משבויה ישראלית</w:t>
      </w:r>
    </w:p>
    <w:p w14:paraId="1056D13B" w14:textId="6B90F904" w:rsidR="00F42FA1" w:rsidRDefault="00F42FA1" w:rsidP="00F42FA1">
      <w:pPr>
        <w:bidi/>
        <w:jc w:val="both"/>
        <w:rPr>
          <w:rFonts w:ascii="David" w:hAnsi="David" w:cs="David"/>
          <w:sz w:val="28"/>
          <w:szCs w:val="28"/>
          <w:rtl/>
        </w:rPr>
      </w:pPr>
      <w:r w:rsidRPr="00F472D3">
        <w:rPr>
          <w:rFonts w:ascii="David" w:hAnsi="David" w:cs="David"/>
          <w:sz w:val="28"/>
          <w:szCs w:val="28"/>
          <w:rtl/>
        </w:rPr>
        <w:t xml:space="preserve">עי' </w:t>
      </w:r>
      <w:r w:rsidRPr="00F472D3">
        <w:rPr>
          <w:rFonts w:ascii="David" w:hAnsi="David" w:cs="David"/>
          <w:b/>
          <w:bCs/>
          <w:sz w:val="28"/>
          <w:szCs w:val="28"/>
          <w:rtl/>
        </w:rPr>
        <w:t>הריטב''א</w:t>
      </w:r>
      <w:r w:rsidRPr="00F472D3">
        <w:rPr>
          <w:rFonts w:ascii="David" w:hAnsi="David" w:cs="David"/>
          <w:sz w:val="28"/>
          <w:szCs w:val="28"/>
          <w:rtl/>
        </w:rPr>
        <w:t xml:space="preserve"> </w:t>
      </w:r>
      <w:r w:rsidRPr="00F472D3">
        <w:rPr>
          <w:rFonts w:ascii="David" w:hAnsi="David" w:cs="David"/>
          <w:sz w:val="24"/>
          <w:szCs w:val="24"/>
          <w:rtl/>
        </w:rPr>
        <w:t xml:space="preserve">(ד''ה הגיורת) </w:t>
      </w:r>
      <w:r w:rsidRPr="00F472D3">
        <w:rPr>
          <w:rFonts w:ascii="David" w:hAnsi="David" w:cs="David"/>
          <w:b/>
          <w:bCs/>
          <w:sz w:val="28"/>
          <w:szCs w:val="28"/>
          <w:rtl/>
        </w:rPr>
        <w:t>בכתובות</w:t>
      </w:r>
      <w:r w:rsidRPr="00F472D3">
        <w:rPr>
          <w:rFonts w:ascii="David" w:hAnsi="David" w:cs="David"/>
          <w:sz w:val="28"/>
          <w:szCs w:val="28"/>
          <w:rtl/>
        </w:rPr>
        <w:t xml:space="preserve"> </w:t>
      </w:r>
      <w:r w:rsidRPr="00F472D3">
        <w:rPr>
          <w:rFonts w:ascii="David" w:hAnsi="David" w:cs="David"/>
          <w:sz w:val="24"/>
          <w:szCs w:val="24"/>
          <w:rtl/>
        </w:rPr>
        <w:t xml:space="preserve">(דף יא.) </w:t>
      </w:r>
      <w:r w:rsidRPr="00F472D3">
        <w:rPr>
          <w:rFonts w:ascii="David" w:hAnsi="David" w:cs="David"/>
          <w:sz w:val="28"/>
          <w:szCs w:val="28"/>
          <w:rtl/>
        </w:rPr>
        <w:t xml:space="preserve">שכותב שמה שהמשנה שם נקטה גירות לפני שבויה היינו משום דקתני להו משום חשיבותייהו דגיורת חביבא ליה שנכנסה תחת כנפי השכינה, יוצא שגיורת חביבה יותר מישראלית [ועי' </w:t>
      </w:r>
      <w:r w:rsidRPr="00F472D3">
        <w:rPr>
          <w:rFonts w:ascii="David" w:hAnsi="David" w:cs="David"/>
          <w:b/>
          <w:bCs/>
          <w:sz w:val="28"/>
          <w:szCs w:val="28"/>
          <w:rtl/>
        </w:rPr>
        <w:t>בהערות בקוק</w:t>
      </w:r>
      <w:r w:rsidRPr="00F472D3">
        <w:rPr>
          <w:rFonts w:ascii="David" w:hAnsi="David" w:cs="David"/>
          <w:sz w:val="28"/>
          <w:szCs w:val="28"/>
          <w:rtl/>
        </w:rPr>
        <w:t xml:space="preserve"> ששאל ''צ''ב מאי עדיפה משבויה שהיא בת ישראל''].</w:t>
      </w:r>
    </w:p>
    <w:p w14:paraId="22B7353D" w14:textId="77777777" w:rsidR="00F472D3" w:rsidRDefault="00F472D3" w:rsidP="00F472D3">
      <w:pPr>
        <w:bidi/>
        <w:jc w:val="both"/>
        <w:rPr>
          <w:rFonts w:ascii="David" w:hAnsi="David" w:cs="David"/>
          <w:sz w:val="28"/>
          <w:szCs w:val="28"/>
          <w:rtl/>
        </w:rPr>
      </w:pPr>
    </w:p>
    <w:p w14:paraId="5FBBD715" w14:textId="50C1EB61" w:rsidR="004205C0" w:rsidRDefault="004205C0" w:rsidP="00F472D3">
      <w:pPr>
        <w:bidi/>
        <w:jc w:val="both"/>
        <w:rPr>
          <w:rFonts w:ascii="David" w:hAnsi="David" w:cs="David"/>
          <w:sz w:val="36"/>
          <w:szCs w:val="36"/>
          <w:u w:val="single"/>
          <w:rtl/>
        </w:rPr>
      </w:pPr>
      <w:r>
        <w:rPr>
          <w:rFonts w:ascii="David" w:hAnsi="David" w:cs="David" w:hint="cs"/>
          <w:sz w:val="36"/>
          <w:szCs w:val="36"/>
          <w:u w:val="single"/>
          <w:rtl/>
        </w:rPr>
        <w:t>מעלה יתירה יש בין ישראל לגרים</w:t>
      </w:r>
    </w:p>
    <w:p w14:paraId="781439DA" w14:textId="1E6333FD" w:rsidR="004205C0" w:rsidRDefault="004205C0" w:rsidP="004205C0">
      <w:pPr>
        <w:bidi/>
        <w:jc w:val="both"/>
        <w:rPr>
          <w:rFonts w:ascii="David" w:hAnsi="David" w:cs="David"/>
          <w:sz w:val="28"/>
          <w:szCs w:val="28"/>
          <w:rtl/>
        </w:rPr>
      </w:pPr>
      <w:r>
        <w:rPr>
          <w:rFonts w:ascii="David" w:hAnsi="David" w:cs="David" w:hint="cs"/>
          <w:sz w:val="28"/>
          <w:szCs w:val="28"/>
          <w:rtl/>
        </w:rPr>
        <w:t xml:space="preserve">איתא </w:t>
      </w:r>
      <w:r w:rsidRPr="004205C0">
        <w:rPr>
          <w:rFonts w:ascii="David" w:hAnsi="David" w:cs="David" w:hint="cs"/>
          <w:b/>
          <w:bCs/>
          <w:sz w:val="28"/>
          <w:szCs w:val="28"/>
          <w:rtl/>
        </w:rPr>
        <w:t>בקידושין</w:t>
      </w:r>
      <w:r>
        <w:rPr>
          <w:rFonts w:ascii="David" w:hAnsi="David" w:cs="David" w:hint="cs"/>
          <w:sz w:val="28"/>
          <w:szCs w:val="28"/>
          <w:rtl/>
        </w:rPr>
        <w:t xml:space="preserve"> </w:t>
      </w:r>
      <w:r w:rsidRPr="004205C0">
        <w:rPr>
          <w:rFonts w:ascii="David" w:hAnsi="David" w:cs="David" w:hint="cs"/>
          <w:sz w:val="24"/>
          <w:szCs w:val="24"/>
          <w:rtl/>
        </w:rPr>
        <w:t xml:space="preserve">(דף ע:) </w:t>
      </w:r>
      <w:r>
        <w:rPr>
          <w:rFonts w:ascii="David" w:hAnsi="David" w:cs="David" w:hint="cs"/>
          <w:sz w:val="28"/>
          <w:szCs w:val="28"/>
          <w:rtl/>
        </w:rPr>
        <w:t>''</w:t>
      </w:r>
      <w:r w:rsidRPr="004205C0">
        <w:rPr>
          <w:rFonts w:ascii="David" w:hAnsi="David" w:cs="David"/>
          <w:sz w:val="28"/>
          <w:szCs w:val="28"/>
          <w:rtl/>
        </w:rPr>
        <w:t xml:space="preserve">אמר </w:t>
      </w:r>
      <w:r w:rsidRPr="00CE4916">
        <w:rPr>
          <w:rFonts w:ascii="David" w:hAnsi="David" w:cs="David"/>
          <w:b/>
          <w:bCs/>
          <w:sz w:val="28"/>
          <w:szCs w:val="28"/>
          <w:rtl/>
        </w:rPr>
        <w:t>רבה בר רב הונא</w:t>
      </w:r>
      <w:r w:rsidRPr="004205C0">
        <w:rPr>
          <w:rFonts w:ascii="David" w:hAnsi="David" w:cs="David"/>
          <w:sz w:val="28"/>
          <w:szCs w:val="28"/>
          <w:rtl/>
        </w:rPr>
        <w:t xml:space="preserve"> זו מעלה יתירה יש בין ישראל לגרים דאילו בישראל כתיב בהו והייתי להם לאלהים [והמה] יהיו לי לעם ואילו בגרים כתיב מי הוא זה ערב את לבו לגשת אלי נאם ה' והייתם לי לעם ואנכי אהיה לכם לאלהים</w:t>
      </w:r>
      <w:r>
        <w:rPr>
          <w:rFonts w:ascii="David" w:hAnsi="David" w:cs="David" w:hint="cs"/>
          <w:sz w:val="28"/>
          <w:szCs w:val="28"/>
          <w:rtl/>
        </w:rPr>
        <w:t>''.</w:t>
      </w:r>
    </w:p>
    <w:p w14:paraId="2553DBC5" w14:textId="710F34DE" w:rsidR="004205C0" w:rsidRPr="004205C0" w:rsidRDefault="004205C0" w:rsidP="004205C0">
      <w:pPr>
        <w:bidi/>
        <w:jc w:val="both"/>
        <w:rPr>
          <w:rFonts w:ascii="David" w:hAnsi="David" w:cs="David"/>
          <w:sz w:val="28"/>
          <w:szCs w:val="28"/>
          <w:rtl/>
        </w:rPr>
      </w:pPr>
      <w:r>
        <w:rPr>
          <w:rFonts w:ascii="David" w:hAnsi="David" w:cs="David" w:hint="cs"/>
          <w:sz w:val="28"/>
          <w:szCs w:val="28"/>
          <w:rtl/>
        </w:rPr>
        <w:t xml:space="preserve">וכותב </w:t>
      </w:r>
      <w:r w:rsidRPr="004205C0">
        <w:rPr>
          <w:rFonts w:ascii="David" w:hAnsi="David" w:cs="David" w:hint="cs"/>
          <w:b/>
          <w:bCs/>
          <w:sz w:val="28"/>
          <w:szCs w:val="28"/>
          <w:rtl/>
        </w:rPr>
        <w:t>רש''י</w:t>
      </w:r>
      <w:r>
        <w:rPr>
          <w:rFonts w:ascii="David" w:hAnsi="David" w:cs="David" w:hint="cs"/>
          <w:sz w:val="28"/>
          <w:szCs w:val="28"/>
          <w:rtl/>
        </w:rPr>
        <w:t xml:space="preserve"> </w:t>
      </w:r>
      <w:r w:rsidRPr="004205C0">
        <w:rPr>
          <w:rFonts w:ascii="David" w:hAnsi="David" w:cs="David" w:hint="cs"/>
          <w:sz w:val="28"/>
          <w:szCs w:val="28"/>
          <w:rtl/>
        </w:rPr>
        <w:t>''</w:t>
      </w:r>
      <w:r w:rsidRPr="004205C0">
        <w:rPr>
          <w:rFonts w:ascii="David" w:hAnsi="David" w:cs="David"/>
          <w:sz w:val="28"/>
          <w:szCs w:val="28"/>
          <w:rtl/>
        </w:rPr>
        <w:t>בישראל כתיב. והייתי להם לאלהים אע''פ שאינם לי לעם ומתוך שאני מקרבן הם יהיו לי לעם אבל גרים אין מקרבין אותן מן השמים אלא אם כן הן מקרבין עצמם תחילה להיות טובים</w:t>
      </w:r>
      <w:r>
        <w:rPr>
          <w:rFonts w:ascii="David" w:hAnsi="David" w:cs="David" w:hint="cs"/>
          <w:sz w:val="28"/>
          <w:szCs w:val="28"/>
          <w:rtl/>
        </w:rPr>
        <w:t>''.</w:t>
      </w:r>
    </w:p>
    <w:p w14:paraId="13BC9FB7" w14:textId="77777777" w:rsidR="004205C0" w:rsidRDefault="004205C0" w:rsidP="004205C0">
      <w:pPr>
        <w:bidi/>
        <w:jc w:val="both"/>
        <w:rPr>
          <w:rFonts w:ascii="David" w:hAnsi="David" w:cs="David"/>
          <w:sz w:val="36"/>
          <w:szCs w:val="36"/>
          <w:u w:val="single"/>
          <w:rtl/>
        </w:rPr>
      </w:pPr>
    </w:p>
    <w:p w14:paraId="409E5E9D" w14:textId="44372CC0" w:rsidR="00F472D3" w:rsidRPr="00F472D3" w:rsidRDefault="00F472D3" w:rsidP="004205C0">
      <w:pPr>
        <w:bidi/>
        <w:jc w:val="both"/>
        <w:rPr>
          <w:rFonts w:ascii="David" w:hAnsi="David" w:cs="David"/>
          <w:sz w:val="36"/>
          <w:szCs w:val="36"/>
          <w:u w:val="single"/>
          <w:rtl/>
        </w:rPr>
      </w:pPr>
      <w:r w:rsidRPr="00F472D3">
        <w:rPr>
          <w:rFonts w:ascii="David" w:hAnsi="David" w:cs="David" w:hint="cs"/>
          <w:sz w:val="36"/>
          <w:szCs w:val="36"/>
          <w:u w:val="single"/>
          <w:rtl/>
        </w:rPr>
        <w:t>לא יורשים המידות של האבות</w:t>
      </w:r>
    </w:p>
    <w:p w14:paraId="453C84EF" w14:textId="77777777" w:rsidR="00F472D3" w:rsidRPr="00F472D3" w:rsidRDefault="00F472D3" w:rsidP="00F472D3">
      <w:pPr>
        <w:bidi/>
        <w:jc w:val="both"/>
        <w:rPr>
          <w:rFonts w:ascii="David" w:hAnsi="David" w:cs="David"/>
          <w:kern w:val="2"/>
          <w:sz w:val="28"/>
          <w:szCs w:val="28"/>
          <w:rtl/>
          <w14:ligatures w14:val="standardContextual"/>
        </w:rPr>
      </w:pPr>
      <w:r w:rsidRPr="00F472D3">
        <w:rPr>
          <w:rFonts w:ascii="David" w:hAnsi="David" w:cs="David" w:hint="cs"/>
          <w:kern w:val="2"/>
          <w:sz w:val="28"/>
          <w:szCs w:val="28"/>
          <w:rtl/>
          <w14:ligatures w14:val="standardContextual"/>
        </w:rPr>
        <w:t xml:space="preserve">איתא </w:t>
      </w:r>
      <w:r w:rsidRPr="00F472D3">
        <w:rPr>
          <w:rFonts w:ascii="David" w:hAnsi="David" w:cs="David" w:hint="cs"/>
          <w:b/>
          <w:bCs/>
          <w:kern w:val="2"/>
          <w:sz w:val="28"/>
          <w:szCs w:val="28"/>
          <w:rtl/>
          <w14:ligatures w14:val="standardContextual"/>
        </w:rPr>
        <w:t>בברכות</w:t>
      </w:r>
      <w:r w:rsidRPr="00F472D3">
        <w:rPr>
          <w:rFonts w:ascii="David" w:hAnsi="David" w:cs="David" w:hint="cs"/>
          <w:kern w:val="2"/>
          <w:sz w:val="28"/>
          <w:szCs w:val="28"/>
          <w:rtl/>
          <w14:ligatures w14:val="standardContextual"/>
        </w:rPr>
        <w:t xml:space="preserve"> </w:t>
      </w:r>
      <w:r w:rsidRPr="00F472D3">
        <w:rPr>
          <w:rFonts w:ascii="David" w:hAnsi="David" w:cs="David" w:hint="cs"/>
          <w:kern w:val="2"/>
          <w:sz w:val="24"/>
          <w:szCs w:val="24"/>
          <w:rtl/>
          <w14:ligatures w14:val="standardContextual"/>
        </w:rPr>
        <w:t xml:space="preserve">(דף סא:) </w:t>
      </w:r>
      <w:r w:rsidRPr="00F472D3">
        <w:rPr>
          <w:rFonts w:ascii="David" w:hAnsi="David" w:cs="David" w:hint="cs"/>
          <w:kern w:val="2"/>
          <w:sz w:val="28"/>
          <w:szCs w:val="28"/>
          <w:rtl/>
          <w14:ligatures w14:val="standardContextual"/>
        </w:rPr>
        <w:t>''</w:t>
      </w:r>
      <w:r w:rsidRPr="00F472D3">
        <w:rPr>
          <w:rFonts w:ascii="David" w:hAnsi="David" w:cs="David"/>
          <w:kern w:val="2"/>
          <w:sz w:val="28"/>
          <w:szCs w:val="28"/>
          <w:rtl/>
          <w14:ligatures w14:val="standardContextual"/>
        </w:rPr>
        <w:t xml:space="preserve">בשעה שהוציאו את </w:t>
      </w:r>
      <w:r w:rsidRPr="00F472D3">
        <w:rPr>
          <w:rFonts w:ascii="David" w:hAnsi="David" w:cs="David"/>
          <w:b/>
          <w:bCs/>
          <w:kern w:val="2"/>
          <w:sz w:val="28"/>
          <w:szCs w:val="28"/>
          <w:rtl/>
          <w14:ligatures w14:val="standardContextual"/>
        </w:rPr>
        <w:t>ר' עקיבא</w:t>
      </w:r>
      <w:r w:rsidRPr="00F472D3">
        <w:rPr>
          <w:rFonts w:ascii="David" w:hAnsi="David" w:cs="David"/>
          <w:kern w:val="2"/>
          <w:sz w:val="28"/>
          <w:szCs w:val="28"/>
          <w:rtl/>
          <w14:ligatures w14:val="standardContextual"/>
        </w:rPr>
        <w:t xml:space="preserve"> להריגה זמן ק''ש היה והיו סורקים את בשרו במסרקות של ברזל והיה מקבל עליו עול מלכות שמים אמרו לו תלמידיו רבינו עד כאן אמר להם כל ימי הייתי מצטער על פסוק זה בכל נפשך אפילו נוטל את נשמתך אמרתי מתי יבא לידי ואקיימנו ועכשיו שבא לידי לא אקיימנו</w:t>
      </w:r>
      <w:r w:rsidRPr="00F472D3">
        <w:rPr>
          <w:rFonts w:ascii="David" w:hAnsi="David" w:cs="David" w:hint="cs"/>
          <w:kern w:val="2"/>
          <w:sz w:val="28"/>
          <w:szCs w:val="28"/>
          <w:rtl/>
          <w14:ligatures w14:val="standardContextual"/>
        </w:rPr>
        <w:t>''.</w:t>
      </w:r>
    </w:p>
    <w:p w14:paraId="3DC492FA" w14:textId="77777777" w:rsidR="00F472D3" w:rsidRPr="00F472D3" w:rsidRDefault="00F472D3" w:rsidP="00F472D3">
      <w:pPr>
        <w:bidi/>
        <w:jc w:val="both"/>
        <w:rPr>
          <w:rFonts w:ascii="David" w:hAnsi="David" w:cs="David"/>
          <w:kern w:val="2"/>
          <w:sz w:val="28"/>
          <w:szCs w:val="28"/>
          <w:rtl/>
          <w14:ligatures w14:val="standardContextual"/>
        </w:rPr>
      </w:pPr>
      <w:r w:rsidRPr="00F472D3">
        <w:rPr>
          <w:rFonts w:ascii="David" w:hAnsi="David" w:cs="David" w:hint="cs"/>
          <w:b/>
          <w:bCs/>
          <w:kern w:val="2"/>
          <w:sz w:val="28"/>
          <w:szCs w:val="28"/>
          <w:rtl/>
          <w14:ligatures w14:val="standardContextual"/>
        </w:rPr>
        <w:t>ובהגיוני אבות</w:t>
      </w:r>
      <w:r w:rsidRPr="00F472D3">
        <w:rPr>
          <w:rFonts w:ascii="David" w:hAnsi="David" w:cs="David" w:hint="cs"/>
          <w:kern w:val="2"/>
          <w:sz w:val="28"/>
          <w:szCs w:val="28"/>
          <w:rtl/>
          <w14:ligatures w14:val="standardContextual"/>
        </w:rPr>
        <w:t xml:space="preserve"> </w:t>
      </w:r>
      <w:r w:rsidRPr="00F472D3">
        <w:rPr>
          <w:rFonts w:ascii="David" w:hAnsi="David" w:cs="David" w:hint="cs"/>
          <w:kern w:val="2"/>
          <w:sz w:val="24"/>
          <w:szCs w:val="24"/>
          <w:rtl/>
          <w14:ligatures w14:val="standardContextual"/>
        </w:rPr>
        <w:t xml:space="preserve">(פרבר, אבות פ''ה מ''ו ד''ה ואילו) </w:t>
      </w:r>
      <w:r w:rsidRPr="00F472D3">
        <w:rPr>
          <w:rFonts w:ascii="David" w:hAnsi="David" w:cs="David" w:hint="cs"/>
          <w:kern w:val="2"/>
          <w:sz w:val="28"/>
          <w:szCs w:val="28"/>
          <w:rtl/>
          <w14:ligatures w14:val="standardContextual"/>
        </w:rPr>
        <w:t xml:space="preserve">כותב </w:t>
      </w:r>
      <w:r w:rsidRPr="00F472D3">
        <w:rPr>
          <w:rFonts w:ascii="David" w:hAnsi="David" w:cs="David" w:hint="cs"/>
          <w:b/>
          <w:bCs/>
          <w:kern w:val="2"/>
          <w:sz w:val="28"/>
          <w:szCs w:val="28"/>
          <w:rtl/>
          <w14:ligatures w14:val="standardContextual"/>
        </w:rPr>
        <w:t>שר''ע</w:t>
      </w:r>
      <w:r w:rsidRPr="00F472D3">
        <w:rPr>
          <w:rFonts w:ascii="David" w:hAnsi="David" w:cs="David" w:hint="cs"/>
          <w:kern w:val="2"/>
          <w:sz w:val="28"/>
          <w:szCs w:val="28"/>
          <w:rtl/>
          <w14:ligatures w14:val="standardContextual"/>
        </w:rPr>
        <w:t xml:space="preserve"> הצטער על מקרא זה יותר מאחרים [כי לא מובא על תנא או אמורא אחר שהצטער על מקרא זה כל ימיו] כיון שכתוב במפרשים שהמסירות נפש למות על קידוש ה' ירושה היא מאבותיהם של ישראל [</w:t>
      </w:r>
      <w:r w:rsidRPr="00F472D3">
        <w:rPr>
          <w:rFonts w:ascii="David" w:hAnsi="David" w:cs="David" w:hint="cs"/>
          <w:b/>
          <w:bCs/>
          <w:kern w:val="2"/>
          <w:sz w:val="28"/>
          <w:szCs w:val="28"/>
          <w:rtl/>
          <w14:ligatures w14:val="standardContextual"/>
        </w:rPr>
        <w:t>מיצחק אבינו</w:t>
      </w:r>
      <w:r w:rsidRPr="00F472D3">
        <w:rPr>
          <w:rFonts w:ascii="David" w:hAnsi="David" w:cs="David" w:hint="cs"/>
          <w:kern w:val="2"/>
          <w:sz w:val="28"/>
          <w:szCs w:val="28"/>
          <w:rtl/>
          <w14:ligatures w14:val="standardContextual"/>
        </w:rPr>
        <w:t xml:space="preserve">], אבל </w:t>
      </w:r>
      <w:r w:rsidRPr="00F472D3">
        <w:rPr>
          <w:rFonts w:ascii="David" w:hAnsi="David" w:cs="David" w:hint="cs"/>
          <w:b/>
          <w:bCs/>
          <w:kern w:val="2"/>
          <w:sz w:val="28"/>
          <w:szCs w:val="28"/>
          <w:rtl/>
          <w14:ligatures w14:val="standardContextual"/>
        </w:rPr>
        <w:t>ר''ע</w:t>
      </w:r>
      <w:r w:rsidRPr="00F472D3">
        <w:rPr>
          <w:rFonts w:ascii="David" w:hAnsi="David" w:cs="David" w:hint="cs"/>
          <w:kern w:val="2"/>
          <w:sz w:val="28"/>
          <w:szCs w:val="28"/>
          <w:rtl/>
          <w14:ligatures w14:val="standardContextual"/>
        </w:rPr>
        <w:t xml:space="preserve"> בן גרים היה ולא ירש זאת, ע''כ הצטער על זה.</w:t>
      </w:r>
    </w:p>
    <w:p w14:paraId="3FF20BA3" w14:textId="77777777" w:rsidR="00F472D3" w:rsidRDefault="00F472D3" w:rsidP="00F472D3">
      <w:pPr>
        <w:bidi/>
        <w:jc w:val="both"/>
        <w:rPr>
          <w:rFonts w:ascii="David" w:hAnsi="David" w:cs="David"/>
          <w:kern w:val="2"/>
          <w:sz w:val="28"/>
          <w:szCs w:val="28"/>
          <w:rtl/>
          <w14:ligatures w14:val="standardContextual"/>
        </w:rPr>
      </w:pPr>
    </w:p>
    <w:p w14:paraId="1A3F506D" w14:textId="5E5B93F1" w:rsidR="00F472D3" w:rsidRPr="00F472D3" w:rsidRDefault="00F472D3" w:rsidP="00F472D3">
      <w:pPr>
        <w:bidi/>
        <w:jc w:val="both"/>
        <w:rPr>
          <w:rFonts w:ascii="David" w:hAnsi="David" w:cs="David"/>
          <w:kern w:val="2"/>
          <w:sz w:val="36"/>
          <w:szCs w:val="36"/>
          <w:u w:val="single"/>
          <w:rtl/>
          <w14:ligatures w14:val="standardContextual"/>
        </w:rPr>
      </w:pPr>
      <w:r w:rsidRPr="00F472D3">
        <w:rPr>
          <w:rFonts w:ascii="David" w:hAnsi="David" w:cs="David" w:hint="cs"/>
          <w:kern w:val="2"/>
          <w:sz w:val="36"/>
          <w:szCs w:val="36"/>
          <w:u w:val="single"/>
          <w:rtl/>
          <w14:ligatures w14:val="standardContextual"/>
        </w:rPr>
        <w:t>עובדים את ה' ביראה</w:t>
      </w:r>
    </w:p>
    <w:p w14:paraId="3947459B" w14:textId="1166A523" w:rsidR="00F472D3" w:rsidRDefault="00F472D3" w:rsidP="00F472D3">
      <w:pPr>
        <w:bidi/>
        <w:jc w:val="both"/>
        <w:rPr>
          <w:rFonts w:ascii="David" w:hAnsi="David" w:cs="David"/>
          <w:kern w:val="2"/>
          <w:sz w:val="28"/>
          <w:szCs w:val="28"/>
          <w14:ligatures w14:val="standardContextual"/>
        </w:rPr>
      </w:pPr>
      <w:r>
        <w:rPr>
          <w:rFonts w:ascii="David" w:hAnsi="David" w:cs="David" w:hint="cs"/>
          <w:kern w:val="2"/>
          <w:sz w:val="28"/>
          <w:szCs w:val="28"/>
          <w:rtl/>
          <w14:ligatures w14:val="standardContextual"/>
        </w:rPr>
        <w:t xml:space="preserve">על השאלה הנ''ל ראיתי </w:t>
      </w:r>
      <w:r w:rsidRPr="00F472D3">
        <w:rPr>
          <w:rFonts w:ascii="David" w:hAnsi="David" w:cs="David" w:hint="cs"/>
          <w:kern w:val="2"/>
          <w:sz w:val="28"/>
          <w:szCs w:val="28"/>
          <w:rtl/>
          <w14:ligatures w14:val="standardContextual"/>
        </w:rPr>
        <w:t xml:space="preserve">תירוץ שונה בספר </w:t>
      </w:r>
      <w:r w:rsidRPr="00F472D3">
        <w:rPr>
          <w:rFonts w:ascii="David" w:hAnsi="David" w:cs="David" w:hint="cs"/>
          <w:b/>
          <w:bCs/>
          <w:kern w:val="2"/>
          <w:sz w:val="28"/>
          <w:szCs w:val="28"/>
          <w:rtl/>
          <w14:ligatures w14:val="standardContextual"/>
        </w:rPr>
        <w:t>והגדת</w:t>
      </w:r>
      <w:r w:rsidRPr="00F472D3">
        <w:rPr>
          <w:rFonts w:ascii="David" w:hAnsi="David" w:cs="David" w:hint="cs"/>
          <w:kern w:val="2"/>
          <w:sz w:val="28"/>
          <w:szCs w:val="28"/>
          <w:rtl/>
          <w14:ligatures w14:val="standardContextual"/>
        </w:rPr>
        <w:t xml:space="preserve"> </w:t>
      </w:r>
      <w:r w:rsidRPr="00F472D3">
        <w:rPr>
          <w:rFonts w:ascii="David" w:hAnsi="David" w:cs="David" w:hint="cs"/>
          <w:kern w:val="2"/>
          <w:sz w:val="24"/>
          <w:szCs w:val="24"/>
          <w:rtl/>
          <w14:ligatures w14:val="standardContextual"/>
        </w:rPr>
        <w:t xml:space="preserve">(דברים עמ' 88-90) </w:t>
      </w:r>
      <w:r w:rsidRPr="00F472D3">
        <w:rPr>
          <w:rFonts w:ascii="David" w:hAnsi="David" w:cs="David" w:hint="cs"/>
          <w:kern w:val="2"/>
          <w:sz w:val="28"/>
          <w:szCs w:val="28"/>
          <w:rtl/>
          <w14:ligatures w14:val="standardContextual"/>
        </w:rPr>
        <w:t xml:space="preserve">שכתב הרי מבואר </w:t>
      </w:r>
      <w:r w:rsidRPr="00F472D3">
        <w:rPr>
          <w:rFonts w:ascii="David" w:hAnsi="David" w:cs="David" w:hint="cs"/>
          <w:b/>
          <w:bCs/>
          <w:kern w:val="2"/>
          <w:sz w:val="28"/>
          <w:szCs w:val="28"/>
          <w:rtl/>
          <w14:ligatures w14:val="standardContextual"/>
        </w:rPr>
        <w:t>ביבמות</w:t>
      </w:r>
      <w:r w:rsidRPr="00F472D3">
        <w:rPr>
          <w:rFonts w:ascii="David" w:hAnsi="David" w:cs="David" w:hint="cs"/>
          <w:kern w:val="2"/>
          <w:sz w:val="28"/>
          <w:szCs w:val="28"/>
          <w:rtl/>
          <w14:ligatures w14:val="standardContextual"/>
        </w:rPr>
        <w:t xml:space="preserve"> </w:t>
      </w:r>
      <w:r w:rsidRPr="00F472D3">
        <w:rPr>
          <w:rFonts w:ascii="David" w:hAnsi="David" w:cs="David" w:hint="cs"/>
          <w:kern w:val="2"/>
          <w:sz w:val="24"/>
          <w:szCs w:val="24"/>
          <w:rtl/>
          <w14:ligatures w14:val="standardContextual"/>
        </w:rPr>
        <w:t xml:space="preserve">(דף מח:) </w:t>
      </w:r>
      <w:r w:rsidRPr="00F472D3">
        <w:rPr>
          <w:rFonts w:ascii="David" w:hAnsi="David" w:cs="David" w:hint="cs"/>
          <w:kern w:val="2"/>
          <w:sz w:val="28"/>
          <w:szCs w:val="28"/>
          <w:rtl/>
          <w14:ligatures w14:val="standardContextual"/>
        </w:rPr>
        <w:t>''</w:t>
      </w:r>
      <w:r w:rsidRPr="00F472D3">
        <w:rPr>
          <w:rFonts w:ascii="David" w:hAnsi="David" w:cs="David"/>
          <w:kern w:val="2"/>
          <w:sz w:val="28"/>
          <w:szCs w:val="28"/>
          <w:rtl/>
          <w14:ligatures w14:val="standardContextual"/>
        </w:rPr>
        <w:t xml:space="preserve">תניא </w:t>
      </w:r>
      <w:r w:rsidRPr="00F472D3">
        <w:rPr>
          <w:rFonts w:ascii="David" w:hAnsi="David" w:cs="David"/>
          <w:b/>
          <w:bCs/>
          <w:kern w:val="2"/>
          <w:sz w:val="28"/>
          <w:szCs w:val="28"/>
          <w:rtl/>
          <w14:ligatures w14:val="standardContextual"/>
        </w:rPr>
        <w:t>רבי חנניא</w:t>
      </w:r>
      <w:r w:rsidRPr="00F472D3">
        <w:rPr>
          <w:rFonts w:ascii="David" w:hAnsi="David" w:cs="David"/>
          <w:kern w:val="2"/>
          <w:sz w:val="28"/>
          <w:szCs w:val="28"/>
          <w:rtl/>
          <w14:ligatures w14:val="standardContextual"/>
        </w:rPr>
        <w:t xml:space="preserve"> בנו של </w:t>
      </w:r>
      <w:r w:rsidRPr="00F472D3">
        <w:rPr>
          <w:rFonts w:ascii="David" w:hAnsi="David" w:cs="David"/>
          <w:b/>
          <w:bCs/>
          <w:kern w:val="2"/>
          <w:sz w:val="28"/>
          <w:szCs w:val="28"/>
          <w:rtl/>
          <w14:ligatures w14:val="standardContextual"/>
        </w:rPr>
        <w:t>רבן גמליאל</w:t>
      </w:r>
      <w:r w:rsidRPr="00F472D3">
        <w:rPr>
          <w:rFonts w:ascii="David" w:hAnsi="David" w:cs="David"/>
          <w:kern w:val="2"/>
          <w:sz w:val="28"/>
          <w:szCs w:val="28"/>
          <w:rtl/>
          <w14:ligatures w14:val="standardContextual"/>
        </w:rPr>
        <w:t xml:space="preserve"> אומר מפני מה גרים בזמן הזה מעונין ויסורין באין עליהן מפני שלא קיימו שבע מצות בני נח</w:t>
      </w:r>
      <w:r w:rsidRPr="00F472D3">
        <w:rPr>
          <w:rFonts w:ascii="David" w:hAnsi="David" w:cs="David" w:hint="cs"/>
          <w:kern w:val="2"/>
          <w:sz w:val="28"/>
          <w:szCs w:val="28"/>
          <w:rtl/>
          <w14:ligatures w14:val="standardContextual"/>
        </w:rPr>
        <w:t>...</w:t>
      </w:r>
      <w:r w:rsidRPr="00F472D3">
        <w:rPr>
          <w:rFonts w:ascii="David" w:hAnsi="David" w:cs="David"/>
          <w:kern w:val="2"/>
          <w:sz w:val="28"/>
          <w:szCs w:val="28"/>
          <w:rtl/>
          <w14:ligatures w14:val="standardContextual"/>
        </w:rPr>
        <w:t xml:space="preserve"> </w:t>
      </w:r>
      <w:r w:rsidRPr="00F472D3">
        <w:rPr>
          <w:rFonts w:ascii="David" w:hAnsi="David" w:cs="David"/>
          <w:b/>
          <w:bCs/>
          <w:kern w:val="2"/>
          <w:sz w:val="28"/>
          <w:szCs w:val="28"/>
          <w:u w:val="single"/>
          <w:rtl/>
          <w14:ligatures w14:val="standardContextual"/>
        </w:rPr>
        <w:t>אבא חנן</w:t>
      </w:r>
      <w:r w:rsidRPr="00F472D3">
        <w:rPr>
          <w:rFonts w:ascii="David" w:hAnsi="David" w:cs="David"/>
          <w:kern w:val="2"/>
          <w:sz w:val="28"/>
          <w:szCs w:val="28"/>
          <w:u w:val="single"/>
          <w:rtl/>
          <w14:ligatures w14:val="standardContextual"/>
        </w:rPr>
        <w:t xml:space="preserve"> אומר משום </w:t>
      </w:r>
      <w:r w:rsidRPr="00F472D3">
        <w:rPr>
          <w:rFonts w:ascii="David" w:hAnsi="David" w:cs="David"/>
          <w:b/>
          <w:bCs/>
          <w:kern w:val="2"/>
          <w:sz w:val="28"/>
          <w:szCs w:val="28"/>
          <w:u w:val="single"/>
          <w:rtl/>
          <w14:ligatures w14:val="standardContextual"/>
        </w:rPr>
        <w:t>ר' אלעזר</w:t>
      </w:r>
      <w:r w:rsidRPr="00F472D3">
        <w:rPr>
          <w:rFonts w:ascii="David" w:hAnsi="David" w:cs="David"/>
          <w:kern w:val="2"/>
          <w:sz w:val="28"/>
          <w:szCs w:val="28"/>
          <w:u w:val="single"/>
          <w:rtl/>
          <w14:ligatures w14:val="standardContextual"/>
        </w:rPr>
        <w:t xml:space="preserve"> לפי שאין עושין מאהבה אלא מיראה</w:t>
      </w:r>
      <w:r w:rsidRPr="00F472D3">
        <w:rPr>
          <w:rFonts w:ascii="David" w:hAnsi="David" w:cs="David" w:hint="cs"/>
          <w:kern w:val="2"/>
          <w:sz w:val="28"/>
          <w:szCs w:val="28"/>
          <w:rtl/>
          <w14:ligatures w14:val="standardContextual"/>
        </w:rPr>
        <w:t xml:space="preserve">'', ומבואר </w:t>
      </w:r>
      <w:r w:rsidRPr="00F472D3">
        <w:rPr>
          <w:rFonts w:ascii="David" w:hAnsi="David" w:cs="David" w:hint="cs"/>
          <w:b/>
          <w:bCs/>
          <w:kern w:val="2"/>
          <w:sz w:val="28"/>
          <w:szCs w:val="28"/>
          <w:rtl/>
          <w14:ligatures w14:val="standardContextual"/>
        </w:rPr>
        <w:t>בברכות</w:t>
      </w:r>
      <w:r w:rsidRPr="00F472D3">
        <w:rPr>
          <w:rFonts w:ascii="David" w:hAnsi="David" w:cs="David" w:hint="cs"/>
          <w:kern w:val="2"/>
          <w:sz w:val="28"/>
          <w:szCs w:val="28"/>
          <w:rtl/>
          <w14:ligatures w14:val="standardContextual"/>
        </w:rPr>
        <w:t xml:space="preserve"> </w:t>
      </w:r>
      <w:r w:rsidRPr="00F472D3">
        <w:rPr>
          <w:rFonts w:ascii="David" w:hAnsi="David" w:cs="David" w:hint="cs"/>
          <w:kern w:val="2"/>
          <w:sz w:val="24"/>
          <w:szCs w:val="24"/>
          <w:rtl/>
          <w14:ligatures w14:val="standardContextual"/>
        </w:rPr>
        <w:t xml:space="preserve">(דף כז:) </w:t>
      </w:r>
      <w:r w:rsidRPr="00F472D3">
        <w:rPr>
          <w:rFonts w:ascii="David" w:hAnsi="David" w:cs="David" w:hint="cs"/>
          <w:b/>
          <w:bCs/>
          <w:kern w:val="2"/>
          <w:sz w:val="28"/>
          <w:szCs w:val="28"/>
          <w:rtl/>
          <w14:ligatures w14:val="standardContextual"/>
        </w:rPr>
        <w:t>שר''ע</w:t>
      </w:r>
      <w:r w:rsidRPr="00F472D3">
        <w:rPr>
          <w:rFonts w:ascii="David" w:hAnsi="David" w:cs="David" w:hint="cs"/>
          <w:kern w:val="2"/>
          <w:sz w:val="28"/>
          <w:szCs w:val="28"/>
          <w:rtl/>
          <w14:ligatures w14:val="standardContextual"/>
        </w:rPr>
        <w:t xml:space="preserve"> היה בן גרים</w:t>
      </w:r>
      <w:r w:rsidRPr="00F472D3">
        <w:rPr>
          <w:rFonts w:ascii="David" w:hAnsi="David" w:cs="David"/>
          <w:kern w:val="2"/>
          <w:sz w:val="28"/>
          <w:szCs w:val="28"/>
          <w:vertAlign w:val="superscript"/>
          <w:rtl/>
          <w14:ligatures w14:val="standardContextual"/>
        </w:rPr>
        <w:footnoteReference w:id="1"/>
      </w:r>
      <w:r w:rsidRPr="00F472D3">
        <w:rPr>
          <w:rFonts w:ascii="David" w:hAnsi="David" w:cs="David" w:hint="cs"/>
          <w:kern w:val="2"/>
          <w:sz w:val="28"/>
          <w:szCs w:val="28"/>
          <w:rtl/>
          <w14:ligatures w14:val="standardContextual"/>
        </w:rPr>
        <w:t>, וכיון ששורשו היה במדת היראה, דווקא הוא השתוקק להגיע למדת אהבת ה' שישראל מושרשים בה, ולקיים ''ואהבת את ה' בכל לבבך'' ודרשו חז''ל אפי' נוטל את נפשך.</w:t>
      </w:r>
    </w:p>
    <w:p w14:paraId="51C72DFF" w14:textId="77777777" w:rsidR="00652C31" w:rsidRDefault="00652C31" w:rsidP="00652C31">
      <w:pPr>
        <w:bidi/>
        <w:jc w:val="both"/>
        <w:rPr>
          <w:rFonts w:ascii="David" w:hAnsi="David" w:cs="David"/>
          <w:kern w:val="2"/>
          <w:sz w:val="28"/>
          <w:szCs w:val="28"/>
          <w:rtl/>
          <w14:ligatures w14:val="standardContextual"/>
        </w:rPr>
      </w:pPr>
    </w:p>
    <w:p w14:paraId="759428DF" w14:textId="26466A56" w:rsidR="004205C0" w:rsidRPr="004205C0" w:rsidRDefault="004205C0" w:rsidP="004205C0">
      <w:pPr>
        <w:bidi/>
        <w:jc w:val="both"/>
        <w:rPr>
          <w:rFonts w:ascii="David" w:hAnsi="David" w:cs="David"/>
          <w:kern w:val="2"/>
          <w:sz w:val="36"/>
          <w:szCs w:val="36"/>
          <w:u w:val="single"/>
          <w14:ligatures w14:val="standardContextual"/>
        </w:rPr>
      </w:pPr>
      <w:r w:rsidRPr="004205C0">
        <w:rPr>
          <w:rFonts w:ascii="David" w:hAnsi="David" w:cs="David" w:hint="cs"/>
          <w:kern w:val="2"/>
          <w:sz w:val="36"/>
          <w:szCs w:val="36"/>
          <w:u w:val="single"/>
          <w:rtl/>
          <w14:ligatures w14:val="standardContextual"/>
        </w:rPr>
        <w:t>כל ישראל ערבים זל''ז אין הגרים בכלל</w:t>
      </w:r>
    </w:p>
    <w:p w14:paraId="690B57EF" w14:textId="11E23107" w:rsidR="00652C31" w:rsidRDefault="00CE4916" w:rsidP="00CE4916">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מבואר </w:t>
      </w:r>
      <w:r w:rsidRPr="00CE4916">
        <w:rPr>
          <w:rFonts w:ascii="David" w:hAnsi="David" w:cs="David" w:hint="cs"/>
          <w:b/>
          <w:bCs/>
          <w:kern w:val="2"/>
          <w:sz w:val="28"/>
          <w:szCs w:val="28"/>
          <w:rtl/>
          <w14:ligatures w14:val="standardContextual"/>
        </w:rPr>
        <w:t>בתוס'</w:t>
      </w:r>
      <w:r>
        <w:rPr>
          <w:rFonts w:ascii="David" w:hAnsi="David" w:cs="David" w:hint="cs"/>
          <w:kern w:val="2"/>
          <w:sz w:val="28"/>
          <w:szCs w:val="28"/>
          <w:rtl/>
          <w14:ligatures w14:val="standardContextual"/>
        </w:rPr>
        <w:t xml:space="preserve"> </w:t>
      </w:r>
      <w:r w:rsidRPr="00CE4916">
        <w:rPr>
          <w:rFonts w:ascii="David" w:hAnsi="David" w:cs="David" w:hint="cs"/>
          <w:kern w:val="2"/>
          <w:sz w:val="24"/>
          <w:szCs w:val="24"/>
          <w:rtl/>
          <w14:ligatures w14:val="standardContextual"/>
        </w:rPr>
        <w:t xml:space="preserve">(ד''ה קשים גרים) </w:t>
      </w:r>
      <w:r w:rsidRPr="00CE4916">
        <w:rPr>
          <w:rFonts w:ascii="David" w:hAnsi="David" w:cs="David" w:hint="cs"/>
          <w:b/>
          <w:bCs/>
          <w:kern w:val="2"/>
          <w:sz w:val="28"/>
          <w:szCs w:val="28"/>
          <w:rtl/>
          <w14:ligatures w14:val="standardContextual"/>
        </w:rPr>
        <w:t>בקידושין</w:t>
      </w:r>
      <w:r>
        <w:rPr>
          <w:rFonts w:ascii="David" w:hAnsi="David" w:cs="David" w:hint="cs"/>
          <w:kern w:val="2"/>
          <w:sz w:val="28"/>
          <w:szCs w:val="28"/>
          <w:rtl/>
          <w14:ligatures w14:val="standardContextual"/>
        </w:rPr>
        <w:t xml:space="preserve"> </w:t>
      </w:r>
      <w:r w:rsidRPr="00CE4916">
        <w:rPr>
          <w:rFonts w:ascii="David" w:hAnsi="David" w:cs="David" w:hint="cs"/>
          <w:kern w:val="2"/>
          <w:sz w:val="24"/>
          <w:szCs w:val="24"/>
          <w:rtl/>
          <w14:ligatures w14:val="standardContextual"/>
        </w:rPr>
        <w:t xml:space="preserve">(דף ע:) </w:t>
      </w:r>
      <w:r>
        <w:rPr>
          <w:rFonts w:ascii="David" w:hAnsi="David" w:cs="David" w:hint="cs"/>
          <w:kern w:val="2"/>
          <w:sz w:val="28"/>
          <w:szCs w:val="28"/>
          <w:rtl/>
          <w14:ligatures w14:val="standardContextual"/>
        </w:rPr>
        <w:t>שכותב ''</w:t>
      </w:r>
      <w:r w:rsidRPr="00CE4916">
        <w:rPr>
          <w:rFonts w:ascii="David" w:hAnsi="David" w:cs="David"/>
          <w:kern w:val="2"/>
          <w:sz w:val="28"/>
          <w:szCs w:val="28"/>
          <w:rtl/>
          <w14:ligatures w14:val="standardContextual"/>
        </w:rPr>
        <w:t>וי''מ</w:t>
      </w:r>
      <w:r>
        <w:rPr>
          <w:rStyle w:val="Appelnotedebasdep"/>
          <w:rFonts w:ascii="David" w:hAnsi="David" w:cs="David"/>
          <w:kern w:val="2"/>
          <w:sz w:val="28"/>
          <w:szCs w:val="28"/>
          <w:rtl/>
          <w14:ligatures w14:val="standardContextual"/>
        </w:rPr>
        <w:footnoteReference w:id="2"/>
      </w:r>
      <w:r w:rsidRPr="00CE4916">
        <w:rPr>
          <w:rFonts w:ascii="David" w:hAnsi="David" w:cs="David"/>
          <w:kern w:val="2"/>
          <w:sz w:val="28"/>
          <w:szCs w:val="28"/>
          <w:rtl/>
          <w14:ligatures w14:val="standardContextual"/>
        </w:rPr>
        <w:t xml:space="preserve"> לפי שכל ישראל ערבין זה בזה ולאו מילתא היא דהא</w:t>
      </w:r>
      <w:r>
        <w:rPr>
          <w:rFonts w:ascii="David" w:hAnsi="David" w:cs="David" w:hint="cs"/>
          <w:kern w:val="2"/>
          <w:sz w:val="28"/>
          <w:szCs w:val="28"/>
          <w:rtl/>
          <w14:ligatures w14:val="standardContextual"/>
        </w:rPr>
        <w:t xml:space="preserve"> </w:t>
      </w:r>
      <w:r w:rsidR="00652C31" w:rsidRPr="00652C31">
        <w:rPr>
          <w:rFonts w:ascii="David" w:hAnsi="David" w:cs="David"/>
          <w:kern w:val="2"/>
          <w:sz w:val="28"/>
          <w:szCs w:val="28"/>
          <w:rtl/>
          <w14:ligatures w14:val="standardContextual"/>
        </w:rPr>
        <w:t xml:space="preserve">לא נתערבו בשביל הגרים כשקבלו התורה כדאמרינן </w:t>
      </w:r>
      <w:r w:rsidR="00652C31" w:rsidRPr="00CE4916">
        <w:rPr>
          <w:rFonts w:ascii="David" w:hAnsi="David" w:cs="David"/>
          <w:b/>
          <w:bCs/>
          <w:kern w:val="2"/>
          <w:sz w:val="28"/>
          <w:szCs w:val="28"/>
          <w:rtl/>
          <w14:ligatures w14:val="standardContextual"/>
        </w:rPr>
        <w:t>בסוטה</w:t>
      </w:r>
      <w:r w:rsidR="00652C31" w:rsidRPr="00652C31">
        <w:rPr>
          <w:rFonts w:ascii="David" w:hAnsi="David" w:cs="David"/>
          <w:kern w:val="2"/>
          <w:sz w:val="28"/>
          <w:szCs w:val="28"/>
          <w:rtl/>
          <w14:ligatures w14:val="standardContextual"/>
        </w:rPr>
        <w:t xml:space="preserve"> </w:t>
      </w:r>
      <w:r w:rsidR="00652C31" w:rsidRPr="00CE4916">
        <w:rPr>
          <w:rFonts w:ascii="David" w:hAnsi="David" w:cs="David"/>
          <w:kern w:val="2"/>
          <w:sz w:val="24"/>
          <w:szCs w:val="24"/>
          <w:rtl/>
          <w14:ligatures w14:val="standardContextual"/>
        </w:rPr>
        <w:t xml:space="preserve">(דף לז:) </w:t>
      </w:r>
      <w:r w:rsidR="00652C31" w:rsidRPr="00652C31">
        <w:rPr>
          <w:rFonts w:ascii="David" w:hAnsi="David" w:cs="David"/>
          <w:kern w:val="2"/>
          <w:sz w:val="28"/>
          <w:szCs w:val="28"/>
          <w:rtl/>
          <w14:ligatures w14:val="standardContextual"/>
        </w:rPr>
        <w:t>נמצא לכל אחד מישראל שש מאות אלף וג' אלפים [ותק''ן בריתות] שכולן נתערבו זה בזה אלמא לא נתערבו מן הגרים שהרי הרבה ערב רב עלה אתם</w:t>
      </w:r>
    </w:p>
    <w:p w14:paraId="2040495C" w14:textId="77777777" w:rsidR="004205C0" w:rsidRDefault="004205C0" w:rsidP="004205C0">
      <w:pPr>
        <w:bidi/>
        <w:jc w:val="both"/>
        <w:rPr>
          <w:rFonts w:ascii="David" w:hAnsi="David" w:cs="David"/>
          <w:kern w:val="2"/>
          <w:sz w:val="28"/>
          <w:szCs w:val="28"/>
          <w:rtl/>
          <w14:ligatures w14:val="standardContextual"/>
        </w:rPr>
      </w:pPr>
    </w:p>
    <w:p w14:paraId="24AE0289" w14:textId="7C8BEDB1" w:rsidR="004205C0" w:rsidRPr="004205C0" w:rsidRDefault="004205C0" w:rsidP="004205C0">
      <w:pPr>
        <w:bidi/>
        <w:jc w:val="both"/>
        <w:rPr>
          <w:rFonts w:ascii="David" w:hAnsi="David" w:cs="David"/>
          <w:kern w:val="2"/>
          <w:sz w:val="36"/>
          <w:szCs w:val="36"/>
          <w:u w:val="single"/>
          <w:rtl/>
          <w14:ligatures w14:val="standardContextual"/>
        </w:rPr>
      </w:pPr>
      <w:r w:rsidRPr="004205C0">
        <w:rPr>
          <w:rFonts w:ascii="David" w:hAnsi="David" w:cs="David" w:hint="cs"/>
          <w:kern w:val="2"/>
          <w:sz w:val="36"/>
          <w:szCs w:val="36"/>
          <w:u w:val="single"/>
          <w:rtl/>
          <w14:ligatures w14:val="standardContextual"/>
        </w:rPr>
        <w:t xml:space="preserve">אין הקב''ה משרה שכינתו </w:t>
      </w:r>
      <w:r>
        <w:rPr>
          <w:rFonts w:ascii="David" w:hAnsi="David" w:cs="David" w:hint="cs"/>
          <w:kern w:val="2"/>
          <w:sz w:val="36"/>
          <w:szCs w:val="36"/>
          <w:u w:val="single"/>
          <w:rtl/>
          <w14:ligatures w14:val="standardContextual"/>
        </w:rPr>
        <w:t xml:space="preserve">על </w:t>
      </w:r>
      <w:r w:rsidRPr="004205C0">
        <w:rPr>
          <w:rFonts w:ascii="David" w:hAnsi="David" w:cs="David" w:hint="cs"/>
          <w:kern w:val="2"/>
          <w:sz w:val="36"/>
          <w:szCs w:val="36"/>
          <w:u w:val="single"/>
          <w:rtl/>
          <w14:ligatures w14:val="standardContextual"/>
        </w:rPr>
        <w:t>משפחה שיש בהם גרים</w:t>
      </w:r>
    </w:p>
    <w:p w14:paraId="63655903" w14:textId="26777E5E" w:rsidR="004205C0" w:rsidRDefault="004205C0" w:rsidP="004205C0">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איתא </w:t>
      </w:r>
      <w:r w:rsidRPr="004205C0">
        <w:rPr>
          <w:rFonts w:ascii="David" w:hAnsi="David" w:cs="David" w:hint="cs"/>
          <w:b/>
          <w:bCs/>
          <w:kern w:val="2"/>
          <w:sz w:val="28"/>
          <w:szCs w:val="28"/>
          <w:rtl/>
          <w14:ligatures w14:val="standardContextual"/>
        </w:rPr>
        <w:t>בקידושין</w:t>
      </w:r>
      <w:r>
        <w:rPr>
          <w:rFonts w:ascii="David" w:hAnsi="David" w:cs="David" w:hint="cs"/>
          <w:kern w:val="2"/>
          <w:sz w:val="28"/>
          <w:szCs w:val="28"/>
          <w:rtl/>
          <w14:ligatures w14:val="standardContextual"/>
        </w:rPr>
        <w:t xml:space="preserve"> </w:t>
      </w:r>
      <w:r w:rsidRPr="004205C0">
        <w:rPr>
          <w:rFonts w:ascii="David" w:hAnsi="David" w:cs="David" w:hint="cs"/>
          <w:kern w:val="2"/>
          <w:sz w:val="24"/>
          <w:szCs w:val="24"/>
          <w:rtl/>
          <w14:ligatures w14:val="standardContextual"/>
        </w:rPr>
        <w:t xml:space="preserve">(דף ע:) </w:t>
      </w:r>
      <w:r>
        <w:rPr>
          <w:rFonts w:ascii="David" w:hAnsi="David" w:cs="David" w:hint="cs"/>
          <w:kern w:val="2"/>
          <w:sz w:val="28"/>
          <w:szCs w:val="28"/>
          <w:rtl/>
          <w14:ligatures w14:val="standardContextual"/>
        </w:rPr>
        <w:t>''</w:t>
      </w:r>
      <w:r w:rsidRPr="004205C0">
        <w:rPr>
          <w:rFonts w:ascii="David" w:hAnsi="David" w:cs="David"/>
          <w:kern w:val="2"/>
          <w:sz w:val="28"/>
          <w:szCs w:val="28"/>
          <w:rtl/>
          <w14:ligatures w14:val="standardContextual"/>
        </w:rPr>
        <w:t xml:space="preserve">אמר </w:t>
      </w:r>
      <w:r w:rsidRPr="004205C0">
        <w:rPr>
          <w:rFonts w:ascii="David" w:hAnsi="David" w:cs="David"/>
          <w:b/>
          <w:bCs/>
          <w:kern w:val="2"/>
          <w:sz w:val="28"/>
          <w:szCs w:val="28"/>
          <w:rtl/>
          <w14:ligatures w14:val="standardContextual"/>
        </w:rPr>
        <w:t>ר' חמא ברבי חנינא</w:t>
      </w:r>
      <w:r w:rsidRPr="004205C0">
        <w:rPr>
          <w:rFonts w:ascii="David" w:hAnsi="David" w:cs="David"/>
          <w:kern w:val="2"/>
          <w:sz w:val="28"/>
          <w:szCs w:val="28"/>
          <w:rtl/>
          <w14:ligatures w14:val="standardContextual"/>
        </w:rPr>
        <w:t xml:space="preserve"> כשהקב''ה משרה שכינתו אין משרה אלא על משפחות מיוחסות שבישראל שנא' בעת ההיא נאם ה' אהיה לאלהים לכל משפחות ישראל לכל ישראל לא נאמר אלא לכל משפחות [והמה] יהיו לי לעם</w:t>
      </w:r>
      <w:r>
        <w:rPr>
          <w:rFonts w:ascii="David" w:hAnsi="David" w:cs="David" w:hint="cs"/>
          <w:kern w:val="2"/>
          <w:sz w:val="28"/>
          <w:szCs w:val="28"/>
          <w:rtl/>
          <w14:ligatures w14:val="standardContextual"/>
        </w:rPr>
        <w:t>''.</w:t>
      </w:r>
    </w:p>
    <w:p w14:paraId="40DCCD8B" w14:textId="0A1C628A" w:rsidR="004205C0" w:rsidRDefault="004205C0" w:rsidP="004205C0">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וכותב </w:t>
      </w:r>
      <w:r w:rsidRPr="004205C0">
        <w:rPr>
          <w:rFonts w:ascii="David" w:hAnsi="David" w:cs="David" w:hint="cs"/>
          <w:b/>
          <w:bCs/>
          <w:kern w:val="2"/>
          <w:sz w:val="28"/>
          <w:szCs w:val="28"/>
          <w:rtl/>
          <w14:ligatures w14:val="standardContextual"/>
        </w:rPr>
        <w:t>רש''י</w:t>
      </w:r>
      <w:r>
        <w:rPr>
          <w:rFonts w:ascii="David" w:hAnsi="David" w:cs="David" w:hint="cs"/>
          <w:kern w:val="2"/>
          <w:sz w:val="28"/>
          <w:szCs w:val="28"/>
          <w:rtl/>
          <w14:ligatures w14:val="standardContextual"/>
        </w:rPr>
        <w:t xml:space="preserve"> </w:t>
      </w:r>
      <w:r w:rsidRPr="004205C0">
        <w:rPr>
          <w:rFonts w:ascii="David" w:hAnsi="David" w:cs="David" w:hint="cs"/>
          <w:kern w:val="2"/>
          <w:sz w:val="28"/>
          <w:szCs w:val="28"/>
          <w:rtl/>
          <w14:ligatures w14:val="standardContextual"/>
        </w:rPr>
        <w:t>''</w:t>
      </w:r>
      <w:r w:rsidRPr="004205C0">
        <w:rPr>
          <w:rFonts w:ascii="David" w:hAnsi="David" w:cs="David"/>
          <w:kern w:val="2"/>
          <w:sz w:val="28"/>
          <w:szCs w:val="28"/>
          <w:rtl/>
          <w14:ligatures w14:val="standardContextual"/>
        </w:rPr>
        <w:t>משפחות ישראל. משפחות שהם ישראל גמורים</w:t>
      </w:r>
      <w:r>
        <w:rPr>
          <w:rFonts w:ascii="David" w:hAnsi="David" w:cs="David" w:hint="cs"/>
          <w:kern w:val="2"/>
          <w:sz w:val="28"/>
          <w:szCs w:val="28"/>
          <w:rtl/>
          <w14:ligatures w14:val="standardContextual"/>
        </w:rPr>
        <w:t>''.</w:t>
      </w:r>
    </w:p>
    <w:p w14:paraId="4B67C21D" w14:textId="49EFF7C6" w:rsidR="00CE4916" w:rsidRDefault="00CE4916" w:rsidP="00CE4916">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וכותב </w:t>
      </w:r>
      <w:r w:rsidRPr="00CE4916">
        <w:rPr>
          <w:rFonts w:ascii="David" w:hAnsi="David" w:cs="David" w:hint="cs"/>
          <w:b/>
          <w:bCs/>
          <w:kern w:val="2"/>
          <w:sz w:val="28"/>
          <w:szCs w:val="28"/>
          <w:rtl/>
          <w14:ligatures w14:val="standardContextual"/>
        </w:rPr>
        <w:t>תוס'</w:t>
      </w:r>
      <w:r>
        <w:rPr>
          <w:rFonts w:ascii="David" w:hAnsi="David" w:cs="David" w:hint="cs"/>
          <w:kern w:val="2"/>
          <w:sz w:val="28"/>
          <w:szCs w:val="28"/>
          <w:rtl/>
          <w14:ligatures w14:val="standardContextual"/>
        </w:rPr>
        <w:t xml:space="preserve"> </w:t>
      </w:r>
      <w:r w:rsidRPr="00CE4916">
        <w:rPr>
          <w:rFonts w:ascii="David" w:hAnsi="David" w:cs="David" w:hint="cs"/>
          <w:kern w:val="2"/>
          <w:sz w:val="24"/>
          <w:szCs w:val="24"/>
          <w:rtl/>
          <w14:ligatures w14:val="standardContextual"/>
        </w:rPr>
        <w:t xml:space="preserve">(שם ד''ה קשים גרים) </w:t>
      </w:r>
      <w:r>
        <w:rPr>
          <w:rFonts w:ascii="David" w:hAnsi="David" w:cs="David" w:hint="cs"/>
          <w:kern w:val="2"/>
          <w:sz w:val="28"/>
          <w:szCs w:val="28"/>
          <w:rtl/>
          <w14:ligatures w14:val="standardContextual"/>
        </w:rPr>
        <w:t>''</w:t>
      </w:r>
      <w:r w:rsidRPr="00CE4916">
        <w:rPr>
          <w:rFonts w:ascii="David" w:hAnsi="David" w:cs="David"/>
          <w:b/>
          <w:bCs/>
          <w:kern w:val="2"/>
          <w:sz w:val="28"/>
          <w:szCs w:val="28"/>
          <w:rtl/>
          <w14:ligatures w14:val="standardContextual"/>
        </w:rPr>
        <w:t>ור''י</w:t>
      </w:r>
      <w:r w:rsidRPr="00CE4916">
        <w:rPr>
          <w:rFonts w:ascii="David" w:hAnsi="David" w:cs="David"/>
          <w:kern w:val="2"/>
          <w:sz w:val="28"/>
          <w:szCs w:val="28"/>
          <w:rtl/>
          <w14:ligatures w14:val="standardContextual"/>
        </w:rPr>
        <w:t xml:space="preserve"> פירש דלפיכך קשים</w:t>
      </w:r>
      <w:r>
        <w:rPr>
          <w:rStyle w:val="Appelnotedebasdep"/>
          <w:rFonts w:ascii="David" w:hAnsi="David" w:cs="David"/>
          <w:kern w:val="2"/>
          <w:sz w:val="28"/>
          <w:szCs w:val="28"/>
          <w:rtl/>
          <w14:ligatures w14:val="standardContextual"/>
        </w:rPr>
        <w:footnoteReference w:id="3"/>
      </w:r>
      <w:r w:rsidRPr="00CE4916">
        <w:rPr>
          <w:rFonts w:ascii="David" w:hAnsi="David" w:cs="David"/>
          <w:kern w:val="2"/>
          <w:sz w:val="28"/>
          <w:szCs w:val="28"/>
          <w:rtl/>
          <w14:ligatures w14:val="standardContextual"/>
        </w:rPr>
        <w:t xml:space="preserve"> שנטמעו בישראל ואין השכינה שורה אלא על משפחה מיוחסת וכן נראה דמשום הכי מייתי הא </w:t>
      </w:r>
      <w:r w:rsidRPr="00CE4916">
        <w:rPr>
          <w:rFonts w:ascii="David" w:hAnsi="David" w:cs="David"/>
          <w:b/>
          <w:bCs/>
          <w:kern w:val="2"/>
          <w:sz w:val="28"/>
          <w:szCs w:val="28"/>
          <w:rtl/>
          <w14:ligatures w14:val="standardContextual"/>
        </w:rPr>
        <w:t>דרבי חלבו</w:t>
      </w:r>
      <w:r w:rsidRPr="00CE4916">
        <w:rPr>
          <w:rFonts w:ascii="David" w:hAnsi="David" w:cs="David"/>
          <w:kern w:val="2"/>
          <w:sz w:val="28"/>
          <w:szCs w:val="28"/>
          <w:rtl/>
          <w14:ligatures w14:val="standardContextual"/>
        </w:rPr>
        <w:t xml:space="preserve"> על הא מילתא </w:t>
      </w:r>
      <w:r w:rsidRPr="00CE4916">
        <w:rPr>
          <w:rFonts w:ascii="David" w:hAnsi="David" w:cs="David"/>
          <w:b/>
          <w:bCs/>
          <w:kern w:val="2"/>
          <w:sz w:val="28"/>
          <w:szCs w:val="28"/>
          <w:rtl/>
          <w14:ligatures w14:val="standardContextual"/>
        </w:rPr>
        <w:t>דר' חמא בר חנינא</w:t>
      </w:r>
      <w:r>
        <w:rPr>
          <w:rFonts w:ascii="David" w:hAnsi="David" w:cs="David" w:hint="cs"/>
          <w:kern w:val="2"/>
          <w:sz w:val="28"/>
          <w:szCs w:val="28"/>
          <w:rtl/>
          <w14:ligatures w14:val="standardContextual"/>
        </w:rPr>
        <w:t>''.</w:t>
      </w:r>
    </w:p>
    <w:p w14:paraId="7B694E40" w14:textId="5F4FD09A" w:rsidR="00CE4916" w:rsidRDefault="00CE4916" w:rsidP="00CE4916">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ומסתפק אני, האם משפחה דקאמר היינו איש ואשתו, או דמיירי גם ב</w:t>
      </w:r>
      <w:r w:rsidR="00A135CA">
        <w:rPr>
          <w:rFonts w:ascii="David" w:hAnsi="David" w:cs="David" w:hint="cs"/>
          <w:kern w:val="2"/>
          <w:sz w:val="28"/>
          <w:szCs w:val="28"/>
          <w:rtl/>
          <w14:ligatures w14:val="standardContextual"/>
        </w:rPr>
        <w:t>סבים עד מתן תורה.</w:t>
      </w:r>
      <w:r>
        <w:rPr>
          <w:rFonts w:ascii="David" w:hAnsi="David" w:cs="David" w:hint="cs"/>
          <w:kern w:val="2"/>
          <w:sz w:val="28"/>
          <w:szCs w:val="28"/>
          <w:rtl/>
          <w14:ligatures w14:val="standardContextual"/>
        </w:rPr>
        <w:t xml:space="preserve"> </w:t>
      </w:r>
    </w:p>
    <w:p w14:paraId="7C3544ED" w14:textId="77777777" w:rsidR="00CE4916" w:rsidRDefault="00CE4916" w:rsidP="00CE4916">
      <w:pPr>
        <w:bidi/>
        <w:jc w:val="both"/>
        <w:rPr>
          <w:rFonts w:ascii="David" w:hAnsi="David" w:cs="David"/>
          <w:kern w:val="2"/>
          <w:sz w:val="28"/>
          <w:szCs w:val="28"/>
          <w:rtl/>
          <w14:ligatures w14:val="standardContextual"/>
        </w:rPr>
      </w:pPr>
    </w:p>
    <w:p w14:paraId="3EE83675" w14:textId="23443B53" w:rsidR="00A135CA" w:rsidRPr="00A135CA" w:rsidRDefault="00A135CA" w:rsidP="00A135CA">
      <w:pPr>
        <w:bidi/>
        <w:jc w:val="both"/>
        <w:rPr>
          <w:rFonts w:ascii="David" w:hAnsi="David" w:cs="David"/>
          <w:kern w:val="2"/>
          <w:sz w:val="36"/>
          <w:szCs w:val="36"/>
          <w:u w:val="single"/>
          <w:rtl/>
          <w14:ligatures w14:val="standardContextual"/>
        </w:rPr>
      </w:pPr>
      <w:r w:rsidRPr="00A135CA">
        <w:rPr>
          <w:rFonts w:ascii="David" w:hAnsi="David" w:cs="David" w:hint="cs"/>
          <w:kern w:val="2"/>
          <w:sz w:val="36"/>
          <w:szCs w:val="36"/>
          <w:u w:val="single"/>
          <w:rtl/>
          <w14:ligatures w14:val="standardContextual"/>
        </w:rPr>
        <w:t>האם זהירים במצו</w:t>
      </w:r>
      <w:r>
        <w:rPr>
          <w:rFonts w:ascii="David" w:hAnsi="David" w:cs="David" w:hint="cs"/>
          <w:kern w:val="2"/>
          <w:sz w:val="36"/>
          <w:szCs w:val="36"/>
          <w:u w:val="single"/>
          <w:rtl/>
          <w14:ligatures w14:val="standardContextual"/>
        </w:rPr>
        <w:t>ו</w:t>
      </w:r>
      <w:r w:rsidRPr="00A135CA">
        <w:rPr>
          <w:rFonts w:ascii="David" w:hAnsi="David" w:cs="David" w:hint="cs"/>
          <w:kern w:val="2"/>
          <w:sz w:val="36"/>
          <w:szCs w:val="36"/>
          <w:u w:val="single"/>
          <w:rtl/>
          <w14:ligatures w14:val="standardContextual"/>
        </w:rPr>
        <w:t>ת</w:t>
      </w:r>
    </w:p>
    <w:p w14:paraId="071D1D75" w14:textId="75DC1451" w:rsidR="00A135CA" w:rsidRDefault="00A135CA" w:rsidP="00A135CA">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והנה נחלקו </w:t>
      </w:r>
      <w:r w:rsidRPr="00A135CA">
        <w:rPr>
          <w:rFonts w:ascii="David" w:hAnsi="David" w:cs="David" w:hint="cs"/>
          <w:b/>
          <w:bCs/>
          <w:kern w:val="2"/>
          <w:sz w:val="28"/>
          <w:szCs w:val="28"/>
          <w:rtl/>
          <w14:ligatures w14:val="standardContextual"/>
        </w:rPr>
        <w:t>רש''י ותוס'</w:t>
      </w:r>
      <w:r>
        <w:rPr>
          <w:rFonts w:ascii="David" w:hAnsi="David" w:cs="David" w:hint="cs"/>
          <w:kern w:val="2"/>
          <w:sz w:val="28"/>
          <w:szCs w:val="28"/>
          <w:rtl/>
          <w14:ligatures w14:val="standardContextual"/>
        </w:rPr>
        <w:t>, לגבי זהירות של גרים במצות:</w:t>
      </w:r>
    </w:p>
    <w:p w14:paraId="4387BD08" w14:textId="108690D1" w:rsidR="00CE4916" w:rsidRDefault="00A135CA" w:rsidP="00CE4916">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איתא </w:t>
      </w:r>
      <w:r w:rsidRPr="00A135CA">
        <w:rPr>
          <w:rFonts w:ascii="David" w:hAnsi="David" w:cs="David" w:hint="cs"/>
          <w:b/>
          <w:bCs/>
          <w:kern w:val="2"/>
          <w:sz w:val="28"/>
          <w:szCs w:val="28"/>
          <w:rtl/>
          <w14:ligatures w14:val="standardContextual"/>
        </w:rPr>
        <w:t>בקידושין</w:t>
      </w:r>
      <w:r>
        <w:rPr>
          <w:rFonts w:ascii="David" w:hAnsi="David" w:cs="David" w:hint="cs"/>
          <w:kern w:val="2"/>
          <w:sz w:val="28"/>
          <w:szCs w:val="28"/>
          <w:rtl/>
          <w14:ligatures w14:val="standardContextual"/>
        </w:rPr>
        <w:t xml:space="preserve"> </w:t>
      </w:r>
      <w:r w:rsidRPr="00A135CA">
        <w:rPr>
          <w:rFonts w:ascii="David" w:hAnsi="David" w:cs="David" w:hint="cs"/>
          <w:kern w:val="2"/>
          <w:sz w:val="24"/>
          <w:szCs w:val="24"/>
          <w:rtl/>
          <w14:ligatures w14:val="standardContextual"/>
        </w:rPr>
        <w:t xml:space="preserve">(דף ע:) </w:t>
      </w:r>
      <w:r>
        <w:rPr>
          <w:rFonts w:ascii="David" w:hAnsi="David" w:cs="David" w:hint="cs"/>
          <w:kern w:val="2"/>
          <w:sz w:val="28"/>
          <w:szCs w:val="28"/>
          <w:rtl/>
          <w14:ligatures w14:val="standardContextual"/>
        </w:rPr>
        <w:t>''</w:t>
      </w:r>
      <w:r w:rsidR="00CE4916" w:rsidRPr="00CE4916">
        <w:rPr>
          <w:rFonts w:ascii="David" w:hAnsi="David" w:cs="David"/>
          <w:kern w:val="2"/>
          <w:sz w:val="28"/>
          <w:szCs w:val="28"/>
          <w:rtl/>
          <w14:ligatures w14:val="standardContextual"/>
        </w:rPr>
        <w:t xml:space="preserve">אמר </w:t>
      </w:r>
      <w:r w:rsidR="00CE4916" w:rsidRPr="00A135CA">
        <w:rPr>
          <w:rFonts w:ascii="David" w:hAnsi="David" w:cs="David"/>
          <w:b/>
          <w:bCs/>
          <w:kern w:val="2"/>
          <w:sz w:val="28"/>
          <w:szCs w:val="28"/>
          <w:rtl/>
          <w14:ligatures w14:val="standardContextual"/>
        </w:rPr>
        <w:t>רבי חלבו</w:t>
      </w:r>
      <w:r w:rsidR="00CE4916" w:rsidRPr="00CE4916">
        <w:rPr>
          <w:rFonts w:ascii="David" w:hAnsi="David" w:cs="David"/>
          <w:kern w:val="2"/>
          <w:sz w:val="28"/>
          <w:szCs w:val="28"/>
          <w:rtl/>
          <w14:ligatures w14:val="standardContextual"/>
        </w:rPr>
        <w:t xml:space="preserve"> קשים גרים לישראל כספחת שנאמר ונלוה הגר עליהם ונספחו על בית יעקב כתיב הכא ונספחו וכתיב התם לשאת ולספחת</w:t>
      </w:r>
      <w:r>
        <w:rPr>
          <w:rFonts w:ascii="David" w:hAnsi="David" w:cs="David" w:hint="cs"/>
          <w:kern w:val="2"/>
          <w:sz w:val="28"/>
          <w:szCs w:val="28"/>
          <w:rtl/>
          <w14:ligatures w14:val="standardContextual"/>
        </w:rPr>
        <w:t>''.</w:t>
      </w:r>
    </w:p>
    <w:p w14:paraId="4405EB25" w14:textId="7C16A631" w:rsidR="00A135CA" w:rsidRDefault="00A135CA" w:rsidP="00A135CA">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וכותב </w:t>
      </w:r>
      <w:r w:rsidRPr="00A135CA">
        <w:rPr>
          <w:rFonts w:ascii="David" w:hAnsi="David" w:cs="David" w:hint="cs"/>
          <w:b/>
          <w:bCs/>
          <w:kern w:val="2"/>
          <w:sz w:val="28"/>
          <w:szCs w:val="28"/>
          <w:rtl/>
          <w14:ligatures w14:val="standardContextual"/>
        </w:rPr>
        <w:t>רש''י</w:t>
      </w:r>
      <w:r>
        <w:rPr>
          <w:rFonts w:ascii="David" w:hAnsi="David" w:cs="David" w:hint="cs"/>
          <w:kern w:val="2"/>
          <w:sz w:val="28"/>
          <w:szCs w:val="28"/>
          <w:rtl/>
          <w14:ligatures w14:val="standardContextual"/>
        </w:rPr>
        <w:t xml:space="preserve"> </w:t>
      </w:r>
      <w:r w:rsidRPr="00A135CA">
        <w:rPr>
          <w:rFonts w:ascii="David" w:hAnsi="David" w:cs="David" w:hint="cs"/>
          <w:kern w:val="2"/>
          <w:sz w:val="28"/>
          <w:szCs w:val="28"/>
          <w:rtl/>
          <w14:ligatures w14:val="standardContextual"/>
        </w:rPr>
        <w:t>''</w:t>
      </w:r>
      <w:r w:rsidRPr="00A135CA">
        <w:rPr>
          <w:rFonts w:ascii="David" w:hAnsi="David" w:cs="David"/>
          <w:kern w:val="2"/>
          <w:sz w:val="28"/>
          <w:szCs w:val="28"/>
          <w:rtl/>
          <w14:ligatures w14:val="standardContextual"/>
        </w:rPr>
        <w:t xml:space="preserve">קשין גרים. </w:t>
      </w:r>
      <w:r w:rsidRPr="00A135CA">
        <w:rPr>
          <w:rFonts w:ascii="David" w:hAnsi="David" w:cs="David"/>
          <w:kern w:val="2"/>
          <w:sz w:val="28"/>
          <w:szCs w:val="28"/>
          <w:u w:val="single"/>
          <w:rtl/>
          <w14:ligatures w14:val="standardContextual"/>
        </w:rPr>
        <w:t>שאינם זהירים במצות</w:t>
      </w:r>
      <w:r w:rsidRPr="00A135CA">
        <w:rPr>
          <w:rFonts w:ascii="David" w:hAnsi="David" w:cs="David"/>
          <w:kern w:val="2"/>
          <w:sz w:val="28"/>
          <w:szCs w:val="28"/>
          <w:rtl/>
          <w14:ligatures w14:val="standardContextual"/>
        </w:rPr>
        <w:t xml:space="preserve"> והרגילים אצלם נמשכים אצלם ולומדים מן מעשיהם</w:t>
      </w:r>
      <w:r>
        <w:rPr>
          <w:rFonts w:ascii="David" w:hAnsi="David" w:cs="David" w:hint="cs"/>
          <w:kern w:val="2"/>
          <w:sz w:val="28"/>
          <w:szCs w:val="28"/>
          <w:rtl/>
          <w14:ligatures w14:val="standardContextual"/>
        </w:rPr>
        <w:t>''.</w:t>
      </w:r>
    </w:p>
    <w:p w14:paraId="7530B90B" w14:textId="223648C0" w:rsidR="00A135CA" w:rsidRPr="00F472D3" w:rsidRDefault="00A135CA" w:rsidP="00A135CA">
      <w:pPr>
        <w:bidi/>
        <w:jc w:val="both"/>
        <w:rPr>
          <w:rFonts w:ascii="David" w:hAnsi="David" w:cs="David"/>
          <w:kern w:val="2"/>
          <w:sz w:val="28"/>
          <w:szCs w:val="28"/>
          <w:rtl/>
          <w14:ligatures w14:val="standardContextual"/>
        </w:rPr>
      </w:pPr>
      <w:r w:rsidRPr="00A135CA">
        <w:rPr>
          <w:rFonts w:ascii="David" w:hAnsi="David" w:cs="David" w:hint="cs"/>
          <w:b/>
          <w:bCs/>
          <w:kern w:val="2"/>
          <w:sz w:val="28"/>
          <w:szCs w:val="28"/>
          <w:rtl/>
          <w14:ligatures w14:val="standardContextual"/>
        </w:rPr>
        <w:t>ותוס'</w:t>
      </w:r>
      <w:r>
        <w:rPr>
          <w:rFonts w:ascii="David" w:hAnsi="David" w:cs="David" w:hint="cs"/>
          <w:kern w:val="2"/>
          <w:sz w:val="28"/>
          <w:szCs w:val="28"/>
          <w:rtl/>
          <w14:ligatures w14:val="standardContextual"/>
        </w:rPr>
        <w:t xml:space="preserve"> פירשו </w:t>
      </w:r>
      <w:r w:rsidRPr="00A135CA">
        <w:rPr>
          <w:rFonts w:ascii="David" w:hAnsi="David" w:cs="David" w:hint="cs"/>
          <w:kern w:val="2"/>
          <w:sz w:val="28"/>
          <w:szCs w:val="28"/>
          <w:rtl/>
          <w14:ligatures w14:val="standardContextual"/>
        </w:rPr>
        <w:t>''</w:t>
      </w:r>
      <w:r w:rsidRPr="00A135CA">
        <w:rPr>
          <w:rFonts w:ascii="David" w:hAnsi="David" w:cs="David"/>
          <w:b/>
          <w:bCs/>
          <w:kern w:val="2"/>
          <w:sz w:val="28"/>
          <w:szCs w:val="28"/>
          <w:rtl/>
          <w14:ligatures w14:val="standardContextual"/>
        </w:rPr>
        <w:t>וה''ר אברהם</w:t>
      </w:r>
      <w:r w:rsidRPr="00A135CA">
        <w:rPr>
          <w:rFonts w:ascii="David" w:hAnsi="David" w:cs="David"/>
          <w:kern w:val="2"/>
          <w:sz w:val="28"/>
          <w:szCs w:val="28"/>
          <w:rtl/>
          <w14:ligatures w14:val="standardContextual"/>
        </w:rPr>
        <w:t xml:space="preserve"> גר פירש </w:t>
      </w:r>
      <w:r w:rsidRPr="00A135CA">
        <w:rPr>
          <w:rFonts w:ascii="David" w:hAnsi="David" w:cs="David"/>
          <w:kern w:val="2"/>
          <w:sz w:val="28"/>
          <w:szCs w:val="28"/>
          <w:u w:val="single"/>
          <w:rtl/>
          <w14:ligatures w14:val="standardContextual"/>
        </w:rPr>
        <w:t>לפי שהגרין בקיאין במצות ומדקדקין בהם</w:t>
      </w:r>
      <w:r w:rsidRPr="00A135CA">
        <w:rPr>
          <w:rFonts w:ascii="David" w:hAnsi="David" w:cs="David"/>
          <w:kern w:val="2"/>
          <w:sz w:val="28"/>
          <w:szCs w:val="28"/>
          <w:rtl/>
          <w14:ligatures w14:val="standardContextual"/>
        </w:rPr>
        <w:t xml:space="preserve"> קשים הם לישראל כספחת דמתוך כן הקב''ה מזכיר עונותיהם של ישראל כשאין עושין רצונו וכה''ג מצינו גבי הצרפית (מ''א יז) שאמרה מה לי ולך איש האלהים (כי) באת אלי להזכיר [את] עוני שמתוך שהוא צדיק גמור היה נראה לה שמזכיר השם עונה</w:t>
      </w:r>
      <w:r>
        <w:rPr>
          <w:rFonts w:ascii="David" w:hAnsi="David" w:cs="David" w:hint="cs"/>
          <w:kern w:val="2"/>
          <w:sz w:val="28"/>
          <w:szCs w:val="28"/>
          <w:rtl/>
          <w14:ligatures w14:val="standardContextual"/>
        </w:rPr>
        <w:t>''.</w:t>
      </w:r>
    </w:p>
    <w:p w14:paraId="26FB95B4" w14:textId="77777777" w:rsidR="00F472D3" w:rsidRPr="00F472D3" w:rsidRDefault="00F472D3" w:rsidP="00F472D3">
      <w:pPr>
        <w:bidi/>
        <w:jc w:val="both"/>
        <w:rPr>
          <w:rFonts w:ascii="David" w:hAnsi="David" w:cs="David"/>
          <w:sz w:val="28"/>
          <w:szCs w:val="28"/>
          <w:rtl/>
        </w:rPr>
      </w:pPr>
    </w:p>
    <w:p w14:paraId="2557207E" w14:textId="77777777" w:rsidR="00F472D3" w:rsidRDefault="00F472D3" w:rsidP="00F472D3">
      <w:pPr>
        <w:bidi/>
        <w:jc w:val="both"/>
        <w:rPr>
          <w:sz w:val="28"/>
          <w:szCs w:val="28"/>
          <w:rtl/>
        </w:rPr>
      </w:pPr>
    </w:p>
    <w:p w14:paraId="2DC91AFA" w14:textId="77777777" w:rsidR="00F472D3" w:rsidRPr="00F42FA1" w:rsidRDefault="00F472D3" w:rsidP="00F472D3">
      <w:pPr>
        <w:bidi/>
        <w:jc w:val="both"/>
        <w:rPr>
          <w:sz w:val="28"/>
          <w:szCs w:val="28"/>
        </w:rPr>
      </w:pPr>
    </w:p>
    <w:sectPr w:rsidR="00F472D3" w:rsidRPr="00F42FA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6E1B4" w14:textId="77777777" w:rsidR="001226FF" w:rsidRDefault="001226FF" w:rsidP="00F472D3">
      <w:pPr>
        <w:spacing w:after="0" w:line="240" w:lineRule="auto"/>
      </w:pPr>
      <w:r>
        <w:separator/>
      </w:r>
    </w:p>
  </w:endnote>
  <w:endnote w:type="continuationSeparator" w:id="0">
    <w:p w14:paraId="06949FE8" w14:textId="77777777" w:rsidR="001226FF" w:rsidRDefault="001226FF" w:rsidP="00F47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A3575" w14:textId="77777777" w:rsidR="001226FF" w:rsidRDefault="001226FF" w:rsidP="00F472D3">
      <w:pPr>
        <w:spacing w:after="0" w:line="240" w:lineRule="auto"/>
      </w:pPr>
      <w:r>
        <w:separator/>
      </w:r>
    </w:p>
  </w:footnote>
  <w:footnote w:type="continuationSeparator" w:id="0">
    <w:p w14:paraId="1BB2683C" w14:textId="77777777" w:rsidR="001226FF" w:rsidRDefault="001226FF" w:rsidP="00F472D3">
      <w:pPr>
        <w:spacing w:after="0" w:line="240" w:lineRule="auto"/>
      </w:pPr>
      <w:r>
        <w:continuationSeparator/>
      </w:r>
    </w:p>
  </w:footnote>
  <w:footnote w:id="1">
    <w:p w14:paraId="7E461B67" w14:textId="77777777" w:rsidR="00F472D3" w:rsidRPr="00F900EC" w:rsidRDefault="00F472D3" w:rsidP="00F472D3">
      <w:pPr>
        <w:pStyle w:val="Notedebasdepage"/>
        <w:bidi/>
        <w:jc w:val="both"/>
        <w:rPr>
          <w:rFonts w:ascii="David" w:hAnsi="David" w:cs="David"/>
          <w:rtl/>
        </w:rPr>
      </w:pPr>
      <w:r w:rsidRPr="00F900EC">
        <w:rPr>
          <w:rStyle w:val="Appelnotedebasdep"/>
          <w:rFonts w:ascii="David" w:hAnsi="David" w:cs="David"/>
        </w:rPr>
        <w:footnoteRef/>
      </w:r>
      <w:r w:rsidRPr="00F900EC">
        <w:rPr>
          <w:rFonts w:ascii="David" w:hAnsi="David" w:cs="David"/>
        </w:rPr>
        <w:t xml:space="preserve"> </w:t>
      </w:r>
      <w:r w:rsidRPr="00F900EC">
        <w:rPr>
          <w:rFonts w:ascii="David" w:hAnsi="David" w:cs="David"/>
          <w:rtl/>
        </w:rPr>
        <w:t xml:space="preserve">מבני בניו של סיסרא, </w:t>
      </w:r>
      <w:r w:rsidRPr="00F900EC">
        <w:rPr>
          <w:rFonts w:ascii="David" w:hAnsi="David" w:cs="David"/>
          <w:b/>
          <w:bCs/>
          <w:rtl/>
        </w:rPr>
        <w:t>פתח עינים</w:t>
      </w:r>
      <w:r w:rsidRPr="00F900EC">
        <w:rPr>
          <w:rFonts w:ascii="David" w:hAnsi="David" w:cs="David"/>
          <w:rtl/>
        </w:rPr>
        <w:t xml:space="preserve"> </w:t>
      </w:r>
      <w:r w:rsidRPr="00F900EC">
        <w:rPr>
          <w:rFonts w:ascii="David" w:hAnsi="David" w:cs="David"/>
          <w:sz w:val="18"/>
          <w:szCs w:val="18"/>
          <w:rtl/>
        </w:rPr>
        <w:t>(סנהדרין צו:)</w:t>
      </w:r>
      <w:r w:rsidRPr="00F900EC">
        <w:rPr>
          <w:rFonts w:ascii="David" w:hAnsi="David" w:cs="David"/>
          <w:rtl/>
        </w:rPr>
        <w:t>.</w:t>
      </w:r>
    </w:p>
  </w:footnote>
  <w:footnote w:id="2">
    <w:p w14:paraId="2D7F90C4" w14:textId="0EDCC140" w:rsidR="00CE4916" w:rsidRPr="00CE4916" w:rsidRDefault="00CE4916" w:rsidP="00CE4916">
      <w:pPr>
        <w:pStyle w:val="Notedebasdepage"/>
        <w:bidi/>
        <w:jc w:val="both"/>
        <w:rPr>
          <w:rFonts w:ascii="David" w:hAnsi="David" w:cs="David"/>
          <w:rtl/>
        </w:rPr>
      </w:pPr>
      <w:r w:rsidRPr="00CE4916">
        <w:rPr>
          <w:rStyle w:val="Appelnotedebasdep"/>
          <w:rFonts w:ascii="David" w:hAnsi="David" w:cs="David"/>
        </w:rPr>
        <w:footnoteRef/>
      </w:r>
      <w:r w:rsidRPr="00CE4916">
        <w:rPr>
          <w:rFonts w:ascii="David" w:hAnsi="David" w:cs="David"/>
        </w:rPr>
        <w:t xml:space="preserve"> </w:t>
      </w:r>
      <w:r w:rsidRPr="00CE4916">
        <w:rPr>
          <w:rFonts w:ascii="David" w:hAnsi="David" w:cs="David"/>
          <w:rtl/>
        </w:rPr>
        <w:t xml:space="preserve"> </w:t>
      </w:r>
      <w:r w:rsidRPr="00CE4916">
        <w:rPr>
          <w:rFonts w:ascii="David" w:hAnsi="David" w:cs="David"/>
          <w:rtl/>
        </w:rPr>
        <w:t xml:space="preserve">על הא דאמרינן שם בגמ' </w:t>
      </w:r>
      <w:r w:rsidRPr="00CE4916">
        <w:rPr>
          <w:rFonts w:ascii="David" w:hAnsi="David" w:cs="David"/>
          <w:rtl/>
        </w:rPr>
        <w:t>''קשים גרים לישראל כספחת''.</w:t>
      </w:r>
    </w:p>
  </w:footnote>
  <w:footnote w:id="3">
    <w:p w14:paraId="160150CE" w14:textId="3B92EFE9" w:rsidR="00CE4916" w:rsidRPr="00CE4916" w:rsidRDefault="00CE4916" w:rsidP="00CE4916">
      <w:pPr>
        <w:pStyle w:val="Notedebasdepage"/>
        <w:bidi/>
        <w:jc w:val="both"/>
        <w:rPr>
          <w:rFonts w:ascii="David" w:hAnsi="David" w:cs="David"/>
          <w:rtl/>
        </w:rPr>
      </w:pPr>
      <w:r w:rsidRPr="00CE4916">
        <w:rPr>
          <w:rStyle w:val="Appelnotedebasdep"/>
          <w:rFonts w:ascii="David" w:hAnsi="David" w:cs="David"/>
        </w:rPr>
        <w:footnoteRef/>
      </w:r>
      <w:r w:rsidRPr="00CE4916">
        <w:rPr>
          <w:rFonts w:ascii="David" w:hAnsi="David" w:cs="David"/>
        </w:rPr>
        <w:t xml:space="preserve"> </w:t>
      </w:r>
      <w:r w:rsidRPr="00CE4916">
        <w:rPr>
          <w:rFonts w:ascii="David" w:hAnsi="David" w:cs="David"/>
          <w:rtl/>
        </w:rPr>
        <w:t xml:space="preserve"> </w:t>
      </w:r>
      <w:r w:rsidRPr="00CE4916">
        <w:rPr>
          <w:rFonts w:ascii="David" w:hAnsi="David" w:cs="David"/>
          <w:rtl/>
        </w:rPr>
        <w:t xml:space="preserve">שם איתא בגמ' </w:t>
      </w:r>
      <w:bookmarkStart w:id="0" w:name="_Hlk149766002"/>
      <w:bookmarkStart w:id="1" w:name="_Hlk149766003"/>
      <w:r w:rsidRPr="00CE4916">
        <w:rPr>
          <w:rFonts w:ascii="David" w:hAnsi="David" w:cs="David"/>
          <w:rtl/>
        </w:rPr>
        <w:t>''קשים גרים לישראל כספחת''.</w:t>
      </w:r>
      <w:bookmarkEnd w:id="0"/>
      <w:bookmarkEnd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A1"/>
    <w:rsid w:val="001226FF"/>
    <w:rsid w:val="001D2779"/>
    <w:rsid w:val="002E43AA"/>
    <w:rsid w:val="003C657F"/>
    <w:rsid w:val="004205C0"/>
    <w:rsid w:val="00652C31"/>
    <w:rsid w:val="008E5FDF"/>
    <w:rsid w:val="00A135CA"/>
    <w:rsid w:val="00B03DE9"/>
    <w:rsid w:val="00CE4916"/>
    <w:rsid w:val="00F42FA1"/>
    <w:rsid w:val="00F472D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C27B"/>
  <w15:chartTrackingRefBased/>
  <w15:docId w15:val="{0981CC62-84B9-4F41-8960-75AED88A5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472D3"/>
    <w:pPr>
      <w:spacing w:after="0" w:line="240" w:lineRule="auto"/>
    </w:pPr>
    <w:rPr>
      <w:kern w:val="2"/>
      <w:sz w:val="20"/>
      <w:szCs w:val="20"/>
      <w14:ligatures w14:val="standardContextual"/>
    </w:rPr>
  </w:style>
  <w:style w:type="character" w:customStyle="1" w:styleId="NotedebasdepageCar">
    <w:name w:val="Note de bas de page Car"/>
    <w:basedOn w:val="Policepardfaut"/>
    <w:link w:val="Notedebasdepage"/>
    <w:uiPriority w:val="99"/>
    <w:semiHidden/>
    <w:rsid w:val="00F472D3"/>
    <w:rPr>
      <w:noProof/>
      <w:kern w:val="2"/>
      <w:sz w:val="20"/>
      <w:szCs w:val="20"/>
      <w14:ligatures w14:val="standardContextual"/>
    </w:rPr>
  </w:style>
  <w:style w:type="character" w:styleId="Appelnotedebasdep">
    <w:name w:val="footnote reference"/>
    <w:basedOn w:val="Policepardfaut"/>
    <w:uiPriority w:val="99"/>
    <w:semiHidden/>
    <w:unhideWhenUsed/>
    <w:rsid w:val="00F472D3"/>
    <w:rPr>
      <w:vertAlign w:val="superscript"/>
    </w:rPr>
  </w:style>
  <w:style w:type="character" w:styleId="Lienhypertexte">
    <w:name w:val="Hyperlink"/>
    <w:basedOn w:val="Policepardfaut"/>
    <w:uiPriority w:val="99"/>
    <w:unhideWhenUsed/>
    <w:rsid w:val="004205C0"/>
    <w:rPr>
      <w:color w:val="0563C1" w:themeColor="hyperlink"/>
      <w:u w:val="single"/>
    </w:rPr>
  </w:style>
  <w:style w:type="character" w:styleId="Mentionnonrsolue">
    <w:name w:val="Unresolved Mention"/>
    <w:basedOn w:val="Policepardfaut"/>
    <w:uiPriority w:val="99"/>
    <w:semiHidden/>
    <w:unhideWhenUsed/>
    <w:rsid w:val="00420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CA51D-DCF6-4697-9D69-B227A464F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512</Words>
  <Characters>2816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2022-07-25T18:50:00Z</dcterms:created>
  <dcterms:modified xsi:type="dcterms:W3CDTF">2023-11-01T19:36:00Z</dcterms:modified>
</cp:coreProperties>
</file>