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D0D851" w14:textId="77777777" w:rsidR="00F35860" w:rsidRPr="00E20739" w:rsidRDefault="007C33D8" w:rsidP="00E20739">
      <w:pPr>
        <w:bidi/>
        <w:ind w:left="708"/>
        <w:jc w:val="both"/>
        <w:rPr>
          <w:rFonts w:ascii="David" w:hAnsi="David" w:cs="David"/>
          <w:noProof/>
          <w:sz w:val="48"/>
          <w:szCs w:val="48"/>
          <w:u w:val="single"/>
          <w:rtl/>
          <w:lang w:bidi="he-IL"/>
        </w:rPr>
      </w:pPr>
      <w:r w:rsidRPr="00E20739">
        <w:rPr>
          <w:rFonts w:ascii="David" w:hAnsi="David" w:cs="David"/>
          <w:noProof/>
          <w:sz w:val="48"/>
          <w:szCs w:val="48"/>
          <w:rtl/>
          <w:lang w:bidi="he-IL"/>
        </w:rPr>
        <w:t xml:space="preserve">                         </w:t>
      </w:r>
      <w:r w:rsidRPr="00E20739">
        <w:rPr>
          <w:rFonts w:ascii="David" w:hAnsi="David" w:cs="David"/>
          <w:noProof/>
          <w:sz w:val="56"/>
          <w:szCs w:val="56"/>
          <w:u w:val="single"/>
          <w:rtl/>
          <w:lang w:bidi="he-IL"/>
        </w:rPr>
        <w:t>ישוב הדעת</w:t>
      </w:r>
    </w:p>
    <w:p w14:paraId="4A076B26" w14:textId="77777777" w:rsidR="007C33D8" w:rsidRPr="00E20739" w:rsidRDefault="007C33D8" w:rsidP="007C33D8">
      <w:pPr>
        <w:bidi/>
        <w:jc w:val="both"/>
        <w:rPr>
          <w:rFonts w:ascii="David" w:hAnsi="David" w:cs="David"/>
          <w:noProof/>
          <w:sz w:val="28"/>
          <w:szCs w:val="28"/>
          <w:rtl/>
          <w:lang w:bidi="he-IL"/>
        </w:rPr>
      </w:pPr>
    </w:p>
    <w:p w14:paraId="55A59B12" w14:textId="77777777" w:rsidR="001D085E" w:rsidRDefault="001D085E" w:rsidP="007C33D8">
      <w:pPr>
        <w:bidi/>
        <w:jc w:val="both"/>
        <w:rPr>
          <w:rFonts w:ascii="David" w:hAnsi="David" w:cs="David"/>
          <w:noProof/>
          <w:sz w:val="28"/>
          <w:szCs w:val="28"/>
          <w:rtl/>
          <w:lang w:bidi="he-IL"/>
        </w:rPr>
      </w:pPr>
    </w:p>
    <w:p w14:paraId="19A674D6" w14:textId="79ABFA13" w:rsidR="007C33D8" w:rsidRPr="001D085E" w:rsidRDefault="001D085E" w:rsidP="001D085E">
      <w:pPr>
        <w:bidi/>
        <w:jc w:val="both"/>
        <w:rPr>
          <w:rFonts w:ascii="David" w:hAnsi="David" w:cs="David"/>
          <w:noProof/>
          <w:sz w:val="36"/>
          <w:szCs w:val="36"/>
          <w:u w:val="single"/>
          <w:rtl/>
          <w:lang w:bidi="he-IL"/>
        </w:rPr>
      </w:pPr>
      <w:r w:rsidRPr="001D085E">
        <w:rPr>
          <w:rFonts w:ascii="David" w:hAnsi="David" w:cs="David" w:hint="cs"/>
          <w:noProof/>
          <w:sz w:val="36"/>
          <w:szCs w:val="36"/>
          <w:u w:val="single"/>
          <w:rtl/>
          <w:lang w:bidi="he-IL"/>
        </w:rPr>
        <w:t>מי שבעינוי אין לו יישוב הדעת</w:t>
      </w:r>
    </w:p>
    <w:p w14:paraId="21DCFC07" w14:textId="2665CF6B" w:rsidR="007C33D8" w:rsidRDefault="007C33D8" w:rsidP="007C33D8">
      <w:pPr>
        <w:bidi/>
        <w:jc w:val="both"/>
        <w:rPr>
          <w:rFonts w:ascii="David" w:hAnsi="David" w:cs="David"/>
          <w:noProof/>
          <w:sz w:val="28"/>
          <w:szCs w:val="28"/>
          <w:rtl/>
          <w:lang w:bidi="he-IL"/>
        </w:rPr>
      </w:pPr>
      <w:r w:rsidRPr="00E20739">
        <w:rPr>
          <w:rFonts w:ascii="David" w:hAnsi="David" w:cs="David"/>
          <w:noProof/>
          <w:sz w:val="28"/>
          <w:szCs w:val="28"/>
          <w:rtl/>
          <w:lang w:bidi="he-IL"/>
        </w:rPr>
        <w:t xml:space="preserve">עי' </w:t>
      </w:r>
      <w:r w:rsidRPr="00E20739">
        <w:rPr>
          <w:rFonts w:ascii="David" w:hAnsi="David" w:cs="David"/>
          <w:b/>
          <w:bCs/>
          <w:noProof/>
          <w:sz w:val="28"/>
          <w:szCs w:val="28"/>
          <w:rtl/>
          <w:lang w:bidi="he-IL"/>
        </w:rPr>
        <w:t>ביומא פ:</w:t>
      </w:r>
      <w:r w:rsidR="00E20739" w:rsidRPr="00E20739">
        <w:rPr>
          <w:rFonts w:ascii="David" w:hAnsi="David" w:cs="David"/>
          <w:b/>
          <w:bCs/>
          <w:noProof/>
          <w:sz w:val="28"/>
          <w:szCs w:val="28"/>
          <w:rtl/>
          <w:lang w:bidi="he-IL"/>
        </w:rPr>
        <w:t xml:space="preserve"> </w:t>
      </w:r>
      <w:r w:rsidRPr="00E20739">
        <w:rPr>
          <w:rFonts w:ascii="David" w:hAnsi="David" w:cs="David"/>
          <w:noProof/>
          <w:sz w:val="24"/>
          <w:szCs w:val="24"/>
          <w:rtl/>
          <w:lang w:bidi="he-IL"/>
        </w:rPr>
        <w:t>(רד''ה טפי)</w:t>
      </w:r>
      <w:r w:rsidRPr="00E20739">
        <w:rPr>
          <w:rFonts w:ascii="David" w:hAnsi="David" w:cs="David"/>
          <w:noProof/>
          <w:sz w:val="28"/>
          <w:szCs w:val="28"/>
          <w:rtl/>
          <w:lang w:bidi="he-IL"/>
        </w:rPr>
        <w:t xml:space="preserve"> שמשמע שמי שהוא בעינוי [כגון שרעב] אין לו יישוב הדעת [כי הוא טרוד בעינויו ומחשתו טפוסה בזה].</w:t>
      </w:r>
    </w:p>
    <w:p w14:paraId="65862F57" w14:textId="77777777" w:rsidR="001D085E" w:rsidRDefault="001D085E" w:rsidP="001D085E">
      <w:pPr>
        <w:bidi/>
        <w:jc w:val="both"/>
        <w:rPr>
          <w:rFonts w:ascii="David" w:hAnsi="David" w:cs="David"/>
          <w:noProof/>
          <w:sz w:val="28"/>
          <w:szCs w:val="28"/>
          <w:rtl/>
          <w:lang w:bidi="he-IL"/>
        </w:rPr>
      </w:pPr>
    </w:p>
    <w:p w14:paraId="262523FB" w14:textId="44885CF0" w:rsidR="001D085E" w:rsidRPr="002132E1" w:rsidRDefault="001D085E" w:rsidP="001D085E">
      <w:pPr>
        <w:bidi/>
        <w:jc w:val="both"/>
        <w:rPr>
          <w:rFonts w:ascii="David" w:hAnsi="David" w:cs="David"/>
          <w:noProof/>
          <w:sz w:val="36"/>
          <w:szCs w:val="36"/>
          <w:u w:val="single"/>
          <w:rtl/>
          <w:lang w:bidi="he-IL"/>
        </w:rPr>
      </w:pPr>
      <w:r w:rsidRPr="002132E1">
        <w:rPr>
          <w:rFonts w:ascii="David" w:hAnsi="David" w:cs="David" w:hint="cs"/>
          <w:noProof/>
          <w:sz w:val="36"/>
          <w:szCs w:val="36"/>
          <w:u w:val="single"/>
          <w:rtl/>
          <w:lang w:bidi="he-IL"/>
        </w:rPr>
        <w:t>מי שמקבל כל המאורעות באהבה יש לו יישוב הדעת</w:t>
      </w:r>
    </w:p>
    <w:p w14:paraId="5961AC00" w14:textId="2AFE305F" w:rsidR="001D085E" w:rsidRDefault="001D085E" w:rsidP="001D085E">
      <w:pPr>
        <w:bidi/>
        <w:jc w:val="both"/>
        <w:rPr>
          <w:rFonts w:ascii="David" w:hAnsi="David" w:cs="David"/>
          <w:noProof/>
          <w:sz w:val="28"/>
          <w:szCs w:val="28"/>
          <w:rtl/>
          <w:lang w:bidi="he-IL"/>
        </w:rPr>
      </w:pPr>
      <w:r>
        <w:rPr>
          <w:rFonts w:ascii="David" w:hAnsi="David" w:cs="David" w:hint="cs"/>
          <w:noProof/>
          <w:sz w:val="28"/>
          <w:szCs w:val="28"/>
          <w:rtl/>
          <w:lang w:bidi="he-IL"/>
        </w:rPr>
        <w:t xml:space="preserve">והנה, אחרי שה' צוה </w:t>
      </w:r>
      <w:r w:rsidRPr="002132E1">
        <w:rPr>
          <w:rFonts w:ascii="David" w:hAnsi="David" w:cs="David" w:hint="cs"/>
          <w:b/>
          <w:bCs/>
          <w:noProof/>
          <w:sz w:val="28"/>
          <w:szCs w:val="28"/>
          <w:rtl/>
          <w:lang w:bidi="he-IL"/>
        </w:rPr>
        <w:t>לאברהם אבינו</w:t>
      </w:r>
      <w:r>
        <w:rPr>
          <w:rFonts w:ascii="David" w:hAnsi="David" w:cs="David" w:hint="cs"/>
          <w:noProof/>
          <w:sz w:val="28"/>
          <w:szCs w:val="28"/>
          <w:rtl/>
          <w:lang w:bidi="he-IL"/>
        </w:rPr>
        <w:t xml:space="preserve"> לעלות את יצחק בנו ע''ג המזבח כתוב בפסוק </w:t>
      </w:r>
      <w:r w:rsidRPr="002132E1">
        <w:rPr>
          <w:rFonts w:ascii="David" w:hAnsi="David" w:cs="David" w:hint="cs"/>
          <w:noProof/>
          <w:sz w:val="24"/>
          <w:szCs w:val="24"/>
          <w:rtl/>
          <w:lang w:bidi="he-IL"/>
        </w:rPr>
        <w:t xml:space="preserve">(וירא כב, ג) </w:t>
      </w:r>
      <w:r>
        <w:rPr>
          <w:rFonts w:ascii="David" w:hAnsi="David" w:cs="David" w:hint="cs"/>
          <w:noProof/>
          <w:sz w:val="28"/>
          <w:szCs w:val="28"/>
          <w:rtl/>
          <w:lang w:bidi="he-IL"/>
        </w:rPr>
        <w:t>''</w:t>
      </w:r>
      <w:r w:rsidRPr="001D085E">
        <w:rPr>
          <w:rFonts w:ascii="David" w:hAnsi="David" w:cs="David"/>
          <w:noProof/>
          <w:sz w:val="28"/>
          <w:szCs w:val="28"/>
          <w:rtl/>
          <w:lang w:bidi="he-IL"/>
        </w:rPr>
        <w:t>וַיַּשְׁכֵּם אַבְרָהָם בַּבֹּקֶר</w:t>
      </w:r>
      <w:r>
        <w:rPr>
          <w:rFonts w:ascii="David" w:hAnsi="David" w:cs="David" w:hint="cs"/>
          <w:noProof/>
          <w:sz w:val="28"/>
          <w:szCs w:val="28"/>
          <w:rtl/>
          <w:lang w:bidi="he-IL"/>
        </w:rPr>
        <w:t xml:space="preserve">'', ושאל </w:t>
      </w:r>
      <w:r w:rsidRPr="002132E1">
        <w:rPr>
          <w:rFonts w:ascii="David" w:hAnsi="David" w:cs="David" w:hint="cs"/>
          <w:b/>
          <w:bCs/>
          <w:noProof/>
          <w:sz w:val="28"/>
          <w:szCs w:val="28"/>
          <w:rtl/>
          <w:lang w:bidi="he-IL"/>
        </w:rPr>
        <w:t>הרב דסלר</w:t>
      </w:r>
      <w:r>
        <w:rPr>
          <w:rFonts w:ascii="David" w:hAnsi="David" w:cs="David" w:hint="cs"/>
          <w:noProof/>
          <w:sz w:val="28"/>
          <w:szCs w:val="28"/>
          <w:rtl/>
          <w:lang w:bidi="he-IL"/>
        </w:rPr>
        <w:t xml:space="preserve"> </w:t>
      </w:r>
      <w:r w:rsidRPr="002132E1">
        <w:rPr>
          <w:rFonts w:ascii="David" w:hAnsi="David" w:cs="David" w:hint="cs"/>
          <w:noProof/>
          <w:sz w:val="24"/>
          <w:szCs w:val="24"/>
          <w:rtl/>
          <w:lang w:bidi="he-IL"/>
        </w:rPr>
        <w:t xml:space="preserve">(והגדת בראשית עמ' 253) </w:t>
      </w:r>
      <w:r>
        <w:rPr>
          <w:rFonts w:ascii="David" w:hAnsi="David" w:cs="David" w:hint="cs"/>
          <w:noProof/>
          <w:sz w:val="28"/>
          <w:szCs w:val="28"/>
          <w:rtl/>
          <w:lang w:bidi="he-IL"/>
        </w:rPr>
        <w:t>מזה שנתעורר משמע שישן בלילה, וקשה כי איך אפשר לישון אחרי ציווי כזה להרוג את בנו יחידי לאמו האהוב לאביו..., ותירץ שכאשר יש אמונה שהכל לטובה אז יש שלוה.</w:t>
      </w:r>
    </w:p>
    <w:p w14:paraId="5A7F3AD3" w14:textId="2E3255EC" w:rsidR="001D085E" w:rsidRDefault="001D085E" w:rsidP="001D085E">
      <w:pPr>
        <w:bidi/>
        <w:jc w:val="both"/>
        <w:rPr>
          <w:rFonts w:ascii="David" w:hAnsi="David" w:cs="David"/>
          <w:noProof/>
          <w:sz w:val="28"/>
          <w:szCs w:val="28"/>
          <w:rtl/>
          <w:lang w:bidi="he-IL"/>
        </w:rPr>
      </w:pPr>
      <w:r>
        <w:rPr>
          <w:rFonts w:ascii="David" w:hAnsi="David" w:cs="David" w:hint="cs"/>
          <w:noProof/>
          <w:sz w:val="28"/>
          <w:szCs w:val="28"/>
          <w:rtl/>
          <w:lang w:bidi="he-IL"/>
        </w:rPr>
        <w:t xml:space="preserve">כיוצא בדבר אנו מוצאים אצל </w:t>
      </w:r>
      <w:r w:rsidRPr="002132E1">
        <w:rPr>
          <w:rFonts w:ascii="David" w:hAnsi="David" w:cs="David" w:hint="cs"/>
          <w:b/>
          <w:bCs/>
          <w:noProof/>
          <w:sz w:val="28"/>
          <w:szCs w:val="28"/>
          <w:rtl/>
          <w:lang w:bidi="he-IL"/>
        </w:rPr>
        <w:t>דוד המלך</w:t>
      </w:r>
      <w:r>
        <w:rPr>
          <w:rFonts w:ascii="David" w:hAnsi="David" w:cs="David" w:hint="cs"/>
          <w:noProof/>
          <w:sz w:val="28"/>
          <w:szCs w:val="28"/>
          <w:rtl/>
          <w:lang w:bidi="he-IL"/>
        </w:rPr>
        <w:t xml:space="preserve"> שכתב </w:t>
      </w:r>
      <w:r w:rsidRPr="002132E1">
        <w:rPr>
          <w:rFonts w:ascii="David" w:hAnsi="David" w:cs="David" w:hint="cs"/>
          <w:b/>
          <w:bCs/>
          <w:noProof/>
          <w:sz w:val="28"/>
          <w:szCs w:val="28"/>
          <w:rtl/>
          <w:lang w:bidi="he-IL"/>
        </w:rPr>
        <w:t>בתהילים</w:t>
      </w:r>
      <w:r>
        <w:rPr>
          <w:rFonts w:ascii="David" w:hAnsi="David" w:cs="David" w:hint="cs"/>
          <w:noProof/>
          <w:sz w:val="28"/>
          <w:szCs w:val="28"/>
          <w:rtl/>
          <w:lang w:bidi="he-IL"/>
        </w:rPr>
        <w:t xml:space="preserve"> </w:t>
      </w:r>
      <w:r w:rsidRPr="002132E1">
        <w:rPr>
          <w:rFonts w:ascii="David" w:hAnsi="David" w:cs="David" w:hint="cs"/>
          <w:noProof/>
          <w:sz w:val="24"/>
          <w:szCs w:val="24"/>
          <w:rtl/>
          <w:lang w:bidi="he-IL"/>
        </w:rPr>
        <w:t xml:space="preserve">(ג, ו) </w:t>
      </w:r>
      <w:r>
        <w:rPr>
          <w:rFonts w:ascii="David" w:hAnsi="David" w:cs="David" w:hint="cs"/>
          <w:noProof/>
          <w:sz w:val="28"/>
          <w:szCs w:val="28"/>
          <w:rtl/>
          <w:lang w:bidi="he-IL"/>
        </w:rPr>
        <w:t>''</w:t>
      </w:r>
      <w:r w:rsidRPr="001D085E">
        <w:rPr>
          <w:rFonts w:ascii="David" w:hAnsi="David" w:cs="David"/>
          <w:noProof/>
          <w:sz w:val="28"/>
          <w:szCs w:val="28"/>
          <w:rtl/>
          <w:lang w:bidi="he-IL"/>
        </w:rPr>
        <w:t>אֲנִי שָׁכַבְתִּי וָאִישָׁנָה הֱקִיצוֹתִי כִּי יְהוָה יִסְמְכֵנִי</w:t>
      </w:r>
      <w:r>
        <w:rPr>
          <w:rFonts w:ascii="David" w:hAnsi="David" w:cs="David" w:hint="cs"/>
          <w:noProof/>
          <w:sz w:val="28"/>
          <w:szCs w:val="28"/>
          <w:rtl/>
          <w:lang w:bidi="he-IL"/>
        </w:rPr>
        <w:t xml:space="preserve">'', ושאל הרב, הרי מה רצה לומר </w:t>
      </w:r>
      <w:r w:rsidRPr="002132E1">
        <w:rPr>
          <w:rFonts w:ascii="David" w:hAnsi="David" w:cs="David" w:hint="cs"/>
          <w:b/>
          <w:bCs/>
          <w:noProof/>
          <w:sz w:val="28"/>
          <w:szCs w:val="28"/>
          <w:rtl/>
          <w:lang w:bidi="he-IL"/>
        </w:rPr>
        <w:t>דוד המלך</w:t>
      </w:r>
      <w:r>
        <w:rPr>
          <w:rFonts w:ascii="David" w:hAnsi="David" w:cs="David" w:hint="cs"/>
          <w:noProof/>
          <w:sz w:val="28"/>
          <w:szCs w:val="28"/>
          <w:rtl/>
          <w:lang w:bidi="he-IL"/>
        </w:rPr>
        <w:t xml:space="preserve"> שהוא שוכב ויושן, וכי לא כולם יושנים בלילה?</w:t>
      </w:r>
    </w:p>
    <w:p w14:paraId="5CEB9B57" w14:textId="445EE508" w:rsidR="001D085E" w:rsidRDefault="001D085E" w:rsidP="001D085E">
      <w:pPr>
        <w:bidi/>
        <w:jc w:val="both"/>
        <w:rPr>
          <w:rFonts w:ascii="David" w:hAnsi="David" w:cs="David"/>
          <w:noProof/>
          <w:sz w:val="28"/>
          <w:szCs w:val="28"/>
          <w:rtl/>
          <w:lang w:bidi="he-IL"/>
        </w:rPr>
      </w:pPr>
      <w:r>
        <w:rPr>
          <w:rFonts w:ascii="David" w:hAnsi="David" w:cs="David" w:hint="cs"/>
          <w:noProof/>
          <w:sz w:val="28"/>
          <w:szCs w:val="28"/>
          <w:rtl/>
          <w:lang w:bidi="he-IL"/>
        </w:rPr>
        <w:t>ותירץ דהנה כתוב בראש המזמור ''</w:t>
      </w:r>
      <w:r w:rsidRPr="001D085E">
        <w:rPr>
          <w:rFonts w:ascii="David" w:hAnsi="David" w:cs="David"/>
          <w:noProof/>
          <w:sz w:val="28"/>
          <w:szCs w:val="28"/>
          <w:rtl/>
          <w:lang w:bidi="he-IL"/>
        </w:rPr>
        <w:t>מִזְמוֹר לְדָוִד בְּבָרְחוֹ מִפְּנֵי אַבְשָׁלוֹם בְּנוֹ</w:t>
      </w:r>
      <w:r>
        <w:rPr>
          <w:rFonts w:ascii="David" w:hAnsi="David" w:cs="David" w:hint="cs"/>
          <w:noProof/>
          <w:sz w:val="28"/>
          <w:szCs w:val="28"/>
          <w:rtl/>
          <w:lang w:bidi="he-IL"/>
        </w:rPr>
        <w:t>:</w:t>
      </w:r>
      <w:r w:rsidRPr="001D085E">
        <w:rPr>
          <w:rFonts w:ascii="David" w:hAnsi="David" w:cs="David"/>
          <w:noProof/>
          <w:sz w:val="28"/>
          <w:szCs w:val="28"/>
          <w:rtl/>
          <w:lang w:bidi="he-IL"/>
        </w:rPr>
        <w:t> יְהוָה מָה רַבּוּ צָרָי רַבִּים קָמִים עָלָי: רַבִּים אֹמְרִים לְנַפְשִׁי אֵין יְשׁוּעָתָה לּוֹ בֵאלֹהִים סֶלָה</w:t>
      </w:r>
      <w:r>
        <w:rPr>
          <w:rFonts w:ascii="David" w:hAnsi="David" w:cs="David" w:hint="cs"/>
          <w:noProof/>
          <w:sz w:val="28"/>
          <w:szCs w:val="28"/>
          <w:rtl/>
          <w:lang w:bidi="he-IL"/>
        </w:rPr>
        <w:t xml:space="preserve">'', ומכל הצרות שאירא לו מ''מ הוא יכול לישון, כי אצלו כל המצבים שוים, כמו שכתב </w:t>
      </w:r>
      <w:r w:rsidRPr="002132E1">
        <w:rPr>
          <w:rFonts w:ascii="David" w:hAnsi="David" w:cs="David" w:hint="cs"/>
          <w:b/>
          <w:bCs/>
          <w:noProof/>
          <w:sz w:val="28"/>
          <w:szCs w:val="28"/>
          <w:rtl/>
          <w:lang w:bidi="he-IL"/>
        </w:rPr>
        <w:t>בתהילים</w:t>
      </w:r>
      <w:r>
        <w:rPr>
          <w:rFonts w:ascii="David" w:hAnsi="David" w:cs="David" w:hint="cs"/>
          <w:noProof/>
          <w:sz w:val="28"/>
          <w:szCs w:val="28"/>
          <w:rtl/>
          <w:lang w:bidi="he-IL"/>
        </w:rPr>
        <w:t xml:space="preserve"> </w:t>
      </w:r>
      <w:r w:rsidRPr="002132E1">
        <w:rPr>
          <w:rFonts w:ascii="David" w:hAnsi="David" w:cs="David" w:hint="cs"/>
          <w:noProof/>
          <w:sz w:val="24"/>
          <w:szCs w:val="24"/>
          <w:rtl/>
          <w:lang w:bidi="he-IL"/>
        </w:rPr>
        <w:t xml:space="preserve">(קלא, ב) </w:t>
      </w:r>
      <w:r>
        <w:rPr>
          <w:rFonts w:ascii="David" w:hAnsi="David" w:cs="David" w:hint="cs"/>
          <w:noProof/>
          <w:sz w:val="28"/>
          <w:szCs w:val="28"/>
          <w:rtl/>
          <w:lang w:bidi="he-IL"/>
        </w:rPr>
        <w:t>''</w:t>
      </w:r>
      <w:r w:rsidRPr="001D085E">
        <w:rPr>
          <w:rFonts w:ascii="David" w:hAnsi="David" w:cs="David"/>
          <w:noProof/>
          <w:sz w:val="28"/>
          <w:szCs w:val="28"/>
          <w:rtl/>
          <w:lang w:bidi="he-IL"/>
        </w:rPr>
        <w:t>אִם לֹא שִׁוִּיתִי וְדוֹמַמְתִּי נַפְשִׁי כְּגָמֻל עֲלֵי אִמּוֹ כַּגָּמֻל עָלַי נַפְשִׁי</w:t>
      </w:r>
      <w:r>
        <w:rPr>
          <w:rFonts w:ascii="David" w:hAnsi="David" w:cs="David" w:hint="cs"/>
          <w:noProof/>
          <w:sz w:val="28"/>
          <w:szCs w:val="28"/>
          <w:rtl/>
          <w:lang w:bidi="he-IL"/>
        </w:rPr>
        <w:t>''.</w:t>
      </w:r>
    </w:p>
    <w:p w14:paraId="1DDDD737" w14:textId="21750CE0" w:rsidR="001D085E" w:rsidRDefault="001D085E" w:rsidP="001D085E">
      <w:pPr>
        <w:bidi/>
        <w:jc w:val="both"/>
        <w:rPr>
          <w:rFonts w:ascii="David" w:hAnsi="David" w:cs="David"/>
          <w:noProof/>
          <w:sz w:val="28"/>
          <w:szCs w:val="28"/>
          <w:rtl/>
          <w:lang w:bidi="he-IL"/>
        </w:rPr>
      </w:pPr>
      <w:r>
        <w:rPr>
          <w:rFonts w:ascii="David" w:hAnsi="David" w:cs="David" w:hint="cs"/>
          <w:noProof/>
          <w:sz w:val="28"/>
          <w:szCs w:val="28"/>
          <w:rtl/>
          <w:lang w:bidi="he-IL"/>
        </w:rPr>
        <w:t xml:space="preserve">וכותב </w:t>
      </w:r>
      <w:r w:rsidRPr="002132E1">
        <w:rPr>
          <w:rFonts w:ascii="David" w:hAnsi="David" w:cs="David" w:hint="cs"/>
          <w:b/>
          <w:bCs/>
          <w:noProof/>
          <w:sz w:val="28"/>
          <w:szCs w:val="28"/>
          <w:rtl/>
          <w:lang w:bidi="he-IL"/>
        </w:rPr>
        <w:t>המלבי''ם</w:t>
      </w:r>
      <w:r>
        <w:rPr>
          <w:rFonts w:ascii="David" w:hAnsi="David" w:cs="David" w:hint="cs"/>
          <w:noProof/>
          <w:sz w:val="28"/>
          <w:szCs w:val="28"/>
          <w:rtl/>
          <w:lang w:bidi="he-IL"/>
        </w:rPr>
        <w:t xml:space="preserve"> ''</w:t>
      </w:r>
      <w:r w:rsidRPr="001D085E">
        <w:rPr>
          <w:rFonts w:ascii="David" w:hAnsi="David" w:cs="David"/>
          <w:noProof/>
          <w:sz w:val="28"/>
          <w:szCs w:val="28"/>
          <w:rtl/>
          <w:lang w:bidi="he-IL"/>
        </w:rPr>
        <w:t xml:space="preserve">ר''ל שנדמה בכל עניניו כגמול מחלב שכמו שהגמול משים כל בטחונו על אמו שהיא תכלכלהו ותנהגהו, כן </w:t>
      </w:r>
      <w:r w:rsidRPr="001D085E">
        <w:rPr>
          <w:rFonts w:ascii="David" w:hAnsi="David" w:cs="David"/>
          <w:b/>
          <w:bCs/>
          <w:noProof/>
          <w:sz w:val="28"/>
          <w:szCs w:val="28"/>
          <w:rtl/>
          <w:lang w:bidi="he-IL"/>
        </w:rPr>
        <w:t>שויתי נפשי כגמול עלי אמו</w:t>
      </w:r>
      <w:r w:rsidRPr="001D085E">
        <w:rPr>
          <w:rFonts w:ascii="David" w:hAnsi="David" w:cs="David"/>
          <w:noProof/>
          <w:sz w:val="28"/>
          <w:szCs w:val="28"/>
          <w:rtl/>
          <w:lang w:bidi="he-IL"/>
        </w:rPr>
        <w:t xml:space="preserve"> שבטחתי רק על ה' החונן דעת בענינים העיונים והמנהלני בענינים המעשים וכמו שהגמול אינו סומך על עצמו מאומה ויודע כי קצר כחו מעשות דבר, כן </w:t>
      </w:r>
      <w:r w:rsidRPr="001D085E">
        <w:rPr>
          <w:rFonts w:ascii="David" w:hAnsi="David" w:cs="David"/>
          <w:b/>
          <w:bCs/>
          <w:noProof/>
          <w:sz w:val="28"/>
          <w:szCs w:val="28"/>
          <w:rtl/>
          <w:lang w:bidi="he-IL"/>
        </w:rPr>
        <w:t>כגמול עלי נפשי</w:t>
      </w:r>
      <w:r w:rsidRPr="001D085E">
        <w:rPr>
          <w:rFonts w:ascii="David" w:hAnsi="David" w:cs="David"/>
          <w:noProof/>
          <w:sz w:val="28"/>
          <w:szCs w:val="28"/>
          <w:rtl/>
          <w:lang w:bidi="he-IL"/>
        </w:rPr>
        <w:t xml:space="preserve"> שמדעתי שאני בפ''ע רפה ידים וחסר כח, וע''ז כפל </w:t>
      </w:r>
      <w:r w:rsidRPr="001D085E">
        <w:rPr>
          <w:rFonts w:ascii="David" w:hAnsi="David" w:cs="David"/>
          <w:b/>
          <w:bCs/>
          <w:noProof/>
          <w:sz w:val="28"/>
          <w:szCs w:val="28"/>
          <w:rtl/>
          <w:lang w:bidi="he-IL"/>
        </w:rPr>
        <w:t>שויתי ודוממתי</w:t>
      </w:r>
      <w:r w:rsidRPr="001D085E">
        <w:rPr>
          <w:rFonts w:ascii="David" w:hAnsi="David" w:cs="David"/>
          <w:noProof/>
          <w:sz w:val="28"/>
          <w:szCs w:val="28"/>
          <w:rtl/>
          <w:lang w:bidi="he-IL"/>
        </w:rPr>
        <w:t xml:space="preserve"> ומפרש שויתי נפשי כגמול עלי אמו, ודוממתי כגמול עלי נפשי, ר''ל שנפשי דוממת כגמול הדומם ואין מלה בלשונו בלא אמו, ומבאר מי היא האם</w:t>
      </w:r>
      <w:r>
        <w:rPr>
          <w:rFonts w:ascii="David" w:hAnsi="David" w:cs="David" w:hint="cs"/>
          <w:noProof/>
          <w:sz w:val="28"/>
          <w:szCs w:val="28"/>
          <w:rtl/>
          <w:lang w:bidi="he-IL"/>
        </w:rPr>
        <w:t>''.</w:t>
      </w:r>
    </w:p>
    <w:p w14:paraId="02CA3328" w14:textId="79006901" w:rsidR="002132E1" w:rsidRDefault="002132E1" w:rsidP="002132E1">
      <w:pPr>
        <w:bidi/>
        <w:jc w:val="both"/>
        <w:rPr>
          <w:rFonts w:ascii="David" w:hAnsi="David" w:cs="David"/>
          <w:noProof/>
          <w:sz w:val="28"/>
          <w:szCs w:val="28"/>
          <w:rtl/>
          <w:lang w:bidi="he-IL"/>
        </w:rPr>
      </w:pPr>
      <w:r>
        <w:rPr>
          <w:rFonts w:ascii="David" w:hAnsi="David" w:cs="David" w:hint="cs"/>
          <w:noProof/>
          <w:sz w:val="28"/>
          <w:szCs w:val="28"/>
          <w:rtl/>
          <w:lang w:bidi="he-IL"/>
        </w:rPr>
        <w:t xml:space="preserve">וזה לעומת זה עשה ה', שגם פרעה הלך לישון אחרי תשע מכות, ואחרי שמשה רבינו מודיע לו שיהיה מכת בכורות [ופרעה בעצמו היה בכור] כמו שכתוב בפר' </w:t>
      </w:r>
      <w:r w:rsidRPr="002132E1">
        <w:rPr>
          <w:rFonts w:ascii="David" w:hAnsi="David" w:cs="David" w:hint="cs"/>
          <w:b/>
          <w:bCs/>
          <w:noProof/>
          <w:sz w:val="28"/>
          <w:szCs w:val="28"/>
          <w:rtl/>
          <w:lang w:bidi="he-IL"/>
        </w:rPr>
        <w:t>בא</w:t>
      </w:r>
      <w:r>
        <w:rPr>
          <w:rFonts w:ascii="David" w:hAnsi="David" w:cs="David" w:hint="cs"/>
          <w:noProof/>
          <w:sz w:val="28"/>
          <w:szCs w:val="28"/>
          <w:rtl/>
          <w:lang w:bidi="he-IL"/>
        </w:rPr>
        <w:t xml:space="preserve"> </w:t>
      </w:r>
      <w:r w:rsidRPr="002132E1">
        <w:rPr>
          <w:rFonts w:ascii="David" w:hAnsi="David" w:cs="David" w:hint="cs"/>
          <w:noProof/>
          <w:sz w:val="24"/>
          <w:szCs w:val="24"/>
          <w:rtl/>
          <w:lang w:bidi="he-IL"/>
        </w:rPr>
        <w:t xml:space="preserve">(יב, ל) </w:t>
      </w:r>
      <w:r>
        <w:rPr>
          <w:rFonts w:ascii="David" w:hAnsi="David" w:cs="David" w:hint="cs"/>
          <w:noProof/>
          <w:sz w:val="28"/>
          <w:szCs w:val="28"/>
          <w:rtl/>
          <w:lang w:bidi="he-IL"/>
        </w:rPr>
        <w:t>''</w:t>
      </w:r>
      <w:r w:rsidRPr="002132E1">
        <w:rPr>
          <w:rFonts w:ascii="David" w:hAnsi="David" w:cs="David"/>
          <w:noProof/>
          <w:sz w:val="28"/>
          <w:szCs w:val="28"/>
          <w:rtl/>
          <w:lang w:bidi="he-IL"/>
        </w:rPr>
        <w:t>וַיָּקָם פַּרְעֹה לַיְלָה הוּא וְכָל עֲבָדָיו וְכָל מִצְרַיִם</w:t>
      </w:r>
      <w:r>
        <w:rPr>
          <w:rFonts w:ascii="David" w:hAnsi="David" w:cs="David" w:hint="cs"/>
          <w:noProof/>
          <w:sz w:val="28"/>
          <w:szCs w:val="28"/>
          <w:rtl/>
          <w:lang w:bidi="he-IL"/>
        </w:rPr>
        <w:t xml:space="preserve">'', וכתב </w:t>
      </w:r>
      <w:r w:rsidRPr="002132E1">
        <w:rPr>
          <w:rFonts w:ascii="David" w:hAnsi="David" w:cs="David" w:hint="cs"/>
          <w:b/>
          <w:bCs/>
          <w:noProof/>
          <w:sz w:val="28"/>
          <w:szCs w:val="28"/>
          <w:rtl/>
          <w:lang w:bidi="he-IL"/>
        </w:rPr>
        <w:t>רש''י</w:t>
      </w:r>
      <w:r>
        <w:rPr>
          <w:rFonts w:ascii="David" w:hAnsi="David" w:cs="David" w:hint="cs"/>
          <w:noProof/>
          <w:sz w:val="28"/>
          <w:szCs w:val="28"/>
          <w:rtl/>
          <w:lang w:bidi="he-IL"/>
        </w:rPr>
        <w:t xml:space="preserve"> </w:t>
      </w:r>
      <w:r w:rsidRPr="002132E1">
        <w:rPr>
          <w:rFonts w:ascii="David" w:hAnsi="David" w:cs="David" w:hint="cs"/>
          <w:noProof/>
          <w:sz w:val="28"/>
          <w:szCs w:val="28"/>
          <w:rtl/>
          <w:lang w:bidi="he-IL"/>
        </w:rPr>
        <w:t>''</w:t>
      </w:r>
      <w:r w:rsidRPr="002132E1">
        <w:rPr>
          <w:rFonts w:ascii="David" w:hAnsi="David" w:cs="David"/>
          <w:noProof/>
          <w:sz w:val="28"/>
          <w:szCs w:val="28"/>
          <w:rtl/>
          <w:lang w:bidi="he-IL"/>
        </w:rPr>
        <w:t>ויקם פרעה.</w:t>
      </w:r>
      <w:r w:rsidRPr="002132E1">
        <w:rPr>
          <w:rFonts w:ascii="David" w:hAnsi="David" w:cs="David"/>
          <w:b/>
          <w:bCs/>
          <w:noProof/>
          <w:sz w:val="28"/>
          <w:szCs w:val="28"/>
          <w:rtl/>
          <w:lang w:bidi="he-IL"/>
        </w:rPr>
        <w:t xml:space="preserve"> </w:t>
      </w:r>
      <w:r w:rsidRPr="002132E1">
        <w:rPr>
          <w:rFonts w:ascii="David" w:hAnsi="David" w:cs="David"/>
          <w:noProof/>
          <w:sz w:val="28"/>
          <w:szCs w:val="28"/>
          <w:rtl/>
          <w:lang w:bidi="he-IL"/>
        </w:rPr>
        <w:t>ממטתו</w:t>
      </w:r>
      <w:r>
        <w:rPr>
          <w:rFonts w:ascii="David" w:hAnsi="David" w:cs="David" w:hint="cs"/>
          <w:noProof/>
          <w:sz w:val="28"/>
          <w:szCs w:val="28"/>
          <w:rtl/>
          <w:lang w:bidi="he-IL"/>
        </w:rPr>
        <w:t>''.</w:t>
      </w:r>
    </w:p>
    <w:p w14:paraId="090CD46B" w14:textId="77777777" w:rsidR="001D085E" w:rsidRDefault="001D085E" w:rsidP="001D085E">
      <w:pPr>
        <w:bidi/>
        <w:jc w:val="both"/>
        <w:rPr>
          <w:rFonts w:ascii="David" w:hAnsi="David" w:cs="David"/>
          <w:noProof/>
          <w:sz w:val="28"/>
          <w:szCs w:val="28"/>
          <w:rtl/>
          <w:lang w:bidi="he-IL"/>
        </w:rPr>
      </w:pPr>
    </w:p>
    <w:p w14:paraId="782DEBA5" w14:textId="77777777" w:rsidR="001D085E" w:rsidRPr="00E20739" w:rsidRDefault="001D085E" w:rsidP="001D085E">
      <w:pPr>
        <w:bidi/>
        <w:jc w:val="both"/>
        <w:rPr>
          <w:rFonts w:ascii="David" w:hAnsi="David" w:cs="David"/>
          <w:noProof/>
          <w:sz w:val="28"/>
          <w:szCs w:val="28"/>
          <w:lang w:bidi="he-IL"/>
        </w:rPr>
      </w:pPr>
    </w:p>
    <w:sectPr w:rsidR="001D085E" w:rsidRPr="00E20739" w:rsidSect="00F358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C33D8"/>
    <w:rsid w:val="00173503"/>
    <w:rsid w:val="001D085E"/>
    <w:rsid w:val="002132E1"/>
    <w:rsid w:val="007631D2"/>
    <w:rsid w:val="007C33D8"/>
    <w:rsid w:val="00993C52"/>
    <w:rsid w:val="00AC258E"/>
    <w:rsid w:val="00BB57BC"/>
    <w:rsid w:val="00CE2E73"/>
    <w:rsid w:val="00DC318D"/>
    <w:rsid w:val="00E20739"/>
    <w:rsid w:val="00F35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7D466"/>
  <w15:docId w15:val="{49E9263D-7D2A-402C-84C3-12EC163D1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3C52"/>
  </w:style>
  <w:style w:type="paragraph" w:styleId="Titre1">
    <w:name w:val="heading 1"/>
    <w:basedOn w:val="Normal"/>
    <w:next w:val="Normal"/>
    <w:link w:val="Titre1Car"/>
    <w:uiPriority w:val="9"/>
    <w:qFormat/>
    <w:rsid w:val="00993C5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93C5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93C5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93C5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9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9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9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9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9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93C5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993C5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993C5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4Car">
    <w:name w:val="Titre 4 Car"/>
    <w:basedOn w:val="Policepardfaut"/>
    <w:link w:val="Titre4"/>
    <w:uiPriority w:val="9"/>
    <w:rsid w:val="00993C52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rsid w:val="00993C52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rsid w:val="00993C52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rsid w:val="00993C52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rsid w:val="00993C52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rsid w:val="00993C52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993C52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993C5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993C5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93C5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993C5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993C52"/>
    <w:rPr>
      <w:b/>
      <w:bCs/>
    </w:rPr>
  </w:style>
  <w:style w:type="character" w:styleId="Accentuation">
    <w:name w:val="Emphasis"/>
    <w:basedOn w:val="Policepardfaut"/>
    <w:uiPriority w:val="20"/>
    <w:qFormat/>
    <w:rsid w:val="00993C52"/>
    <w:rPr>
      <w:i/>
      <w:iCs/>
    </w:rPr>
  </w:style>
  <w:style w:type="paragraph" w:styleId="Sansinterligne">
    <w:name w:val="No Spacing"/>
    <w:link w:val="SansinterligneCar"/>
    <w:uiPriority w:val="1"/>
    <w:qFormat/>
    <w:rsid w:val="00993C52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993C52"/>
  </w:style>
  <w:style w:type="paragraph" w:styleId="Paragraphedeliste">
    <w:name w:val="List Paragraph"/>
    <w:basedOn w:val="Normal"/>
    <w:uiPriority w:val="34"/>
    <w:qFormat/>
    <w:rsid w:val="00993C52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993C52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993C52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93C52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93C52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993C52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993C52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993C52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993C52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993C52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993C52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1D085E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D08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Fonderie">
      <a:majorFont>
        <a:latin typeface="Rockwell"/>
        <a:ea typeface=""/>
        <a:cs typeface=""/>
        <a:font script="Grek" typeface="Cambria"/>
        <a:font script="Cyrl" typeface="Cambria"/>
        <a:font script="Jpan" typeface="HG明朝B"/>
        <a:font script="Hang" typeface="바탕"/>
        <a:font script="Hans" typeface="方正姚体"/>
        <a:font script="Hant" typeface="微軟正黑體"/>
        <a:font script="Arab" typeface="Times New Roman"/>
        <a:font script="Hebr" typeface="David"/>
        <a:font script="Thai" typeface="Jasmine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Rockwell"/>
        <a:ea typeface=""/>
        <a:cs typeface=""/>
        <a:font script="Grek" typeface="Cambria"/>
        <a:font script="Cyrl" typeface="Cambria"/>
        <a:font script="Jpan" typeface="HG明朝B"/>
        <a:font script="Hang" typeface="바탕"/>
        <a:font script="Hans" typeface="方正姚体"/>
        <a:font script="Hant" typeface="標楷體"/>
        <a:font script="Arab" typeface="Times New Roman"/>
        <a:font script="Hebr" typeface="David"/>
        <a:font script="Thai" typeface="Jasmine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284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biniamine benchetrit</dc:creator>
  <cp:lastModifiedBy>biniamine benchetrit</cp:lastModifiedBy>
  <cp:revision>3</cp:revision>
  <dcterms:created xsi:type="dcterms:W3CDTF">2021-09-05T06:06:00Z</dcterms:created>
  <dcterms:modified xsi:type="dcterms:W3CDTF">2023-11-28T17:57:00Z</dcterms:modified>
</cp:coreProperties>
</file>