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26BD" w14:textId="77777777" w:rsidR="00F35860" w:rsidRPr="00E037B4" w:rsidRDefault="00B45DBE" w:rsidP="00962C0E">
      <w:pPr>
        <w:bidi/>
        <w:rPr>
          <w:rFonts w:ascii="Times New Roman" w:hAnsi="Times New Roman" w:cs="Times New Roman"/>
          <w:noProof/>
          <w:sz w:val="36"/>
          <w:szCs w:val="36"/>
          <w:u w:val="single"/>
          <w:rtl/>
          <w:lang w:val="fr-FR" w:bidi="he-IL"/>
        </w:rPr>
      </w:pPr>
      <w:r w:rsidRPr="00E037B4">
        <w:rPr>
          <w:rFonts w:ascii="Times New Roman" w:hAnsi="Times New Roman" w:cs="Times New Roman"/>
          <w:noProof/>
          <w:sz w:val="36"/>
          <w:szCs w:val="36"/>
          <w:rtl/>
          <w:lang w:val="fr-FR" w:bidi="he-IL"/>
        </w:rPr>
        <w:t xml:space="preserve">                                             </w:t>
      </w:r>
      <w:r w:rsidRPr="00E037B4">
        <w:rPr>
          <w:rFonts w:ascii="Times New Roman" w:hAnsi="Times New Roman" w:cs="Times New Roman"/>
          <w:noProof/>
          <w:sz w:val="56"/>
          <w:szCs w:val="56"/>
          <w:u w:val="single"/>
          <w:rtl/>
          <w:lang w:val="fr-FR" w:bidi="he-IL"/>
        </w:rPr>
        <w:t>בענין</w:t>
      </w:r>
      <w:r w:rsidRPr="00E037B4">
        <w:rPr>
          <w:rFonts w:ascii="Times New Roman" w:hAnsi="Times New Roman" w:cs="Times New Roman"/>
          <w:noProof/>
          <w:sz w:val="36"/>
          <w:szCs w:val="36"/>
          <w:u w:val="single"/>
          <w:rtl/>
          <w:lang w:val="fr-FR" w:bidi="he-IL"/>
        </w:rPr>
        <w:t xml:space="preserve"> </w:t>
      </w:r>
      <w:r w:rsidRPr="00E037B4">
        <w:rPr>
          <w:rFonts w:ascii="Times New Roman" w:hAnsi="Times New Roman" w:cs="Times New Roman"/>
          <w:noProof/>
          <w:sz w:val="56"/>
          <w:szCs w:val="56"/>
          <w:u w:val="single"/>
          <w:rtl/>
          <w:lang w:val="fr-FR" w:bidi="he-IL"/>
        </w:rPr>
        <w:t>הכבוד</w:t>
      </w:r>
    </w:p>
    <w:p w14:paraId="754D018A" w14:textId="77777777" w:rsidR="00B45DBE" w:rsidRPr="00E037B4" w:rsidRDefault="00B45DBE" w:rsidP="00B45DBE">
      <w:pPr>
        <w:bidi/>
        <w:rPr>
          <w:rFonts w:ascii="Times New Roman" w:hAnsi="Times New Roman" w:cs="Times New Roman"/>
          <w:sz w:val="28"/>
          <w:szCs w:val="28"/>
          <w:rtl/>
          <w:lang w:val="fr-FR" w:bidi="he-IL"/>
        </w:rPr>
      </w:pPr>
    </w:p>
    <w:p w14:paraId="26410604" w14:textId="77777777" w:rsidR="00B45DBE" w:rsidRPr="00E037B4" w:rsidRDefault="00B45DBE" w:rsidP="00B45DBE">
      <w:pPr>
        <w:bidi/>
        <w:rPr>
          <w:rFonts w:ascii="Times New Roman" w:hAnsi="Times New Roman" w:cs="Times New Roman"/>
          <w:sz w:val="28"/>
          <w:szCs w:val="28"/>
          <w:rtl/>
          <w:lang w:val="fr-FR" w:bidi="he-IL"/>
        </w:rPr>
      </w:pPr>
    </w:p>
    <w:p w14:paraId="01C909F8" w14:textId="31E5D1A1" w:rsidR="00DB324B" w:rsidRPr="00E037B4" w:rsidRDefault="00DB324B" w:rsidP="00DB324B">
      <w:pPr>
        <w:bidi/>
        <w:rPr>
          <w:rFonts w:ascii="Times New Roman" w:hAnsi="Times New Roman" w:cs="Times New Roman"/>
          <w:sz w:val="36"/>
          <w:szCs w:val="36"/>
          <w:u w:val="single"/>
          <w:rtl/>
          <w:lang w:val="fr-FR" w:bidi="he-IL"/>
        </w:rPr>
      </w:pPr>
      <w:r w:rsidRPr="00E037B4">
        <w:rPr>
          <w:rFonts w:ascii="Times New Roman" w:hAnsi="Times New Roman" w:cs="Times New Roman"/>
          <w:sz w:val="36"/>
          <w:szCs w:val="36"/>
          <w:u w:val="single"/>
          <w:rtl/>
          <w:lang w:val="fr-FR" w:bidi="he-IL"/>
        </w:rPr>
        <w:t>כבוד עצמי</w:t>
      </w:r>
    </w:p>
    <w:p w14:paraId="27909D19" w14:textId="6606B3B9" w:rsidR="00B45DBE" w:rsidRPr="00E037B4" w:rsidRDefault="00B45DBE" w:rsidP="00FE497D">
      <w:pPr>
        <w:bidi/>
        <w:jc w:val="both"/>
        <w:rPr>
          <w:rFonts w:ascii="Times New Roman" w:hAnsi="Times New Roman" w:cs="Times New Roman"/>
          <w:noProof/>
          <w:sz w:val="28"/>
          <w:szCs w:val="28"/>
          <w:rtl/>
          <w:lang w:val="fr-FR" w:bidi="he-IL"/>
        </w:rPr>
      </w:pPr>
      <w:r w:rsidRPr="00E037B4">
        <w:rPr>
          <w:rFonts w:ascii="Times New Roman" w:hAnsi="Times New Roman" w:cs="Times New Roman"/>
          <w:sz w:val="28"/>
          <w:szCs w:val="28"/>
          <w:rtl/>
          <w:lang w:val="fr-FR" w:bidi="he-IL"/>
        </w:rPr>
        <w:t xml:space="preserve">_ </w:t>
      </w:r>
      <w:r w:rsidRPr="00E037B4">
        <w:rPr>
          <w:rFonts w:ascii="Times New Roman" w:hAnsi="Times New Roman" w:cs="Times New Roman"/>
          <w:noProof/>
          <w:sz w:val="28"/>
          <w:szCs w:val="28"/>
          <w:rtl/>
          <w:lang w:val="fr-FR" w:bidi="he-IL"/>
        </w:rPr>
        <w:t xml:space="preserve">עי' </w:t>
      </w:r>
      <w:bookmarkStart w:id="0" w:name="_Hlk201484025"/>
      <w:r w:rsidRPr="00E037B4">
        <w:rPr>
          <w:rFonts w:ascii="Times New Roman" w:hAnsi="Times New Roman" w:cs="Times New Roman"/>
          <w:b/>
          <w:bCs/>
          <w:noProof/>
          <w:sz w:val="28"/>
          <w:szCs w:val="28"/>
          <w:rtl/>
          <w:lang w:val="fr-FR" w:bidi="he-IL"/>
        </w:rPr>
        <w:t>עלי</w:t>
      </w:r>
      <w:r w:rsidRPr="00E037B4">
        <w:rPr>
          <w:rFonts w:ascii="Times New Roman" w:hAnsi="Times New Roman" w:cs="Times New Roman"/>
          <w:noProof/>
          <w:sz w:val="28"/>
          <w:szCs w:val="28"/>
          <w:rtl/>
          <w:lang w:val="fr-FR" w:bidi="he-IL"/>
        </w:rPr>
        <w:t xml:space="preserve"> </w:t>
      </w:r>
      <w:r w:rsidRPr="00E037B4">
        <w:rPr>
          <w:rFonts w:ascii="Times New Roman" w:hAnsi="Times New Roman" w:cs="Times New Roman"/>
          <w:b/>
          <w:bCs/>
          <w:noProof/>
          <w:sz w:val="28"/>
          <w:szCs w:val="28"/>
          <w:rtl/>
          <w:lang w:val="fr-FR" w:bidi="he-IL"/>
        </w:rPr>
        <w:t>שור</w:t>
      </w:r>
      <w:r w:rsidR="00033284" w:rsidRPr="00E037B4">
        <w:rPr>
          <w:rFonts w:ascii="Times New Roman" w:hAnsi="Times New Roman" w:cs="Times New Roman"/>
          <w:b/>
          <w:bCs/>
          <w:noProof/>
          <w:sz w:val="28"/>
          <w:szCs w:val="28"/>
          <w:rtl/>
          <w:lang w:val="fr-FR" w:bidi="he-IL"/>
        </w:rPr>
        <w:t xml:space="preserve"> </w:t>
      </w:r>
      <w:r w:rsidRPr="00E037B4">
        <w:rPr>
          <w:rFonts w:ascii="Times New Roman" w:hAnsi="Times New Roman" w:cs="Times New Roman"/>
          <w:noProof/>
          <w:sz w:val="24"/>
          <w:szCs w:val="24"/>
          <w:rtl/>
          <w:lang w:val="fr-FR" w:bidi="he-IL"/>
        </w:rPr>
        <w:t>(ח''ב עמ' רכה)</w:t>
      </w:r>
      <w:r w:rsidRPr="00E037B4">
        <w:rPr>
          <w:rFonts w:ascii="Times New Roman" w:hAnsi="Times New Roman" w:cs="Times New Roman"/>
          <w:noProof/>
          <w:sz w:val="28"/>
          <w:szCs w:val="28"/>
          <w:rtl/>
          <w:lang w:val="fr-FR" w:bidi="he-IL"/>
        </w:rPr>
        <w:t xml:space="preserve"> שמביא בשם </w:t>
      </w:r>
      <w:r w:rsidRPr="00E037B4">
        <w:rPr>
          <w:rFonts w:ascii="Times New Roman" w:hAnsi="Times New Roman" w:cs="Times New Roman"/>
          <w:b/>
          <w:bCs/>
          <w:noProof/>
          <w:sz w:val="28"/>
          <w:szCs w:val="28"/>
          <w:rtl/>
          <w:lang w:val="fr-FR" w:bidi="he-IL"/>
        </w:rPr>
        <w:t>הסבא מסלבודקא</w:t>
      </w:r>
      <w:r w:rsidRPr="00E037B4">
        <w:rPr>
          <w:rFonts w:ascii="Times New Roman" w:hAnsi="Times New Roman" w:cs="Times New Roman"/>
          <w:noProof/>
          <w:sz w:val="28"/>
          <w:szCs w:val="28"/>
          <w:rtl/>
          <w:lang w:val="fr-FR" w:bidi="he-IL"/>
        </w:rPr>
        <w:t xml:space="preserve"> שהאדם לא יכול לחיות בלי כבוד ולא יצוייר שיקחו ממנו את כל כבודו ימות</w:t>
      </w:r>
      <w:bookmarkEnd w:id="0"/>
      <w:r w:rsidRPr="00E037B4">
        <w:rPr>
          <w:rFonts w:ascii="Times New Roman" w:hAnsi="Times New Roman" w:cs="Times New Roman"/>
          <w:noProof/>
          <w:sz w:val="28"/>
          <w:szCs w:val="28"/>
          <w:rtl/>
          <w:lang w:val="fr-FR" w:bidi="he-IL"/>
        </w:rPr>
        <w:t>.</w:t>
      </w:r>
    </w:p>
    <w:p w14:paraId="57D9C8DD" w14:textId="77777777" w:rsidR="00033284" w:rsidRPr="00E037B4" w:rsidRDefault="00033284" w:rsidP="00FE497D">
      <w:pPr>
        <w:bidi/>
        <w:jc w:val="both"/>
        <w:rPr>
          <w:rFonts w:ascii="Times New Roman" w:hAnsi="Times New Roman" w:cs="Times New Roman"/>
          <w:noProof/>
          <w:sz w:val="28"/>
          <w:szCs w:val="28"/>
          <w:rtl/>
          <w:lang w:val="fr-FR" w:bidi="he-IL"/>
        </w:rPr>
      </w:pPr>
      <w:r w:rsidRPr="00E037B4">
        <w:rPr>
          <w:rFonts w:ascii="Times New Roman" w:hAnsi="Times New Roman" w:cs="Times New Roman"/>
          <w:noProof/>
          <w:sz w:val="28"/>
          <w:szCs w:val="28"/>
          <w:rtl/>
          <w:lang w:val="fr-FR" w:bidi="he-IL"/>
        </w:rPr>
        <w:t>ולפי זה הסברתי למה התנא באבות שואל בהתחלה ''איזהו מכובד..'' ולא אומר מיד ''כבוד זהו המכבד..'', שבאמת לכולם צריכים כבוד ועשירות, אלא שהתנא ר''ל ''איזהו הכבוד הטוב, המועיל..''.</w:t>
      </w:r>
    </w:p>
    <w:p w14:paraId="53975BE9" w14:textId="5AA42405" w:rsidR="00033284" w:rsidRPr="00E037B4" w:rsidRDefault="00033284" w:rsidP="00033284">
      <w:pPr>
        <w:bidi/>
        <w:rPr>
          <w:rFonts w:ascii="Times New Roman" w:hAnsi="Times New Roman" w:cs="Times New Roman"/>
          <w:noProof/>
          <w:sz w:val="28"/>
          <w:szCs w:val="28"/>
          <w:rtl/>
          <w:lang w:val="fr-FR" w:bidi="he-IL"/>
        </w:rPr>
      </w:pPr>
      <w:r w:rsidRPr="00E037B4">
        <w:rPr>
          <w:rFonts w:ascii="Times New Roman" w:hAnsi="Times New Roman" w:cs="Times New Roman"/>
          <w:noProof/>
          <w:sz w:val="28"/>
          <w:szCs w:val="28"/>
          <w:rtl/>
          <w:lang w:val="fr-FR" w:bidi="he-IL"/>
        </w:rPr>
        <w:t xml:space="preserve">ועי' </w:t>
      </w:r>
      <w:r w:rsidRPr="00E037B4">
        <w:rPr>
          <w:rFonts w:ascii="Times New Roman" w:hAnsi="Times New Roman" w:cs="Times New Roman"/>
          <w:b/>
          <w:bCs/>
          <w:noProof/>
          <w:sz w:val="28"/>
          <w:szCs w:val="28"/>
          <w:rtl/>
          <w:lang w:val="fr-FR" w:bidi="he-IL"/>
        </w:rPr>
        <w:t>רש''י</w:t>
      </w:r>
      <w:r w:rsidRPr="00E037B4">
        <w:rPr>
          <w:rFonts w:ascii="Times New Roman" w:hAnsi="Times New Roman" w:cs="Times New Roman"/>
          <w:noProof/>
          <w:sz w:val="28"/>
          <w:szCs w:val="28"/>
          <w:rtl/>
          <w:lang w:val="fr-FR" w:bidi="he-IL"/>
        </w:rPr>
        <w:t xml:space="preserve"> </w:t>
      </w:r>
      <w:r w:rsidRPr="00E037B4">
        <w:rPr>
          <w:rFonts w:ascii="Times New Roman" w:hAnsi="Times New Roman" w:cs="Times New Roman"/>
          <w:noProof/>
          <w:sz w:val="24"/>
          <w:szCs w:val="24"/>
          <w:rtl/>
          <w:lang w:val="fr-FR" w:bidi="he-IL"/>
        </w:rPr>
        <w:t xml:space="preserve">(ד''ה עורה כבודי) </w:t>
      </w:r>
      <w:r w:rsidRPr="00E037B4">
        <w:rPr>
          <w:rFonts w:ascii="Times New Roman" w:hAnsi="Times New Roman" w:cs="Times New Roman"/>
          <w:b/>
          <w:bCs/>
          <w:noProof/>
          <w:sz w:val="28"/>
          <w:szCs w:val="28"/>
          <w:rtl/>
          <w:lang w:val="fr-FR" w:bidi="he-IL"/>
        </w:rPr>
        <w:t>בברכות</w:t>
      </w:r>
      <w:r w:rsidRPr="00E037B4">
        <w:rPr>
          <w:rFonts w:ascii="Times New Roman" w:hAnsi="Times New Roman" w:cs="Times New Roman"/>
          <w:noProof/>
          <w:sz w:val="28"/>
          <w:szCs w:val="28"/>
          <w:rtl/>
          <w:lang w:val="fr-FR" w:bidi="he-IL"/>
        </w:rPr>
        <w:t xml:space="preserve"> </w:t>
      </w:r>
      <w:r w:rsidRPr="00E037B4">
        <w:rPr>
          <w:rFonts w:ascii="Times New Roman" w:hAnsi="Times New Roman" w:cs="Times New Roman"/>
          <w:noProof/>
          <w:sz w:val="24"/>
          <w:szCs w:val="24"/>
          <w:rtl/>
          <w:lang w:val="fr-FR" w:bidi="he-IL"/>
        </w:rPr>
        <w:t xml:space="preserve">(דף ד.) </w:t>
      </w:r>
      <w:r w:rsidRPr="00E037B4">
        <w:rPr>
          <w:rFonts w:ascii="Times New Roman" w:hAnsi="Times New Roman" w:cs="Times New Roman"/>
          <w:noProof/>
          <w:sz w:val="28"/>
          <w:szCs w:val="28"/>
          <w:rtl/>
          <w:lang w:val="fr-FR" w:bidi="he-IL"/>
        </w:rPr>
        <w:t xml:space="preserve">והיא היא. </w:t>
      </w:r>
    </w:p>
    <w:p w14:paraId="611AB361" w14:textId="7D5E9E8E" w:rsidR="00427F71" w:rsidRPr="00E037B4" w:rsidRDefault="002C6BDB" w:rsidP="00427F71">
      <w:pPr>
        <w:bidi/>
        <w:spacing w:after="160" w:line="259" w:lineRule="auto"/>
        <w:jc w:val="both"/>
        <w:rPr>
          <w:rFonts w:ascii="Times New Roman" w:eastAsia="Rockwell" w:hAnsi="Times New Roman" w:cs="Times New Roman"/>
          <w:noProof/>
          <w:sz w:val="28"/>
          <w:szCs w:val="28"/>
          <w:rtl/>
          <w:lang w:val="fr-FR" w:bidi="he-IL"/>
        </w:rPr>
      </w:pPr>
      <w:bookmarkStart w:id="1" w:name="_Hlk201484911"/>
      <w:r w:rsidRPr="00E037B4">
        <w:rPr>
          <w:rFonts w:ascii="Times New Roman" w:eastAsia="Calibri" w:hAnsi="Times New Roman" w:cs="Times New Roman"/>
          <w:noProof/>
          <w:sz w:val="28"/>
          <w:szCs w:val="28"/>
          <w:rtl/>
          <w:lang w:val="fr-FR" w:bidi="he-IL"/>
        </w:rPr>
        <w:t xml:space="preserve">ועל המשנה </w:t>
      </w:r>
      <w:r w:rsidRPr="00E037B4">
        <w:rPr>
          <w:rFonts w:ascii="Times New Roman" w:eastAsia="Calibri" w:hAnsi="Times New Roman" w:cs="Times New Roman"/>
          <w:b/>
          <w:bCs/>
          <w:noProof/>
          <w:sz w:val="28"/>
          <w:szCs w:val="28"/>
          <w:rtl/>
          <w:lang w:val="fr-FR" w:bidi="he-IL"/>
        </w:rPr>
        <w:t>באבות</w:t>
      </w:r>
      <w:r w:rsidRPr="00E037B4">
        <w:rPr>
          <w:rFonts w:ascii="Times New Roman" w:eastAsia="Calibri" w:hAnsi="Times New Roman" w:cs="Times New Roman"/>
          <w:noProof/>
          <w:sz w:val="28"/>
          <w:szCs w:val="28"/>
          <w:rtl/>
          <w:lang w:val="fr-FR" w:bidi="he-IL"/>
        </w:rPr>
        <w:t xml:space="preserve"> </w:t>
      </w:r>
      <w:r w:rsidRPr="00E037B4">
        <w:rPr>
          <w:rFonts w:ascii="Times New Roman" w:eastAsia="Calibri" w:hAnsi="Times New Roman" w:cs="Times New Roman"/>
          <w:noProof/>
          <w:sz w:val="24"/>
          <w:szCs w:val="24"/>
          <w:rtl/>
          <w:lang w:val="fr-FR" w:bidi="he-IL"/>
        </w:rPr>
        <w:t xml:space="preserve">(פ''ד מ''א) </w:t>
      </w:r>
      <w:r w:rsidRPr="00E037B4">
        <w:rPr>
          <w:rFonts w:ascii="Times New Roman" w:eastAsia="Calibri" w:hAnsi="Times New Roman" w:cs="Times New Roman"/>
          <w:noProof/>
          <w:sz w:val="28"/>
          <w:szCs w:val="28"/>
          <w:rtl/>
          <w:lang w:val="fr-FR" w:bidi="he-IL"/>
        </w:rPr>
        <w:t xml:space="preserve">''איזהו מכובד המכבד את הבריות'', עי' </w:t>
      </w:r>
      <w:r w:rsidRPr="00E037B4">
        <w:rPr>
          <w:rFonts w:ascii="Times New Roman" w:eastAsia="Rockwell" w:hAnsi="Times New Roman" w:cs="Times New Roman"/>
          <w:b/>
          <w:bCs/>
          <w:noProof/>
          <w:sz w:val="28"/>
          <w:szCs w:val="28"/>
          <w:rtl/>
          <w:lang w:val="fr-FR" w:bidi="he-IL"/>
        </w:rPr>
        <w:t>העלי שור</w:t>
      </w:r>
      <w:r w:rsidRPr="00E037B4">
        <w:rPr>
          <w:rFonts w:ascii="Times New Roman" w:eastAsia="Rockwell" w:hAnsi="Times New Roman" w:cs="Times New Roman"/>
          <w:noProof/>
          <w:sz w:val="28"/>
          <w:szCs w:val="28"/>
          <w:rtl/>
          <w:lang w:val="fr-FR" w:bidi="he-IL"/>
        </w:rPr>
        <w:t xml:space="preserve"> </w:t>
      </w:r>
      <w:r w:rsidRPr="00E037B4">
        <w:rPr>
          <w:rFonts w:ascii="Times New Roman" w:eastAsia="Rockwell" w:hAnsi="Times New Roman" w:cs="Times New Roman"/>
          <w:noProof/>
          <w:sz w:val="24"/>
          <w:szCs w:val="24"/>
          <w:rtl/>
          <w:lang w:val="fr-FR" w:bidi="he-IL"/>
        </w:rPr>
        <w:t>(ח''ב עמ' רכה)</w:t>
      </w:r>
      <w:r w:rsidRPr="00E037B4">
        <w:rPr>
          <w:rFonts w:ascii="Times New Roman" w:eastAsia="Rockwell" w:hAnsi="Times New Roman" w:cs="Times New Roman"/>
          <w:noProof/>
          <w:sz w:val="28"/>
          <w:szCs w:val="28"/>
          <w:rtl/>
          <w:lang w:val="fr-FR" w:bidi="he-IL"/>
        </w:rPr>
        <w:t xml:space="preserve"> שכתב וז''ל ''בעל מעלה מכיר את ערך עצמו ואינו תלוי בדעת אחרים ובו נהפך הדבר: במקום להזדקק להערכת אחרים הוא מכבד אחרים וזה האות שהוא עצמו מכובד'', והביאור בזה הוא כפי מה שכתב הספר </w:t>
      </w:r>
      <w:r w:rsidRPr="00E037B4">
        <w:rPr>
          <w:rFonts w:ascii="Times New Roman" w:eastAsia="Rockwell" w:hAnsi="Times New Roman" w:cs="Times New Roman"/>
          <w:b/>
          <w:bCs/>
          <w:noProof/>
          <w:sz w:val="28"/>
          <w:szCs w:val="28"/>
          <w:rtl/>
          <w:lang w:val="fr-FR" w:bidi="he-IL"/>
        </w:rPr>
        <w:t>כבוד העצמי החדש</w:t>
      </w:r>
      <w:r w:rsidRPr="00E037B4">
        <w:rPr>
          <w:rFonts w:ascii="Times New Roman" w:eastAsia="Rockwell" w:hAnsi="Times New Roman" w:cs="Times New Roman"/>
          <w:noProof/>
          <w:sz w:val="28"/>
          <w:szCs w:val="28"/>
          <w:rtl/>
          <w:lang w:val="fr-FR" w:bidi="he-IL"/>
        </w:rPr>
        <w:t xml:space="preserve"> וז''ל ''מי שמכיר בערך עצמו יכול גם לכבד אחרים ומי שאין לו כבוד עצמי אינו יכול. אמנם מי שאין לן ערך עצמי הוא נכנע כלפי אחרים, אולם אין הוא מכבדם, אדרבה, הוא רוצה שגם הם יהיו חסרים ושפלים כמותו, לכן הוא עלול להכשל בשמחה על כשלותם של אחרים, מה שאין כן בעל הכרת ערך עצמו הוא מכיר בערך עצמו, ומשום כך הוא גם מכיר שגם לאחרים יש ערך ושמח ורוצה בהצלחתם''</w:t>
      </w:r>
      <w:r w:rsidR="00427F71" w:rsidRPr="00E037B4">
        <w:rPr>
          <w:rFonts w:ascii="Times New Roman" w:eastAsia="Rockwell" w:hAnsi="Times New Roman" w:cs="Times New Roman"/>
          <w:noProof/>
          <w:sz w:val="28"/>
          <w:szCs w:val="28"/>
          <w:rtl/>
          <w:lang w:val="fr-FR" w:bidi="he-IL"/>
        </w:rPr>
        <w:t xml:space="preserve">, ולפי זה מובן המאמר בגמ' </w:t>
      </w:r>
      <w:r w:rsidR="00427F71" w:rsidRPr="00E037B4">
        <w:rPr>
          <w:rFonts w:ascii="Times New Roman" w:eastAsia="Rockwell" w:hAnsi="Times New Roman" w:cs="Times New Roman"/>
          <w:b/>
          <w:bCs/>
          <w:noProof/>
          <w:sz w:val="28"/>
          <w:szCs w:val="28"/>
          <w:rtl/>
          <w:lang w:val="fr-FR" w:bidi="he-IL"/>
        </w:rPr>
        <w:t>קידושין</w:t>
      </w:r>
      <w:r w:rsidR="00427F71" w:rsidRPr="00E037B4">
        <w:rPr>
          <w:rFonts w:ascii="Times New Roman" w:eastAsia="Rockwell" w:hAnsi="Times New Roman" w:cs="Times New Roman"/>
          <w:noProof/>
          <w:sz w:val="28"/>
          <w:szCs w:val="28"/>
          <w:rtl/>
          <w:lang w:val="fr-FR" w:bidi="he-IL"/>
        </w:rPr>
        <w:t xml:space="preserve"> </w:t>
      </w:r>
      <w:r w:rsidR="00427F71" w:rsidRPr="00E037B4">
        <w:rPr>
          <w:rFonts w:ascii="Times New Roman" w:eastAsia="Rockwell" w:hAnsi="Times New Roman" w:cs="Times New Roman"/>
          <w:noProof/>
          <w:sz w:val="24"/>
          <w:szCs w:val="24"/>
          <w:rtl/>
          <w:lang w:val="fr-FR" w:bidi="he-IL"/>
        </w:rPr>
        <w:t xml:space="preserve">(דף מא.) </w:t>
      </w:r>
      <w:r w:rsidR="00427F71" w:rsidRPr="00E037B4">
        <w:rPr>
          <w:rFonts w:ascii="Times New Roman" w:eastAsia="Rockwell" w:hAnsi="Times New Roman" w:cs="Times New Roman"/>
          <w:noProof/>
          <w:sz w:val="28"/>
          <w:szCs w:val="28"/>
          <w:rtl/>
          <w:lang w:val="fr-FR" w:bidi="he-IL"/>
        </w:rPr>
        <w:t xml:space="preserve">''וכל שאינו לא במקרא ולא במשנה ולא בדרך ארץ דור הנאה ממנו שנאמר ובמושב לצים לא ישב מושבו מושב לצים'' </w:t>
      </w:r>
      <w:r w:rsidR="00427F71" w:rsidRPr="00E037B4">
        <w:rPr>
          <w:rFonts w:ascii="Times New Roman" w:eastAsia="Rockwell" w:hAnsi="Times New Roman" w:cs="Times New Roman"/>
          <w:b/>
          <w:bCs/>
          <w:noProof/>
          <w:sz w:val="28"/>
          <w:szCs w:val="28"/>
          <w:rtl/>
          <w:lang w:val="fr-FR" w:bidi="he-IL"/>
        </w:rPr>
        <w:t>ורש''י</w:t>
      </w:r>
      <w:r w:rsidR="00427F71" w:rsidRPr="00E037B4">
        <w:rPr>
          <w:rFonts w:ascii="Times New Roman" w:eastAsia="Rockwell" w:hAnsi="Times New Roman" w:cs="Times New Roman"/>
          <w:noProof/>
          <w:sz w:val="28"/>
          <w:szCs w:val="28"/>
          <w:rtl/>
          <w:lang w:val="fr-FR" w:bidi="he-IL"/>
        </w:rPr>
        <w:t xml:space="preserve"> </w:t>
      </w:r>
      <w:r w:rsidR="00427F71" w:rsidRPr="00E037B4">
        <w:rPr>
          <w:rFonts w:ascii="Times New Roman" w:eastAsia="Rockwell" w:hAnsi="Times New Roman" w:cs="Times New Roman"/>
          <w:noProof/>
          <w:sz w:val="24"/>
          <w:szCs w:val="24"/>
          <w:rtl/>
          <w:lang w:val="fr-FR" w:bidi="he-IL"/>
        </w:rPr>
        <w:t xml:space="preserve">(שם) </w:t>
      </w:r>
      <w:r w:rsidR="00427F71" w:rsidRPr="00E037B4">
        <w:rPr>
          <w:rFonts w:ascii="Times New Roman" w:eastAsia="Rockwell" w:hAnsi="Times New Roman" w:cs="Times New Roman"/>
          <w:noProof/>
          <w:sz w:val="28"/>
          <w:szCs w:val="28"/>
          <w:rtl/>
          <w:lang w:val="fr-FR" w:bidi="he-IL"/>
        </w:rPr>
        <w:t>פירש ''שנאמר ובמושב לצים לא ישב. וזה שאינו באחד מאלו במה יתעסק אם לא בליצנות'', והפי' הוא שאם הוא לא עושה כלום בחייו ע''כ שהוא מרגיש שפל בעיניו ומוכרח הוא להשפיל אחרים כדי שלא יהיה פחות מכולם.</w:t>
      </w:r>
    </w:p>
    <w:p w14:paraId="0F45CFB9" w14:textId="45AB8BB0" w:rsidR="002C6BDB" w:rsidRPr="00E037B4" w:rsidRDefault="002C6BDB" w:rsidP="00427F71">
      <w:pPr>
        <w:bidi/>
        <w:spacing w:after="160" w:line="259" w:lineRule="auto"/>
        <w:jc w:val="both"/>
        <w:rPr>
          <w:rFonts w:ascii="Times New Roman" w:eastAsia="Times New Roman" w:hAnsi="Times New Roman" w:cs="Times New Roman"/>
          <w:noProof/>
          <w:color w:val="000000"/>
          <w:sz w:val="28"/>
          <w:szCs w:val="28"/>
          <w:rtl/>
          <w:lang w:eastAsia="fr-FR" w:bidi="he-IL"/>
        </w:rPr>
      </w:pPr>
      <w:r w:rsidRPr="00E037B4">
        <w:rPr>
          <w:rFonts w:ascii="Times New Roman" w:eastAsia="Times New Roman" w:hAnsi="Times New Roman" w:cs="Times New Roman"/>
          <w:noProof/>
          <w:color w:val="000000"/>
          <w:sz w:val="28"/>
          <w:szCs w:val="28"/>
          <w:rtl/>
          <w:lang w:eastAsia="fr-FR" w:bidi="he-IL"/>
        </w:rPr>
        <w:t xml:space="preserve">ועי' </w:t>
      </w:r>
      <w:r w:rsidRPr="00E037B4">
        <w:rPr>
          <w:rFonts w:ascii="Times New Roman" w:eastAsia="Times New Roman" w:hAnsi="Times New Roman" w:cs="Times New Roman"/>
          <w:b/>
          <w:bCs/>
          <w:noProof/>
          <w:color w:val="000000"/>
          <w:sz w:val="28"/>
          <w:szCs w:val="28"/>
          <w:rtl/>
          <w:lang w:eastAsia="fr-FR" w:bidi="he-IL"/>
        </w:rPr>
        <w:t>רבי צדוק הכהן</w:t>
      </w:r>
      <w:r w:rsidRPr="00E037B4">
        <w:rPr>
          <w:rFonts w:ascii="Times New Roman" w:eastAsia="Times New Roman" w:hAnsi="Times New Roman" w:cs="Times New Roman"/>
          <w:noProof/>
          <w:color w:val="000000"/>
          <w:sz w:val="28"/>
          <w:szCs w:val="28"/>
          <w:rtl/>
          <w:lang w:eastAsia="fr-FR" w:bidi="he-IL"/>
        </w:rPr>
        <w:t xml:space="preserve"> בספרו </w:t>
      </w:r>
      <w:r w:rsidRPr="00E037B4">
        <w:rPr>
          <w:rFonts w:ascii="Times New Roman" w:eastAsia="Times New Roman" w:hAnsi="Times New Roman" w:cs="Times New Roman"/>
          <w:b/>
          <w:bCs/>
          <w:noProof/>
          <w:color w:val="000000"/>
          <w:sz w:val="28"/>
          <w:szCs w:val="28"/>
          <w:rtl/>
          <w:lang w:eastAsia="fr-FR" w:bidi="he-IL"/>
        </w:rPr>
        <w:t>צדקת הצדיק</w:t>
      </w:r>
      <w:r w:rsidRPr="00E037B4">
        <w:rPr>
          <w:rFonts w:ascii="Times New Roman" w:eastAsia="Times New Roman" w:hAnsi="Times New Roman" w:cs="Times New Roman"/>
          <w:noProof/>
          <w:color w:val="000000"/>
          <w:sz w:val="28"/>
          <w:szCs w:val="28"/>
          <w:rtl/>
          <w:lang w:eastAsia="fr-FR" w:bidi="he-IL"/>
        </w:rPr>
        <w:t xml:space="preserve"> </w:t>
      </w:r>
      <w:r w:rsidRPr="00E037B4">
        <w:rPr>
          <w:rFonts w:ascii="Times New Roman" w:eastAsia="Times New Roman" w:hAnsi="Times New Roman" w:cs="Times New Roman"/>
          <w:noProof/>
          <w:color w:val="000000"/>
          <w:sz w:val="24"/>
          <w:szCs w:val="24"/>
          <w:rtl/>
          <w:lang w:eastAsia="fr-FR" w:bidi="he-IL"/>
        </w:rPr>
        <w:t xml:space="preserve">(עמ' קנד) </w:t>
      </w:r>
      <w:r w:rsidRPr="00E037B4">
        <w:rPr>
          <w:rFonts w:ascii="Times New Roman" w:eastAsia="Times New Roman" w:hAnsi="Times New Roman" w:cs="Times New Roman"/>
          <w:noProof/>
          <w:color w:val="000000"/>
          <w:sz w:val="28"/>
          <w:szCs w:val="28"/>
          <w:rtl/>
          <w:lang w:eastAsia="fr-FR" w:bidi="he-IL"/>
        </w:rPr>
        <w:t>כותב ''כשם שצריך האדם להאמין בהקב''ה כך צריך אח''כ להאמין בעצמו'', ובאור דבריו</w:t>
      </w:r>
      <w:r w:rsidRPr="00E037B4">
        <w:rPr>
          <w:rFonts w:ascii="Times New Roman" w:eastAsia="Times New Roman" w:hAnsi="Times New Roman" w:cs="Times New Roman"/>
          <w:noProof/>
          <w:color w:val="000000"/>
          <w:sz w:val="28"/>
          <w:szCs w:val="28"/>
          <w:vertAlign w:val="superscript"/>
          <w:rtl/>
          <w:lang w:eastAsia="fr-FR" w:bidi="he-IL"/>
        </w:rPr>
        <w:footnoteReference w:id="1"/>
      </w:r>
      <w:r w:rsidRPr="00E037B4">
        <w:rPr>
          <w:rFonts w:ascii="Times New Roman" w:eastAsia="Times New Roman" w:hAnsi="Times New Roman" w:cs="Times New Roman"/>
          <w:noProof/>
          <w:color w:val="000000"/>
          <w:sz w:val="28"/>
          <w:szCs w:val="28"/>
          <w:rtl/>
          <w:lang w:eastAsia="fr-FR" w:bidi="he-IL"/>
        </w:rPr>
        <w:t xml:space="preserve"> שאחרי שהאדם מאמין שהא-ל ית' ברא הכל ומנהיג העולם בכוונה ובחשבון נפלא שיש תפקיד ותכלית לכל, אז אח''כ צריך להאמין בעצמו שיש לו ג''כ תפקיד מיוחד ומגמה בעולם, ושהיכולת בידו למלאות את תפקידו, ועי' מה שכתב </w:t>
      </w:r>
      <w:r w:rsidRPr="00E037B4">
        <w:rPr>
          <w:rFonts w:ascii="Times New Roman" w:eastAsia="Times New Roman" w:hAnsi="Times New Roman" w:cs="Times New Roman"/>
          <w:b/>
          <w:bCs/>
          <w:noProof/>
          <w:color w:val="000000"/>
          <w:sz w:val="28"/>
          <w:szCs w:val="28"/>
          <w:rtl/>
          <w:lang w:eastAsia="fr-FR" w:bidi="he-IL"/>
        </w:rPr>
        <w:t>הרמב''ן</w:t>
      </w:r>
      <w:r w:rsidRPr="00E037B4">
        <w:rPr>
          <w:rFonts w:ascii="Times New Roman" w:eastAsia="Times New Roman" w:hAnsi="Times New Roman" w:cs="Times New Roman"/>
          <w:noProof/>
          <w:color w:val="000000"/>
          <w:sz w:val="28"/>
          <w:szCs w:val="28"/>
          <w:rtl/>
          <w:lang w:eastAsia="fr-FR" w:bidi="he-IL"/>
        </w:rPr>
        <w:t xml:space="preserve"> על מה שבנ''י מצאו בעצמם את הכוחות לבנות את המשכן ואת כל כליו.</w:t>
      </w:r>
    </w:p>
    <w:bookmarkEnd w:id="1"/>
    <w:p w14:paraId="0200ED24" w14:textId="0FB64DF8" w:rsidR="00D43988" w:rsidRPr="00E037B4" w:rsidRDefault="00D43988" w:rsidP="002C6BDB">
      <w:pPr>
        <w:bidi/>
        <w:jc w:val="both"/>
        <w:rPr>
          <w:rFonts w:ascii="Times New Roman" w:hAnsi="Times New Roman" w:cs="Times New Roman"/>
          <w:noProof/>
          <w:sz w:val="28"/>
          <w:szCs w:val="28"/>
          <w:rtl/>
          <w:lang w:val="fr-FR" w:bidi="he-IL"/>
        </w:rPr>
      </w:pPr>
      <w:r w:rsidRPr="00E037B4">
        <w:rPr>
          <w:rFonts w:ascii="Times New Roman" w:hAnsi="Times New Roman" w:cs="Times New Roman"/>
          <w:noProof/>
          <w:sz w:val="28"/>
          <w:szCs w:val="28"/>
          <w:rtl/>
          <w:lang w:val="fr-FR" w:bidi="he-IL"/>
        </w:rPr>
        <w:t xml:space="preserve">_ אמרו חז''ל ''שכר מצוה בהאי עלמא ליכא'' והטעם הוא, כמו שמבאר </w:t>
      </w:r>
      <w:r w:rsidRPr="00E037B4">
        <w:rPr>
          <w:rFonts w:ascii="Times New Roman" w:hAnsi="Times New Roman" w:cs="Times New Roman"/>
          <w:b/>
          <w:bCs/>
          <w:noProof/>
          <w:sz w:val="28"/>
          <w:szCs w:val="28"/>
          <w:rtl/>
          <w:lang w:val="fr-FR" w:bidi="he-IL"/>
        </w:rPr>
        <w:t>הח''ח על</w:t>
      </w:r>
      <w:r w:rsidRPr="00E037B4">
        <w:rPr>
          <w:rFonts w:ascii="Times New Roman" w:hAnsi="Times New Roman" w:cs="Times New Roman"/>
          <w:noProof/>
          <w:sz w:val="28"/>
          <w:szCs w:val="28"/>
          <w:rtl/>
          <w:lang w:val="fr-FR" w:bidi="he-IL"/>
        </w:rPr>
        <w:t xml:space="preserve"> </w:t>
      </w:r>
      <w:r w:rsidRPr="00E037B4">
        <w:rPr>
          <w:rFonts w:ascii="Times New Roman" w:hAnsi="Times New Roman" w:cs="Times New Roman"/>
          <w:b/>
          <w:bCs/>
          <w:noProof/>
          <w:sz w:val="28"/>
          <w:szCs w:val="28"/>
          <w:rtl/>
          <w:lang w:val="fr-FR" w:bidi="he-IL"/>
        </w:rPr>
        <w:t>התורה</w:t>
      </w:r>
      <w:r w:rsidRPr="00E037B4">
        <w:rPr>
          <w:rFonts w:ascii="Times New Roman" w:hAnsi="Times New Roman" w:cs="Times New Roman"/>
          <w:noProof/>
          <w:sz w:val="28"/>
          <w:szCs w:val="28"/>
          <w:rtl/>
          <w:lang w:val="fr-FR" w:bidi="he-IL"/>
        </w:rPr>
        <w:t xml:space="preserve"> פר' בהעלותיך כי התשלומים שישנם בעולם הזה אינם ממין התשלומין השייכים עבור קיום המצוה כיון שזה דבר רוחני וזה דבר גשמי, אולם ישנה דבר אחד שיוכל לשלם עבור מצוה והוא הכבוד שג''כ הוא ענין רוחני ומובן לפי זה למה התנא באבות מזהיר דווקא על זה ''מאד מאד הוי שפל רוח'' כדי </w:t>
      </w:r>
      <w:r w:rsidRPr="00E037B4">
        <w:rPr>
          <w:rFonts w:ascii="Times New Roman" w:hAnsi="Times New Roman" w:cs="Times New Roman"/>
          <w:noProof/>
          <w:sz w:val="28"/>
          <w:szCs w:val="28"/>
          <w:rtl/>
          <w:lang w:val="fr-FR" w:bidi="he-IL"/>
        </w:rPr>
        <w:lastRenderedPageBreak/>
        <w:t>שלא ישלם לו כל שכר המצוות שיש לו בהאי עלמא [וק''ק לי כי הרי אמרו ''שכר מצוה בהאי עלמא ליכא'' ומשמע כלל כלל לא. ואולי כוונת הגמ' לומר ''בהאי עלמא'' היינו בדברים גשמיים של עו</w:t>
      </w:r>
      <w:r w:rsidR="001339E2" w:rsidRPr="00E037B4">
        <w:rPr>
          <w:rFonts w:ascii="Times New Roman" w:hAnsi="Times New Roman" w:cs="Times New Roman"/>
          <w:noProof/>
          <w:sz w:val="28"/>
          <w:szCs w:val="28"/>
          <w:rtl/>
          <w:lang w:val="fr-FR" w:bidi="he-IL"/>
        </w:rPr>
        <w:t>ל</w:t>
      </w:r>
      <w:r w:rsidRPr="00E037B4">
        <w:rPr>
          <w:rFonts w:ascii="Times New Roman" w:hAnsi="Times New Roman" w:cs="Times New Roman"/>
          <w:noProof/>
          <w:sz w:val="28"/>
          <w:szCs w:val="28"/>
          <w:rtl/>
          <w:lang w:val="fr-FR" w:bidi="he-IL"/>
        </w:rPr>
        <w:t>ם הזה]</w:t>
      </w:r>
    </w:p>
    <w:p w14:paraId="78962291" w14:textId="77777777" w:rsidR="00E210B8" w:rsidRPr="00E037B4" w:rsidRDefault="00D43988" w:rsidP="00FE497D">
      <w:pPr>
        <w:bidi/>
        <w:jc w:val="both"/>
        <w:rPr>
          <w:rFonts w:ascii="Times New Roman" w:hAnsi="Times New Roman" w:cs="Times New Roman"/>
          <w:noProof/>
          <w:sz w:val="28"/>
          <w:szCs w:val="28"/>
          <w:rtl/>
          <w:lang w:val="fr-FR" w:bidi="he-IL"/>
        </w:rPr>
      </w:pPr>
      <w:r w:rsidRPr="00E037B4">
        <w:rPr>
          <w:rFonts w:ascii="Times New Roman" w:hAnsi="Times New Roman" w:cs="Times New Roman"/>
          <w:noProof/>
          <w:sz w:val="28"/>
          <w:szCs w:val="28"/>
          <w:rtl/>
          <w:lang w:val="fr-FR" w:bidi="he-IL"/>
        </w:rPr>
        <w:t>ומובן לפי זה למה בעולם התורה היצה''ר הכי גדול הוא לא תאוות עולם הזה אלא הכבוד שיהא חשוב בעיני הבריות, כי כ''כ זיכך את עצמו שהיצר לא יכול לפתותו בדברים גשמיים וצריך הוא להשתמש בכלים רוחניים רעים, ומאידך למי שלא לומד תורה היצה''ר מפתהו בעיקר בדברים גשמיים.</w:t>
      </w:r>
    </w:p>
    <w:p w14:paraId="32B90020" w14:textId="0F4655F1" w:rsidR="00D43988" w:rsidRPr="00E037B4" w:rsidRDefault="00E210B8" w:rsidP="00FE497D">
      <w:pPr>
        <w:bidi/>
        <w:jc w:val="both"/>
        <w:rPr>
          <w:rFonts w:ascii="Times New Roman" w:hAnsi="Times New Roman" w:cs="Times New Roman"/>
          <w:noProof/>
          <w:sz w:val="28"/>
          <w:szCs w:val="28"/>
          <w:rtl/>
          <w:lang w:val="fr-FR" w:bidi="he-IL"/>
        </w:rPr>
      </w:pPr>
      <w:r w:rsidRPr="00E037B4">
        <w:rPr>
          <w:rFonts w:ascii="Times New Roman" w:hAnsi="Times New Roman" w:cs="Times New Roman"/>
          <w:noProof/>
          <w:sz w:val="28"/>
          <w:szCs w:val="28"/>
          <w:rtl/>
          <w:lang w:val="fr-FR" w:bidi="he-IL"/>
        </w:rPr>
        <w:t xml:space="preserve">ושמעתי </w:t>
      </w:r>
      <w:r w:rsidRPr="00E037B4">
        <w:rPr>
          <w:rFonts w:ascii="Times New Roman" w:hAnsi="Times New Roman" w:cs="Times New Roman"/>
          <w:b/>
          <w:bCs/>
          <w:noProof/>
          <w:sz w:val="28"/>
          <w:szCs w:val="28"/>
          <w:rtl/>
          <w:lang w:val="fr-FR" w:bidi="he-IL"/>
        </w:rPr>
        <w:t>מהרב וויזביש</w:t>
      </w:r>
      <w:r w:rsidRPr="00E037B4">
        <w:rPr>
          <w:rFonts w:ascii="Times New Roman" w:hAnsi="Times New Roman" w:cs="Times New Roman"/>
          <w:noProof/>
          <w:sz w:val="28"/>
          <w:szCs w:val="28"/>
          <w:rtl/>
          <w:lang w:val="fr-FR" w:bidi="he-IL"/>
        </w:rPr>
        <w:t xml:space="preserve"> שהביא בהקדמת אחד מגדולי האחרונים [או הקצות או הנתיבות] שהתענוג הכי גדול לבן תורה הוא לומר לחבירו מה שחידש.</w:t>
      </w:r>
      <w:r w:rsidR="00D43988" w:rsidRPr="00E037B4">
        <w:rPr>
          <w:rFonts w:ascii="Times New Roman" w:hAnsi="Times New Roman" w:cs="Times New Roman"/>
          <w:noProof/>
          <w:sz w:val="28"/>
          <w:szCs w:val="28"/>
          <w:rtl/>
          <w:lang w:val="fr-FR" w:bidi="he-IL"/>
        </w:rPr>
        <w:t xml:space="preserve"> </w:t>
      </w:r>
    </w:p>
    <w:p w14:paraId="43C68683" w14:textId="59E0EBA0" w:rsidR="00DB324B" w:rsidRPr="00E037B4" w:rsidRDefault="00DB324B" w:rsidP="00DB324B">
      <w:pPr>
        <w:bidi/>
        <w:jc w:val="both"/>
        <w:rPr>
          <w:rFonts w:ascii="Times New Roman" w:hAnsi="Times New Roman" w:cs="Times New Roman"/>
          <w:noProof/>
          <w:sz w:val="28"/>
          <w:szCs w:val="28"/>
          <w:rtl/>
          <w:lang w:val="fr-FR" w:bidi="he-IL"/>
        </w:rPr>
      </w:pPr>
      <w:r w:rsidRPr="00E037B4">
        <w:rPr>
          <w:rFonts w:ascii="Times New Roman" w:hAnsi="Times New Roman" w:cs="Times New Roman"/>
          <w:noProof/>
          <w:sz w:val="28"/>
          <w:szCs w:val="28"/>
          <w:rtl/>
          <w:lang w:val="fr-FR" w:bidi="he-IL"/>
        </w:rPr>
        <w:t xml:space="preserve">_ ועי' </w:t>
      </w:r>
      <w:r w:rsidRPr="00E037B4">
        <w:rPr>
          <w:rFonts w:ascii="Times New Roman" w:hAnsi="Times New Roman" w:cs="Times New Roman"/>
          <w:b/>
          <w:bCs/>
          <w:noProof/>
          <w:sz w:val="28"/>
          <w:szCs w:val="28"/>
          <w:rtl/>
          <w:lang w:val="fr-FR" w:bidi="he-IL"/>
        </w:rPr>
        <w:t>בקידושין</w:t>
      </w:r>
      <w:r w:rsidRPr="00E037B4">
        <w:rPr>
          <w:rFonts w:ascii="Times New Roman" w:hAnsi="Times New Roman" w:cs="Times New Roman"/>
          <w:noProof/>
          <w:sz w:val="28"/>
          <w:szCs w:val="28"/>
          <w:rtl/>
          <w:lang w:val="fr-FR" w:bidi="he-IL"/>
        </w:rPr>
        <w:t xml:space="preserve"> </w:t>
      </w:r>
      <w:r w:rsidRPr="00E037B4">
        <w:rPr>
          <w:rFonts w:ascii="Times New Roman" w:hAnsi="Times New Roman" w:cs="Times New Roman"/>
          <w:noProof/>
          <w:sz w:val="24"/>
          <w:szCs w:val="24"/>
          <w:rtl/>
          <w:lang w:val="fr-FR" w:bidi="he-IL"/>
        </w:rPr>
        <w:t xml:space="preserve">(דף לג.) </w:t>
      </w:r>
      <w:r w:rsidRPr="00E037B4">
        <w:rPr>
          <w:rFonts w:ascii="Times New Roman" w:hAnsi="Times New Roman" w:cs="Times New Roman"/>
          <w:noProof/>
          <w:sz w:val="28"/>
          <w:szCs w:val="28"/>
          <w:rtl/>
          <w:lang w:val="fr-FR" w:bidi="he-IL"/>
        </w:rPr>
        <w:t xml:space="preserve">''מכאן אמרו אין בעלי אומניות רשאין לעמוד מפני תלמידי חכמים בשעה שעוסקין במלאכתם ולא והתנן כל בעלי אומניות עומדים מפניהם ושואלים בשלומם ואומרים להם אחינו אנשי מקום פלוני בואכם לשלום </w:t>
      </w:r>
      <w:r w:rsidRPr="00E037B4">
        <w:rPr>
          <w:rFonts w:ascii="Times New Roman" w:hAnsi="Times New Roman" w:cs="Times New Roman"/>
          <w:b/>
          <w:bCs/>
          <w:noProof/>
          <w:sz w:val="28"/>
          <w:szCs w:val="28"/>
          <w:rtl/>
          <w:lang w:val="fr-FR" w:bidi="he-IL"/>
        </w:rPr>
        <w:t>א''ר יוחנן</w:t>
      </w:r>
      <w:r w:rsidRPr="00E037B4">
        <w:rPr>
          <w:rFonts w:ascii="Times New Roman" w:hAnsi="Times New Roman" w:cs="Times New Roman"/>
          <w:noProof/>
          <w:sz w:val="28"/>
          <w:szCs w:val="28"/>
          <w:rtl/>
          <w:lang w:val="fr-FR" w:bidi="he-IL"/>
        </w:rPr>
        <w:t xml:space="preserve"> מפניהם עומדים מפני תלמידי חכמים אין עומדים אמר </w:t>
      </w:r>
      <w:r w:rsidRPr="00E037B4">
        <w:rPr>
          <w:rFonts w:ascii="Times New Roman" w:hAnsi="Times New Roman" w:cs="Times New Roman"/>
          <w:b/>
          <w:bCs/>
          <w:noProof/>
          <w:sz w:val="28"/>
          <w:szCs w:val="28"/>
          <w:rtl/>
          <w:lang w:val="fr-FR" w:bidi="he-IL"/>
        </w:rPr>
        <w:t>רבי יוסי בר אבין</w:t>
      </w:r>
      <w:r w:rsidRPr="00E037B4">
        <w:rPr>
          <w:rFonts w:ascii="Times New Roman" w:hAnsi="Times New Roman" w:cs="Times New Roman"/>
          <w:noProof/>
          <w:sz w:val="28"/>
          <w:szCs w:val="28"/>
          <w:rtl/>
          <w:lang w:val="fr-FR" w:bidi="he-IL"/>
        </w:rPr>
        <w:t xml:space="preserve"> בוא וראה כמה חביבה מצוה בשעתה שהרי מפניהם עומדים מפני תלמידי חכמים אין עומדים ודלמא שאני התם דא''כ אתה מכשילן לעתיד לבא''.</w:t>
      </w:r>
    </w:p>
    <w:p w14:paraId="2140903F" w14:textId="58444C21" w:rsidR="00DB324B" w:rsidRPr="00E037B4" w:rsidRDefault="00DB324B" w:rsidP="00DB324B">
      <w:pPr>
        <w:bidi/>
        <w:jc w:val="both"/>
        <w:rPr>
          <w:rFonts w:ascii="Times New Roman" w:hAnsi="Times New Roman" w:cs="Times New Roman"/>
          <w:noProof/>
          <w:sz w:val="28"/>
          <w:szCs w:val="28"/>
          <w:rtl/>
          <w:lang w:val="fr-FR" w:bidi="he-IL"/>
        </w:rPr>
      </w:pPr>
      <w:r w:rsidRPr="00E037B4">
        <w:rPr>
          <w:rFonts w:ascii="Times New Roman" w:hAnsi="Times New Roman" w:cs="Times New Roman"/>
          <w:b/>
          <w:bCs/>
          <w:noProof/>
          <w:sz w:val="28"/>
          <w:szCs w:val="28"/>
          <w:rtl/>
          <w:lang w:val="fr-FR" w:bidi="he-IL"/>
        </w:rPr>
        <w:t>ורש''י</w:t>
      </w:r>
      <w:r w:rsidRPr="00E037B4">
        <w:rPr>
          <w:rFonts w:ascii="Times New Roman" w:hAnsi="Times New Roman" w:cs="Times New Roman"/>
          <w:noProof/>
          <w:sz w:val="28"/>
          <w:szCs w:val="28"/>
          <w:rtl/>
          <w:lang w:val="fr-FR" w:bidi="he-IL"/>
        </w:rPr>
        <w:t xml:space="preserve"> כותב ''</w:t>
      </w:r>
      <w:r w:rsidRPr="00E037B4">
        <w:rPr>
          <w:rFonts w:ascii="Times New Roman" w:hAnsi="Times New Roman" w:cs="Times New Roman"/>
          <w:b/>
          <w:bCs/>
          <w:noProof/>
          <w:sz w:val="28"/>
          <w:szCs w:val="28"/>
          <w:rtl/>
          <w:lang w:val="fr-FR" w:bidi="he-IL"/>
        </w:rPr>
        <w:t>עומדין מפניהם</w:t>
      </w:r>
      <w:r w:rsidRPr="00E037B4">
        <w:rPr>
          <w:rFonts w:ascii="Times New Roman" w:hAnsi="Times New Roman" w:cs="Times New Roman"/>
          <w:noProof/>
          <w:sz w:val="28"/>
          <w:szCs w:val="28"/>
          <w:rtl/>
          <w:lang w:val="fr-FR" w:bidi="he-IL"/>
        </w:rPr>
        <w:t>. במביאי בכורים קאי כשעוברים בתוך ירושלים:</w:t>
      </w:r>
      <w:r w:rsidRPr="00E037B4">
        <w:rPr>
          <w:rFonts w:ascii="Times New Roman" w:hAnsi="Times New Roman" w:cs="Times New Roman"/>
          <w:b/>
          <w:bCs/>
          <w:noProof/>
          <w:sz w:val="28"/>
          <w:szCs w:val="28"/>
          <w:rtl/>
          <w:lang w:val="fr-FR" w:bidi="he-IL"/>
        </w:rPr>
        <w:t xml:space="preserve"> נמצאת מכשילן</w:t>
      </w:r>
      <w:r w:rsidRPr="00E037B4">
        <w:rPr>
          <w:rFonts w:ascii="Times New Roman" w:hAnsi="Times New Roman" w:cs="Times New Roman"/>
          <w:noProof/>
          <w:sz w:val="28"/>
          <w:szCs w:val="28"/>
          <w:rtl/>
          <w:lang w:val="fr-FR" w:bidi="he-IL"/>
        </w:rPr>
        <w:t xml:space="preserve">. </w:t>
      </w:r>
      <w:r w:rsidRPr="00E037B4">
        <w:rPr>
          <w:rFonts w:ascii="Times New Roman" w:hAnsi="Times New Roman" w:cs="Times New Roman"/>
          <w:noProof/>
          <w:sz w:val="28"/>
          <w:szCs w:val="28"/>
          <w:u w:val="single"/>
          <w:rtl/>
          <w:lang w:val="fr-FR" w:bidi="he-IL"/>
        </w:rPr>
        <w:t>שלא יביאו עוד שיאמרו נבזים אנו בעיניהם</w:t>
      </w:r>
      <w:r w:rsidRPr="00E037B4">
        <w:rPr>
          <w:rFonts w:ascii="Times New Roman" w:hAnsi="Times New Roman" w:cs="Times New Roman"/>
          <w:noProof/>
          <w:sz w:val="28"/>
          <w:szCs w:val="28"/>
          <w:rtl/>
          <w:lang w:val="fr-FR" w:bidi="he-IL"/>
        </w:rPr>
        <w:t>''.</w:t>
      </w:r>
    </w:p>
    <w:p w14:paraId="3ABEA612" w14:textId="3D72563A" w:rsidR="00DB324B" w:rsidRPr="00E037B4" w:rsidRDefault="00DB324B" w:rsidP="00DB324B">
      <w:pPr>
        <w:bidi/>
        <w:jc w:val="both"/>
        <w:rPr>
          <w:rFonts w:ascii="Times New Roman" w:hAnsi="Times New Roman" w:cs="Times New Roman"/>
          <w:noProof/>
          <w:sz w:val="28"/>
          <w:szCs w:val="28"/>
          <w:rtl/>
          <w:lang w:val="fr-FR" w:bidi="he-IL"/>
        </w:rPr>
      </w:pPr>
      <w:r w:rsidRPr="00E037B4">
        <w:rPr>
          <w:rFonts w:ascii="Times New Roman" w:hAnsi="Times New Roman" w:cs="Times New Roman"/>
          <w:noProof/>
          <w:sz w:val="28"/>
          <w:szCs w:val="28"/>
          <w:rtl/>
          <w:lang w:val="fr-FR" w:bidi="he-IL"/>
        </w:rPr>
        <w:t xml:space="preserve">_ איתא </w:t>
      </w:r>
      <w:r w:rsidRPr="00E037B4">
        <w:rPr>
          <w:rFonts w:ascii="Times New Roman" w:hAnsi="Times New Roman" w:cs="Times New Roman"/>
          <w:b/>
          <w:bCs/>
          <w:noProof/>
          <w:sz w:val="28"/>
          <w:szCs w:val="28"/>
          <w:rtl/>
          <w:lang w:val="fr-FR" w:bidi="he-IL"/>
        </w:rPr>
        <w:t>בסנהדרין</w:t>
      </w:r>
      <w:r w:rsidRPr="00E037B4">
        <w:rPr>
          <w:rFonts w:ascii="Times New Roman" w:hAnsi="Times New Roman" w:cs="Times New Roman"/>
          <w:noProof/>
          <w:sz w:val="28"/>
          <w:szCs w:val="28"/>
          <w:rtl/>
          <w:lang w:val="fr-FR" w:bidi="he-IL"/>
        </w:rPr>
        <w:t xml:space="preserve"> </w:t>
      </w:r>
      <w:r w:rsidRPr="00E037B4">
        <w:rPr>
          <w:rFonts w:ascii="Times New Roman" w:hAnsi="Times New Roman" w:cs="Times New Roman"/>
          <w:noProof/>
          <w:sz w:val="24"/>
          <w:szCs w:val="24"/>
          <w:rtl/>
          <w:lang w:val="fr-FR" w:bidi="he-IL"/>
        </w:rPr>
        <w:t xml:space="preserve">(דף כט.) </w:t>
      </w:r>
      <w:r w:rsidRPr="00E037B4">
        <w:rPr>
          <w:rFonts w:ascii="Times New Roman" w:hAnsi="Times New Roman" w:cs="Times New Roman"/>
          <w:noProof/>
          <w:sz w:val="28"/>
          <w:szCs w:val="28"/>
          <w:rtl/>
          <w:lang w:val="fr-FR" w:bidi="he-IL"/>
        </w:rPr>
        <w:t>''כיצד בודקים את העדים היו מכניסין אותן לחדר ומאיימין עליהן... היכי אמרי' להו...</w:t>
      </w:r>
      <w:r w:rsidRPr="00E037B4">
        <w:rPr>
          <w:rFonts w:ascii="Times New Roman" w:hAnsi="Times New Roman" w:cs="Times New Roman"/>
          <w:color w:val="000000"/>
          <w:sz w:val="30"/>
          <w:szCs w:val="30"/>
          <w:rtl/>
          <w:lang w:bidi="he-IL"/>
        </w:rPr>
        <w:t xml:space="preserve"> </w:t>
      </w:r>
      <w:r w:rsidRPr="00E037B4">
        <w:rPr>
          <w:rFonts w:ascii="Times New Roman" w:hAnsi="Times New Roman" w:cs="Times New Roman"/>
          <w:noProof/>
          <w:sz w:val="28"/>
          <w:szCs w:val="28"/>
          <w:rtl/>
          <w:lang w:val="fr-FR" w:bidi="he-IL"/>
        </w:rPr>
        <w:t xml:space="preserve">אלא אמר </w:t>
      </w:r>
      <w:r w:rsidRPr="00E037B4">
        <w:rPr>
          <w:rFonts w:ascii="Times New Roman" w:hAnsi="Times New Roman" w:cs="Times New Roman"/>
          <w:b/>
          <w:bCs/>
          <w:noProof/>
          <w:sz w:val="28"/>
          <w:szCs w:val="28"/>
          <w:rtl/>
          <w:lang w:val="fr-FR" w:bidi="he-IL"/>
        </w:rPr>
        <w:t>רב אשי</w:t>
      </w:r>
      <w:r w:rsidRPr="00E037B4">
        <w:rPr>
          <w:rFonts w:ascii="Times New Roman" w:hAnsi="Times New Roman" w:cs="Times New Roman"/>
          <w:noProof/>
          <w:sz w:val="28"/>
          <w:szCs w:val="28"/>
          <w:rtl/>
          <w:lang w:val="fr-FR" w:bidi="he-IL"/>
        </w:rPr>
        <w:t xml:space="preserve"> אמר לי </w:t>
      </w:r>
      <w:r w:rsidRPr="00E037B4">
        <w:rPr>
          <w:rFonts w:ascii="Times New Roman" w:hAnsi="Times New Roman" w:cs="Times New Roman"/>
          <w:b/>
          <w:bCs/>
          <w:noProof/>
          <w:sz w:val="28"/>
          <w:szCs w:val="28"/>
          <w:rtl/>
          <w:lang w:val="fr-FR" w:bidi="he-IL"/>
        </w:rPr>
        <w:t>נתן בר מר זוטרא</w:t>
      </w:r>
      <w:r w:rsidRPr="00E037B4">
        <w:rPr>
          <w:rFonts w:ascii="Times New Roman" w:hAnsi="Times New Roman" w:cs="Times New Roman"/>
          <w:noProof/>
          <w:sz w:val="28"/>
          <w:szCs w:val="28"/>
          <w:rtl/>
          <w:lang w:val="fr-FR" w:bidi="he-IL"/>
        </w:rPr>
        <w:t xml:space="preserve"> אמרינן להו סהדי שקרי אאוגרייהו זילי דכתיב והושיבו שנים אנשים בני בליעל נגדו ויעידוהו לאמר ברכת אלהים ומלך''.</w:t>
      </w:r>
    </w:p>
    <w:p w14:paraId="185BA5AB" w14:textId="0EEF3D8F" w:rsidR="00FE497D" w:rsidRPr="00E037B4" w:rsidRDefault="00FE497D" w:rsidP="00FE497D">
      <w:pPr>
        <w:bidi/>
        <w:rPr>
          <w:rFonts w:ascii="Times New Roman" w:hAnsi="Times New Roman" w:cs="Times New Roman"/>
          <w:noProof/>
          <w:sz w:val="28"/>
          <w:szCs w:val="28"/>
          <w:rtl/>
          <w:lang w:val="fr-FR" w:bidi="he-IL"/>
        </w:rPr>
      </w:pPr>
    </w:p>
    <w:p w14:paraId="0B193F6A" w14:textId="277A8630" w:rsidR="00FE497D" w:rsidRPr="00E037B4" w:rsidRDefault="00FE497D" w:rsidP="00FE497D">
      <w:pPr>
        <w:bidi/>
        <w:rPr>
          <w:rFonts w:ascii="Times New Roman" w:hAnsi="Times New Roman" w:cs="Times New Roman"/>
          <w:noProof/>
          <w:sz w:val="36"/>
          <w:szCs w:val="36"/>
          <w:u w:val="single"/>
          <w:rtl/>
          <w:lang w:val="fr-FR" w:bidi="he-IL"/>
        </w:rPr>
      </w:pPr>
      <w:r w:rsidRPr="00E037B4">
        <w:rPr>
          <w:rFonts w:ascii="Times New Roman" w:hAnsi="Times New Roman" w:cs="Times New Roman"/>
          <w:noProof/>
          <w:sz w:val="36"/>
          <w:szCs w:val="36"/>
          <w:u w:val="single"/>
          <w:rtl/>
          <w:lang w:val="fr-FR" w:bidi="he-IL"/>
        </w:rPr>
        <w:t>מכובד</w:t>
      </w:r>
    </w:p>
    <w:p w14:paraId="4FE0FA03" w14:textId="0AC7F346" w:rsidR="00FE497D" w:rsidRPr="00E037B4" w:rsidRDefault="00FE497D" w:rsidP="00FE497D">
      <w:pPr>
        <w:bidi/>
        <w:jc w:val="both"/>
        <w:rPr>
          <w:rFonts w:ascii="Times New Roman" w:hAnsi="Times New Roman" w:cs="Times New Roman"/>
          <w:noProof/>
          <w:sz w:val="28"/>
          <w:szCs w:val="28"/>
          <w:rtl/>
          <w:lang w:val="fr-FR"/>
        </w:rPr>
      </w:pPr>
      <w:r w:rsidRPr="00E037B4">
        <w:rPr>
          <w:rFonts w:ascii="Times New Roman" w:hAnsi="Times New Roman" w:cs="Times New Roman"/>
          <w:noProof/>
          <w:sz w:val="28"/>
          <w:szCs w:val="28"/>
          <w:rtl/>
          <w:lang w:val="fr-FR" w:bidi="he-IL"/>
        </w:rPr>
        <w:t xml:space="preserve">עי' </w:t>
      </w:r>
      <w:r w:rsidRPr="00E037B4">
        <w:rPr>
          <w:rFonts w:ascii="Times New Roman" w:hAnsi="Times New Roman" w:cs="Times New Roman"/>
          <w:b/>
          <w:bCs/>
          <w:noProof/>
          <w:sz w:val="28"/>
          <w:szCs w:val="28"/>
          <w:rtl/>
          <w:lang w:val="fr-FR" w:bidi="he-IL"/>
        </w:rPr>
        <w:t>המהר''ל</w:t>
      </w:r>
      <w:r w:rsidRPr="00E037B4">
        <w:rPr>
          <w:rFonts w:ascii="Times New Roman" w:hAnsi="Times New Roman" w:cs="Times New Roman"/>
          <w:noProof/>
          <w:sz w:val="28"/>
          <w:szCs w:val="28"/>
          <w:rtl/>
          <w:lang w:val="fr-FR" w:bidi="he-IL"/>
        </w:rPr>
        <w:t xml:space="preserve"> </w:t>
      </w:r>
      <w:r w:rsidRPr="00E037B4">
        <w:rPr>
          <w:rFonts w:ascii="Times New Roman" w:hAnsi="Times New Roman" w:cs="Times New Roman"/>
          <w:noProof/>
          <w:sz w:val="24"/>
          <w:szCs w:val="24"/>
          <w:rtl/>
          <w:lang w:val="fr-FR" w:bidi="he-IL"/>
        </w:rPr>
        <w:t xml:space="preserve">(דרך חיים על אבות פרק ד משנה א) </w:t>
      </w:r>
      <w:r w:rsidRPr="00E037B4">
        <w:rPr>
          <w:rFonts w:ascii="Times New Roman" w:hAnsi="Times New Roman" w:cs="Times New Roman"/>
          <w:noProof/>
          <w:sz w:val="28"/>
          <w:szCs w:val="28"/>
          <w:rtl/>
          <w:lang w:val="fr-FR" w:bidi="he-IL"/>
        </w:rPr>
        <w:t xml:space="preserve">שכותב </w:t>
      </w:r>
      <w:r w:rsidRPr="00E037B4">
        <w:rPr>
          <w:rFonts w:ascii="Times New Roman" w:hAnsi="Times New Roman" w:cs="Times New Roman"/>
          <w:noProof/>
          <w:sz w:val="28"/>
          <w:szCs w:val="28"/>
          <w:rtl/>
          <w:lang w:val="fr-FR"/>
        </w:rPr>
        <w:t xml:space="preserve"> ''</w:t>
      </w:r>
      <w:r w:rsidRPr="00E037B4">
        <w:rPr>
          <w:rFonts w:ascii="Times New Roman" w:hAnsi="Times New Roman" w:cs="Times New Roman"/>
          <w:noProof/>
          <w:sz w:val="28"/>
          <w:szCs w:val="28"/>
          <w:rtl/>
          <w:lang w:val="fr-FR" w:bidi="he-IL"/>
        </w:rPr>
        <w:t>ואמר אי זה מכובד המכבד את הבריות, ור"ל ג"כ כמו שאמרנו שאין לומר שיקרא מכובד מי שמכבדין אותו הבריות, הרי אין ראוי שיהיה בשביל זה נקרא מכובד שדבר זה אינו בעצמו של המתואר שהרי הכבוד הוא ביד אחרים המכבדים אותו, ובשביל שאחרים מכבדים אותו אין מעלת הכבוד נמצא באדם עצמו וראוי שיהיה המעלה באדם עצמו, ולכך אמר איזה מכובד המכבד את הבריות וזה יחשב מכובד כאשר עמו הכבוד. שכאשר מכבד את הבריות הנה הכבוד אתו לכך אמרו רז"ל (תנחומא בהעלותך) נקרא הש"י מלך הכבוד שהוא חולק כבוד ליראיו שהמכובד חולק כבוד לאחר, והכבוד הזה הוא מצד עצמו לא מצד הזולת, והביא ראיה ממה שכתוב כי מכבדי אכבד ובוזי יקלו ומה טעם כי מכבדי אכבד, שאין לפרש מפני שהוא מדה כנגד מדה, דלא הוי ליה למכתב אצל הכבוד בפרט שכיון שכך מדתו של הקדוש ברוך הוא, אבל כך פירושו כי מכבדי כאשר הם מכבדין אותו הם בעלי כבוד, ומאחר שהם בעלי כבוד אכבד אותם ג"כ, ומזה תראה כי מי שמכבד את אחר הוא בעל כבוד ולו נאה לכבד''.</w:t>
      </w:r>
    </w:p>
    <w:p w14:paraId="77B3D2FC" w14:textId="59ED1CB1" w:rsidR="00E210B8" w:rsidRPr="00E037B4" w:rsidRDefault="00E210B8" w:rsidP="00E210B8">
      <w:pPr>
        <w:bidi/>
        <w:rPr>
          <w:rFonts w:ascii="Times New Roman" w:hAnsi="Times New Roman" w:cs="Times New Roman"/>
          <w:noProof/>
          <w:sz w:val="28"/>
          <w:szCs w:val="28"/>
          <w:rtl/>
          <w:lang w:val="fr-FR" w:bidi="he-IL"/>
        </w:rPr>
      </w:pPr>
      <w:r w:rsidRPr="00E037B4">
        <w:rPr>
          <w:rFonts w:ascii="Times New Roman" w:hAnsi="Times New Roman" w:cs="Times New Roman"/>
          <w:noProof/>
          <w:sz w:val="28"/>
          <w:szCs w:val="28"/>
          <w:rtl/>
          <w:lang w:val="fr-FR" w:bidi="he-IL"/>
        </w:rPr>
        <w:lastRenderedPageBreak/>
        <w:t xml:space="preserve">_ עי' </w:t>
      </w:r>
      <w:r w:rsidRPr="00E037B4">
        <w:rPr>
          <w:rFonts w:ascii="Times New Roman" w:hAnsi="Times New Roman" w:cs="Times New Roman"/>
          <w:b/>
          <w:bCs/>
          <w:noProof/>
          <w:sz w:val="28"/>
          <w:szCs w:val="28"/>
          <w:rtl/>
          <w:lang w:val="fr-FR" w:bidi="he-IL"/>
        </w:rPr>
        <w:t>במעשי למלך</w:t>
      </w:r>
      <w:r w:rsidR="00033284" w:rsidRPr="00E037B4">
        <w:rPr>
          <w:rFonts w:ascii="Times New Roman" w:hAnsi="Times New Roman" w:cs="Times New Roman"/>
          <w:b/>
          <w:bCs/>
          <w:noProof/>
          <w:sz w:val="28"/>
          <w:szCs w:val="28"/>
          <w:rtl/>
          <w:lang w:val="fr-FR" w:bidi="he-IL"/>
        </w:rPr>
        <w:t xml:space="preserve"> </w:t>
      </w:r>
      <w:r w:rsidRPr="00E037B4">
        <w:rPr>
          <w:rFonts w:ascii="Times New Roman" w:hAnsi="Times New Roman" w:cs="Times New Roman"/>
          <w:noProof/>
          <w:sz w:val="24"/>
          <w:szCs w:val="24"/>
          <w:rtl/>
          <w:lang w:val="fr-FR" w:bidi="he-IL"/>
        </w:rPr>
        <w:t>(אות ג)</w:t>
      </w:r>
      <w:r w:rsidRPr="00E037B4">
        <w:rPr>
          <w:rFonts w:ascii="Times New Roman" w:hAnsi="Times New Roman" w:cs="Times New Roman"/>
          <w:noProof/>
          <w:sz w:val="28"/>
          <w:szCs w:val="28"/>
          <w:rtl/>
          <w:lang w:val="fr-FR" w:bidi="he-IL"/>
        </w:rPr>
        <w:t xml:space="preserve"> על השגותיו </w:t>
      </w:r>
      <w:r w:rsidRPr="00E037B4">
        <w:rPr>
          <w:rFonts w:ascii="Times New Roman" w:hAnsi="Times New Roman" w:cs="Times New Roman"/>
          <w:b/>
          <w:bCs/>
          <w:noProof/>
          <w:sz w:val="28"/>
          <w:szCs w:val="28"/>
          <w:rtl/>
          <w:lang w:val="fr-FR" w:bidi="he-IL"/>
        </w:rPr>
        <w:t>בספר ח''ח על התורה</w:t>
      </w:r>
      <w:r w:rsidRPr="00E037B4">
        <w:rPr>
          <w:rFonts w:ascii="Times New Roman" w:hAnsi="Times New Roman" w:cs="Times New Roman"/>
          <w:noProof/>
          <w:sz w:val="28"/>
          <w:szCs w:val="28"/>
          <w:rtl/>
          <w:lang w:val="fr-FR" w:bidi="he-IL"/>
        </w:rPr>
        <w:t xml:space="preserve"> פר' בהעלותיך שמרחיב בענין.</w:t>
      </w:r>
    </w:p>
    <w:p w14:paraId="48B20A27" w14:textId="5CCE3F92" w:rsidR="00687555" w:rsidRPr="00E037B4" w:rsidRDefault="00687555" w:rsidP="0008405E">
      <w:pPr>
        <w:bidi/>
        <w:jc w:val="both"/>
        <w:rPr>
          <w:rFonts w:ascii="Times New Roman" w:hAnsi="Times New Roman" w:cs="Times New Roman"/>
          <w:noProof/>
          <w:sz w:val="28"/>
          <w:szCs w:val="28"/>
          <w:rtl/>
          <w:lang w:val="fr-FR" w:bidi="he-IL"/>
        </w:rPr>
      </w:pPr>
      <w:r w:rsidRPr="00E037B4">
        <w:rPr>
          <w:rFonts w:ascii="Times New Roman" w:hAnsi="Times New Roman" w:cs="Times New Roman"/>
          <w:noProof/>
          <w:sz w:val="28"/>
          <w:szCs w:val="28"/>
          <w:rtl/>
          <w:lang w:val="fr-FR" w:bidi="he-IL"/>
        </w:rPr>
        <w:t xml:space="preserve">_ עי' </w:t>
      </w:r>
      <w:r w:rsidRPr="00E037B4">
        <w:rPr>
          <w:rFonts w:ascii="Times New Roman" w:hAnsi="Times New Roman" w:cs="Times New Roman"/>
          <w:b/>
          <w:bCs/>
          <w:noProof/>
          <w:sz w:val="28"/>
          <w:szCs w:val="28"/>
          <w:rtl/>
          <w:lang w:val="fr-FR" w:bidi="he-IL"/>
        </w:rPr>
        <w:t>בעירובין</w:t>
      </w:r>
      <w:r w:rsidR="00033284" w:rsidRPr="00E037B4">
        <w:rPr>
          <w:rFonts w:ascii="Times New Roman" w:hAnsi="Times New Roman" w:cs="Times New Roman"/>
          <w:b/>
          <w:bCs/>
          <w:noProof/>
          <w:sz w:val="28"/>
          <w:szCs w:val="28"/>
          <w:rtl/>
          <w:lang w:val="fr-FR" w:bidi="he-IL"/>
        </w:rPr>
        <w:t xml:space="preserve"> </w:t>
      </w:r>
      <w:r w:rsidRPr="00E037B4">
        <w:rPr>
          <w:rFonts w:ascii="Times New Roman" w:hAnsi="Times New Roman" w:cs="Times New Roman"/>
          <w:noProof/>
          <w:sz w:val="24"/>
          <w:szCs w:val="24"/>
          <w:rtl/>
          <w:lang w:val="fr-FR" w:bidi="he-IL"/>
        </w:rPr>
        <w:t>(</w:t>
      </w:r>
      <w:r w:rsidR="001339E2" w:rsidRPr="00E037B4">
        <w:rPr>
          <w:rFonts w:ascii="Times New Roman" w:hAnsi="Times New Roman" w:cs="Times New Roman"/>
          <w:noProof/>
          <w:sz w:val="24"/>
          <w:szCs w:val="24"/>
          <w:rtl/>
          <w:lang w:val="fr-FR" w:bidi="he-IL"/>
        </w:rPr>
        <w:t>דף</w:t>
      </w:r>
      <w:r w:rsidR="00690863" w:rsidRPr="00E037B4">
        <w:rPr>
          <w:rFonts w:ascii="Times New Roman" w:hAnsi="Times New Roman" w:cs="Times New Roman"/>
          <w:noProof/>
          <w:sz w:val="24"/>
          <w:szCs w:val="24"/>
          <w:rtl/>
          <w:lang w:val="fr-FR" w:bidi="he-IL"/>
        </w:rPr>
        <w:t xml:space="preserve"> </w:t>
      </w:r>
      <w:r w:rsidRPr="00E037B4">
        <w:rPr>
          <w:rFonts w:ascii="Times New Roman" w:hAnsi="Times New Roman" w:cs="Times New Roman"/>
          <w:noProof/>
          <w:sz w:val="24"/>
          <w:szCs w:val="24"/>
          <w:rtl/>
          <w:lang w:val="fr-FR" w:bidi="he-IL"/>
        </w:rPr>
        <w:t>יג:)</w:t>
      </w:r>
      <w:r w:rsidRPr="00E037B4">
        <w:rPr>
          <w:rFonts w:ascii="Times New Roman" w:hAnsi="Times New Roman" w:cs="Times New Roman"/>
          <w:noProof/>
          <w:sz w:val="28"/>
          <w:szCs w:val="28"/>
          <w:rtl/>
          <w:lang w:val="fr-FR" w:bidi="he-IL"/>
        </w:rPr>
        <w:t xml:space="preserve"> </w:t>
      </w:r>
      <w:r w:rsidRPr="00E037B4">
        <w:rPr>
          <w:rFonts w:ascii="Times New Roman" w:hAnsi="Times New Roman" w:cs="Times New Roman"/>
          <w:b/>
          <w:bCs/>
          <w:noProof/>
          <w:sz w:val="28"/>
          <w:szCs w:val="28"/>
          <w:rtl/>
          <w:lang w:val="fr-FR" w:bidi="he-IL"/>
        </w:rPr>
        <w:t>המהרש''א</w:t>
      </w:r>
      <w:r w:rsidR="00033284" w:rsidRPr="00E037B4">
        <w:rPr>
          <w:rFonts w:ascii="Times New Roman" w:hAnsi="Times New Roman" w:cs="Times New Roman"/>
          <w:b/>
          <w:bCs/>
          <w:noProof/>
          <w:sz w:val="28"/>
          <w:szCs w:val="28"/>
          <w:rtl/>
          <w:lang w:val="fr-FR" w:bidi="he-IL"/>
        </w:rPr>
        <w:t xml:space="preserve"> </w:t>
      </w:r>
      <w:r w:rsidRPr="00E037B4">
        <w:rPr>
          <w:rFonts w:ascii="Times New Roman" w:hAnsi="Times New Roman" w:cs="Times New Roman"/>
          <w:noProof/>
          <w:sz w:val="24"/>
          <w:szCs w:val="24"/>
          <w:rtl/>
          <w:lang w:val="fr-FR" w:bidi="he-IL"/>
        </w:rPr>
        <w:t>(ד''ה שכל)</w:t>
      </w:r>
      <w:r w:rsidRPr="00E037B4">
        <w:rPr>
          <w:rFonts w:ascii="Times New Roman" w:hAnsi="Times New Roman" w:cs="Times New Roman"/>
          <w:noProof/>
          <w:sz w:val="28"/>
          <w:szCs w:val="28"/>
          <w:rtl/>
          <w:lang w:val="fr-FR" w:bidi="he-IL"/>
        </w:rPr>
        <w:t xml:space="preserve"> שמסביר הטעם למה כל המחזר על הגדולה אז היא בורחת ממנו משום שבהיותו משתרר על הבריות אינו מקובל בעיניהם כדאמרינן </w:t>
      </w:r>
      <w:r w:rsidRPr="00E037B4">
        <w:rPr>
          <w:rFonts w:ascii="Times New Roman" w:hAnsi="Times New Roman" w:cs="Times New Roman"/>
          <w:b/>
          <w:bCs/>
          <w:noProof/>
          <w:sz w:val="28"/>
          <w:szCs w:val="28"/>
          <w:rtl/>
          <w:lang w:val="fr-FR" w:bidi="he-IL"/>
        </w:rPr>
        <w:t>בב''ב</w:t>
      </w:r>
      <w:r w:rsidR="00033284" w:rsidRPr="00E037B4">
        <w:rPr>
          <w:rFonts w:ascii="Times New Roman" w:hAnsi="Times New Roman" w:cs="Times New Roman"/>
          <w:b/>
          <w:bCs/>
          <w:noProof/>
          <w:sz w:val="28"/>
          <w:szCs w:val="28"/>
          <w:rtl/>
          <w:lang w:val="fr-FR" w:bidi="he-IL"/>
        </w:rPr>
        <w:t xml:space="preserve"> </w:t>
      </w:r>
      <w:r w:rsidRPr="00E037B4">
        <w:rPr>
          <w:rFonts w:ascii="Times New Roman" w:hAnsi="Times New Roman" w:cs="Times New Roman"/>
          <w:noProof/>
          <w:sz w:val="24"/>
          <w:szCs w:val="24"/>
          <w:rtl/>
          <w:lang w:val="fr-FR" w:bidi="he-IL"/>
        </w:rPr>
        <w:t>(צח.)</w:t>
      </w:r>
      <w:r w:rsidRPr="00E037B4">
        <w:rPr>
          <w:rFonts w:ascii="Times New Roman" w:hAnsi="Times New Roman" w:cs="Times New Roman"/>
          <w:noProof/>
          <w:sz w:val="28"/>
          <w:szCs w:val="28"/>
          <w:rtl/>
          <w:lang w:val="fr-FR" w:bidi="he-IL"/>
        </w:rPr>
        <w:t xml:space="preserve"> ''מאן דיהיר אפי' אאינשי ביתיה לא מתקבל'' וההיפך כל הבור</w:t>
      </w:r>
      <w:r w:rsidR="00BD60A3" w:rsidRPr="00E037B4">
        <w:rPr>
          <w:rFonts w:ascii="Times New Roman" w:hAnsi="Times New Roman" w:cs="Times New Roman"/>
          <w:noProof/>
          <w:sz w:val="28"/>
          <w:szCs w:val="28"/>
          <w:rtl/>
          <w:lang w:val="fr-FR" w:bidi="he-IL"/>
        </w:rPr>
        <w:t>ח מן הגדולה [דהיינו שאף אם הוא חכם מופלג הוא מקטין עצמו ומסתכל על עצמו שהוא כמו איניש דעלמא] אז היא מחזרת עליו כי הוא נוח לבריות [ונראה שהפי' הוא שהבריות עצמם רוצים שיהיה יותר גדול מהם כי זה מקומו, והכל תלוי בבחירה, כי מי שמגדל עצמו כלפי אחרים אע''פ שהוא באמת גדול בחכמה או בדבר מה יותר מכולם האנשים לא יתנו לו כבוד כי הם מרגישים מוכרחים לתת לו כבוד, אמנם מי שמקניט עצמו אז הוא משאיר את הבחירה לאחרים שהם יחליטו להשיאו יותר מהם].</w:t>
      </w:r>
    </w:p>
    <w:p w14:paraId="15CF8E2B" w14:textId="77777777" w:rsidR="00A30CE1" w:rsidRPr="00E037B4" w:rsidRDefault="00A30CE1" w:rsidP="00A30CE1">
      <w:pPr>
        <w:bidi/>
        <w:jc w:val="both"/>
        <w:rPr>
          <w:rFonts w:ascii="Times New Roman" w:hAnsi="Times New Roman" w:cs="Times New Roman"/>
          <w:noProof/>
          <w:sz w:val="28"/>
          <w:szCs w:val="28"/>
          <w:rtl/>
          <w:lang w:val="fr-FR" w:bidi="he-IL"/>
        </w:rPr>
      </w:pPr>
    </w:p>
    <w:p w14:paraId="7164629C" w14:textId="564FC0D8" w:rsidR="00A30CE1" w:rsidRPr="00E037B4" w:rsidRDefault="00A30CE1" w:rsidP="00A30CE1">
      <w:pPr>
        <w:bidi/>
        <w:jc w:val="both"/>
        <w:rPr>
          <w:rFonts w:ascii="Times New Roman" w:hAnsi="Times New Roman" w:cs="Times New Roman"/>
          <w:noProof/>
          <w:sz w:val="36"/>
          <w:szCs w:val="36"/>
          <w:u w:val="single"/>
          <w:rtl/>
          <w:lang w:val="fr-FR" w:bidi="he-IL"/>
        </w:rPr>
      </w:pPr>
      <w:r w:rsidRPr="00E037B4">
        <w:rPr>
          <w:rFonts w:ascii="Times New Roman" w:hAnsi="Times New Roman" w:cs="Times New Roman"/>
          <w:noProof/>
          <w:sz w:val="36"/>
          <w:szCs w:val="36"/>
          <w:u w:val="single"/>
          <w:rtl/>
          <w:lang w:val="fr-FR" w:bidi="he-IL"/>
        </w:rPr>
        <w:t>אם לא נוהגין כבוד כבתחילה נוח לו שימות</w:t>
      </w:r>
    </w:p>
    <w:p w14:paraId="616F1E96" w14:textId="77777777" w:rsidR="00A30CE1" w:rsidRPr="00E037B4" w:rsidRDefault="00A30CE1" w:rsidP="00A30CE1">
      <w:pPr>
        <w:bidi/>
        <w:jc w:val="both"/>
        <w:rPr>
          <w:rFonts w:ascii="Times New Roman" w:hAnsi="Times New Roman" w:cs="Times New Roman"/>
          <w:noProof/>
          <w:sz w:val="28"/>
          <w:szCs w:val="28"/>
          <w:rtl/>
          <w:lang w:bidi="he-IL"/>
        </w:rPr>
      </w:pPr>
      <w:bookmarkStart w:id="2" w:name="_Hlk201483885"/>
      <w:r w:rsidRPr="00E037B4">
        <w:rPr>
          <w:rFonts w:ascii="Times New Roman" w:hAnsi="Times New Roman" w:cs="Times New Roman"/>
          <w:noProof/>
          <w:sz w:val="28"/>
          <w:szCs w:val="28"/>
          <w:rtl/>
          <w:lang w:bidi="he-IL"/>
        </w:rPr>
        <w:t xml:space="preserve">ועי' </w:t>
      </w:r>
      <w:r w:rsidRPr="00E037B4">
        <w:rPr>
          <w:rFonts w:ascii="Times New Roman" w:hAnsi="Times New Roman" w:cs="Times New Roman"/>
          <w:b/>
          <w:bCs/>
          <w:noProof/>
          <w:sz w:val="28"/>
          <w:szCs w:val="28"/>
          <w:rtl/>
          <w:lang w:bidi="he-IL"/>
        </w:rPr>
        <w:t>בתענית</w:t>
      </w:r>
      <w:r w:rsidRPr="00E037B4">
        <w:rPr>
          <w:rFonts w:ascii="Times New Roman" w:hAnsi="Times New Roman" w:cs="Times New Roman"/>
          <w:noProof/>
          <w:sz w:val="28"/>
          <w:szCs w:val="28"/>
          <w:rtl/>
          <w:lang w:bidi="he-IL"/>
        </w:rPr>
        <w:t xml:space="preserve"> </w:t>
      </w:r>
      <w:r w:rsidRPr="00E037B4">
        <w:rPr>
          <w:rFonts w:ascii="Times New Roman" w:hAnsi="Times New Roman" w:cs="Times New Roman"/>
          <w:noProof/>
          <w:sz w:val="24"/>
          <w:szCs w:val="24"/>
          <w:rtl/>
          <w:lang w:bidi="he-IL"/>
        </w:rPr>
        <w:t xml:space="preserve">(דף כג.) </w:t>
      </w:r>
      <w:r w:rsidRPr="00E037B4">
        <w:rPr>
          <w:rFonts w:ascii="Times New Roman" w:hAnsi="Times New Roman" w:cs="Times New Roman"/>
          <w:noProof/>
          <w:sz w:val="28"/>
          <w:szCs w:val="28"/>
          <w:rtl/>
          <w:lang w:bidi="he-IL"/>
        </w:rPr>
        <w:t xml:space="preserve">''אמר </w:t>
      </w:r>
      <w:r w:rsidRPr="00E037B4">
        <w:rPr>
          <w:rFonts w:ascii="Times New Roman" w:hAnsi="Times New Roman" w:cs="Times New Roman"/>
          <w:b/>
          <w:bCs/>
          <w:noProof/>
          <w:sz w:val="28"/>
          <w:szCs w:val="28"/>
          <w:rtl/>
          <w:lang w:bidi="he-IL"/>
        </w:rPr>
        <w:t>ר' יוחנן</w:t>
      </w:r>
      <w:r w:rsidRPr="00E037B4">
        <w:rPr>
          <w:rFonts w:ascii="Times New Roman" w:hAnsi="Times New Roman" w:cs="Times New Roman"/>
          <w:noProof/>
          <w:sz w:val="28"/>
          <w:szCs w:val="28"/>
          <w:rtl/>
          <w:lang w:bidi="he-IL"/>
        </w:rPr>
        <w:t xml:space="preserve"> כל ימיו של אותו צדיק היה מצטער על מקרא זה שיר המעלות בשוב ה' את שיבת ציון היינו כחולמים אמר מי איכא דניים שבעין שנין בחלמא יומא חד הוה אזל באורחא חזייה לההוא גברא דהוה נטע חרובא אמר ליה האי עד כמה שנין טעין אמר ליה עד שבעין שנין אמר ליה פשיטא לך דחיית שבעין שנין אמר ליה האי [גברא] עלמא בחרובא אשכחתיה כי היכי דשתלי לי אבהתי שתלי נמי לבראי יתיב קא כריך ריפתא אתא ליה שינתא נים אהדרא ליה משוניתא איכסי מעינא ונים שבעין שנין כי קם חזייה לההוא גברא דהוה קא מלקט מינייהו אמר ליה את הוא דשתלתיה א''ל בר בריה אנא אמר ליה שמע מינה דניימי שבעין שנין חזא לחמריה דאתיילידא ליה רמכי רמכי אזל לביתיה אמר להו בריה דחוני המעגל מי קיים אמרו ליה בריה ליתא בר בריה איתא אמר להו אנא חוני המעגל לא הימנוהו אזל לבית המדרש שמעינהו לרבנן דקאמרי נהירן שמעתתין כבשני חוני המעגל דכי הוי עייל לבית מדרשא כל קושיא דהוו להו לרבנן הוה מפרק להו אמר להו אנא ניהו לא הימנוהו ולא עבדי ליה יקרא כדמבעי ליה חלש דעתיה בעי רחמי ומית אמר רבא היינו דאמרי אינשי או חברותא או מיתותא''.</w:t>
      </w:r>
    </w:p>
    <w:p w14:paraId="1A8E0EDF" w14:textId="14EEEEFD" w:rsidR="00A30CE1" w:rsidRPr="00E037B4" w:rsidRDefault="00A30CE1" w:rsidP="00A30CE1">
      <w:pPr>
        <w:bidi/>
        <w:jc w:val="both"/>
        <w:rPr>
          <w:rFonts w:ascii="Times New Roman" w:hAnsi="Times New Roman" w:cs="Times New Roman"/>
          <w:noProof/>
          <w:sz w:val="28"/>
          <w:szCs w:val="28"/>
          <w:rtl/>
          <w:lang w:bidi="he-IL"/>
        </w:rPr>
      </w:pPr>
      <w:r w:rsidRPr="00E037B4">
        <w:rPr>
          <w:rFonts w:ascii="Times New Roman" w:hAnsi="Times New Roman" w:cs="Times New Roman"/>
          <w:noProof/>
          <w:sz w:val="28"/>
          <w:szCs w:val="28"/>
          <w:rtl/>
          <w:lang w:bidi="he-IL"/>
        </w:rPr>
        <w:t xml:space="preserve">וכותב </w:t>
      </w:r>
      <w:r w:rsidRPr="00E037B4">
        <w:rPr>
          <w:rFonts w:ascii="Times New Roman" w:hAnsi="Times New Roman" w:cs="Times New Roman"/>
          <w:b/>
          <w:bCs/>
          <w:noProof/>
          <w:sz w:val="28"/>
          <w:szCs w:val="28"/>
          <w:rtl/>
          <w:lang w:bidi="he-IL"/>
        </w:rPr>
        <w:t>רש''י</w:t>
      </w:r>
      <w:r w:rsidRPr="00E037B4">
        <w:rPr>
          <w:rFonts w:ascii="Times New Roman" w:hAnsi="Times New Roman" w:cs="Times New Roman"/>
          <w:noProof/>
          <w:sz w:val="28"/>
          <w:szCs w:val="28"/>
          <w:rtl/>
          <w:lang w:bidi="he-IL"/>
        </w:rPr>
        <w:t xml:space="preserve"> </w:t>
      </w:r>
      <w:r w:rsidRPr="00E037B4">
        <w:rPr>
          <w:rFonts w:ascii="Times New Roman" w:hAnsi="Times New Roman" w:cs="Times New Roman"/>
          <w:noProof/>
          <w:sz w:val="24"/>
          <w:szCs w:val="24"/>
          <w:rtl/>
          <w:lang w:bidi="he-IL"/>
        </w:rPr>
        <w:t xml:space="preserve">(שם) </w:t>
      </w:r>
      <w:r w:rsidRPr="00E037B4">
        <w:rPr>
          <w:rFonts w:ascii="Times New Roman" w:hAnsi="Times New Roman" w:cs="Times New Roman"/>
          <w:noProof/>
          <w:sz w:val="28"/>
          <w:szCs w:val="28"/>
          <w:rtl/>
          <w:lang w:bidi="he-IL"/>
        </w:rPr>
        <w:t>''</w:t>
      </w:r>
      <w:r w:rsidRPr="00E037B4">
        <w:rPr>
          <w:rFonts w:ascii="Times New Roman" w:hAnsi="Times New Roman" w:cs="Times New Roman"/>
          <w:b/>
          <w:bCs/>
          <w:noProof/>
          <w:sz w:val="28"/>
          <w:szCs w:val="28"/>
          <w:rtl/>
          <w:lang w:bidi="he-IL"/>
        </w:rPr>
        <w:t>או חברותא או מיתותא</w:t>
      </w:r>
      <w:r w:rsidRPr="00E037B4">
        <w:rPr>
          <w:rFonts w:ascii="Times New Roman" w:hAnsi="Times New Roman" w:cs="Times New Roman"/>
          <w:noProof/>
          <w:sz w:val="28"/>
          <w:szCs w:val="28"/>
          <w:rtl/>
          <w:lang w:bidi="he-IL"/>
        </w:rPr>
        <w:t>. ולא גרסינן הכא כחברי דאיוב אלא בבבא בתרא (דף טז:) גבי מעשה דאיוב אם אין חביריו של אדם נוהגין בו כבוד כבתחילה נוח לו שימות אי. נמי משום הנך בריוני לא כתוב בספרינו''.</w:t>
      </w:r>
    </w:p>
    <w:bookmarkEnd w:id="2"/>
    <w:p w14:paraId="67D6663A" w14:textId="3FFB69C0" w:rsidR="00A30CE1" w:rsidRPr="00E037B4" w:rsidRDefault="00A30CE1" w:rsidP="00A30CE1">
      <w:pPr>
        <w:bidi/>
        <w:jc w:val="both"/>
        <w:rPr>
          <w:rFonts w:ascii="Times New Roman" w:hAnsi="Times New Roman" w:cs="Times New Roman"/>
          <w:noProof/>
          <w:sz w:val="28"/>
          <w:szCs w:val="28"/>
          <w:rtl/>
          <w:lang w:bidi="he-IL"/>
        </w:rPr>
      </w:pPr>
      <w:r w:rsidRPr="00E037B4">
        <w:rPr>
          <w:rFonts w:ascii="Times New Roman" w:hAnsi="Times New Roman" w:cs="Times New Roman"/>
          <w:noProof/>
          <w:sz w:val="28"/>
          <w:szCs w:val="28"/>
          <w:rtl/>
          <w:lang w:bidi="he-IL"/>
        </w:rPr>
        <w:t xml:space="preserve">ועי' </w:t>
      </w:r>
      <w:r w:rsidRPr="00E037B4">
        <w:rPr>
          <w:rFonts w:ascii="Times New Roman" w:hAnsi="Times New Roman" w:cs="Times New Roman"/>
          <w:b/>
          <w:bCs/>
          <w:noProof/>
          <w:sz w:val="28"/>
          <w:szCs w:val="28"/>
          <w:rtl/>
          <w:lang w:bidi="he-IL"/>
        </w:rPr>
        <w:t>מנחות</w:t>
      </w:r>
      <w:r w:rsidRPr="00E037B4">
        <w:rPr>
          <w:rFonts w:ascii="Times New Roman" w:hAnsi="Times New Roman" w:cs="Times New Roman"/>
          <w:noProof/>
          <w:sz w:val="28"/>
          <w:szCs w:val="28"/>
          <w:rtl/>
          <w:lang w:bidi="he-IL"/>
        </w:rPr>
        <w:t xml:space="preserve"> </w:t>
      </w:r>
      <w:r w:rsidRPr="00E037B4">
        <w:rPr>
          <w:rFonts w:ascii="Times New Roman" w:hAnsi="Times New Roman" w:cs="Times New Roman"/>
          <w:noProof/>
          <w:sz w:val="24"/>
          <w:szCs w:val="24"/>
          <w:rtl/>
          <w:lang w:bidi="he-IL"/>
        </w:rPr>
        <w:t xml:space="preserve">(דף קט:) </w:t>
      </w:r>
      <w:r w:rsidRPr="00E037B4">
        <w:rPr>
          <w:rFonts w:ascii="Times New Roman" w:hAnsi="Times New Roman" w:cs="Times New Roman"/>
          <w:noProof/>
          <w:sz w:val="28"/>
          <w:szCs w:val="28"/>
          <w:rtl/>
          <w:lang w:bidi="he-IL"/>
        </w:rPr>
        <w:t xml:space="preserve">''תניא אמר </w:t>
      </w:r>
      <w:r w:rsidRPr="00E037B4">
        <w:rPr>
          <w:rFonts w:ascii="Times New Roman" w:hAnsi="Times New Roman" w:cs="Times New Roman"/>
          <w:b/>
          <w:bCs/>
          <w:noProof/>
          <w:sz w:val="28"/>
          <w:szCs w:val="28"/>
          <w:rtl/>
          <w:lang w:bidi="he-IL"/>
        </w:rPr>
        <w:t>ר' יהושע בן פרחיה</w:t>
      </w:r>
      <w:r w:rsidRPr="00E037B4">
        <w:rPr>
          <w:rFonts w:ascii="Times New Roman" w:hAnsi="Times New Roman" w:cs="Times New Roman"/>
          <w:noProof/>
          <w:sz w:val="28"/>
          <w:szCs w:val="28"/>
          <w:rtl/>
          <w:lang w:bidi="he-IL"/>
        </w:rPr>
        <w:t xml:space="preserve"> בתחלה כל האומר עלה לה אני כופתו ונותנו לפני הארי עתה כל האומר לי לירד ממנה אני מטיל עליו קומקום של חמין שהרי שאול ברח ממנה וכשעלה בקש להרוג את דוד''.</w:t>
      </w:r>
    </w:p>
    <w:p w14:paraId="4A1674F7" w14:textId="4C413B76" w:rsidR="00A30CE1" w:rsidRPr="00E037B4" w:rsidRDefault="00A30CE1" w:rsidP="00A30CE1">
      <w:pPr>
        <w:bidi/>
        <w:jc w:val="both"/>
        <w:rPr>
          <w:rFonts w:ascii="Times New Roman" w:hAnsi="Times New Roman" w:cs="Times New Roman"/>
          <w:noProof/>
          <w:sz w:val="28"/>
          <w:szCs w:val="28"/>
          <w:rtl/>
          <w:lang w:bidi="he-IL"/>
        </w:rPr>
      </w:pPr>
      <w:r w:rsidRPr="00E037B4">
        <w:rPr>
          <w:rFonts w:ascii="Times New Roman" w:hAnsi="Times New Roman" w:cs="Times New Roman"/>
          <w:noProof/>
          <w:sz w:val="28"/>
          <w:szCs w:val="28"/>
          <w:rtl/>
          <w:lang w:bidi="he-IL"/>
        </w:rPr>
        <w:t xml:space="preserve">וכותב </w:t>
      </w:r>
      <w:r w:rsidRPr="00E037B4">
        <w:rPr>
          <w:rFonts w:ascii="Times New Roman" w:hAnsi="Times New Roman" w:cs="Times New Roman"/>
          <w:b/>
          <w:bCs/>
          <w:noProof/>
          <w:sz w:val="28"/>
          <w:szCs w:val="28"/>
          <w:rtl/>
          <w:lang w:bidi="he-IL"/>
        </w:rPr>
        <w:t>רש''י</w:t>
      </w:r>
      <w:r w:rsidRPr="00E037B4">
        <w:rPr>
          <w:rFonts w:ascii="Times New Roman" w:hAnsi="Times New Roman" w:cs="Times New Roman"/>
          <w:noProof/>
          <w:sz w:val="28"/>
          <w:szCs w:val="28"/>
          <w:rtl/>
          <w:lang w:bidi="he-IL"/>
        </w:rPr>
        <w:t xml:space="preserve"> </w:t>
      </w:r>
      <w:r w:rsidRPr="00E037B4">
        <w:rPr>
          <w:rFonts w:ascii="Times New Roman" w:hAnsi="Times New Roman" w:cs="Times New Roman"/>
          <w:noProof/>
          <w:sz w:val="24"/>
          <w:szCs w:val="24"/>
          <w:rtl/>
          <w:lang w:bidi="he-IL"/>
        </w:rPr>
        <w:t xml:space="preserve">(שם) </w:t>
      </w:r>
      <w:r w:rsidRPr="00E037B4">
        <w:rPr>
          <w:rFonts w:ascii="Times New Roman" w:hAnsi="Times New Roman" w:cs="Times New Roman"/>
          <w:noProof/>
          <w:sz w:val="28"/>
          <w:szCs w:val="28"/>
          <w:rtl/>
          <w:lang w:bidi="he-IL"/>
        </w:rPr>
        <w:t>''</w:t>
      </w:r>
      <w:r w:rsidRPr="00E037B4">
        <w:rPr>
          <w:rFonts w:ascii="Times New Roman" w:hAnsi="Times New Roman" w:cs="Times New Roman"/>
          <w:b/>
          <w:bCs/>
          <w:noProof/>
          <w:sz w:val="28"/>
          <w:szCs w:val="28"/>
          <w:rtl/>
          <w:lang w:bidi="he-IL"/>
        </w:rPr>
        <w:t>רבי יהושע בן פרחיה</w:t>
      </w:r>
      <w:r w:rsidRPr="00E037B4">
        <w:rPr>
          <w:rFonts w:ascii="Times New Roman" w:hAnsi="Times New Roman" w:cs="Times New Roman"/>
          <w:noProof/>
          <w:sz w:val="28"/>
          <w:szCs w:val="28"/>
          <w:rtl/>
          <w:lang w:bidi="he-IL"/>
        </w:rPr>
        <w:t xml:space="preserve"> נשיא היה במסכת חגיגה (דף טז.)''.</w:t>
      </w:r>
    </w:p>
    <w:p w14:paraId="57A6B1CB" w14:textId="77777777" w:rsidR="003C47F1" w:rsidRPr="00E037B4" w:rsidRDefault="003C47F1" w:rsidP="003C47F1">
      <w:pPr>
        <w:bidi/>
        <w:spacing w:after="160" w:line="259" w:lineRule="auto"/>
        <w:jc w:val="both"/>
        <w:rPr>
          <w:rFonts w:ascii="Times New Roman" w:eastAsia="Calibri" w:hAnsi="Times New Roman" w:cs="Times New Roman"/>
          <w:noProof/>
          <w:sz w:val="28"/>
          <w:szCs w:val="28"/>
          <w:rtl/>
          <w:lang w:bidi="he-IL"/>
        </w:rPr>
      </w:pPr>
    </w:p>
    <w:p w14:paraId="7528A21D" w14:textId="3477BCF5" w:rsidR="003C47F1" w:rsidRPr="00E037B4" w:rsidRDefault="003C47F1" w:rsidP="003C47F1">
      <w:pPr>
        <w:bidi/>
        <w:spacing w:after="160" w:line="259" w:lineRule="auto"/>
        <w:jc w:val="both"/>
        <w:rPr>
          <w:rFonts w:ascii="Times New Roman" w:eastAsia="Calibri" w:hAnsi="Times New Roman" w:cs="Times New Roman"/>
          <w:noProof/>
          <w:sz w:val="36"/>
          <w:szCs w:val="36"/>
          <w:u w:val="single"/>
          <w:rtl/>
          <w:lang w:bidi="he-IL"/>
        </w:rPr>
      </w:pPr>
      <w:r w:rsidRPr="00E037B4">
        <w:rPr>
          <w:rFonts w:ascii="Times New Roman" w:eastAsia="Calibri" w:hAnsi="Times New Roman" w:cs="Times New Roman"/>
          <w:noProof/>
          <w:sz w:val="36"/>
          <w:szCs w:val="36"/>
          <w:u w:val="single"/>
          <w:rtl/>
          <w:lang w:bidi="he-IL"/>
        </w:rPr>
        <w:t>יצר של כבוד יותר גדול מיצר התאוה</w:t>
      </w:r>
    </w:p>
    <w:p w14:paraId="2EE3B3DA" w14:textId="09A487F8" w:rsidR="003C47F1" w:rsidRPr="00E037B4" w:rsidRDefault="003C47F1" w:rsidP="003C47F1">
      <w:pPr>
        <w:bidi/>
        <w:spacing w:after="160" w:line="259" w:lineRule="auto"/>
        <w:jc w:val="both"/>
        <w:rPr>
          <w:rFonts w:ascii="Times New Roman" w:eastAsia="Calibri" w:hAnsi="Times New Roman" w:cs="Times New Roman"/>
          <w:noProof/>
          <w:sz w:val="28"/>
          <w:szCs w:val="28"/>
          <w:rtl/>
          <w:lang w:bidi="he-IL"/>
        </w:rPr>
      </w:pPr>
      <w:bookmarkStart w:id="3" w:name="_Hlk153740811"/>
      <w:r w:rsidRPr="00E037B4">
        <w:rPr>
          <w:rFonts w:ascii="Times New Roman" w:eastAsia="Calibri" w:hAnsi="Times New Roman" w:cs="Times New Roman"/>
          <w:noProof/>
          <w:sz w:val="28"/>
          <w:szCs w:val="28"/>
          <w:rtl/>
          <w:lang w:bidi="he-IL"/>
        </w:rPr>
        <w:lastRenderedPageBreak/>
        <w:t xml:space="preserve">כותב </w:t>
      </w:r>
      <w:r w:rsidRPr="00E037B4">
        <w:rPr>
          <w:rFonts w:ascii="Times New Roman" w:eastAsia="Calibri" w:hAnsi="Times New Roman" w:cs="Times New Roman"/>
          <w:b/>
          <w:bCs/>
          <w:noProof/>
          <w:sz w:val="28"/>
          <w:szCs w:val="28"/>
          <w:rtl/>
          <w:lang w:bidi="he-IL"/>
        </w:rPr>
        <w:t>המסילת ישרים</w:t>
      </w:r>
      <w:r w:rsidRPr="00E037B4">
        <w:rPr>
          <w:rFonts w:ascii="Times New Roman" w:eastAsia="Calibri" w:hAnsi="Times New Roman" w:cs="Times New Roman"/>
          <w:noProof/>
          <w:sz w:val="28"/>
          <w:szCs w:val="28"/>
          <w:rtl/>
          <w:lang w:bidi="he-IL"/>
        </w:rPr>
        <w:t xml:space="preserve"> </w:t>
      </w:r>
      <w:r w:rsidRPr="00E037B4">
        <w:rPr>
          <w:rFonts w:ascii="Times New Roman" w:eastAsia="Calibri" w:hAnsi="Times New Roman" w:cs="Times New Roman"/>
          <w:noProof/>
          <w:sz w:val="24"/>
          <w:szCs w:val="24"/>
          <w:rtl/>
          <w:lang w:bidi="he-IL"/>
        </w:rPr>
        <w:t xml:space="preserve">(פי''א) </w:t>
      </w:r>
      <w:bookmarkStart w:id="4" w:name="_Hlk153741283"/>
      <w:bookmarkEnd w:id="3"/>
      <w:r w:rsidRPr="00E037B4">
        <w:rPr>
          <w:rFonts w:ascii="Times New Roman" w:eastAsia="Calibri" w:hAnsi="Times New Roman" w:cs="Times New Roman"/>
          <w:noProof/>
          <w:sz w:val="28"/>
          <w:szCs w:val="28"/>
          <w:rtl/>
          <w:lang w:bidi="he-IL"/>
        </w:rPr>
        <w:t>''</w:t>
      </w:r>
      <w:r w:rsidRPr="00E037B4">
        <w:rPr>
          <w:rFonts w:ascii="Times New Roman" w:eastAsia="Calibri" w:hAnsi="Times New Roman" w:cs="Times New Roman"/>
          <w:noProof/>
          <w:sz w:val="28"/>
          <w:szCs w:val="28"/>
          <w:u w:val="single"/>
          <w:rtl/>
          <w:lang w:bidi="he-IL"/>
        </w:rPr>
        <w:t>יתרה עליה</w:t>
      </w:r>
      <w:r w:rsidRPr="00E037B4">
        <w:rPr>
          <w:rStyle w:val="Appelnotedebasdep"/>
          <w:rFonts w:ascii="Times New Roman" w:eastAsia="Calibri" w:hAnsi="Times New Roman" w:cs="Times New Roman"/>
          <w:noProof/>
          <w:sz w:val="28"/>
          <w:szCs w:val="28"/>
          <w:u w:val="single"/>
          <w:rtl/>
          <w:lang w:bidi="he-IL"/>
        </w:rPr>
        <w:footnoteReference w:id="2"/>
      </w:r>
      <w:r w:rsidRPr="00E037B4">
        <w:rPr>
          <w:rFonts w:ascii="Times New Roman" w:eastAsia="Calibri" w:hAnsi="Times New Roman" w:cs="Times New Roman"/>
          <w:noProof/>
          <w:sz w:val="28"/>
          <w:szCs w:val="28"/>
          <w:u w:val="single"/>
          <w:rtl/>
          <w:lang w:bidi="he-IL"/>
        </w:rPr>
        <w:t xml:space="preserve"> חמדת הכבוד כי כבר היה אפשר שיכבוש האדם את יצרו על הממון ועל שאר ההנאות, אך הכבוד הוא הדוחק, כי אי אפשר לו לסבול ולראות את עצמו פחות מחבריו, ועל דבר זה נכשלו רבים ונאבדו</w:t>
      </w:r>
      <w:r w:rsidRPr="00E037B4">
        <w:rPr>
          <w:rFonts w:ascii="Times New Roman" w:eastAsia="Calibri" w:hAnsi="Times New Roman" w:cs="Times New Roman"/>
          <w:noProof/>
          <w:sz w:val="28"/>
          <w:szCs w:val="28"/>
          <w:rtl/>
          <w:lang w:bidi="he-IL"/>
        </w:rPr>
        <w:t xml:space="preserve">. הנה ירבעם בן נבט לא נטרד מהעולם הבא אלא בעבור הכבוד, הוא מה שאמרו זכרונם לברכה (סנהדרין קב, א) תפסו הקדוש ברוך הוא בבגדו ואמר לו, חזור בך ואני ואתה ובן ישי נטייל בגן עדן. אמר לו, מי בראש? אמר לו, בן ישי בראש. אמר לו, אי הכי לא בעינא. מי גרם לקרח שיאבד הוא וכל עדתו עמו? אלא מפני הכבוד, ומקרא מלא הוא (במדבר טז, י) ובקשתם גם כהונה. וחכמים זכרונם לברכה (במדבר רבא יח, ב) הגידו לנו כי כל זה נמשך מפני שראה אליצפן בן עוזיאל נשיא והיה רוצה להיות הוא נשיא במקומו. </w:t>
      </w:r>
    </w:p>
    <w:bookmarkEnd w:id="4"/>
    <w:p w14:paraId="7077703C" w14:textId="77777777" w:rsidR="003C47F1" w:rsidRPr="00E037B4" w:rsidRDefault="003C47F1" w:rsidP="003C47F1">
      <w:pPr>
        <w:bidi/>
        <w:spacing w:after="160" w:line="259" w:lineRule="auto"/>
        <w:jc w:val="both"/>
        <w:rPr>
          <w:rFonts w:ascii="Times New Roman" w:eastAsia="Calibri" w:hAnsi="Times New Roman" w:cs="Times New Roman"/>
          <w:noProof/>
          <w:sz w:val="28"/>
          <w:szCs w:val="28"/>
          <w:lang w:bidi="he-IL"/>
        </w:rPr>
      </w:pPr>
      <w:r w:rsidRPr="00E037B4">
        <w:rPr>
          <w:rFonts w:ascii="Times New Roman" w:eastAsia="Calibri" w:hAnsi="Times New Roman" w:cs="Times New Roman"/>
          <w:noProof/>
          <w:sz w:val="28"/>
          <w:szCs w:val="28"/>
          <w:rtl/>
          <w:lang w:bidi="he-IL"/>
        </w:rPr>
        <w:t xml:space="preserve">ולולי זה, כבר היה האדם מתרצה לאכול מה שיוכל, ללבוש מה שיכסה ערותו, ולשכון בבית שתסתירהו מן הפגעים והיתה פרנסתו קלה עליו ולא היה צריך להתיגע להעשיר כלל, אלא שלבלתי ראות עצמו שפל ופחות מרעיו מכניס עצמו בעובי הקורה הזאת ואין קץ לכל עמלו. על כן אמרו רבותינו זכרונם לברכה (אבות ד, כא) הקנאה והתאוה והכבוד מוציאין את האדם מן העולם. והזהירונו (שם ו, ד) אל תבקש גדולה ואל תחמוד כבוד. כמה הם שמתענים ברעב וישפילו את עצמם להתפרנס מן הצדקה ולא יתעסקו במלאכה שלא תהיה מכובדת בעיניהם מיראתם פן ימעט כבודם. היש לך הוללות גדול מזה? ויותר ירצו בבטלה המביאה לידי שעמום ולידי זימה ולידי גזל ולידי כל גופי עברות שלא להשפיל מעלתם ולהבזות כבודם המדומה. ואמנם, חכמינו זכרונם לברכה אשר הורונו והדריכונו תמיד בדרכי האמת. אמרו (אבות א, י) אהוב את המלאכה ושנא את הרבנות. ואמרו עוד (פסחים קיג, א) פשוט נבילתא בשוקא ולא תימר, גברא רבא אנא, כהנא אנא. ואמרו עוד (בבא בתרא קי, א) לעולם יעבוד אדם עבודה שהיא זרה לו ואל יצטרך לבריות. </w:t>
      </w:r>
    </w:p>
    <w:p w14:paraId="24770B44" w14:textId="3CFC6969" w:rsidR="003C47F1" w:rsidRPr="00E037B4" w:rsidRDefault="003C47F1" w:rsidP="003C47F1">
      <w:pPr>
        <w:bidi/>
        <w:spacing w:after="160" w:line="259" w:lineRule="auto"/>
        <w:jc w:val="both"/>
        <w:rPr>
          <w:rFonts w:ascii="Times New Roman" w:eastAsia="Calibri" w:hAnsi="Times New Roman" w:cs="Times New Roman"/>
          <w:noProof/>
          <w:sz w:val="28"/>
          <w:szCs w:val="28"/>
          <w:rtl/>
          <w:lang w:bidi="he-IL"/>
        </w:rPr>
      </w:pPr>
      <w:r w:rsidRPr="00E037B4">
        <w:rPr>
          <w:rFonts w:ascii="Times New Roman" w:eastAsia="Calibri" w:hAnsi="Times New Roman" w:cs="Times New Roman"/>
          <w:noProof/>
          <w:sz w:val="28"/>
          <w:szCs w:val="28"/>
          <w:rtl/>
          <w:lang w:bidi="he-IL"/>
        </w:rPr>
        <w:t xml:space="preserve">כלל הדברים, הכבוד הוא מן המכשולות היותר גדולים אשר לאדם. ואי אפשר לו להיות עבד נאמן לקונו כל זמן שהוא חס על כבוד עצמו, כי על כל פנים יצטרך למעט בכבוד שמים מפני סכלותו. זה הוא מה שאמר דוד המלך עליו השלום (שמואל ב ו, כב) ונקלתי עוד מזאת והייתי שפל בעיני''. </w:t>
      </w:r>
    </w:p>
    <w:p w14:paraId="1611BC80" w14:textId="77777777" w:rsidR="003C47F1" w:rsidRPr="00E037B4" w:rsidRDefault="003C47F1" w:rsidP="003C47F1">
      <w:pPr>
        <w:bidi/>
        <w:spacing w:after="160" w:line="259" w:lineRule="auto"/>
        <w:jc w:val="both"/>
        <w:rPr>
          <w:rFonts w:ascii="Times New Roman" w:eastAsia="Calibri" w:hAnsi="Times New Roman" w:cs="Times New Roman"/>
          <w:noProof/>
          <w:sz w:val="28"/>
          <w:szCs w:val="28"/>
          <w:rtl/>
          <w:lang w:bidi="he-IL"/>
        </w:rPr>
      </w:pPr>
    </w:p>
    <w:p w14:paraId="63190824" w14:textId="288969C2" w:rsidR="003C47F1" w:rsidRPr="00E037B4" w:rsidRDefault="003C47F1" w:rsidP="003C47F1">
      <w:pPr>
        <w:bidi/>
        <w:spacing w:after="160" w:line="259" w:lineRule="auto"/>
        <w:jc w:val="both"/>
        <w:rPr>
          <w:rFonts w:ascii="Times New Roman" w:eastAsia="Calibri" w:hAnsi="Times New Roman" w:cs="Times New Roman"/>
          <w:noProof/>
          <w:sz w:val="36"/>
          <w:szCs w:val="36"/>
          <w:u w:val="single"/>
          <w:rtl/>
          <w:lang w:bidi="he-IL"/>
        </w:rPr>
      </w:pPr>
      <w:r w:rsidRPr="00E037B4">
        <w:rPr>
          <w:rFonts w:ascii="Times New Roman" w:eastAsia="Calibri" w:hAnsi="Times New Roman" w:cs="Times New Roman"/>
          <w:noProof/>
          <w:sz w:val="36"/>
          <w:szCs w:val="36"/>
          <w:u w:val="single"/>
          <w:rtl/>
          <w:lang w:bidi="he-IL"/>
        </w:rPr>
        <w:t>מהו כבוד האמיתי</w:t>
      </w:r>
    </w:p>
    <w:p w14:paraId="7DBFA46B" w14:textId="5D4CB7EE" w:rsidR="003C47F1" w:rsidRPr="00E037B4" w:rsidRDefault="003C47F1" w:rsidP="002F3410">
      <w:pPr>
        <w:bidi/>
        <w:spacing w:after="160" w:line="259" w:lineRule="auto"/>
        <w:jc w:val="both"/>
        <w:rPr>
          <w:rFonts w:ascii="Times New Roman" w:eastAsia="Calibri" w:hAnsi="Times New Roman" w:cs="Times New Roman"/>
          <w:noProof/>
          <w:sz w:val="28"/>
          <w:szCs w:val="28"/>
          <w:lang w:bidi="he-IL"/>
        </w:rPr>
      </w:pPr>
      <w:r w:rsidRPr="00E037B4">
        <w:rPr>
          <w:rFonts w:ascii="Times New Roman" w:eastAsia="Calibri" w:hAnsi="Times New Roman" w:cs="Times New Roman"/>
          <w:noProof/>
          <w:sz w:val="28"/>
          <w:szCs w:val="28"/>
          <w:rtl/>
          <w:lang w:bidi="he-IL"/>
        </w:rPr>
        <w:t xml:space="preserve">כותב </w:t>
      </w:r>
      <w:r w:rsidRPr="00E037B4">
        <w:rPr>
          <w:rFonts w:ascii="Times New Roman" w:eastAsia="Calibri" w:hAnsi="Times New Roman" w:cs="Times New Roman"/>
          <w:b/>
          <w:bCs/>
          <w:noProof/>
          <w:sz w:val="28"/>
          <w:szCs w:val="28"/>
          <w:rtl/>
          <w:lang w:bidi="he-IL"/>
        </w:rPr>
        <w:t>המסילת ישרים</w:t>
      </w:r>
      <w:r w:rsidRPr="00E037B4">
        <w:rPr>
          <w:rFonts w:ascii="Times New Roman" w:eastAsia="Calibri" w:hAnsi="Times New Roman" w:cs="Times New Roman"/>
          <w:noProof/>
          <w:sz w:val="28"/>
          <w:szCs w:val="28"/>
          <w:rtl/>
          <w:lang w:bidi="he-IL"/>
        </w:rPr>
        <w:t xml:space="preserve"> </w:t>
      </w:r>
      <w:r w:rsidRPr="00E037B4">
        <w:rPr>
          <w:rFonts w:ascii="Times New Roman" w:eastAsia="Calibri" w:hAnsi="Times New Roman" w:cs="Times New Roman"/>
          <w:noProof/>
          <w:sz w:val="24"/>
          <w:szCs w:val="24"/>
          <w:rtl/>
          <w:lang w:bidi="he-IL"/>
        </w:rPr>
        <w:t xml:space="preserve">(פי''א) </w:t>
      </w:r>
      <w:r w:rsidRPr="00E037B4">
        <w:rPr>
          <w:rFonts w:ascii="Times New Roman" w:eastAsia="Calibri" w:hAnsi="Times New Roman" w:cs="Times New Roman"/>
          <w:noProof/>
          <w:sz w:val="28"/>
          <w:szCs w:val="28"/>
          <w:rtl/>
          <w:lang w:bidi="he-IL"/>
        </w:rPr>
        <w:t>''והכבוד האמיתי אינו אלא ידיעת התורה באמת. וכן אמרו זכרונם לברכה (אבות ו, ג) אין כבוד אלא תורה, שנאמר (משלי ג, לה) "כבוד חכמים ינחלו", וזולתה אינו אלא כבוד מדומה וכוזב, הבל ואין בו מועיל. וראוי הנקי להנקות ולהטהר ממנו טהרה גמורה, אז יצליח</w:t>
      </w:r>
      <w:r w:rsidR="002F3410" w:rsidRPr="00E037B4">
        <w:rPr>
          <w:rFonts w:ascii="Times New Roman" w:eastAsia="Calibri" w:hAnsi="Times New Roman" w:cs="Times New Roman"/>
          <w:noProof/>
          <w:sz w:val="28"/>
          <w:szCs w:val="28"/>
          <w:rtl/>
          <w:lang w:bidi="he-IL"/>
        </w:rPr>
        <w:t>''.</w:t>
      </w:r>
    </w:p>
    <w:p w14:paraId="3C138D0A" w14:textId="77777777" w:rsidR="003C47F1" w:rsidRPr="00E037B4" w:rsidRDefault="003C47F1" w:rsidP="003C47F1">
      <w:pPr>
        <w:bidi/>
        <w:spacing w:after="160" w:line="259" w:lineRule="auto"/>
        <w:jc w:val="both"/>
        <w:rPr>
          <w:rFonts w:ascii="Times New Roman" w:eastAsia="Calibri" w:hAnsi="Times New Roman" w:cs="Times New Roman"/>
          <w:noProof/>
          <w:sz w:val="28"/>
          <w:szCs w:val="28"/>
          <w:rtl/>
          <w:lang w:val="fr-FR" w:bidi="he-IL"/>
        </w:rPr>
      </w:pPr>
    </w:p>
    <w:p w14:paraId="55168F53" w14:textId="77777777" w:rsidR="003C47F1" w:rsidRPr="00E037B4" w:rsidRDefault="003C47F1" w:rsidP="003C47F1">
      <w:pPr>
        <w:bidi/>
        <w:spacing w:after="160" w:line="259" w:lineRule="auto"/>
        <w:jc w:val="both"/>
        <w:rPr>
          <w:rFonts w:ascii="Times New Roman" w:eastAsia="Calibri" w:hAnsi="Times New Roman" w:cs="Times New Roman"/>
          <w:noProof/>
          <w:sz w:val="28"/>
          <w:szCs w:val="28"/>
          <w:lang w:val="fr-FR" w:bidi="he-IL"/>
        </w:rPr>
      </w:pPr>
    </w:p>
    <w:p w14:paraId="5D85430F" w14:textId="77777777" w:rsidR="003C47F1" w:rsidRPr="00E037B4" w:rsidRDefault="003C47F1" w:rsidP="003C47F1">
      <w:pPr>
        <w:bidi/>
        <w:spacing w:after="160" w:line="259" w:lineRule="auto"/>
        <w:jc w:val="both"/>
        <w:rPr>
          <w:rFonts w:ascii="Times New Roman" w:eastAsia="Calibri" w:hAnsi="Times New Roman" w:cs="Times New Roman"/>
          <w:noProof/>
          <w:sz w:val="28"/>
          <w:szCs w:val="28"/>
          <w:lang w:val="fr-FR" w:bidi="he-IL"/>
        </w:rPr>
      </w:pPr>
    </w:p>
    <w:p w14:paraId="3569AEB5" w14:textId="77777777" w:rsidR="003C47F1" w:rsidRPr="00E037B4" w:rsidRDefault="003C47F1" w:rsidP="003C47F1">
      <w:pPr>
        <w:bidi/>
        <w:jc w:val="both"/>
        <w:rPr>
          <w:rFonts w:ascii="Times New Roman" w:hAnsi="Times New Roman" w:cs="Times New Roman"/>
          <w:noProof/>
          <w:sz w:val="28"/>
          <w:szCs w:val="28"/>
          <w:rtl/>
          <w:lang w:bidi="he-IL"/>
        </w:rPr>
      </w:pPr>
    </w:p>
    <w:p w14:paraId="2F9B858E" w14:textId="77777777" w:rsidR="003C47F1" w:rsidRPr="00E037B4" w:rsidRDefault="003C47F1" w:rsidP="003C47F1">
      <w:pPr>
        <w:bidi/>
        <w:jc w:val="both"/>
        <w:rPr>
          <w:rFonts w:ascii="Times New Roman" w:hAnsi="Times New Roman" w:cs="Times New Roman"/>
          <w:noProof/>
          <w:sz w:val="28"/>
          <w:szCs w:val="28"/>
          <w:rtl/>
          <w:lang w:val="fr-FR" w:bidi="he-IL"/>
        </w:rPr>
      </w:pPr>
    </w:p>
    <w:sectPr w:rsidR="003C47F1" w:rsidRPr="00E037B4" w:rsidSect="00F358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9D7E" w14:textId="77777777" w:rsidR="00C7205A" w:rsidRDefault="00C7205A" w:rsidP="002C6BDB">
      <w:pPr>
        <w:spacing w:after="0" w:line="240" w:lineRule="auto"/>
      </w:pPr>
      <w:r>
        <w:separator/>
      </w:r>
    </w:p>
  </w:endnote>
  <w:endnote w:type="continuationSeparator" w:id="0">
    <w:p w14:paraId="64F5FFD4" w14:textId="77777777" w:rsidR="00C7205A" w:rsidRDefault="00C7205A" w:rsidP="002C6B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EC237" w14:textId="77777777" w:rsidR="00C7205A" w:rsidRDefault="00C7205A" w:rsidP="002C6BDB">
      <w:pPr>
        <w:spacing w:after="0" w:line="240" w:lineRule="auto"/>
      </w:pPr>
      <w:r>
        <w:separator/>
      </w:r>
    </w:p>
  </w:footnote>
  <w:footnote w:type="continuationSeparator" w:id="0">
    <w:p w14:paraId="1C77E889" w14:textId="77777777" w:rsidR="00C7205A" w:rsidRDefault="00C7205A" w:rsidP="002C6BDB">
      <w:pPr>
        <w:spacing w:after="0" w:line="240" w:lineRule="auto"/>
      </w:pPr>
      <w:r>
        <w:continuationSeparator/>
      </w:r>
    </w:p>
  </w:footnote>
  <w:footnote w:id="1">
    <w:p w14:paraId="043EB232" w14:textId="77777777" w:rsidR="002C6BDB" w:rsidRPr="00FA1D7B" w:rsidRDefault="002C6BDB" w:rsidP="002C6BDB">
      <w:pPr>
        <w:pStyle w:val="Notedebasdepage"/>
        <w:bidi/>
        <w:jc w:val="both"/>
        <w:rPr>
          <w:rFonts w:ascii="Times New Roman" w:hAnsi="Times New Roman" w:cs="Times New Roman"/>
          <w:rtl/>
        </w:rPr>
      </w:pPr>
      <w:r w:rsidRPr="00FA1D7B">
        <w:rPr>
          <w:rStyle w:val="Appelnotedebasdep"/>
          <w:rFonts w:ascii="Times New Roman" w:hAnsi="Times New Roman" w:cs="Times New Roman"/>
        </w:rPr>
        <w:footnoteRef/>
      </w:r>
      <w:r w:rsidRPr="00FA1D7B">
        <w:rPr>
          <w:rFonts w:ascii="Times New Roman" w:hAnsi="Times New Roman" w:cs="Times New Roman"/>
        </w:rPr>
        <w:t xml:space="preserve"> </w:t>
      </w:r>
      <w:r w:rsidRPr="00FA1D7B">
        <w:rPr>
          <w:rFonts w:ascii="Times New Roman" w:hAnsi="Times New Roman" w:cs="Times New Roman"/>
          <w:rtl/>
        </w:rPr>
        <w:t xml:space="preserve"> קצת נלקח מספר </w:t>
      </w:r>
      <w:r w:rsidRPr="00FA1D7B">
        <w:rPr>
          <w:rFonts w:ascii="Times New Roman" w:hAnsi="Times New Roman" w:cs="Times New Roman"/>
          <w:b/>
          <w:bCs/>
          <w:rtl/>
        </w:rPr>
        <w:t>עצות והדרכות</w:t>
      </w:r>
      <w:r w:rsidRPr="00FA1D7B">
        <w:rPr>
          <w:rFonts w:ascii="Times New Roman" w:hAnsi="Times New Roman" w:cs="Times New Roman"/>
          <w:rtl/>
        </w:rPr>
        <w:t xml:space="preserve"> חלק 2. </w:t>
      </w:r>
    </w:p>
  </w:footnote>
  <w:footnote w:id="2">
    <w:p w14:paraId="1D497108" w14:textId="387944BB" w:rsidR="003C47F1" w:rsidRPr="00E037B4" w:rsidRDefault="003C47F1" w:rsidP="003C47F1">
      <w:pPr>
        <w:pStyle w:val="Notedebasdepage"/>
        <w:bidi/>
        <w:jc w:val="both"/>
        <w:rPr>
          <w:rFonts w:ascii="Times New Roman" w:hAnsi="Times New Roman" w:cs="Times New Roman"/>
          <w:noProof/>
          <w:rtl/>
        </w:rPr>
      </w:pPr>
      <w:r w:rsidRPr="00E037B4">
        <w:rPr>
          <w:rStyle w:val="Appelnotedebasdep"/>
          <w:rFonts w:ascii="Times New Roman" w:hAnsi="Times New Roman" w:cs="Times New Roman"/>
          <w:noProof/>
        </w:rPr>
        <w:footnoteRef/>
      </w:r>
      <w:r w:rsidRPr="00E037B4">
        <w:rPr>
          <w:rFonts w:ascii="Times New Roman" w:hAnsi="Times New Roman" w:cs="Times New Roman"/>
          <w:noProof/>
        </w:rPr>
        <w:t xml:space="preserve"> </w:t>
      </w:r>
      <w:r w:rsidRPr="00E037B4">
        <w:rPr>
          <w:rFonts w:ascii="Times New Roman" w:hAnsi="Times New Roman" w:cs="Times New Roman"/>
          <w:noProof/>
          <w:rtl/>
        </w:rPr>
        <w:t xml:space="preserve"> </w:t>
      </w:r>
      <w:r w:rsidRPr="00E037B4">
        <w:rPr>
          <w:rFonts w:ascii="Times New Roman" w:hAnsi="Times New Roman" w:cs="Times New Roman"/>
          <w:noProof/>
          <w:rtl/>
        </w:rPr>
        <w:t>על התאוה של הממון.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5DBE"/>
    <w:rsid w:val="00033284"/>
    <w:rsid w:val="00053AE3"/>
    <w:rsid w:val="0008405E"/>
    <w:rsid w:val="000B19AB"/>
    <w:rsid w:val="001339E2"/>
    <w:rsid w:val="001674B1"/>
    <w:rsid w:val="00173503"/>
    <w:rsid w:val="002C6BDB"/>
    <w:rsid w:val="002F3410"/>
    <w:rsid w:val="003C47F1"/>
    <w:rsid w:val="00427F71"/>
    <w:rsid w:val="00487E35"/>
    <w:rsid w:val="004A0067"/>
    <w:rsid w:val="00687555"/>
    <w:rsid w:val="00690863"/>
    <w:rsid w:val="006B4D68"/>
    <w:rsid w:val="00753618"/>
    <w:rsid w:val="007631D2"/>
    <w:rsid w:val="00790BD5"/>
    <w:rsid w:val="00796A33"/>
    <w:rsid w:val="009228F4"/>
    <w:rsid w:val="00962C0E"/>
    <w:rsid w:val="00993C52"/>
    <w:rsid w:val="00997B12"/>
    <w:rsid w:val="00A128E7"/>
    <w:rsid w:val="00A30CE1"/>
    <w:rsid w:val="00AC258E"/>
    <w:rsid w:val="00B45DBE"/>
    <w:rsid w:val="00BB57BC"/>
    <w:rsid w:val="00BD60A3"/>
    <w:rsid w:val="00C46FDA"/>
    <w:rsid w:val="00C7205A"/>
    <w:rsid w:val="00CC607A"/>
    <w:rsid w:val="00D43988"/>
    <w:rsid w:val="00DB324B"/>
    <w:rsid w:val="00DC318D"/>
    <w:rsid w:val="00E037B4"/>
    <w:rsid w:val="00E210B8"/>
    <w:rsid w:val="00F1334F"/>
    <w:rsid w:val="00F25D9F"/>
    <w:rsid w:val="00F35860"/>
    <w:rsid w:val="00FA1D7B"/>
    <w:rsid w:val="00FE497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1DBE"/>
  <w15:docId w15:val="{1F030769-0096-49CF-9D08-CAEF53597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styleId="Notedebasdepage">
    <w:name w:val="footnote text"/>
    <w:basedOn w:val="Normal"/>
    <w:link w:val="NotedebasdepageCar"/>
    <w:uiPriority w:val="99"/>
    <w:semiHidden/>
    <w:unhideWhenUsed/>
    <w:rsid w:val="002C6BDB"/>
    <w:pPr>
      <w:spacing w:after="0" w:line="240" w:lineRule="auto"/>
    </w:pPr>
    <w:rPr>
      <w:sz w:val="20"/>
      <w:szCs w:val="20"/>
      <w:lang w:val="fr-FR" w:bidi="he-IL"/>
    </w:rPr>
  </w:style>
  <w:style w:type="character" w:customStyle="1" w:styleId="NotedebasdepageCar">
    <w:name w:val="Note de bas de page Car"/>
    <w:basedOn w:val="Policepardfaut"/>
    <w:link w:val="Notedebasdepage"/>
    <w:uiPriority w:val="99"/>
    <w:semiHidden/>
    <w:rsid w:val="002C6BDB"/>
    <w:rPr>
      <w:sz w:val="20"/>
      <w:szCs w:val="20"/>
      <w:lang w:val="fr-FR" w:bidi="he-IL"/>
    </w:rPr>
  </w:style>
  <w:style w:type="character" w:styleId="Appelnotedebasdep">
    <w:name w:val="footnote reference"/>
    <w:basedOn w:val="Policepardfaut"/>
    <w:uiPriority w:val="99"/>
    <w:semiHidden/>
    <w:unhideWhenUsed/>
    <w:rsid w:val="002C6BDB"/>
    <w:rPr>
      <w:vertAlign w:val="superscript"/>
    </w:rPr>
  </w:style>
  <w:style w:type="character" w:styleId="Lienhypertexte">
    <w:name w:val="Hyperlink"/>
    <w:basedOn w:val="Policepardfaut"/>
    <w:uiPriority w:val="99"/>
    <w:unhideWhenUsed/>
    <w:rsid w:val="00427F71"/>
    <w:rPr>
      <w:color w:val="0000FF" w:themeColor="hyperlink"/>
      <w:u w:val="single"/>
    </w:rPr>
  </w:style>
  <w:style w:type="character" w:styleId="Mentionnonrsolue">
    <w:name w:val="Unresolved Mention"/>
    <w:basedOn w:val="Policepardfaut"/>
    <w:uiPriority w:val="99"/>
    <w:semiHidden/>
    <w:unhideWhenUsed/>
    <w:rsid w:val="00427F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9B8BC-1EDE-4133-B235-F7B84FEBD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4</Pages>
  <Words>1348</Words>
  <Characters>7420</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20</cp:revision>
  <dcterms:created xsi:type="dcterms:W3CDTF">2021-05-15T21:33:00Z</dcterms:created>
  <dcterms:modified xsi:type="dcterms:W3CDTF">2025-06-22T09:46:00Z</dcterms:modified>
</cp:coreProperties>
</file>