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CB87FB" w14:textId="77777777" w:rsidR="00F35860" w:rsidRPr="00E65C14" w:rsidRDefault="00C233EF" w:rsidP="00C233EF">
      <w:pPr>
        <w:bidi/>
        <w:jc w:val="both"/>
        <w:rPr>
          <w:rFonts w:ascii="David" w:hAnsi="David" w:cs="David"/>
          <w:noProof/>
          <w:sz w:val="56"/>
          <w:szCs w:val="56"/>
          <w:u w:val="single"/>
          <w:rtl/>
          <w:lang w:val="fr-FR" w:bidi="he-IL"/>
        </w:rPr>
      </w:pPr>
      <w:r w:rsidRPr="00E65C14">
        <w:rPr>
          <w:rFonts w:ascii="Arial" w:hAnsi="Arial" w:cs="Arial"/>
          <w:noProof/>
          <w:sz w:val="56"/>
          <w:szCs w:val="56"/>
          <w:rtl/>
          <w:lang w:val="fr-FR" w:bidi="he-IL"/>
        </w:rPr>
        <w:t xml:space="preserve">                  </w:t>
      </w:r>
      <w:r w:rsidRPr="00E65C14">
        <w:rPr>
          <w:rFonts w:ascii="David" w:hAnsi="David" w:cs="David"/>
          <w:noProof/>
          <w:sz w:val="56"/>
          <w:szCs w:val="56"/>
          <w:u w:val="single"/>
          <w:rtl/>
          <w:lang w:val="fr-FR" w:bidi="he-IL"/>
        </w:rPr>
        <w:t>בענין כיבוד אב ואם</w:t>
      </w:r>
    </w:p>
    <w:p w14:paraId="702C99D9" w14:textId="77777777" w:rsidR="00C233EF" w:rsidRPr="00920F3B" w:rsidRDefault="00C233EF" w:rsidP="00C233EF">
      <w:pPr>
        <w:bidi/>
        <w:jc w:val="both"/>
        <w:rPr>
          <w:rFonts w:ascii="David" w:hAnsi="David" w:cs="David"/>
          <w:noProof/>
          <w:sz w:val="28"/>
          <w:szCs w:val="28"/>
          <w:rtl/>
          <w:lang w:val="fr-FR" w:bidi="he-IL"/>
        </w:rPr>
      </w:pPr>
    </w:p>
    <w:p w14:paraId="7A1708B9" w14:textId="77777777" w:rsidR="00C233EF" w:rsidRPr="00920F3B" w:rsidRDefault="00C233EF" w:rsidP="00C233EF">
      <w:pPr>
        <w:bidi/>
        <w:jc w:val="both"/>
        <w:rPr>
          <w:rFonts w:ascii="David" w:hAnsi="David" w:cs="David"/>
          <w:noProof/>
          <w:sz w:val="28"/>
          <w:szCs w:val="28"/>
          <w:rtl/>
          <w:lang w:val="fr-FR" w:bidi="he-IL"/>
        </w:rPr>
      </w:pPr>
    </w:p>
    <w:p w14:paraId="5BC877EB" w14:textId="76432D0F" w:rsidR="00920F3B" w:rsidRPr="00920F3B" w:rsidRDefault="00920F3B" w:rsidP="00C233EF">
      <w:pPr>
        <w:bidi/>
        <w:jc w:val="both"/>
        <w:rPr>
          <w:rFonts w:ascii="David" w:hAnsi="David" w:cs="David"/>
          <w:noProof/>
          <w:sz w:val="36"/>
          <w:szCs w:val="36"/>
          <w:u w:val="single"/>
          <w:rtl/>
          <w:lang w:val="fr-FR" w:bidi="he-IL"/>
        </w:rPr>
      </w:pPr>
      <w:r w:rsidRPr="00920F3B">
        <w:rPr>
          <w:rFonts w:ascii="David" w:hAnsi="David" w:cs="David" w:hint="cs"/>
          <w:noProof/>
          <w:sz w:val="36"/>
          <w:szCs w:val="36"/>
          <w:u w:val="single"/>
          <w:rtl/>
          <w:lang w:val="fr-FR" w:bidi="he-IL"/>
        </w:rPr>
        <w:t>במחשבה</w:t>
      </w:r>
    </w:p>
    <w:p w14:paraId="60B69AD0" w14:textId="51E510F5" w:rsidR="00C233EF" w:rsidRDefault="00C233EF" w:rsidP="00920F3B">
      <w:pPr>
        <w:bidi/>
        <w:jc w:val="both"/>
        <w:rPr>
          <w:rFonts w:ascii="David" w:hAnsi="David" w:cs="David"/>
          <w:noProof/>
          <w:sz w:val="28"/>
          <w:szCs w:val="28"/>
          <w:rtl/>
          <w:lang w:val="fr-FR" w:bidi="he-IL"/>
        </w:rPr>
      </w:pPr>
      <w:r w:rsidRPr="00920F3B">
        <w:rPr>
          <w:rFonts w:ascii="David" w:hAnsi="David" w:cs="David"/>
          <w:noProof/>
          <w:sz w:val="28"/>
          <w:szCs w:val="28"/>
          <w:rtl/>
          <w:lang w:val="fr-FR" w:bidi="he-IL"/>
        </w:rPr>
        <w:t xml:space="preserve">ידוע שחייב אדם לכבד את אביו גם במחשבה ולא רק במעשה, והנה אפשר להביא ראיה מזה מן התורה והוא בפר' </w:t>
      </w:r>
      <w:r w:rsidRPr="00920F3B">
        <w:rPr>
          <w:rFonts w:ascii="David" w:hAnsi="David" w:cs="David"/>
          <w:b/>
          <w:bCs/>
          <w:noProof/>
          <w:sz w:val="28"/>
          <w:szCs w:val="28"/>
          <w:rtl/>
          <w:lang w:val="fr-FR" w:bidi="he-IL"/>
        </w:rPr>
        <w:t>ויגש</w:t>
      </w:r>
      <w:r w:rsidR="00920F3B" w:rsidRPr="00920F3B">
        <w:rPr>
          <w:rFonts w:ascii="David" w:hAnsi="David" w:cs="David"/>
          <w:b/>
          <w:bCs/>
          <w:noProof/>
          <w:sz w:val="28"/>
          <w:szCs w:val="28"/>
          <w:rtl/>
          <w:lang w:val="fr-FR" w:bidi="he-IL"/>
        </w:rPr>
        <w:t xml:space="preserve"> </w:t>
      </w:r>
      <w:r w:rsidRPr="00920F3B">
        <w:rPr>
          <w:rFonts w:ascii="David" w:hAnsi="David" w:cs="David"/>
          <w:noProof/>
          <w:sz w:val="24"/>
          <w:szCs w:val="24"/>
          <w:rtl/>
          <w:lang w:val="fr-FR" w:bidi="he-IL"/>
        </w:rPr>
        <w:t xml:space="preserve">(מו,א) </w:t>
      </w:r>
      <w:r w:rsidRPr="00920F3B">
        <w:rPr>
          <w:rFonts w:ascii="David" w:hAnsi="David" w:cs="David"/>
          <w:b/>
          <w:bCs/>
          <w:noProof/>
          <w:sz w:val="28"/>
          <w:szCs w:val="28"/>
          <w:rtl/>
          <w:lang w:val="fr-FR" w:bidi="he-IL"/>
        </w:rPr>
        <w:t>ברש''י</w:t>
      </w:r>
      <w:r w:rsidR="00920F3B" w:rsidRPr="00920F3B">
        <w:rPr>
          <w:rFonts w:ascii="David" w:hAnsi="David" w:cs="David"/>
          <w:b/>
          <w:bCs/>
          <w:noProof/>
          <w:sz w:val="28"/>
          <w:szCs w:val="28"/>
          <w:rtl/>
          <w:lang w:val="fr-FR" w:bidi="he-IL"/>
        </w:rPr>
        <w:t xml:space="preserve"> </w:t>
      </w:r>
      <w:r w:rsidRPr="00920F3B">
        <w:rPr>
          <w:rFonts w:ascii="David" w:hAnsi="David" w:cs="David"/>
          <w:noProof/>
          <w:sz w:val="24"/>
          <w:szCs w:val="24"/>
          <w:rtl/>
          <w:lang w:val="fr-FR" w:bidi="he-IL"/>
        </w:rPr>
        <w:t xml:space="preserve">(ד''ה לאלקי) </w:t>
      </w:r>
      <w:r w:rsidRPr="00920F3B">
        <w:rPr>
          <w:rFonts w:ascii="David" w:hAnsi="David" w:cs="David"/>
          <w:noProof/>
          <w:sz w:val="28"/>
          <w:szCs w:val="28"/>
          <w:rtl/>
          <w:lang w:val="fr-FR" w:bidi="he-IL"/>
        </w:rPr>
        <w:t xml:space="preserve">עי''ש. </w:t>
      </w:r>
    </w:p>
    <w:p w14:paraId="1A9950A0" w14:textId="77777777" w:rsidR="00920F3B" w:rsidRDefault="00920F3B" w:rsidP="00920F3B">
      <w:pPr>
        <w:bidi/>
        <w:jc w:val="both"/>
        <w:rPr>
          <w:rFonts w:ascii="David" w:hAnsi="David" w:cs="David"/>
          <w:noProof/>
          <w:sz w:val="28"/>
          <w:szCs w:val="28"/>
          <w:rtl/>
          <w:lang w:val="fr-FR" w:bidi="he-IL"/>
        </w:rPr>
      </w:pPr>
    </w:p>
    <w:p w14:paraId="2CD68022" w14:textId="38A10AC1" w:rsidR="00920F3B" w:rsidRPr="00920F3B" w:rsidRDefault="00920F3B" w:rsidP="00920F3B">
      <w:pPr>
        <w:bidi/>
        <w:jc w:val="both"/>
        <w:rPr>
          <w:rFonts w:ascii="David" w:hAnsi="David" w:cs="David"/>
          <w:noProof/>
          <w:sz w:val="36"/>
          <w:szCs w:val="36"/>
          <w:u w:val="single"/>
          <w:rtl/>
          <w:lang w:val="fr-FR" w:bidi="he-IL"/>
        </w:rPr>
      </w:pPr>
      <w:r w:rsidRPr="00920F3B">
        <w:rPr>
          <w:rFonts w:ascii="David" w:hAnsi="David" w:cs="David" w:hint="cs"/>
          <w:noProof/>
          <w:sz w:val="36"/>
          <w:szCs w:val="36"/>
          <w:u w:val="single"/>
          <w:rtl/>
          <w:lang w:val="fr-FR" w:bidi="he-IL"/>
        </w:rPr>
        <w:t>הפירות של הצדיק ינחיל לבניו</w:t>
      </w:r>
    </w:p>
    <w:p w14:paraId="2D377D09" w14:textId="39956A04" w:rsidR="00920F3B" w:rsidRPr="00920F3B" w:rsidRDefault="00920F3B" w:rsidP="00920F3B">
      <w:pPr>
        <w:bidi/>
        <w:jc w:val="both"/>
        <w:rPr>
          <w:rFonts w:ascii="David" w:eastAsia="Calibri" w:hAnsi="David" w:cs="David"/>
          <w:noProof/>
          <w:sz w:val="28"/>
          <w:szCs w:val="28"/>
          <w:rtl/>
          <w:lang w:val="fr-FR" w:bidi="he-IL"/>
        </w:rPr>
      </w:pPr>
      <w:r>
        <w:rPr>
          <w:rFonts w:ascii="David" w:hAnsi="David" w:cs="David" w:hint="cs"/>
          <w:noProof/>
          <w:sz w:val="28"/>
          <w:szCs w:val="28"/>
          <w:rtl/>
          <w:lang w:val="fr-FR" w:bidi="he-IL"/>
        </w:rPr>
        <w:t>קורה שהאב אין לו שום כסף והבן עבד על עצמו והצליח בגשמיות, ומוכרח הבן לעלות על דעתו שאבא שלו לא שוה..., אולם באמת אם האב צדיק יכול להיות מאוד שבזכותו הבן זכה להצליח כ''כ כמבואר</w:t>
      </w:r>
      <w:r w:rsidRPr="00920F3B">
        <w:rPr>
          <w:rFonts w:ascii="David" w:eastAsia="Calibri" w:hAnsi="David" w:cs="David" w:hint="cs"/>
          <w:noProof/>
          <w:sz w:val="28"/>
          <w:szCs w:val="28"/>
          <w:rtl/>
          <w:lang w:val="fr-FR" w:bidi="he-IL"/>
        </w:rPr>
        <w:t xml:space="preserve"> </w:t>
      </w:r>
      <w:r w:rsidRPr="00920F3B">
        <w:rPr>
          <w:rFonts w:ascii="David" w:eastAsia="Calibri" w:hAnsi="David" w:cs="David" w:hint="cs"/>
          <w:b/>
          <w:bCs/>
          <w:noProof/>
          <w:sz w:val="28"/>
          <w:szCs w:val="28"/>
          <w:rtl/>
          <w:lang w:val="fr-FR" w:bidi="he-IL"/>
        </w:rPr>
        <w:t>בחולין</w:t>
      </w:r>
      <w:r w:rsidRPr="00920F3B">
        <w:rPr>
          <w:rFonts w:ascii="David" w:eastAsia="Calibri" w:hAnsi="David" w:cs="David" w:hint="cs"/>
          <w:noProof/>
          <w:sz w:val="28"/>
          <w:szCs w:val="28"/>
          <w:rtl/>
          <w:lang w:val="fr-FR" w:bidi="he-IL"/>
        </w:rPr>
        <w:t xml:space="preserve"> </w:t>
      </w:r>
      <w:r w:rsidRPr="00920F3B">
        <w:rPr>
          <w:rFonts w:ascii="David" w:eastAsia="Calibri" w:hAnsi="David" w:cs="David" w:hint="cs"/>
          <w:noProof/>
          <w:sz w:val="24"/>
          <w:szCs w:val="24"/>
          <w:rtl/>
          <w:lang w:val="fr-FR" w:bidi="he-IL"/>
        </w:rPr>
        <w:t xml:space="preserve">(דף פו.) </w:t>
      </w:r>
      <w:r w:rsidRPr="00920F3B">
        <w:rPr>
          <w:rFonts w:ascii="David" w:eastAsia="Calibri" w:hAnsi="David" w:cs="David" w:hint="cs"/>
          <w:noProof/>
          <w:sz w:val="28"/>
          <w:szCs w:val="28"/>
          <w:rtl/>
          <w:lang w:val="fr-FR" w:bidi="he-IL"/>
        </w:rPr>
        <w:t>''</w:t>
      </w:r>
      <w:r w:rsidRPr="00920F3B">
        <w:rPr>
          <w:rFonts w:ascii="David" w:eastAsia="Calibri" w:hAnsi="David" w:cs="David"/>
          <w:noProof/>
          <w:sz w:val="28"/>
          <w:szCs w:val="28"/>
          <w:rtl/>
          <w:lang w:val="fr-FR" w:bidi="he-IL"/>
        </w:rPr>
        <w:t xml:space="preserve">ומי נפל ליה יאניבא בכיתניה והאמר רבין בר אבא ואמרי לה אמר רבי אבין בר שבא משעלו בני הגולה פסקו הזיקין והזועות והרוחות והרעמים ולא החמיץ יינם ולא לקה פשתנם ונתנו חכמים עיניהם ברבי חייא ובניו </w:t>
      </w:r>
      <w:r w:rsidRPr="00920F3B">
        <w:rPr>
          <w:rFonts w:ascii="David" w:eastAsia="Calibri" w:hAnsi="David" w:cs="David"/>
          <w:noProof/>
          <w:sz w:val="28"/>
          <w:szCs w:val="28"/>
          <w:u w:val="single"/>
          <w:rtl/>
          <w:lang w:val="fr-FR" w:bidi="he-IL"/>
        </w:rPr>
        <w:t>כי מהניא זכותייהו אעלמא אדידהו לא</w:t>
      </w:r>
      <w:r w:rsidRPr="00920F3B">
        <w:rPr>
          <w:rFonts w:ascii="David" w:eastAsia="Calibri" w:hAnsi="David" w:cs="David"/>
          <w:noProof/>
          <w:sz w:val="28"/>
          <w:szCs w:val="28"/>
          <w:rtl/>
          <w:lang w:val="fr-FR" w:bidi="he-IL"/>
        </w:rPr>
        <w:t xml:space="preserve"> </w:t>
      </w:r>
      <w:r w:rsidRPr="00920F3B">
        <w:rPr>
          <w:rFonts w:ascii="David" w:eastAsia="Calibri" w:hAnsi="David" w:cs="David"/>
          <w:b/>
          <w:bCs/>
          <w:noProof/>
          <w:sz w:val="28"/>
          <w:szCs w:val="28"/>
          <w:rtl/>
          <w:lang w:val="fr-FR" w:bidi="he-IL"/>
        </w:rPr>
        <w:t>כדרב יהודה</w:t>
      </w:r>
      <w:r w:rsidRPr="00920F3B">
        <w:rPr>
          <w:rFonts w:ascii="David" w:eastAsia="Calibri" w:hAnsi="David" w:cs="David"/>
          <w:noProof/>
          <w:sz w:val="28"/>
          <w:szCs w:val="28"/>
          <w:rtl/>
          <w:lang w:val="fr-FR" w:bidi="he-IL"/>
        </w:rPr>
        <w:t xml:space="preserve"> אמר </w:t>
      </w:r>
      <w:r w:rsidRPr="00920F3B">
        <w:rPr>
          <w:rFonts w:ascii="David" w:eastAsia="Calibri" w:hAnsi="David" w:cs="David"/>
          <w:b/>
          <w:bCs/>
          <w:noProof/>
          <w:sz w:val="28"/>
          <w:szCs w:val="28"/>
          <w:rtl/>
          <w:lang w:val="fr-FR" w:bidi="he-IL"/>
        </w:rPr>
        <w:t>רב</w:t>
      </w:r>
      <w:r w:rsidRPr="00920F3B">
        <w:rPr>
          <w:rFonts w:ascii="David" w:eastAsia="Calibri" w:hAnsi="David" w:cs="David"/>
          <w:noProof/>
          <w:sz w:val="28"/>
          <w:szCs w:val="28"/>
          <w:rtl/>
          <w:lang w:val="fr-FR" w:bidi="he-IL"/>
        </w:rPr>
        <w:t xml:space="preserve"> דאמר </w:t>
      </w:r>
      <w:r w:rsidRPr="00920F3B">
        <w:rPr>
          <w:rFonts w:ascii="David" w:eastAsia="Calibri" w:hAnsi="David" w:cs="David"/>
          <w:b/>
          <w:bCs/>
          <w:noProof/>
          <w:sz w:val="28"/>
          <w:szCs w:val="28"/>
          <w:rtl/>
          <w:lang w:val="fr-FR" w:bidi="he-IL"/>
        </w:rPr>
        <w:t>רב יהודה</w:t>
      </w:r>
      <w:r w:rsidRPr="00920F3B">
        <w:rPr>
          <w:rFonts w:ascii="David" w:eastAsia="Calibri" w:hAnsi="David" w:cs="David"/>
          <w:noProof/>
          <w:sz w:val="28"/>
          <w:szCs w:val="28"/>
          <w:rtl/>
          <w:lang w:val="fr-FR" w:bidi="he-IL"/>
        </w:rPr>
        <w:t xml:space="preserve"> אמר </w:t>
      </w:r>
      <w:r w:rsidRPr="00920F3B">
        <w:rPr>
          <w:rFonts w:ascii="David" w:eastAsia="Calibri" w:hAnsi="David" w:cs="David"/>
          <w:b/>
          <w:bCs/>
          <w:noProof/>
          <w:sz w:val="28"/>
          <w:szCs w:val="28"/>
          <w:rtl/>
          <w:lang w:val="fr-FR" w:bidi="he-IL"/>
        </w:rPr>
        <w:t>רב</w:t>
      </w:r>
      <w:r w:rsidRPr="00920F3B">
        <w:rPr>
          <w:rFonts w:ascii="David" w:eastAsia="Calibri" w:hAnsi="David" w:cs="David"/>
          <w:noProof/>
          <w:sz w:val="28"/>
          <w:szCs w:val="28"/>
          <w:rtl/>
          <w:lang w:val="fr-FR" w:bidi="he-IL"/>
        </w:rPr>
        <w:t xml:space="preserve"> בכל יום ויום בת קול יוצאת ואומרת כל העולם כולו ניזון בשביל חנינא בני וחנינא בני די לו בקב חרובין מערב שבת לערב שבת</w:t>
      </w:r>
      <w:r w:rsidRPr="00920F3B">
        <w:rPr>
          <w:rFonts w:ascii="David" w:eastAsia="Calibri" w:hAnsi="David" w:cs="David" w:hint="cs"/>
          <w:noProof/>
          <w:sz w:val="28"/>
          <w:szCs w:val="28"/>
          <w:rtl/>
          <w:lang w:val="fr-FR" w:bidi="he-IL"/>
        </w:rPr>
        <w:t>''.</w:t>
      </w:r>
    </w:p>
    <w:p w14:paraId="44C48495" w14:textId="77777777" w:rsidR="00920F3B" w:rsidRPr="00920F3B" w:rsidRDefault="00920F3B" w:rsidP="00920F3B">
      <w:pPr>
        <w:bidi/>
        <w:spacing w:after="160" w:line="259" w:lineRule="auto"/>
        <w:jc w:val="both"/>
        <w:rPr>
          <w:rFonts w:ascii="David" w:eastAsia="Calibri" w:hAnsi="David" w:cs="David"/>
          <w:noProof/>
          <w:sz w:val="28"/>
          <w:szCs w:val="28"/>
          <w:rtl/>
          <w:lang w:val="fr-FR" w:bidi="he-IL"/>
        </w:rPr>
      </w:pPr>
      <w:r w:rsidRPr="00920F3B">
        <w:rPr>
          <w:rFonts w:ascii="David" w:eastAsia="Calibri" w:hAnsi="David" w:cs="David" w:hint="cs"/>
          <w:noProof/>
          <w:sz w:val="28"/>
          <w:szCs w:val="28"/>
          <w:rtl/>
          <w:lang w:val="fr-FR" w:bidi="he-IL"/>
        </w:rPr>
        <w:t xml:space="preserve">והנה </w:t>
      </w:r>
      <w:r w:rsidRPr="00920F3B">
        <w:rPr>
          <w:rFonts w:ascii="David" w:eastAsia="Calibri" w:hAnsi="David" w:cs="David" w:hint="cs"/>
          <w:b/>
          <w:bCs/>
          <w:noProof/>
          <w:sz w:val="28"/>
          <w:szCs w:val="28"/>
          <w:rtl/>
          <w:lang w:val="fr-FR" w:bidi="he-IL"/>
        </w:rPr>
        <w:t>ה</w:t>
      </w:r>
      <w:r w:rsidRPr="00920F3B">
        <w:rPr>
          <w:rFonts w:ascii="David" w:eastAsia="Calibri" w:hAnsi="David" w:cs="David"/>
          <w:b/>
          <w:bCs/>
          <w:noProof/>
          <w:sz w:val="28"/>
          <w:szCs w:val="28"/>
          <w:rtl/>
          <w:lang w:val="fr-FR" w:bidi="he-IL"/>
        </w:rPr>
        <w:t>אליה רבה</w:t>
      </w:r>
      <w:r w:rsidRPr="00920F3B">
        <w:rPr>
          <w:rFonts w:ascii="David" w:eastAsia="Calibri" w:hAnsi="David" w:cs="David"/>
          <w:noProof/>
          <w:sz w:val="28"/>
          <w:szCs w:val="28"/>
          <w:rtl/>
          <w:lang w:val="fr-FR" w:bidi="he-IL"/>
        </w:rPr>
        <w:t xml:space="preserve"> </w:t>
      </w:r>
      <w:r w:rsidRPr="00920F3B">
        <w:rPr>
          <w:rFonts w:ascii="David" w:eastAsia="Calibri" w:hAnsi="David" w:cs="David" w:hint="cs"/>
          <w:noProof/>
          <w:sz w:val="24"/>
          <w:szCs w:val="24"/>
          <w:rtl/>
          <w:lang w:val="fr-FR" w:bidi="he-IL"/>
        </w:rPr>
        <w:t>(</w:t>
      </w:r>
      <w:r w:rsidRPr="00920F3B">
        <w:rPr>
          <w:rFonts w:ascii="David" w:eastAsia="Calibri" w:hAnsi="David" w:cs="David"/>
          <w:noProof/>
          <w:sz w:val="24"/>
          <w:szCs w:val="24"/>
          <w:rtl/>
          <w:lang w:val="fr-FR" w:bidi="he-IL"/>
        </w:rPr>
        <w:t>סימן נג</w:t>
      </w:r>
      <w:r w:rsidRPr="00920F3B">
        <w:rPr>
          <w:rFonts w:ascii="David" w:eastAsia="Calibri" w:hAnsi="David" w:cs="David" w:hint="cs"/>
          <w:noProof/>
          <w:sz w:val="24"/>
          <w:szCs w:val="24"/>
          <w:rtl/>
          <w:lang w:val="fr-FR" w:bidi="he-IL"/>
        </w:rPr>
        <w:t xml:space="preserve"> אות טז) </w:t>
      </w:r>
      <w:r w:rsidRPr="00920F3B">
        <w:rPr>
          <w:rFonts w:ascii="David" w:eastAsia="Calibri" w:hAnsi="David" w:cs="David" w:hint="cs"/>
          <w:noProof/>
          <w:sz w:val="28"/>
          <w:szCs w:val="28"/>
          <w:rtl/>
          <w:lang w:val="fr-FR" w:bidi="he-IL"/>
        </w:rPr>
        <w:t>''</w:t>
      </w:r>
      <w:r w:rsidRPr="00920F3B">
        <w:rPr>
          <w:rFonts w:ascii="David" w:eastAsia="Calibri" w:hAnsi="David" w:cs="David"/>
          <w:noProof/>
          <w:sz w:val="28"/>
          <w:szCs w:val="28"/>
          <w:rtl/>
          <w:lang w:val="fr-FR" w:bidi="he-IL"/>
        </w:rPr>
        <w:t xml:space="preserve">כתב </w:t>
      </w:r>
      <w:r w:rsidRPr="00920F3B">
        <w:rPr>
          <w:rFonts w:ascii="David" w:eastAsia="Calibri" w:hAnsi="David" w:cs="David"/>
          <w:b/>
          <w:bCs/>
          <w:noProof/>
          <w:sz w:val="28"/>
          <w:szCs w:val="28"/>
          <w:rtl/>
          <w:lang w:val="fr-FR" w:bidi="he-IL"/>
        </w:rPr>
        <w:t>הטור</w:t>
      </w:r>
      <w:r w:rsidRPr="00920F3B">
        <w:rPr>
          <w:rFonts w:ascii="David" w:eastAsia="Calibri" w:hAnsi="David" w:cs="David"/>
          <w:noProof/>
          <w:sz w:val="28"/>
          <w:szCs w:val="28"/>
          <w:rtl/>
          <w:lang w:val="fr-FR" w:bidi="he-IL"/>
        </w:rPr>
        <w:t xml:space="preserve"> החזן אין תלוי ביחוס וכו', ומ"מ אם שניהם שוין וודאי מיוחס קודם לשאינו מיוחס, וראוי לדקדק על זה כי אינו דומה תפלת צדיק בן צדיק וכו' [יבמות סד ע"א], כ"כ </w:t>
      </w:r>
      <w:r w:rsidRPr="00920F3B">
        <w:rPr>
          <w:rFonts w:ascii="David" w:eastAsia="Calibri" w:hAnsi="David" w:cs="David"/>
          <w:b/>
          <w:bCs/>
          <w:noProof/>
          <w:sz w:val="28"/>
          <w:szCs w:val="28"/>
          <w:rtl/>
          <w:lang w:val="fr-FR" w:bidi="he-IL"/>
        </w:rPr>
        <w:t>הב"ח</w:t>
      </w:r>
      <w:r w:rsidRPr="00920F3B">
        <w:rPr>
          <w:rFonts w:ascii="David" w:eastAsia="Calibri" w:hAnsi="David" w:cs="David"/>
          <w:noProof/>
          <w:sz w:val="28"/>
          <w:szCs w:val="28"/>
          <w:rtl/>
          <w:lang w:val="fr-FR" w:bidi="he-IL"/>
        </w:rPr>
        <w:t xml:space="preserve"> </w:t>
      </w:r>
      <w:r w:rsidRPr="00920F3B">
        <w:rPr>
          <w:rFonts w:ascii="David" w:eastAsia="Calibri" w:hAnsi="David" w:cs="David"/>
          <w:noProof/>
          <w:sz w:val="24"/>
          <w:szCs w:val="24"/>
          <w:rtl/>
          <w:lang w:val="fr-FR" w:bidi="he-IL"/>
        </w:rPr>
        <w:t xml:space="preserve">[ס"ג] </w:t>
      </w:r>
      <w:r w:rsidRPr="00920F3B">
        <w:rPr>
          <w:rFonts w:ascii="David" w:eastAsia="Calibri" w:hAnsi="David" w:cs="David"/>
          <w:noProof/>
          <w:sz w:val="28"/>
          <w:szCs w:val="28"/>
          <w:rtl/>
          <w:lang w:val="fr-FR" w:bidi="he-IL"/>
        </w:rPr>
        <w:t xml:space="preserve">בשם </w:t>
      </w:r>
      <w:r w:rsidRPr="00920F3B">
        <w:rPr>
          <w:rFonts w:ascii="David" w:eastAsia="Calibri" w:hAnsi="David" w:cs="David"/>
          <w:b/>
          <w:bCs/>
          <w:noProof/>
          <w:sz w:val="28"/>
          <w:szCs w:val="28"/>
          <w:rtl/>
          <w:lang w:val="fr-FR" w:bidi="he-IL"/>
        </w:rPr>
        <w:t>רש"ל</w:t>
      </w:r>
      <w:r w:rsidRPr="00920F3B">
        <w:rPr>
          <w:rFonts w:ascii="David" w:eastAsia="Calibri" w:hAnsi="David" w:cs="David"/>
          <w:noProof/>
          <w:sz w:val="28"/>
          <w:szCs w:val="28"/>
          <w:rtl/>
          <w:lang w:val="fr-FR" w:bidi="he-IL"/>
        </w:rPr>
        <w:t xml:space="preserve"> [בביאורו לטור], הביאו </w:t>
      </w:r>
      <w:r w:rsidRPr="00920F3B">
        <w:rPr>
          <w:rFonts w:ascii="David" w:eastAsia="Calibri" w:hAnsi="David" w:cs="David"/>
          <w:b/>
          <w:bCs/>
          <w:noProof/>
          <w:sz w:val="28"/>
          <w:szCs w:val="28"/>
          <w:rtl/>
          <w:lang w:val="fr-FR" w:bidi="he-IL"/>
        </w:rPr>
        <w:t>ט"ז</w:t>
      </w:r>
      <w:r w:rsidRPr="00920F3B">
        <w:rPr>
          <w:rFonts w:ascii="David" w:eastAsia="Calibri" w:hAnsi="David" w:cs="David"/>
          <w:noProof/>
          <w:sz w:val="28"/>
          <w:szCs w:val="28"/>
          <w:rtl/>
          <w:lang w:val="fr-FR" w:bidi="he-IL"/>
        </w:rPr>
        <w:t xml:space="preserve"> </w:t>
      </w:r>
      <w:r w:rsidRPr="00920F3B">
        <w:rPr>
          <w:rFonts w:ascii="David" w:eastAsia="Calibri" w:hAnsi="David" w:cs="David"/>
          <w:noProof/>
          <w:sz w:val="24"/>
          <w:szCs w:val="24"/>
          <w:rtl/>
          <w:lang w:val="fr-FR" w:bidi="he-IL"/>
        </w:rPr>
        <w:t xml:space="preserve">[סק"ג] </w:t>
      </w:r>
      <w:r w:rsidRPr="00920F3B">
        <w:rPr>
          <w:rFonts w:ascii="David" w:eastAsia="Calibri" w:hAnsi="David" w:cs="David"/>
          <w:b/>
          <w:bCs/>
          <w:noProof/>
          <w:sz w:val="28"/>
          <w:szCs w:val="28"/>
          <w:rtl/>
          <w:lang w:val="fr-FR" w:bidi="he-IL"/>
        </w:rPr>
        <w:t>ומג"א</w:t>
      </w:r>
      <w:r w:rsidRPr="00920F3B">
        <w:rPr>
          <w:rFonts w:ascii="David" w:eastAsia="Calibri" w:hAnsi="David" w:cs="David"/>
          <w:noProof/>
          <w:sz w:val="28"/>
          <w:szCs w:val="28"/>
          <w:rtl/>
          <w:lang w:val="fr-FR" w:bidi="he-IL"/>
        </w:rPr>
        <w:t xml:space="preserve"> </w:t>
      </w:r>
      <w:r w:rsidRPr="00920F3B">
        <w:rPr>
          <w:rFonts w:ascii="David" w:eastAsia="Calibri" w:hAnsi="David" w:cs="David"/>
          <w:noProof/>
          <w:sz w:val="24"/>
          <w:szCs w:val="24"/>
          <w:rtl/>
          <w:lang w:val="fr-FR" w:bidi="he-IL"/>
        </w:rPr>
        <w:t>[סק"ח]</w:t>
      </w:r>
      <w:r w:rsidRPr="00920F3B">
        <w:rPr>
          <w:rFonts w:ascii="David" w:eastAsia="Calibri" w:hAnsi="David" w:cs="David" w:hint="cs"/>
          <w:noProof/>
          <w:sz w:val="28"/>
          <w:szCs w:val="28"/>
          <w:rtl/>
          <w:lang w:val="fr-FR" w:bidi="he-IL"/>
        </w:rPr>
        <w:t>,</w:t>
      </w:r>
      <w:r w:rsidRPr="00920F3B">
        <w:rPr>
          <w:rFonts w:ascii="David" w:eastAsia="Calibri" w:hAnsi="David" w:cs="David"/>
          <w:noProof/>
          <w:sz w:val="24"/>
          <w:szCs w:val="24"/>
          <w:rtl/>
          <w:lang w:val="fr-FR" w:bidi="he-IL"/>
        </w:rPr>
        <w:t xml:space="preserve"> </w:t>
      </w:r>
      <w:r w:rsidRPr="00920F3B">
        <w:rPr>
          <w:rFonts w:ascii="David" w:eastAsia="Calibri" w:hAnsi="David" w:cs="David"/>
          <w:noProof/>
          <w:sz w:val="28"/>
          <w:szCs w:val="28"/>
          <w:rtl/>
          <w:lang w:val="fr-FR" w:bidi="he-IL"/>
        </w:rPr>
        <w:t xml:space="preserve">וכן ראיתי </w:t>
      </w:r>
      <w:r w:rsidRPr="00920F3B">
        <w:rPr>
          <w:rFonts w:ascii="David" w:eastAsia="Calibri" w:hAnsi="David" w:cs="David"/>
          <w:b/>
          <w:bCs/>
          <w:noProof/>
          <w:sz w:val="28"/>
          <w:szCs w:val="28"/>
          <w:rtl/>
          <w:lang w:val="fr-FR" w:bidi="he-IL"/>
        </w:rPr>
        <w:t>בים של שלמה</w:t>
      </w:r>
      <w:r w:rsidRPr="00920F3B">
        <w:rPr>
          <w:rFonts w:ascii="David" w:eastAsia="Calibri" w:hAnsi="David" w:cs="David"/>
          <w:noProof/>
          <w:sz w:val="28"/>
          <w:szCs w:val="28"/>
          <w:rtl/>
          <w:lang w:val="fr-FR" w:bidi="he-IL"/>
        </w:rPr>
        <w:t xml:space="preserve"> </w:t>
      </w:r>
      <w:r w:rsidRPr="00920F3B">
        <w:rPr>
          <w:rFonts w:ascii="David" w:eastAsia="Calibri" w:hAnsi="David" w:cs="David" w:hint="cs"/>
          <w:noProof/>
          <w:sz w:val="24"/>
          <w:szCs w:val="24"/>
          <w:rtl/>
          <w:lang w:val="fr-FR" w:bidi="he-IL"/>
        </w:rPr>
        <w:t>(</w:t>
      </w:r>
      <w:r w:rsidRPr="00920F3B">
        <w:rPr>
          <w:rFonts w:ascii="David" w:eastAsia="Calibri" w:hAnsi="David" w:cs="David"/>
          <w:noProof/>
          <w:sz w:val="24"/>
          <w:szCs w:val="24"/>
          <w:rtl/>
          <w:lang w:val="fr-FR" w:bidi="he-IL"/>
        </w:rPr>
        <w:t>פ"ק דחולין סי' מ"ח</w:t>
      </w:r>
      <w:r w:rsidRPr="00920F3B">
        <w:rPr>
          <w:rFonts w:ascii="David" w:eastAsia="Calibri" w:hAnsi="David" w:cs="David" w:hint="cs"/>
          <w:noProof/>
          <w:sz w:val="24"/>
          <w:szCs w:val="24"/>
          <w:rtl/>
          <w:lang w:val="fr-FR" w:bidi="he-IL"/>
        </w:rPr>
        <w:t>)</w:t>
      </w:r>
      <w:r w:rsidRPr="00920F3B">
        <w:rPr>
          <w:rFonts w:ascii="David" w:eastAsia="Calibri" w:hAnsi="David" w:cs="David"/>
          <w:noProof/>
          <w:sz w:val="28"/>
          <w:szCs w:val="28"/>
          <w:rtl/>
          <w:lang w:val="fr-FR" w:bidi="he-IL"/>
        </w:rPr>
        <w:t xml:space="preserve">. אבל </w:t>
      </w:r>
      <w:r w:rsidRPr="00920F3B">
        <w:rPr>
          <w:rFonts w:ascii="David" w:eastAsia="Calibri" w:hAnsi="David" w:cs="David"/>
          <w:b/>
          <w:bCs/>
          <w:noProof/>
          <w:sz w:val="28"/>
          <w:szCs w:val="28"/>
          <w:rtl/>
          <w:lang w:val="fr-FR" w:bidi="he-IL"/>
        </w:rPr>
        <w:t>בתשו' רש"ל</w:t>
      </w:r>
      <w:r w:rsidRPr="00920F3B">
        <w:rPr>
          <w:rFonts w:ascii="David" w:eastAsia="Calibri" w:hAnsi="David" w:cs="David"/>
          <w:noProof/>
          <w:sz w:val="28"/>
          <w:szCs w:val="28"/>
          <w:rtl/>
          <w:lang w:val="fr-FR" w:bidi="he-IL"/>
        </w:rPr>
        <w:t xml:space="preserve"> </w:t>
      </w:r>
      <w:r w:rsidRPr="00920F3B">
        <w:rPr>
          <w:rFonts w:ascii="David" w:eastAsia="Calibri" w:hAnsi="David" w:cs="David" w:hint="cs"/>
          <w:noProof/>
          <w:sz w:val="24"/>
          <w:szCs w:val="24"/>
          <w:rtl/>
          <w:lang w:val="fr-FR" w:bidi="he-IL"/>
        </w:rPr>
        <w:t>(</w:t>
      </w:r>
      <w:r w:rsidRPr="00920F3B">
        <w:rPr>
          <w:rFonts w:ascii="David" w:eastAsia="Calibri" w:hAnsi="David" w:cs="David"/>
          <w:noProof/>
          <w:sz w:val="24"/>
          <w:szCs w:val="24"/>
          <w:rtl/>
          <w:lang w:val="fr-FR" w:bidi="he-IL"/>
        </w:rPr>
        <w:t>סי' כ'</w:t>
      </w:r>
      <w:r w:rsidRPr="00920F3B">
        <w:rPr>
          <w:rFonts w:ascii="David" w:eastAsia="Calibri" w:hAnsi="David" w:cs="David" w:hint="cs"/>
          <w:noProof/>
          <w:sz w:val="24"/>
          <w:szCs w:val="24"/>
          <w:rtl/>
          <w:lang w:val="fr-FR" w:bidi="he-IL"/>
        </w:rPr>
        <w:t>)</w:t>
      </w:r>
      <w:r w:rsidRPr="00920F3B">
        <w:rPr>
          <w:rFonts w:ascii="David" w:eastAsia="Calibri" w:hAnsi="David" w:cs="David"/>
          <w:noProof/>
          <w:sz w:val="24"/>
          <w:szCs w:val="24"/>
          <w:rtl/>
          <w:lang w:val="fr-FR" w:bidi="he-IL"/>
        </w:rPr>
        <w:t xml:space="preserve"> </w:t>
      </w:r>
      <w:r w:rsidRPr="00920F3B">
        <w:rPr>
          <w:rFonts w:ascii="David" w:eastAsia="Calibri" w:hAnsi="David" w:cs="David"/>
          <w:noProof/>
          <w:sz w:val="28"/>
          <w:szCs w:val="28"/>
          <w:rtl/>
          <w:lang w:val="fr-FR" w:bidi="he-IL"/>
        </w:rPr>
        <w:t xml:space="preserve">כתב דדוקא בתפלת עצמו יש חילוק שזכות אבותיו מסייעתו, אבל המתפלל בעבור הצבור אדרבה חשובה היא לפני המקום, שמניח מעשה אבותיו והלך בדרכי הש"י ע"כ, וכ"כ </w:t>
      </w:r>
      <w:r w:rsidRPr="00920F3B">
        <w:rPr>
          <w:rFonts w:ascii="David" w:eastAsia="Calibri" w:hAnsi="David" w:cs="David"/>
          <w:b/>
          <w:bCs/>
          <w:noProof/>
          <w:sz w:val="28"/>
          <w:szCs w:val="28"/>
          <w:rtl/>
          <w:lang w:val="fr-FR" w:bidi="he-IL"/>
        </w:rPr>
        <w:t>מג"א</w:t>
      </w:r>
      <w:r w:rsidRPr="00920F3B">
        <w:rPr>
          <w:rFonts w:ascii="David" w:eastAsia="Calibri" w:hAnsi="David" w:cs="David"/>
          <w:noProof/>
          <w:sz w:val="28"/>
          <w:szCs w:val="28"/>
          <w:rtl/>
          <w:lang w:val="fr-FR" w:bidi="he-IL"/>
        </w:rPr>
        <w:t xml:space="preserve"> </w:t>
      </w:r>
      <w:r w:rsidRPr="00920F3B">
        <w:rPr>
          <w:rFonts w:ascii="David" w:eastAsia="Calibri" w:hAnsi="David" w:cs="David"/>
          <w:noProof/>
          <w:sz w:val="24"/>
          <w:szCs w:val="24"/>
          <w:rtl/>
          <w:lang w:val="fr-FR" w:bidi="he-IL"/>
        </w:rPr>
        <w:t>[שם]</w:t>
      </w:r>
      <w:r w:rsidRPr="00920F3B">
        <w:rPr>
          <w:rFonts w:ascii="David" w:eastAsia="Calibri" w:hAnsi="David" w:cs="David" w:hint="cs"/>
          <w:noProof/>
          <w:sz w:val="28"/>
          <w:szCs w:val="28"/>
          <w:rtl/>
          <w:lang w:val="fr-FR" w:bidi="he-IL"/>
        </w:rPr>
        <w:t>.</w:t>
      </w:r>
      <w:r w:rsidRPr="00920F3B">
        <w:rPr>
          <w:rFonts w:ascii="David" w:eastAsia="Calibri" w:hAnsi="David" w:cs="David"/>
          <w:noProof/>
          <w:sz w:val="24"/>
          <w:szCs w:val="24"/>
          <w:rtl/>
          <w:lang w:val="fr-FR" w:bidi="he-IL"/>
        </w:rPr>
        <w:t xml:space="preserve"> </w:t>
      </w:r>
      <w:r w:rsidRPr="00920F3B">
        <w:rPr>
          <w:rFonts w:ascii="David" w:eastAsia="Calibri" w:hAnsi="David" w:cs="David"/>
          <w:noProof/>
          <w:sz w:val="28"/>
          <w:szCs w:val="28"/>
          <w:rtl/>
          <w:lang w:val="fr-FR" w:bidi="he-IL"/>
        </w:rPr>
        <w:t xml:space="preserve">וכן כתב </w:t>
      </w:r>
      <w:r w:rsidRPr="00920F3B">
        <w:rPr>
          <w:rFonts w:ascii="David" w:eastAsia="Calibri" w:hAnsi="David" w:cs="David"/>
          <w:b/>
          <w:bCs/>
          <w:noProof/>
          <w:sz w:val="28"/>
          <w:szCs w:val="28"/>
          <w:rtl/>
          <w:lang w:val="fr-FR" w:bidi="he-IL"/>
        </w:rPr>
        <w:t>בים של שלמה</w:t>
      </w:r>
      <w:r w:rsidRPr="00920F3B">
        <w:rPr>
          <w:rFonts w:ascii="David" w:eastAsia="Calibri" w:hAnsi="David" w:cs="David"/>
          <w:noProof/>
          <w:sz w:val="28"/>
          <w:szCs w:val="28"/>
          <w:rtl/>
          <w:lang w:val="fr-FR" w:bidi="he-IL"/>
        </w:rPr>
        <w:t xml:space="preserve"> גופיה פרק גיד הנשה סי' י"ז, וכ"כ </w:t>
      </w:r>
      <w:r w:rsidRPr="00920F3B">
        <w:rPr>
          <w:rFonts w:ascii="David" w:eastAsia="Calibri" w:hAnsi="David" w:cs="David"/>
          <w:b/>
          <w:bCs/>
          <w:noProof/>
          <w:sz w:val="28"/>
          <w:szCs w:val="28"/>
          <w:rtl/>
          <w:lang w:val="fr-FR" w:bidi="he-IL"/>
        </w:rPr>
        <w:t>הט"ז</w:t>
      </w:r>
      <w:r w:rsidRPr="00920F3B">
        <w:rPr>
          <w:rFonts w:ascii="David" w:eastAsia="Calibri" w:hAnsi="David" w:cs="David"/>
          <w:noProof/>
          <w:sz w:val="28"/>
          <w:szCs w:val="28"/>
          <w:rtl/>
          <w:lang w:val="fr-FR" w:bidi="he-IL"/>
        </w:rPr>
        <w:t xml:space="preserve"> מסברא דנפשיה. והוא תמוה דאישתמיט לגדולים הנ"ל דברי </w:t>
      </w:r>
      <w:r w:rsidRPr="00920F3B">
        <w:rPr>
          <w:rFonts w:ascii="David" w:eastAsia="Calibri" w:hAnsi="David" w:cs="David"/>
          <w:b/>
          <w:bCs/>
          <w:noProof/>
          <w:sz w:val="28"/>
          <w:szCs w:val="28"/>
          <w:rtl/>
          <w:lang w:val="fr-FR" w:bidi="he-IL"/>
        </w:rPr>
        <w:t>רש"ל</w:t>
      </w:r>
      <w:r w:rsidRPr="00920F3B">
        <w:rPr>
          <w:rFonts w:ascii="David" w:eastAsia="Calibri" w:hAnsi="David" w:cs="David"/>
          <w:noProof/>
          <w:sz w:val="28"/>
          <w:szCs w:val="28"/>
          <w:rtl/>
          <w:lang w:val="fr-FR" w:bidi="he-IL"/>
        </w:rPr>
        <w:t xml:space="preserve"> הנ"ל. וכן הוכחתי </w:t>
      </w:r>
      <w:r w:rsidRPr="00920F3B">
        <w:rPr>
          <w:rFonts w:ascii="David" w:eastAsia="Calibri" w:hAnsi="David" w:cs="David"/>
          <w:b/>
          <w:bCs/>
          <w:noProof/>
          <w:sz w:val="28"/>
          <w:szCs w:val="28"/>
          <w:rtl/>
          <w:lang w:val="fr-FR" w:bidi="he-IL"/>
        </w:rPr>
        <w:t>באליה זוטא</w:t>
      </w:r>
      <w:r w:rsidRPr="00920F3B">
        <w:rPr>
          <w:rFonts w:ascii="David" w:eastAsia="Calibri" w:hAnsi="David" w:cs="David"/>
          <w:noProof/>
          <w:sz w:val="28"/>
          <w:szCs w:val="28"/>
          <w:rtl/>
          <w:lang w:val="fr-FR" w:bidi="he-IL"/>
        </w:rPr>
        <w:t xml:space="preserve"> </w:t>
      </w:r>
      <w:r w:rsidRPr="00920F3B">
        <w:rPr>
          <w:rFonts w:ascii="David" w:eastAsia="Calibri" w:hAnsi="David" w:cs="David"/>
          <w:noProof/>
          <w:sz w:val="24"/>
          <w:szCs w:val="24"/>
          <w:rtl/>
          <w:lang w:val="fr-FR" w:bidi="he-IL"/>
        </w:rPr>
        <w:t xml:space="preserve">[ס"ק יא] </w:t>
      </w:r>
      <w:r w:rsidRPr="00920F3B">
        <w:rPr>
          <w:rFonts w:ascii="David" w:eastAsia="Calibri" w:hAnsi="David" w:cs="David"/>
          <w:noProof/>
          <w:sz w:val="28"/>
          <w:szCs w:val="28"/>
          <w:rtl/>
          <w:lang w:val="fr-FR" w:bidi="he-IL"/>
        </w:rPr>
        <w:t xml:space="preserve">מהא דפירש </w:t>
      </w:r>
      <w:r w:rsidRPr="00920F3B">
        <w:rPr>
          <w:rFonts w:ascii="David" w:eastAsia="Calibri" w:hAnsi="David" w:cs="David"/>
          <w:b/>
          <w:bCs/>
          <w:noProof/>
          <w:sz w:val="28"/>
          <w:szCs w:val="28"/>
          <w:rtl/>
          <w:lang w:val="fr-FR" w:bidi="he-IL"/>
        </w:rPr>
        <w:t>בעשרה מאמרות</w:t>
      </w:r>
      <w:r w:rsidRPr="00920F3B">
        <w:rPr>
          <w:rFonts w:ascii="David" w:eastAsia="Calibri" w:hAnsi="David" w:cs="David"/>
          <w:noProof/>
          <w:sz w:val="28"/>
          <w:szCs w:val="28"/>
          <w:rtl/>
          <w:lang w:val="fr-FR" w:bidi="he-IL"/>
        </w:rPr>
        <w:t xml:space="preserve"> על הא </w:t>
      </w:r>
      <w:r w:rsidRPr="00920F3B">
        <w:rPr>
          <w:rFonts w:ascii="David" w:eastAsia="Calibri" w:hAnsi="David" w:cs="David"/>
          <w:b/>
          <w:bCs/>
          <w:noProof/>
          <w:sz w:val="28"/>
          <w:szCs w:val="28"/>
          <w:rtl/>
          <w:lang w:val="fr-FR" w:bidi="he-IL"/>
        </w:rPr>
        <w:t>דר' אליעזר</w:t>
      </w:r>
      <w:r w:rsidRPr="00920F3B">
        <w:rPr>
          <w:rFonts w:ascii="David" w:eastAsia="Calibri" w:hAnsi="David" w:cs="David"/>
          <w:noProof/>
          <w:sz w:val="28"/>
          <w:szCs w:val="28"/>
          <w:rtl/>
          <w:lang w:val="fr-FR" w:bidi="he-IL"/>
        </w:rPr>
        <w:t xml:space="preserve"> אמר כ"ד רננות ולא נענה ירד </w:t>
      </w:r>
      <w:r w:rsidRPr="00920F3B">
        <w:rPr>
          <w:rFonts w:ascii="David" w:eastAsia="Calibri" w:hAnsi="David" w:cs="David"/>
          <w:b/>
          <w:bCs/>
          <w:noProof/>
          <w:sz w:val="28"/>
          <w:szCs w:val="28"/>
          <w:rtl/>
          <w:lang w:val="fr-FR" w:bidi="he-IL"/>
        </w:rPr>
        <w:t>ר' עקיבא</w:t>
      </w:r>
      <w:r w:rsidRPr="00920F3B">
        <w:rPr>
          <w:rFonts w:ascii="David" w:eastAsia="Calibri" w:hAnsi="David" w:cs="David"/>
          <w:noProof/>
          <w:sz w:val="28"/>
          <w:szCs w:val="28"/>
          <w:rtl/>
          <w:lang w:val="fr-FR" w:bidi="he-IL"/>
        </w:rPr>
        <w:t xml:space="preserve"> ונענה [תענית כה ע"ב]. ולא שזה גדול מזה, אלא שזה מעביר על מדותיו. ופירש </w:t>
      </w:r>
      <w:r w:rsidRPr="00920F3B">
        <w:rPr>
          <w:rFonts w:ascii="David" w:eastAsia="Calibri" w:hAnsi="David" w:cs="David"/>
          <w:b/>
          <w:bCs/>
          <w:noProof/>
          <w:sz w:val="28"/>
          <w:szCs w:val="28"/>
          <w:rtl/>
          <w:lang w:val="fr-FR" w:bidi="he-IL"/>
        </w:rPr>
        <w:t>בעשרה מאמרות</w:t>
      </w:r>
      <w:r w:rsidRPr="00920F3B">
        <w:rPr>
          <w:rFonts w:ascii="David" w:eastAsia="Calibri" w:hAnsi="David" w:cs="David"/>
          <w:noProof/>
          <w:sz w:val="28"/>
          <w:szCs w:val="28"/>
          <w:rtl/>
          <w:lang w:val="fr-FR" w:bidi="he-IL"/>
        </w:rPr>
        <w:t xml:space="preserve"> שמעביר על מעשה אבותיו, כי </w:t>
      </w:r>
      <w:r w:rsidRPr="00920F3B">
        <w:rPr>
          <w:rFonts w:ascii="David" w:eastAsia="Calibri" w:hAnsi="David" w:cs="David"/>
          <w:b/>
          <w:bCs/>
          <w:noProof/>
          <w:sz w:val="28"/>
          <w:szCs w:val="28"/>
          <w:rtl/>
          <w:lang w:val="fr-FR" w:bidi="he-IL"/>
        </w:rPr>
        <w:t>ר"א</w:t>
      </w:r>
      <w:r w:rsidRPr="00920F3B">
        <w:rPr>
          <w:rFonts w:ascii="David" w:eastAsia="Calibri" w:hAnsi="David" w:cs="David"/>
          <w:noProof/>
          <w:sz w:val="28"/>
          <w:szCs w:val="28"/>
          <w:rtl/>
          <w:lang w:val="fr-FR" w:bidi="he-IL"/>
        </w:rPr>
        <w:t xml:space="preserve"> היה מיוחס </w:t>
      </w:r>
      <w:r w:rsidRPr="00920F3B">
        <w:rPr>
          <w:rFonts w:ascii="David" w:eastAsia="Calibri" w:hAnsi="David" w:cs="David"/>
          <w:b/>
          <w:bCs/>
          <w:noProof/>
          <w:sz w:val="28"/>
          <w:szCs w:val="28"/>
          <w:rtl/>
          <w:lang w:val="fr-FR" w:bidi="he-IL"/>
        </w:rPr>
        <w:t>ור"ע</w:t>
      </w:r>
      <w:r w:rsidRPr="00920F3B">
        <w:rPr>
          <w:rFonts w:ascii="David" w:eastAsia="Calibri" w:hAnsi="David" w:cs="David"/>
          <w:noProof/>
          <w:sz w:val="28"/>
          <w:szCs w:val="28"/>
          <w:rtl/>
          <w:lang w:val="fr-FR" w:bidi="he-IL"/>
        </w:rPr>
        <w:t xml:space="preserve"> לא היה מיוחס, וא"כ תיקשי מהא דאינו דומה תפלת צדיק בן צדיק. אלא צ"ל שאני תפלת </w:t>
      </w:r>
      <w:r w:rsidRPr="00920F3B">
        <w:rPr>
          <w:rFonts w:ascii="David" w:eastAsia="Calibri" w:hAnsi="David" w:cs="David"/>
          <w:b/>
          <w:bCs/>
          <w:noProof/>
          <w:sz w:val="28"/>
          <w:szCs w:val="28"/>
          <w:rtl/>
          <w:lang w:val="fr-FR" w:bidi="he-IL"/>
        </w:rPr>
        <w:t>ר"א ור"ע</w:t>
      </w:r>
      <w:r w:rsidRPr="00920F3B">
        <w:rPr>
          <w:rFonts w:ascii="David" w:eastAsia="Calibri" w:hAnsi="David" w:cs="David"/>
          <w:noProof/>
          <w:sz w:val="28"/>
          <w:szCs w:val="28"/>
          <w:rtl/>
          <w:lang w:val="fr-FR" w:bidi="he-IL"/>
        </w:rPr>
        <w:t xml:space="preserve"> שהיו מתפללין על הצבור, א"כ אם הוא ג"כ צדיק כיון שאינו מיוחס עדיף טפי, אבל יצחק היה מתפלל על עצמו שיזכה לבנים ולא על הצבור, עדיף צדיק מיוחס שזכות אבותיו מסייעתו. וטעמא נ"ל כמו שמצאתי </w:t>
      </w:r>
      <w:r w:rsidRPr="00920F3B">
        <w:rPr>
          <w:rFonts w:ascii="David" w:eastAsia="Calibri" w:hAnsi="David" w:cs="David"/>
          <w:b/>
          <w:bCs/>
          <w:noProof/>
          <w:sz w:val="28"/>
          <w:szCs w:val="28"/>
          <w:rtl/>
          <w:lang w:val="fr-FR" w:bidi="he-IL"/>
        </w:rPr>
        <w:t>בתשו' רמב"ן</w:t>
      </w:r>
      <w:r w:rsidRPr="00920F3B">
        <w:rPr>
          <w:rFonts w:ascii="David" w:eastAsia="Calibri" w:hAnsi="David" w:cs="David"/>
          <w:noProof/>
          <w:sz w:val="28"/>
          <w:szCs w:val="28"/>
          <w:rtl/>
          <w:lang w:val="fr-FR" w:bidi="he-IL"/>
        </w:rPr>
        <w:t xml:space="preserve"> </w:t>
      </w:r>
      <w:r w:rsidRPr="00920F3B">
        <w:rPr>
          <w:rFonts w:ascii="David" w:eastAsia="Calibri" w:hAnsi="David" w:cs="David"/>
          <w:noProof/>
          <w:sz w:val="24"/>
          <w:szCs w:val="24"/>
          <w:rtl/>
          <w:lang w:val="fr-FR" w:bidi="he-IL"/>
        </w:rPr>
        <w:t xml:space="preserve">[במיוחסות סי' רפז] </w:t>
      </w:r>
      <w:r w:rsidRPr="00920F3B">
        <w:rPr>
          <w:rFonts w:ascii="David" w:eastAsia="Calibri" w:hAnsi="David" w:cs="David"/>
          <w:noProof/>
          <w:sz w:val="28"/>
          <w:szCs w:val="28"/>
          <w:u w:val="single"/>
          <w:rtl/>
          <w:lang w:val="fr-FR" w:bidi="he-IL"/>
        </w:rPr>
        <w:t xml:space="preserve">על הא [תענית כד ע"ב] דכל העולם ניזון בשביל </w:t>
      </w:r>
      <w:r w:rsidRPr="00920F3B">
        <w:rPr>
          <w:rFonts w:ascii="David" w:eastAsia="Calibri" w:hAnsi="David" w:cs="David"/>
          <w:b/>
          <w:bCs/>
          <w:noProof/>
          <w:sz w:val="28"/>
          <w:szCs w:val="28"/>
          <w:u w:val="single"/>
          <w:rtl/>
          <w:lang w:val="fr-FR" w:bidi="he-IL"/>
        </w:rPr>
        <w:t>חנינא</w:t>
      </w:r>
      <w:r w:rsidRPr="00920F3B">
        <w:rPr>
          <w:rFonts w:ascii="David" w:eastAsia="Calibri" w:hAnsi="David" w:cs="David"/>
          <w:noProof/>
          <w:sz w:val="28"/>
          <w:szCs w:val="28"/>
          <w:u w:val="single"/>
          <w:rtl/>
          <w:lang w:val="fr-FR" w:bidi="he-IL"/>
        </w:rPr>
        <w:t xml:space="preserve"> בני וחנינא בני די לו בקב חרובין מערב שבת לערב שבת. ופירש </w:t>
      </w:r>
      <w:r w:rsidRPr="00920F3B">
        <w:rPr>
          <w:rFonts w:ascii="David" w:eastAsia="Calibri" w:hAnsi="David" w:cs="David"/>
          <w:b/>
          <w:bCs/>
          <w:noProof/>
          <w:sz w:val="28"/>
          <w:szCs w:val="28"/>
          <w:u w:val="single"/>
          <w:rtl/>
          <w:lang w:val="fr-FR" w:bidi="he-IL"/>
        </w:rPr>
        <w:t>הרמב"ן</w:t>
      </w:r>
      <w:r w:rsidRPr="00920F3B">
        <w:rPr>
          <w:rFonts w:ascii="David" w:eastAsia="Calibri" w:hAnsi="David" w:cs="David"/>
          <w:noProof/>
          <w:sz w:val="28"/>
          <w:szCs w:val="28"/>
          <w:u w:val="single"/>
          <w:rtl/>
          <w:lang w:val="fr-FR" w:bidi="he-IL"/>
        </w:rPr>
        <w:t xml:space="preserve"> משום (דצריך) [דצדיק] זכותו (ו)אינו מועיל לעצמו בעולם הזה, אבל לבני דורו מהני זכותו, לכך כל העולם ניזון בשביל </w:t>
      </w:r>
      <w:r w:rsidRPr="00920F3B">
        <w:rPr>
          <w:rFonts w:ascii="David" w:eastAsia="Calibri" w:hAnsi="David" w:cs="David"/>
          <w:b/>
          <w:bCs/>
          <w:noProof/>
          <w:sz w:val="28"/>
          <w:szCs w:val="28"/>
          <w:u w:val="single"/>
          <w:rtl/>
          <w:lang w:val="fr-FR" w:bidi="he-IL"/>
        </w:rPr>
        <w:t>חנינא</w:t>
      </w:r>
      <w:r w:rsidRPr="00920F3B">
        <w:rPr>
          <w:rFonts w:ascii="David" w:eastAsia="Calibri" w:hAnsi="David" w:cs="David"/>
          <w:noProof/>
          <w:sz w:val="28"/>
          <w:szCs w:val="28"/>
          <w:u w:val="single"/>
          <w:rtl/>
          <w:lang w:val="fr-FR" w:bidi="he-IL"/>
        </w:rPr>
        <w:t xml:space="preserve"> וכו'</w:t>
      </w:r>
      <w:r w:rsidRPr="00920F3B">
        <w:rPr>
          <w:rFonts w:ascii="David" w:eastAsia="Calibri" w:hAnsi="David" w:cs="David"/>
          <w:noProof/>
          <w:sz w:val="28"/>
          <w:szCs w:val="28"/>
          <w:u w:val="single"/>
          <w:vertAlign w:val="superscript"/>
          <w:rtl/>
          <w:lang w:val="fr-FR" w:bidi="he-IL"/>
        </w:rPr>
        <w:footnoteReference w:id="1"/>
      </w:r>
      <w:r w:rsidRPr="00920F3B">
        <w:rPr>
          <w:rFonts w:ascii="David" w:eastAsia="Calibri" w:hAnsi="David" w:cs="David"/>
          <w:noProof/>
          <w:sz w:val="28"/>
          <w:szCs w:val="28"/>
          <w:rtl/>
          <w:lang w:val="fr-FR" w:bidi="he-IL"/>
        </w:rPr>
        <w:t xml:space="preserve">. והוא הדין בזה כשמתפלל על עצמו אינו מועיל לו, אבל כשמתפלל על הצבור שזכותו מועיל, עדיף צדיק שאינו מיוחס שזכותו גדול יותר שמניח מעשה אבותיו כנ"ל. אך קצת קשה ממ"ש </w:t>
      </w:r>
      <w:r w:rsidRPr="00920F3B">
        <w:rPr>
          <w:rFonts w:ascii="David" w:eastAsia="Calibri" w:hAnsi="David" w:cs="David"/>
          <w:b/>
          <w:bCs/>
          <w:noProof/>
          <w:sz w:val="28"/>
          <w:szCs w:val="28"/>
          <w:rtl/>
          <w:lang w:val="fr-FR" w:bidi="he-IL"/>
        </w:rPr>
        <w:t>הטור</w:t>
      </w:r>
      <w:r w:rsidRPr="00920F3B">
        <w:rPr>
          <w:rFonts w:ascii="David" w:eastAsia="Calibri" w:hAnsi="David" w:cs="David"/>
          <w:noProof/>
          <w:sz w:val="28"/>
          <w:szCs w:val="28"/>
          <w:rtl/>
          <w:lang w:val="fr-FR" w:bidi="he-IL"/>
        </w:rPr>
        <w:t xml:space="preserve"> לקמן סי' תקע"ט בשליח ציבור דתעניות שלא יהא בבניו ובני ביתו </w:t>
      </w:r>
      <w:r w:rsidRPr="00920F3B">
        <w:rPr>
          <w:rFonts w:ascii="David" w:eastAsia="Calibri" w:hAnsi="David" w:cs="David"/>
          <w:noProof/>
          <w:sz w:val="28"/>
          <w:szCs w:val="28"/>
          <w:rtl/>
          <w:lang w:val="fr-FR" w:bidi="he-IL"/>
        </w:rPr>
        <w:lastRenderedPageBreak/>
        <w:t>וקרוביו ובכל הנלוים אליו בעל עבירה ע"כ</w:t>
      </w:r>
      <w:r w:rsidRPr="00920F3B">
        <w:rPr>
          <w:rFonts w:ascii="David" w:eastAsia="Calibri" w:hAnsi="David" w:cs="David"/>
          <w:noProof/>
          <w:sz w:val="28"/>
          <w:szCs w:val="28"/>
          <w:vertAlign w:val="superscript"/>
          <w:rtl/>
          <w:lang w:val="fr-FR" w:bidi="he-IL"/>
        </w:rPr>
        <w:footnoteReference w:id="2"/>
      </w:r>
      <w:r w:rsidRPr="00920F3B">
        <w:rPr>
          <w:rFonts w:ascii="David" w:eastAsia="Calibri" w:hAnsi="David" w:cs="David"/>
          <w:noProof/>
          <w:sz w:val="28"/>
          <w:szCs w:val="28"/>
          <w:rtl/>
          <w:lang w:val="fr-FR" w:bidi="he-IL"/>
        </w:rPr>
        <w:t xml:space="preserve">. וי"ל דכיון שהם בחיים גרע, כדאיתא </w:t>
      </w:r>
      <w:r w:rsidRPr="00920F3B">
        <w:rPr>
          <w:rFonts w:ascii="David" w:eastAsia="Calibri" w:hAnsi="David" w:cs="David"/>
          <w:b/>
          <w:bCs/>
          <w:noProof/>
          <w:sz w:val="28"/>
          <w:szCs w:val="28"/>
          <w:rtl/>
          <w:lang w:val="fr-FR" w:bidi="he-IL"/>
        </w:rPr>
        <w:t>בשבועות</w:t>
      </w:r>
      <w:r w:rsidRPr="00920F3B">
        <w:rPr>
          <w:rFonts w:ascii="David" w:eastAsia="Calibri" w:hAnsi="David" w:cs="David"/>
          <w:noProof/>
          <w:sz w:val="28"/>
          <w:szCs w:val="28"/>
          <w:rtl/>
          <w:lang w:val="fr-FR" w:bidi="he-IL"/>
        </w:rPr>
        <w:t xml:space="preserve"> </w:t>
      </w:r>
      <w:r w:rsidRPr="00920F3B">
        <w:rPr>
          <w:rFonts w:ascii="David" w:eastAsia="Calibri" w:hAnsi="David" w:cs="David" w:hint="cs"/>
          <w:noProof/>
          <w:sz w:val="24"/>
          <w:szCs w:val="24"/>
          <w:rtl/>
          <w:lang w:val="fr-FR" w:bidi="he-IL"/>
        </w:rPr>
        <w:t>(</w:t>
      </w:r>
      <w:r w:rsidRPr="00920F3B">
        <w:rPr>
          <w:rFonts w:ascii="David" w:eastAsia="Calibri" w:hAnsi="David" w:cs="David"/>
          <w:noProof/>
          <w:sz w:val="24"/>
          <w:szCs w:val="24"/>
          <w:rtl/>
          <w:lang w:val="fr-FR" w:bidi="he-IL"/>
        </w:rPr>
        <w:t>דף ל"ט</w:t>
      </w:r>
      <w:r w:rsidRPr="00920F3B">
        <w:rPr>
          <w:rFonts w:ascii="David" w:eastAsia="Calibri" w:hAnsi="David" w:cs="David" w:hint="cs"/>
          <w:noProof/>
          <w:sz w:val="24"/>
          <w:szCs w:val="24"/>
          <w:rtl/>
          <w:lang w:val="fr-FR" w:bidi="he-IL"/>
        </w:rPr>
        <w:t>.)</w:t>
      </w:r>
      <w:r w:rsidRPr="00920F3B">
        <w:rPr>
          <w:rFonts w:ascii="David" w:eastAsia="Calibri" w:hAnsi="David" w:cs="David"/>
          <w:noProof/>
          <w:sz w:val="24"/>
          <w:szCs w:val="24"/>
          <w:rtl/>
          <w:lang w:val="fr-FR" w:bidi="he-IL"/>
        </w:rPr>
        <w:t xml:space="preserve"> </w:t>
      </w:r>
      <w:r w:rsidRPr="00920F3B">
        <w:rPr>
          <w:rFonts w:ascii="David" w:eastAsia="Calibri" w:hAnsi="David" w:cs="David"/>
          <w:noProof/>
          <w:sz w:val="28"/>
          <w:szCs w:val="28"/>
          <w:rtl/>
          <w:lang w:val="fr-FR" w:bidi="he-IL"/>
        </w:rPr>
        <w:t xml:space="preserve"> אין לך משפחה שיש בה מוכס שאין כולה מוכסין וכו' מפני שמחפין עליו, ועוד יש ליישב</w:t>
      </w:r>
      <w:r w:rsidRPr="00920F3B">
        <w:rPr>
          <w:rFonts w:ascii="David" w:eastAsia="Calibri" w:hAnsi="David" w:cs="David" w:hint="cs"/>
          <w:noProof/>
          <w:sz w:val="28"/>
          <w:szCs w:val="28"/>
          <w:rtl/>
          <w:lang w:val="fr-FR" w:bidi="he-IL"/>
        </w:rPr>
        <w:t>''.</w:t>
      </w:r>
    </w:p>
    <w:p w14:paraId="421F1874" w14:textId="77777777" w:rsidR="00920F3B" w:rsidRDefault="00920F3B" w:rsidP="00920F3B">
      <w:pPr>
        <w:bidi/>
        <w:spacing w:after="160" w:line="259" w:lineRule="auto"/>
        <w:jc w:val="both"/>
        <w:rPr>
          <w:rFonts w:ascii="David" w:eastAsia="Calibri" w:hAnsi="David" w:cs="David"/>
          <w:noProof/>
          <w:sz w:val="28"/>
          <w:szCs w:val="28"/>
          <w:rtl/>
          <w:lang w:val="fr-FR" w:bidi="he-IL"/>
        </w:rPr>
      </w:pPr>
      <w:r w:rsidRPr="00920F3B">
        <w:rPr>
          <w:rFonts w:ascii="David" w:eastAsia="Calibri" w:hAnsi="David" w:cs="David" w:hint="cs"/>
          <w:noProof/>
          <w:sz w:val="28"/>
          <w:szCs w:val="28"/>
          <w:rtl/>
          <w:lang w:val="fr-FR" w:bidi="he-IL"/>
        </w:rPr>
        <w:t xml:space="preserve">ועי' </w:t>
      </w:r>
      <w:r w:rsidRPr="00920F3B">
        <w:rPr>
          <w:rFonts w:ascii="David" w:eastAsia="Calibri" w:hAnsi="David" w:cs="David" w:hint="cs"/>
          <w:b/>
          <w:bCs/>
          <w:noProof/>
          <w:sz w:val="28"/>
          <w:szCs w:val="28"/>
          <w:rtl/>
          <w:lang w:val="fr-FR" w:bidi="he-IL"/>
        </w:rPr>
        <w:t>הגר''א</w:t>
      </w:r>
      <w:r w:rsidRPr="00920F3B">
        <w:rPr>
          <w:rFonts w:ascii="David" w:eastAsia="Calibri" w:hAnsi="David" w:cs="David" w:hint="cs"/>
          <w:noProof/>
          <w:sz w:val="28"/>
          <w:szCs w:val="28"/>
          <w:rtl/>
          <w:lang w:val="fr-FR" w:bidi="he-IL"/>
        </w:rPr>
        <w:t xml:space="preserve"> שכותב על הפסוק </w:t>
      </w:r>
      <w:r w:rsidRPr="00920F3B">
        <w:rPr>
          <w:rFonts w:ascii="David" w:eastAsia="Calibri" w:hAnsi="David" w:cs="David" w:hint="cs"/>
          <w:b/>
          <w:bCs/>
          <w:noProof/>
          <w:sz w:val="28"/>
          <w:szCs w:val="28"/>
          <w:rtl/>
          <w:lang w:val="fr-FR" w:bidi="he-IL"/>
        </w:rPr>
        <w:t>במשלי</w:t>
      </w:r>
      <w:r w:rsidRPr="00920F3B">
        <w:rPr>
          <w:rFonts w:ascii="David" w:eastAsia="Calibri" w:hAnsi="David" w:cs="David" w:hint="cs"/>
          <w:noProof/>
          <w:sz w:val="28"/>
          <w:szCs w:val="28"/>
          <w:rtl/>
          <w:lang w:val="fr-FR" w:bidi="he-IL"/>
        </w:rPr>
        <w:t xml:space="preserve"> </w:t>
      </w:r>
      <w:r w:rsidRPr="00920F3B">
        <w:rPr>
          <w:rFonts w:ascii="David" w:eastAsia="Calibri" w:hAnsi="David" w:cs="David" w:hint="cs"/>
          <w:noProof/>
          <w:sz w:val="24"/>
          <w:szCs w:val="24"/>
          <w:rtl/>
          <w:lang w:val="fr-FR" w:bidi="he-IL"/>
        </w:rPr>
        <w:t xml:space="preserve">(יג, כב) </w:t>
      </w:r>
      <w:r w:rsidRPr="00920F3B">
        <w:rPr>
          <w:rFonts w:ascii="David" w:eastAsia="Calibri" w:hAnsi="David" w:cs="David" w:hint="cs"/>
          <w:noProof/>
          <w:sz w:val="28"/>
          <w:szCs w:val="28"/>
          <w:rtl/>
          <w:lang w:val="fr-FR" w:bidi="he-IL"/>
        </w:rPr>
        <w:t>''</w:t>
      </w:r>
      <w:r w:rsidRPr="00920F3B">
        <w:rPr>
          <w:rFonts w:ascii="David" w:eastAsia="Calibri" w:hAnsi="David" w:cs="David"/>
          <w:noProof/>
          <w:sz w:val="28"/>
          <w:szCs w:val="28"/>
          <w:rtl/>
          <w:lang w:val="fr-FR" w:bidi="he-IL"/>
        </w:rPr>
        <w:t>טוֹב יַנְחִיל בְּנֵי בָנִים וְצָפוּן לַצַּדִּיק חֵיל חוֹטֵא</w:t>
      </w:r>
      <w:r w:rsidRPr="00920F3B">
        <w:rPr>
          <w:rFonts w:ascii="David" w:eastAsia="Calibri" w:hAnsi="David" w:cs="David" w:hint="cs"/>
          <w:noProof/>
          <w:sz w:val="28"/>
          <w:szCs w:val="28"/>
          <w:rtl/>
          <w:lang w:val="fr-FR" w:bidi="he-IL"/>
        </w:rPr>
        <w:t>'' וז''ל ''כי לעולם הזה אינו ניתן רק הפירות ולא הקרן... וגם הפירות אינן אוכלים בעצמן הצדיקים כי אם הבנים שלה, כמו שאמרו במדרש</w:t>
      </w:r>
      <w:r w:rsidRPr="00920F3B">
        <w:rPr>
          <w:rFonts w:ascii="David" w:eastAsia="Calibri" w:hAnsi="David" w:cs="David"/>
          <w:noProof/>
          <w:sz w:val="28"/>
          <w:szCs w:val="28"/>
          <w:vertAlign w:val="superscript"/>
          <w:rtl/>
          <w:lang w:val="fr-FR" w:bidi="he-IL"/>
        </w:rPr>
        <w:footnoteReference w:id="3"/>
      </w:r>
      <w:r w:rsidRPr="00920F3B">
        <w:rPr>
          <w:rFonts w:ascii="David" w:eastAsia="Calibri" w:hAnsi="David" w:cs="David" w:hint="cs"/>
          <w:noProof/>
          <w:sz w:val="28"/>
          <w:szCs w:val="28"/>
          <w:rtl/>
          <w:lang w:val="fr-FR" w:bidi="he-IL"/>
        </w:rPr>
        <w:t xml:space="preserve"> ''אלמלא אכלו אבות את הפירות לא היינו באין לעולם'' וכמו שאמרו </w:t>
      </w:r>
      <w:r w:rsidRPr="00920F3B">
        <w:rPr>
          <w:rFonts w:ascii="David" w:eastAsia="Calibri" w:hAnsi="David" w:cs="David" w:hint="cs"/>
          <w:b/>
          <w:bCs/>
          <w:noProof/>
          <w:sz w:val="28"/>
          <w:szCs w:val="28"/>
          <w:rtl/>
          <w:lang w:val="fr-FR" w:bidi="he-IL"/>
        </w:rPr>
        <w:t>בברכות</w:t>
      </w:r>
      <w:r w:rsidRPr="00920F3B">
        <w:rPr>
          <w:rFonts w:ascii="David" w:eastAsia="Calibri" w:hAnsi="David" w:cs="David" w:hint="cs"/>
          <w:noProof/>
          <w:sz w:val="28"/>
          <w:szCs w:val="28"/>
          <w:rtl/>
          <w:lang w:val="fr-FR" w:bidi="he-IL"/>
        </w:rPr>
        <w:t xml:space="preserve"> </w:t>
      </w:r>
      <w:r w:rsidRPr="00920F3B">
        <w:rPr>
          <w:rFonts w:ascii="David" w:eastAsia="Calibri" w:hAnsi="David" w:cs="David" w:hint="cs"/>
          <w:noProof/>
          <w:sz w:val="24"/>
          <w:szCs w:val="24"/>
          <w:rtl/>
          <w:lang w:val="fr-FR" w:bidi="he-IL"/>
        </w:rPr>
        <w:t xml:space="preserve">(דף ז.) </w:t>
      </w:r>
      <w:r w:rsidRPr="00920F3B">
        <w:rPr>
          <w:rFonts w:ascii="David" w:eastAsia="Calibri" w:hAnsi="David" w:cs="David" w:hint="cs"/>
          <w:noProof/>
          <w:sz w:val="28"/>
          <w:szCs w:val="28"/>
          <w:rtl/>
          <w:lang w:val="fr-FR" w:bidi="he-IL"/>
        </w:rPr>
        <w:t xml:space="preserve">רשע וטוב לו הוא רשע בן צדיק... וזהו 'טוב ינחיל בני בנים' והיינו 'טוב' שהוא הפירות, 'ינחיל' הצדיק ל'בני בנים' וכ''ש לבנים''. </w:t>
      </w:r>
    </w:p>
    <w:p w14:paraId="43EA9A05" w14:textId="77777777" w:rsidR="00E65C14" w:rsidRDefault="00E65C14" w:rsidP="00E65C14">
      <w:pPr>
        <w:bidi/>
        <w:spacing w:after="160" w:line="259" w:lineRule="auto"/>
        <w:jc w:val="both"/>
        <w:rPr>
          <w:rFonts w:ascii="David" w:eastAsia="Calibri" w:hAnsi="David" w:cs="David"/>
          <w:noProof/>
          <w:sz w:val="28"/>
          <w:szCs w:val="28"/>
          <w:rtl/>
          <w:lang w:val="fr-FR" w:bidi="he-IL"/>
        </w:rPr>
      </w:pPr>
    </w:p>
    <w:p w14:paraId="610D7990" w14:textId="6FAEFAB3" w:rsidR="00E65C14" w:rsidRPr="00E65C14" w:rsidRDefault="00E65C14" w:rsidP="00E65C14">
      <w:pPr>
        <w:bidi/>
        <w:spacing w:after="160" w:line="259" w:lineRule="auto"/>
        <w:jc w:val="both"/>
        <w:rPr>
          <w:rFonts w:ascii="David" w:eastAsia="Calibri" w:hAnsi="David" w:cs="David"/>
          <w:noProof/>
          <w:sz w:val="36"/>
          <w:szCs w:val="36"/>
          <w:u w:val="single"/>
          <w:rtl/>
          <w:lang w:val="fr-FR" w:bidi="he-IL"/>
        </w:rPr>
      </w:pPr>
      <w:r w:rsidRPr="00E65C14">
        <w:rPr>
          <w:rFonts w:ascii="David" w:eastAsia="Calibri" w:hAnsi="David" w:cs="David" w:hint="cs"/>
          <w:noProof/>
          <w:sz w:val="36"/>
          <w:szCs w:val="36"/>
          <w:u w:val="single"/>
          <w:rtl/>
          <w:lang w:val="fr-FR" w:bidi="he-IL"/>
        </w:rPr>
        <w:t>בזכות כבוד זוכים לכבוד</w:t>
      </w:r>
    </w:p>
    <w:p w14:paraId="2919E4E6" w14:textId="72E2A1BF" w:rsidR="00E65C14" w:rsidRPr="00E65C14" w:rsidRDefault="00E65C14" w:rsidP="00E65C14">
      <w:pPr>
        <w:bidi/>
        <w:spacing w:after="160" w:line="259" w:lineRule="auto"/>
        <w:jc w:val="both"/>
        <w:rPr>
          <w:rFonts w:ascii="David" w:eastAsia="Calibri" w:hAnsi="David" w:cs="David"/>
          <w:noProof/>
          <w:sz w:val="28"/>
          <w:szCs w:val="28"/>
          <w:rtl/>
          <w:lang w:bidi="he-IL"/>
        </w:rPr>
      </w:pPr>
      <w:r>
        <w:rPr>
          <w:rFonts w:ascii="David" w:eastAsia="Calibri" w:hAnsi="David" w:cs="David" w:hint="cs"/>
          <w:noProof/>
          <w:sz w:val="28"/>
          <w:szCs w:val="28"/>
          <w:rtl/>
          <w:lang w:bidi="he-IL"/>
        </w:rPr>
        <w:t xml:space="preserve">כותב </w:t>
      </w:r>
      <w:r w:rsidRPr="00E65C14">
        <w:rPr>
          <w:rFonts w:ascii="David" w:eastAsia="Calibri" w:hAnsi="David" w:cs="David" w:hint="cs"/>
          <w:b/>
          <w:bCs/>
          <w:noProof/>
          <w:sz w:val="28"/>
          <w:szCs w:val="28"/>
          <w:rtl/>
          <w:lang w:bidi="he-IL"/>
        </w:rPr>
        <w:t>ה</w:t>
      </w:r>
      <w:r w:rsidRPr="00E65C14">
        <w:rPr>
          <w:rFonts w:ascii="David" w:eastAsia="Calibri" w:hAnsi="David" w:cs="David" w:hint="cs"/>
          <w:b/>
          <w:bCs/>
          <w:noProof/>
          <w:sz w:val="28"/>
          <w:szCs w:val="28"/>
          <w:rtl/>
          <w:lang w:bidi="he-IL"/>
        </w:rPr>
        <w:t>בעל הטורים</w:t>
      </w:r>
      <w:r>
        <w:rPr>
          <w:rFonts w:ascii="David" w:eastAsia="Calibri" w:hAnsi="David" w:cs="David" w:hint="cs"/>
          <w:noProof/>
          <w:sz w:val="28"/>
          <w:szCs w:val="28"/>
          <w:rtl/>
          <w:lang w:bidi="he-IL"/>
        </w:rPr>
        <w:t xml:space="preserve"> על הפסוק בפר'</w:t>
      </w:r>
      <w:r w:rsidRPr="00E65C14">
        <w:rPr>
          <w:rFonts w:ascii="David" w:eastAsia="Calibri" w:hAnsi="David" w:cs="David" w:hint="cs"/>
          <w:noProof/>
          <w:sz w:val="28"/>
          <w:szCs w:val="28"/>
          <w:rtl/>
          <w:lang w:bidi="he-IL"/>
        </w:rPr>
        <w:t xml:space="preserve"> </w:t>
      </w:r>
      <w:r w:rsidRPr="00E65C14">
        <w:rPr>
          <w:rFonts w:ascii="David" w:eastAsia="Calibri" w:hAnsi="David" w:cs="David" w:hint="cs"/>
          <w:b/>
          <w:bCs/>
          <w:noProof/>
          <w:sz w:val="28"/>
          <w:szCs w:val="28"/>
          <w:rtl/>
          <w:lang w:bidi="he-IL"/>
        </w:rPr>
        <w:t>וישב</w:t>
      </w:r>
      <w:r w:rsidRPr="00E65C14">
        <w:rPr>
          <w:rFonts w:ascii="David" w:eastAsia="Calibri" w:hAnsi="David" w:cs="David" w:hint="cs"/>
          <w:noProof/>
          <w:sz w:val="28"/>
          <w:szCs w:val="28"/>
          <w:rtl/>
          <w:lang w:bidi="he-IL"/>
        </w:rPr>
        <w:t xml:space="preserve"> </w:t>
      </w:r>
      <w:r w:rsidRPr="00E65C14">
        <w:rPr>
          <w:rFonts w:ascii="David" w:eastAsia="Calibri" w:hAnsi="David" w:cs="David" w:hint="cs"/>
          <w:noProof/>
          <w:sz w:val="24"/>
          <w:szCs w:val="24"/>
          <w:rtl/>
          <w:lang w:bidi="he-IL"/>
        </w:rPr>
        <w:t xml:space="preserve">(לז, א) </w:t>
      </w:r>
      <w:r w:rsidRPr="00E65C14">
        <w:rPr>
          <w:rFonts w:ascii="David" w:eastAsia="Calibri" w:hAnsi="David" w:cs="David" w:hint="cs"/>
          <w:noProof/>
          <w:sz w:val="28"/>
          <w:szCs w:val="28"/>
          <w:rtl/>
          <w:lang w:bidi="he-IL"/>
        </w:rPr>
        <w:t>''</w:t>
      </w:r>
      <w:r w:rsidRPr="00E65C14">
        <w:rPr>
          <w:rFonts w:ascii="David" w:eastAsia="Calibri" w:hAnsi="David" w:cs="David"/>
          <w:noProof/>
          <w:sz w:val="28"/>
          <w:szCs w:val="28"/>
          <w:rtl/>
          <w:lang w:bidi="he-IL"/>
        </w:rPr>
        <w:t>וישב יעקב בארץ מגורי אביו</w:t>
      </w:r>
      <w:r w:rsidRPr="00E65C14">
        <w:rPr>
          <w:rFonts w:ascii="David" w:eastAsia="Calibri" w:hAnsi="David" w:cs="David" w:hint="cs"/>
          <w:noProof/>
          <w:sz w:val="28"/>
          <w:szCs w:val="28"/>
          <w:rtl/>
          <w:lang w:bidi="he-IL"/>
        </w:rPr>
        <w:t>''</w:t>
      </w:r>
      <w:r w:rsidRPr="00E65C14">
        <w:rPr>
          <w:rFonts w:ascii="David" w:eastAsia="Calibri" w:hAnsi="David" w:cs="David"/>
          <w:noProof/>
          <w:sz w:val="28"/>
          <w:szCs w:val="28"/>
          <w:rtl/>
          <w:lang w:bidi="he-IL"/>
        </w:rPr>
        <w:t xml:space="preserve"> </w:t>
      </w:r>
      <w:r>
        <w:rPr>
          <w:rFonts w:ascii="David" w:eastAsia="Calibri" w:hAnsi="David" w:cs="David" w:hint="cs"/>
          <w:noProof/>
          <w:sz w:val="28"/>
          <w:szCs w:val="28"/>
          <w:rtl/>
          <w:lang w:bidi="he-IL"/>
        </w:rPr>
        <w:t>וז''ל ''</w:t>
      </w:r>
      <w:r w:rsidRPr="00E65C14">
        <w:rPr>
          <w:rFonts w:ascii="David" w:eastAsia="Calibri" w:hAnsi="David" w:cs="David"/>
          <w:noProof/>
          <w:sz w:val="28"/>
          <w:szCs w:val="28"/>
          <w:rtl/>
          <w:lang w:bidi="he-IL"/>
        </w:rPr>
        <w:t>בגימטריא וישב לקיים מצות כבוד אמר בשכר הכבוד זכה עשו לכל הכבוד הזה</w:t>
      </w:r>
      <w:r w:rsidRPr="00E65C14">
        <w:rPr>
          <w:rFonts w:ascii="David" w:eastAsia="Calibri" w:hAnsi="David" w:cs="David" w:hint="cs"/>
          <w:noProof/>
          <w:sz w:val="28"/>
          <w:szCs w:val="28"/>
          <w:rtl/>
          <w:lang w:bidi="he-IL"/>
        </w:rPr>
        <w:t>''.</w:t>
      </w:r>
    </w:p>
    <w:p w14:paraId="616F264B" w14:textId="77777777" w:rsidR="00E65C14" w:rsidRPr="00E65C14" w:rsidRDefault="00E65C14" w:rsidP="00E65C14">
      <w:pPr>
        <w:bidi/>
        <w:spacing w:after="160" w:line="259" w:lineRule="auto"/>
        <w:jc w:val="both"/>
        <w:rPr>
          <w:rFonts w:ascii="David" w:eastAsia="Calibri" w:hAnsi="David" w:cs="David"/>
          <w:noProof/>
          <w:sz w:val="28"/>
          <w:szCs w:val="28"/>
          <w:rtl/>
          <w:lang w:bidi="he-IL"/>
        </w:rPr>
      </w:pPr>
    </w:p>
    <w:p w14:paraId="477772BC" w14:textId="77777777" w:rsidR="00E65C14" w:rsidRPr="00920F3B" w:rsidRDefault="00E65C14" w:rsidP="00E65C14">
      <w:pPr>
        <w:bidi/>
        <w:spacing w:after="160" w:line="259" w:lineRule="auto"/>
        <w:jc w:val="both"/>
        <w:rPr>
          <w:rFonts w:ascii="David" w:eastAsia="Calibri" w:hAnsi="David" w:cs="David"/>
          <w:noProof/>
          <w:sz w:val="28"/>
          <w:szCs w:val="28"/>
          <w:rtl/>
          <w:lang w:val="fr-FR" w:bidi="he-IL"/>
        </w:rPr>
      </w:pPr>
    </w:p>
    <w:p w14:paraId="3DF9E931" w14:textId="77777777" w:rsidR="00920F3B" w:rsidRPr="00920F3B" w:rsidRDefault="00920F3B" w:rsidP="00920F3B">
      <w:pPr>
        <w:bidi/>
        <w:spacing w:after="160" w:line="259" w:lineRule="auto"/>
        <w:jc w:val="both"/>
        <w:rPr>
          <w:rFonts w:ascii="David" w:eastAsia="Calibri" w:hAnsi="David" w:cs="David"/>
          <w:noProof/>
          <w:sz w:val="28"/>
          <w:szCs w:val="28"/>
          <w:rtl/>
          <w:lang w:val="fr-FR" w:bidi="he-IL"/>
        </w:rPr>
      </w:pPr>
    </w:p>
    <w:p w14:paraId="3773C87B" w14:textId="77777777" w:rsidR="00920F3B" w:rsidRPr="00920F3B" w:rsidRDefault="00920F3B" w:rsidP="00920F3B">
      <w:pPr>
        <w:bidi/>
        <w:spacing w:after="160" w:line="259" w:lineRule="auto"/>
        <w:jc w:val="both"/>
        <w:rPr>
          <w:rFonts w:ascii="David" w:eastAsia="Calibri" w:hAnsi="David" w:cs="David"/>
          <w:noProof/>
          <w:sz w:val="28"/>
          <w:szCs w:val="28"/>
          <w:rtl/>
          <w:lang w:val="fr-FR" w:bidi="he-IL"/>
        </w:rPr>
      </w:pPr>
    </w:p>
    <w:p w14:paraId="6FDEDBB1" w14:textId="77777777" w:rsidR="00920F3B" w:rsidRPr="00920F3B" w:rsidRDefault="00920F3B" w:rsidP="00920F3B">
      <w:pPr>
        <w:bidi/>
        <w:spacing w:after="160" w:line="259" w:lineRule="auto"/>
        <w:jc w:val="both"/>
        <w:rPr>
          <w:rFonts w:ascii="David" w:eastAsia="Calibri" w:hAnsi="David" w:cs="David"/>
          <w:noProof/>
          <w:sz w:val="28"/>
          <w:szCs w:val="28"/>
          <w:lang w:val="fr-FR" w:bidi="he-IL"/>
        </w:rPr>
      </w:pPr>
    </w:p>
    <w:p w14:paraId="539EFA4E" w14:textId="77777777" w:rsidR="00920F3B" w:rsidRPr="00920F3B" w:rsidRDefault="00920F3B" w:rsidP="00920F3B">
      <w:pPr>
        <w:bidi/>
        <w:spacing w:after="160" w:line="259" w:lineRule="auto"/>
        <w:jc w:val="both"/>
        <w:rPr>
          <w:rFonts w:ascii="David" w:eastAsia="Calibri" w:hAnsi="David" w:cs="David"/>
          <w:noProof/>
          <w:sz w:val="28"/>
          <w:szCs w:val="28"/>
          <w:lang w:val="fr-FR" w:bidi="he-IL"/>
        </w:rPr>
      </w:pPr>
    </w:p>
    <w:p w14:paraId="2B305652" w14:textId="14F5567C" w:rsidR="00920F3B" w:rsidRPr="00920F3B" w:rsidRDefault="00920F3B" w:rsidP="00920F3B">
      <w:pPr>
        <w:bidi/>
        <w:jc w:val="both"/>
        <w:rPr>
          <w:rFonts w:ascii="David" w:hAnsi="David" w:cs="David"/>
          <w:noProof/>
          <w:sz w:val="28"/>
          <w:szCs w:val="28"/>
          <w:rtl/>
          <w:lang w:val="fr-FR" w:bidi="he-IL"/>
        </w:rPr>
      </w:pPr>
    </w:p>
    <w:sectPr w:rsidR="00920F3B" w:rsidRPr="00920F3B" w:rsidSect="00F3586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E5BD89" w14:textId="77777777" w:rsidR="00F60035" w:rsidRDefault="00F60035" w:rsidP="00920F3B">
      <w:pPr>
        <w:spacing w:after="0" w:line="240" w:lineRule="auto"/>
      </w:pPr>
      <w:r>
        <w:separator/>
      </w:r>
    </w:p>
  </w:endnote>
  <w:endnote w:type="continuationSeparator" w:id="0">
    <w:p w14:paraId="7FBF6FDF" w14:textId="77777777" w:rsidR="00F60035" w:rsidRDefault="00F60035" w:rsidP="00920F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Rockwell">
    <w:panose1 w:val="02060603020205020403"/>
    <w:charset w:val="00"/>
    <w:family w:val="roman"/>
    <w:pitch w:val="variable"/>
    <w:sig w:usb0="00000003" w:usb1="00000000" w:usb2="00000000" w:usb3="00000000" w:csb0="00000001" w:csb1="00000000"/>
  </w:font>
  <w:font w:name="David">
    <w:panose1 w:val="020E0502060401010101"/>
    <w:charset w:val="00"/>
    <w:family w:val="swiss"/>
    <w:pitch w:val="variable"/>
    <w:sig w:usb0="00000803" w:usb1="00000000" w:usb2="00000000" w:usb3="00000000" w:csb0="0000002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61C049" w14:textId="77777777" w:rsidR="00F60035" w:rsidRDefault="00F60035" w:rsidP="00920F3B">
      <w:pPr>
        <w:spacing w:after="0" w:line="240" w:lineRule="auto"/>
      </w:pPr>
      <w:r>
        <w:separator/>
      </w:r>
    </w:p>
  </w:footnote>
  <w:footnote w:type="continuationSeparator" w:id="0">
    <w:p w14:paraId="041646B7" w14:textId="77777777" w:rsidR="00F60035" w:rsidRDefault="00F60035" w:rsidP="00920F3B">
      <w:pPr>
        <w:spacing w:after="0" w:line="240" w:lineRule="auto"/>
      </w:pPr>
      <w:r>
        <w:continuationSeparator/>
      </w:r>
    </w:p>
  </w:footnote>
  <w:footnote w:id="1">
    <w:p w14:paraId="230385DA" w14:textId="77777777" w:rsidR="00920F3B" w:rsidRPr="002E598E" w:rsidRDefault="00920F3B" w:rsidP="00920F3B">
      <w:pPr>
        <w:pStyle w:val="Notedebasdepage"/>
        <w:bidi/>
        <w:jc w:val="both"/>
        <w:rPr>
          <w:rFonts w:ascii="David" w:hAnsi="David" w:cs="David"/>
          <w:rtl/>
        </w:rPr>
      </w:pPr>
      <w:r w:rsidRPr="002E598E">
        <w:rPr>
          <w:rStyle w:val="Appelnotedebasdep"/>
          <w:rFonts w:ascii="David" w:hAnsi="David" w:cs="David"/>
        </w:rPr>
        <w:footnoteRef/>
      </w:r>
      <w:r w:rsidRPr="002E598E">
        <w:rPr>
          <w:rFonts w:ascii="David" w:hAnsi="David" w:cs="David"/>
        </w:rPr>
        <w:t xml:space="preserve"> </w:t>
      </w:r>
      <w:r w:rsidRPr="002E598E">
        <w:rPr>
          <w:rFonts w:ascii="David" w:hAnsi="David" w:cs="David"/>
          <w:rtl/>
        </w:rPr>
        <w:t xml:space="preserve"> ובאמת זה גמ' מפורשת </w:t>
      </w:r>
      <w:r w:rsidRPr="002E598E">
        <w:rPr>
          <w:rFonts w:ascii="David" w:hAnsi="David" w:cs="David"/>
          <w:b/>
          <w:bCs/>
          <w:rtl/>
        </w:rPr>
        <w:t>בחולין</w:t>
      </w:r>
      <w:r w:rsidRPr="002E598E">
        <w:rPr>
          <w:rFonts w:ascii="David" w:hAnsi="David" w:cs="David"/>
          <w:rtl/>
        </w:rPr>
        <w:t xml:space="preserve"> </w:t>
      </w:r>
      <w:r w:rsidRPr="002E598E">
        <w:rPr>
          <w:rFonts w:ascii="David" w:hAnsi="David" w:cs="David"/>
          <w:sz w:val="18"/>
          <w:szCs w:val="18"/>
          <w:rtl/>
        </w:rPr>
        <w:t xml:space="preserve">(דף פו.) </w:t>
      </w:r>
      <w:r w:rsidRPr="002E598E">
        <w:rPr>
          <w:rFonts w:ascii="David" w:hAnsi="David" w:cs="David"/>
          <w:rtl/>
        </w:rPr>
        <w:t>כנ''ל, ולא ידעתי למה לא הביאה.</w:t>
      </w:r>
    </w:p>
  </w:footnote>
  <w:footnote w:id="2">
    <w:p w14:paraId="5932B584" w14:textId="77777777" w:rsidR="00920F3B" w:rsidRPr="00E92CAC" w:rsidRDefault="00920F3B" w:rsidP="00920F3B">
      <w:pPr>
        <w:pStyle w:val="Notedebasdepage"/>
        <w:bidi/>
        <w:jc w:val="both"/>
        <w:rPr>
          <w:rFonts w:ascii="David" w:hAnsi="David" w:cs="David"/>
          <w:rtl/>
        </w:rPr>
      </w:pPr>
      <w:r w:rsidRPr="00E92CAC">
        <w:rPr>
          <w:rStyle w:val="Appelnotedebasdep"/>
          <w:rFonts w:ascii="David" w:hAnsi="David" w:cs="David"/>
        </w:rPr>
        <w:footnoteRef/>
      </w:r>
      <w:r w:rsidRPr="00E92CAC">
        <w:rPr>
          <w:rFonts w:ascii="David" w:hAnsi="David" w:cs="David"/>
        </w:rPr>
        <w:t xml:space="preserve"> </w:t>
      </w:r>
      <w:r w:rsidRPr="00E92CAC">
        <w:rPr>
          <w:rFonts w:ascii="David" w:hAnsi="David" w:cs="David"/>
          <w:rtl/>
        </w:rPr>
        <w:t xml:space="preserve"> וקשה לי כי הטור אזיל בשיטת הרש''ל דמיוחס עדיף, א''כ הטור אזיל לשיטתיה במאי דאמר שם שלא יהא בכל הנלוים אליו בעל עבירה.</w:t>
      </w:r>
    </w:p>
  </w:footnote>
  <w:footnote w:id="3">
    <w:p w14:paraId="096A6113" w14:textId="77777777" w:rsidR="00920F3B" w:rsidRPr="008545C4" w:rsidRDefault="00920F3B" w:rsidP="00920F3B">
      <w:pPr>
        <w:pStyle w:val="Notedebasdepage"/>
        <w:bidi/>
        <w:jc w:val="both"/>
        <w:rPr>
          <w:rFonts w:ascii="David" w:hAnsi="David" w:cs="David"/>
          <w:rtl/>
        </w:rPr>
      </w:pPr>
      <w:r w:rsidRPr="008545C4">
        <w:rPr>
          <w:rStyle w:val="Appelnotedebasdep"/>
          <w:rFonts w:ascii="David" w:hAnsi="David" w:cs="David"/>
        </w:rPr>
        <w:footnoteRef/>
      </w:r>
      <w:r w:rsidRPr="008545C4">
        <w:rPr>
          <w:rFonts w:ascii="David" w:hAnsi="David" w:cs="David"/>
        </w:rPr>
        <w:t xml:space="preserve"> </w:t>
      </w:r>
      <w:r w:rsidRPr="008545C4">
        <w:rPr>
          <w:rFonts w:ascii="David" w:hAnsi="David" w:cs="David"/>
          <w:rtl/>
        </w:rPr>
        <w:t xml:space="preserve"> </w:t>
      </w:r>
      <w:r w:rsidRPr="008545C4">
        <w:rPr>
          <w:rFonts w:ascii="David" w:hAnsi="David" w:cs="David"/>
          <w:b/>
          <w:bCs/>
          <w:rtl/>
        </w:rPr>
        <w:t>שוחר טוב תהילים</w:t>
      </w:r>
      <w:r w:rsidRPr="008545C4">
        <w:rPr>
          <w:rFonts w:ascii="David" w:hAnsi="David" w:cs="David"/>
          <w:rtl/>
        </w:rPr>
        <w:t xml:space="preserve"> </w:t>
      </w:r>
      <w:r w:rsidRPr="008545C4">
        <w:rPr>
          <w:rFonts w:ascii="David" w:hAnsi="David" w:cs="David"/>
          <w:sz w:val="18"/>
          <w:szCs w:val="18"/>
          <w:rtl/>
        </w:rPr>
        <w:t>(קיד, ב)</w:t>
      </w:r>
      <w:r w:rsidRPr="008545C4">
        <w:rPr>
          <w:rFonts w:ascii="David" w:hAnsi="David" w:cs="David"/>
          <w:rtl/>
        </w:rPr>
        <w:t>.</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233EF"/>
    <w:rsid w:val="00173503"/>
    <w:rsid w:val="007631D2"/>
    <w:rsid w:val="00850CB1"/>
    <w:rsid w:val="0091468A"/>
    <w:rsid w:val="00920F3B"/>
    <w:rsid w:val="00993C52"/>
    <w:rsid w:val="00AC258E"/>
    <w:rsid w:val="00BB57BC"/>
    <w:rsid w:val="00C233EF"/>
    <w:rsid w:val="00DC318D"/>
    <w:rsid w:val="00E60546"/>
    <w:rsid w:val="00E65C14"/>
    <w:rsid w:val="00F35860"/>
    <w:rsid w:val="00F60035"/>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8946CF"/>
  <w15:docId w15:val="{2733568D-656F-4F05-81F5-EEBA99E2CD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en-US"/>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3C52"/>
  </w:style>
  <w:style w:type="paragraph" w:styleId="Titre1">
    <w:name w:val="heading 1"/>
    <w:basedOn w:val="Normal"/>
    <w:next w:val="Normal"/>
    <w:link w:val="Titre1Car"/>
    <w:uiPriority w:val="9"/>
    <w:qFormat/>
    <w:rsid w:val="00993C5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semiHidden/>
    <w:unhideWhenUsed/>
    <w:qFormat/>
    <w:rsid w:val="00993C52"/>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semiHidden/>
    <w:unhideWhenUsed/>
    <w:qFormat/>
    <w:rsid w:val="00993C52"/>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993C52"/>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993C52"/>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993C52"/>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993C52"/>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993C52"/>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993C52"/>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93C52"/>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semiHidden/>
    <w:rsid w:val="00993C52"/>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993C52"/>
    <w:rPr>
      <w:rFonts w:asciiTheme="majorHAnsi" w:eastAsiaTheme="majorEastAsia" w:hAnsiTheme="majorHAnsi" w:cstheme="majorBidi"/>
      <w:b/>
      <w:bCs/>
      <w:color w:val="4F81BD" w:themeColor="accent1"/>
    </w:rPr>
  </w:style>
  <w:style w:type="character" w:customStyle="1" w:styleId="Titre4Car">
    <w:name w:val="Titre 4 Car"/>
    <w:basedOn w:val="Policepardfaut"/>
    <w:link w:val="Titre4"/>
    <w:uiPriority w:val="9"/>
    <w:rsid w:val="00993C52"/>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rsid w:val="00993C52"/>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rsid w:val="00993C52"/>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rsid w:val="00993C52"/>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rsid w:val="00993C52"/>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rsid w:val="00993C52"/>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993C52"/>
    <w:pPr>
      <w:spacing w:line="240" w:lineRule="auto"/>
    </w:pPr>
    <w:rPr>
      <w:b/>
      <w:bCs/>
      <w:color w:val="4F81BD" w:themeColor="accent1"/>
      <w:sz w:val="18"/>
      <w:szCs w:val="18"/>
    </w:rPr>
  </w:style>
  <w:style w:type="paragraph" w:styleId="Titre">
    <w:name w:val="Title"/>
    <w:basedOn w:val="Normal"/>
    <w:next w:val="Normal"/>
    <w:link w:val="TitreCar"/>
    <w:uiPriority w:val="10"/>
    <w:qFormat/>
    <w:rsid w:val="00993C52"/>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993C52"/>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993C5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993C52"/>
    <w:rPr>
      <w:rFonts w:asciiTheme="majorHAnsi" w:eastAsiaTheme="majorEastAsia" w:hAnsiTheme="majorHAnsi" w:cstheme="majorBidi"/>
      <w:i/>
      <w:iCs/>
      <w:color w:val="4F81BD" w:themeColor="accent1"/>
      <w:spacing w:val="15"/>
      <w:sz w:val="24"/>
      <w:szCs w:val="24"/>
    </w:rPr>
  </w:style>
  <w:style w:type="character" w:styleId="lev">
    <w:name w:val="Strong"/>
    <w:basedOn w:val="Policepardfaut"/>
    <w:uiPriority w:val="22"/>
    <w:qFormat/>
    <w:rsid w:val="00993C52"/>
    <w:rPr>
      <w:b/>
      <w:bCs/>
    </w:rPr>
  </w:style>
  <w:style w:type="character" w:styleId="Accentuation">
    <w:name w:val="Emphasis"/>
    <w:basedOn w:val="Policepardfaut"/>
    <w:uiPriority w:val="20"/>
    <w:qFormat/>
    <w:rsid w:val="00993C52"/>
    <w:rPr>
      <w:i/>
      <w:iCs/>
    </w:rPr>
  </w:style>
  <w:style w:type="paragraph" w:styleId="Sansinterligne">
    <w:name w:val="No Spacing"/>
    <w:link w:val="SansinterligneCar"/>
    <w:uiPriority w:val="1"/>
    <w:qFormat/>
    <w:rsid w:val="00993C52"/>
    <w:pPr>
      <w:spacing w:after="0" w:line="240" w:lineRule="auto"/>
    </w:pPr>
  </w:style>
  <w:style w:type="character" w:customStyle="1" w:styleId="SansinterligneCar">
    <w:name w:val="Sans interligne Car"/>
    <w:basedOn w:val="Policepardfaut"/>
    <w:link w:val="Sansinterligne"/>
    <w:uiPriority w:val="1"/>
    <w:rsid w:val="00993C52"/>
  </w:style>
  <w:style w:type="paragraph" w:styleId="Paragraphedeliste">
    <w:name w:val="List Paragraph"/>
    <w:basedOn w:val="Normal"/>
    <w:uiPriority w:val="34"/>
    <w:qFormat/>
    <w:rsid w:val="00993C52"/>
    <w:pPr>
      <w:ind w:left="720"/>
      <w:contextualSpacing/>
    </w:pPr>
  </w:style>
  <w:style w:type="paragraph" w:styleId="Citation">
    <w:name w:val="Quote"/>
    <w:basedOn w:val="Normal"/>
    <w:next w:val="Normal"/>
    <w:link w:val="CitationCar"/>
    <w:uiPriority w:val="29"/>
    <w:qFormat/>
    <w:rsid w:val="00993C52"/>
    <w:rPr>
      <w:i/>
      <w:iCs/>
      <w:color w:val="000000" w:themeColor="text1"/>
    </w:rPr>
  </w:style>
  <w:style w:type="character" w:customStyle="1" w:styleId="CitationCar">
    <w:name w:val="Citation Car"/>
    <w:basedOn w:val="Policepardfaut"/>
    <w:link w:val="Citation"/>
    <w:uiPriority w:val="29"/>
    <w:rsid w:val="00993C52"/>
    <w:rPr>
      <w:i/>
      <w:iCs/>
      <w:color w:val="000000" w:themeColor="text1"/>
    </w:rPr>
  </w:style>
  <w:style w:type="paragraph" w:styleId="Citationintense">
    <w:name w:val="Intense Quote"/>
    <w:basedOn w:val="Normal"/>
    <w:next w:val="Normal"/>
    <w:link w:val="CitationintenseCar"/>
    <w:uiPriority w:val="30"/>
    <w:qFormat/>
    <w:rsid w:val="00993C52"/>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993C52"/>
    <w:rPr>
      <w:b/>
      <w:bCs/>
      <w:i/>
      <w:iCs/>
      <w:color w:val="4F81BD" w:themeColor="accent1"/>
    </w:rPr>
  </w:style>
  <w:style w:type="character" w:styleId="Accentuationlgre">
    <w:name w:val="Subtle Emphasis"/>
    <w:basedOn w:val="Policepardfaut"/>
    <w:uiPriority w:val="19"/>
    <w:qFormat/>
    <w:rsid w:val="00993C52"/>
    <w:rPr>
      <w:i/>
      <w:iCs/>
      <w:color w:val="808080" w:themeColor="text1" w:themeTint="7F"/>
    </w:rPr>
  </w:style>
  <w:style w:type="character" w:styleId="Accentuationintense">
    <w:name w:val="Intense Emphasis"/>
    <w:basedOn w:val="Policepardfaut"/>
    <w:uiPriority w:val="21"/>
    <w:qFormat/>
    <w:rsid w:val="00993C52"/>
    <w:rPr>
      <w:b/>
      <w:bCs/>
      <w:i/>
      <w:iCs/>
      <w:color w:val="4F81BD" w:themeColor="accent1"/>
    </w:rPr>
  </w:style>
  <w:style w:type="character" w:styleId="Rfrencelgre">
    <w:name w:val="Subtle Reference"/>
    <w:basedOn w:val="Policepardfaut"/>
    <w:uiPriority w:val="31"/>
    <w:qFormat/>
    <w:rsid w:val="00993C52"/>
    <w:rPr>
      <w:smallCaps/>
      <w:color w:val="C0504D" w:themeColor="accent2"/>
      <w:u w:val="single"/>
    </w:rPr>
  </w:style>
  <w:style w:type="character" w:styleId="Rfrenceintense">
    <w:name w:val="Intense Reference"/>
    <w:basedOn w:val="Policepardfaut"/>
    <w:uiPriority w:val="32"/>
    <w:qFormat/>
    <w:rsid w:val="00993C52"/>
    <w:rPr>
      <w:b/>
      <w:bCs/>
      <w:smallCaps/>
      <w:color w:val="C0504D" w:themeColor="accent2"/>
      <w:spacing w:val="5"/>
      <w:u w:val="single"/>
    </w:rPr>
  </w:style>
  <w:style w:type="character" w:styleId="Titredulivre">
    <w:name w:val="Book Title"/>
    <w:basedOn w:val="Policepardfaut"/>
    <w:uiPriority w:val="33"/>
    <w:qFormat/>
    <w:rsid w:val="00993C52"/>
    <w:rPr>
      <w:b/>
      <w:bCs/>
      <w:smallCaps/>
      <w:spacing w:val="5"/>
    </w:rPr>
  </w:style>
  <w:style w:type="paragraph" w:styleId="En-ttedetabledesmatires">
    <w:name w:val="TOC Heading"/>
    <w:basedOn w:val="Titre1"/>
    <w:next w:val="Normal"/>
    <w:uiPriority w:val="39"/>
    <w:semiHidden/>
    <w:unhideWhenUsed/>
    <w:qFormat/>
    <w:rsid w:val="00993C52"/>
    <w:pPr>
      <w:outlineLvl w:val="9"/>
    </w:pPr>
  </w:style>
  <w:style w:type="paragraph" w:styleId="Notedebasdepage">
    <w:name w:val="footnote text"/>
    <w:basedOn w:val="Normal"/>
    <w:link w:val="NotedebasdepageCar"/>
    <w:uiPriority w:val="99"/>
    <w:semiHidden/>
    <w:unhideWhenUsed/>
    <w:rsid w:val="00920F3B"/>
    <w:pPr>
      <w:spacing w:after="0" w:line="240" w:lineRule="auto"/>
    </w:pPr>
    <w:rPr>
      <w:noProof/>
      <w:sz w:val="20"/>
      <w:szCs w:val="20"/>
      <w:lang w:val="fr-FR" w:bidi="he-IL"/>
    </w:rPr>
  </w:style>
  <w:style w:type="character" w:customStyle="1" w:styleId="NotedebasdepageCar">
    <w:name w:val="Note de bas de page Car"/>
    <w:basedOn w:val="Policepardfaut"/>
    <w:link w:val="Notedebasdepage"/>
    <w:uiPriority w:val="99"/>
    <w:semiHidden/>
    <w:rsid w:val="00920F3B"/>
    <w:rPr>
      <w:noProof/>
      <w:sz w:val="20"/>
      <w:szCs w:val="20"/>
      <w:lang w:val="fr-FR" w:bidi="he-IL"/>
    </w:rPr>
  </w:style>
  <w:style w:type="character" w:styleId="Appelnotedebasdep">
    <w:name w:val="footnote reference"/>
    <w:basedOn w:val="Policepardfaut"/>
    <w:uiPriority w:val="99"/>
    <w:semiHidden/>
    <w:unhideWhenUsed/>
    <w:rsid w:val="00920F3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Fonderie">
      <a:majorFont>
        <a:latin typeface="Rockwell"/>
        <a:ea typeface=""/>
        <a:cs typeface=""/>
        <a:font script="Grek" typeface="Cambria"/>
        <a:font script="Cyrl" typeface="Cambria"/>
        <a:font script="Jpan" typeface="HG明朝B"/>
        <a:font script="Hang" typeface="바탕"/>
        <a:font script="Hans" typeface="方正姚体"/>
        <a:font script="Hant" typeface="微軟正黑體"/>
        <a:font script="Arab" typeface="Times New Roman"/>
        <a:font script="Hebr" typeface="David"/>
        <a:font script="Thai" typeface="Jasmine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Rockwell"/>
        <a:ea typeface=""/>
        <a:cs typeface=""/>
        <a:font script="Grek" typeface="Cambria"/>
        <a:font script="Cyrl" typeface="Cambria"/>
        <a:font script="Jpan" typeface="HG明朝B"/>
        <a:font script="Hang" typeface="바탕"/>
        <a:font script="Hans" typeface="方正姚体"/>
        <a:font script="Hant" typeface="標楷體"/>
        <a:font script="Arab" typeface="Times New Roman"/>
        <a:font script="Hebr" typeface="David"/>
        <a:font script="Thai" typeface="Jasmine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2</Pages>
  <Words>488</Words>
  <Characters>2686</Characters>
  <Application>Microsoft Office Word</Application>
  <DocSecurity>0</DocSecurity>
  <Lines>22</Lines>
  <Paragraphs>6</Paragraphs>
  <ScaleCrop>false</ScaleCrop>
  <HeadingPairs>
    <vt:vector size="2" baseType="variant">
      <vt:variant>
        <vt:lpstr>Titre</vt:lpstr>
      </vt:variant>
      <vt:variant>
        <vt:i4>1</vt:i4>
      </vt:variant>
    </vt:vector>
  </HeadingPairs>
  <TitlesOfParts>
    <vt:vector size="1" baseType="lpstr">
      <vt:lpstr/>
    </vt:vector>
  </TitlesOfParts>
  <Company>HP</Company>
  <LinksUpToDate>false</LinksUpToDate>
  <CharactersWithSpaces>3168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biniamine benchetrit</dc:creator>
  <cp:lastModifiedBy>biniamine benchetrit</cp:lastModifiedBy>
  <cp:revision>3</cp:revision>
  <dcterms:created xsi:type="dcterms:W3CDTF">2021-12-09T18:52:00Z</dcterms:created>
  <dcterms:modified xsi:type="dcterms:W3CDTF">2023-12-11T15:59:00Z</dcterms:modified>
</cp:coreProperties>
</file>