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A9E9D2" w14:textId="63CF5A59" w:rsidR="001D2779" w:rsidRPr="007343AC" w:rsidRDefault="00C469BF" w:rsidP="00DE7651">
      <w:pPr>
        <w:bidi/>
        <w:ind w:left="3540"/>
        <w:jc w:val="both"/>
        <w:rPr>
          <w:rFonts w:ascii="David" w:hAnsi="David" w:cs="David"/>
          <w:sz w:val="56"/>
          <w:szCs w:val="56"/>
          <w:u w:val="single"/>
          <w:rtl/>
        </w:rPr>
      </w:pPr>
      <w:r w:rsidRPr="007343AC">
        <w:rPr>
          <w:rFonts w:ascii="David" w:hAnsi="David" w:cs="David"/>
          <w:sz w:val="56"/>
          <w:szCs w:val="56"/>
          <w:u w:val="single"/>
          <w:rtl/>
        </w:rPr>
        <w:t>כלב</w:t>
      </w:r>
    </w:p>
    <w:p w14:paraId="24C9F0A2" w14:textId="72214AB2" w:rsidR="00C469BF" w:rsidRPr="007343AC" w:rsidRDefault="00C469BF" w:rsidP="00C469BF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023B7253" w14:textId="3D9D7DBE" w:rsidR="00C469BF" w:rsidRPr="007343AC" w:rsidRDefault="00C469BF" w:rsidP="00C469BF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5DEDC694" w14:textId="2C4D2259" w:rsidR="00C469BF" w:rsidRPr="007343AC" w:rsidRDefault="007343AC" w:rsidP="00C469BF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7343AC">
        <w:rPr>
          <w:rFonts w:ascii="David" w:hAnsi="David" w:cs="David" w:hint="cs"/>
          <w:sz w:val="36"/>
          <w:szCs w:val="36"/>
          <w:u w:val="single"/>
          <w:rtl/>
        </w:rPr>
        <w:t>הצואה של הכלב לא גרע מאבנו סכינו ומשאו</w:t>
      </w:r>
    </w:p>
    <w:p w14:paraId="30D9D50E" w14:textId="54170FD6" w:rsidR="00C469BF" w:rsidRPr="007343AC" w:rsidRDefault="00C469BF" w:rsidP="00C469BF">
      <w:pPr>
        <w:bidi/>
        <w:jc w:val="both"/>
        <w:rPr>
          <w:rFonts w:ascii="David" w:hAnsi="David" w:cs="David"/>
          <w:sz w:val="28"/>
          <w:szCs w:val="28"/>
          <w:rtl/>
        </w:rPr>
      </w:pPr>
      <w:r w:rsidRPr="007343AC">
        <w:rPr>
          <w:rFonts w:ascii="David" w:hAnsi="David" w:cs="David"/>
          <w:sz w:val="28"/>
          <w:szCs w:val="28"/>
          <w:rtl/>
        </w:rPr>
        <w:t xml:space="preserve">והנה מי שיש לו כלב ומסתובב אתו ברחוב, יזהר שכשכלבו יפנה את עצמו באמצע הרחוב שהוא ינקה את הצואה ולא יניחנה שם כי כתב </w:t>
      </w:r>
      <w:r w:rsidRPr="007343AC">
        <w:rPr>
          <w:rFonts w:ascii="David" w:hAnsi="David" w:cs="David"/>
          <w:b/>
          <w:bCs/>
          <w:sz w:val="28"/>
          <w:szCs w:val="28"/>
          <w:rtl/>
        </w:rPr>
        <w:t>המ''ב</w:t>
      </w:r>
      <w:r w:rsidRPr="007343AC">
        <w:rPr>
          <w:rFonts w:ascii="David" w:hAnsi="David" w:cs="David"/>
          <w:sz w:val="28"/>
          <w:szCs w:val="28"/>
          <w:rtl/>
        </w:rPr>
        <w:t xml:space="preserve"> </w:t>
      </w:r>
      <w:r w:rsidRPr="007343AC">
        <w:rPr>
          <w:rFonts w:ascii="David" w:hAnsi="David" w:cs="David"/>
          <w:sz w:val="24"/>
          <w:szCs w:val="24"/>
          <w:rtl/>
        </w:rPr>
        <w:t xml:space="preserve">(סי' ג ס''ק כב) </w:t>
      </w:r>
      <w:r w:rsidRPr="007343AC">
        <w:rPr>
          <w:rFonts w:ascii="David" w:hAnsi="David" w:cs="David"/>
          <w:sz w:val="28"/>
          <w:szCs w:val="28"/>
          <w:rtl/>
        </w:rPr>
        <w:t xml:space="preserve">''ואם אין שם אדם מפנה ברחוב ורק שיזהר שלא יהיה במקום הילוך בני אדם כדי שלא יטנפו בני אדם על ידו'', וכתב </w:t>
      </w:r>
      <w:r w:rsidRPr="007343AC">
        <w:rPr>
          <w:rFonts w:ascii="David" w:hAnsi="David" w:cs="David"/>
          <w:b/>
          <w:bCs/>
          <w:sz w:val="28"/>
          <w:szCs w:val="28"/>
          <w:rtl/>
        </w:rPr>
        <w:t>שער הציון</w:t>
      </w:r>
      <w:r w:rsidRPr="007343AC">
        <w:rPr>
          <w:rFonts w:ascii="David" w:hAnsi="David" w:cs="David"/>
          <w:sz w:val="28"/>
          <w:szCs w:val="28"/>
          <w:rtl/>
        </w:rPr>
        <w:t xml:space="preserve"> </w:t>
      </w:r>
      <w:r w:rsidR="00DE7651" w:rsidRPr="007343AC">
        <w:rPr>
          <w:rFonts w:ascii="David" w:hAnsi="David" w:cs="David"/>
          <w:sz w:val="24"/>
          <w:szCs w:val="24"/>
          <w:rtl/>
        </w:rPr>
        <w:t>(שם)</w:t>
      </w:r>
      <w:r w:rsidRPr="007343AC">
        <w:rPr>
          <w:rFonts w:ascii="David" w:hAnsi="David" w:cs="David"/>
          <w:sz w:val="24"/>
          <w:szCs w:val="24"/>
          <w:rtl/>
        </w:rPr>
        <w:t xml:space="preserve"> </w:t>
      </w:r>
      <w:r w:rsidRPr="007343AC">
        <w:rPr>
          <w:rFonts w:ascii="David" w:hAnsi="David" w:cs="David"/>
          <w:sz w:val="28"/>
          <w:szCs w:val="28"/>
          <w:rtl/>
        </w:rPr>
        <w:t>''פשוט, דלא גרע מאבנו סכינו ומשאו, בבא קמא ג''</w:t>
      </w:r>
      <w:r w:rsidR="00DE7651" w:rsidRPr="007343AC">
        <w:rPr>
          <w:rFonts w:ascii="David" w:hAnsi="David" w:cs="David"/>
          <w:sz w:val="28"/>
          <w:szCs w:val="28"/>
          <w:rtl/>
        </w:rPr>
        <w:t>.</w:t>
      </w:r>
    </w:p>
    <w:p w14:paraId="13C76088" w14:textId="2D42A9DF" w:rsidR="00DE7651" w:rsidRDefault="00DE7651" w:rsidP="00DE7651">
      <w:pPr>
        <w:bidi/>
        <w:jc w:val="both"/>
        <w:rPr>
          <w:rFonts w:ascii="David" w:hAnsi="David" w:cs="David"/>
          <w:sz w:val="28"/>
          <w:szCs w:val="28"/>
          <w:rtl/>
        </w:rPr>
      </w:pPr>
      <w:r w:rsidRPr="007343AC">
        <w:rPr>
          <w:rFonts w:ascii="David" w:hAnsi="David" w:cs="David"/>
          <w:sz w:val="28"/>
          <w:szCs w:val="28"/>
          <w:rtl/>
        </w:rPr>
        <w:t>ויש עוד עצה, שיוליך כלבו ליפנות איפה שאין בני אדם הולכים, כגון בדשא.</w:t>
      </w:r>
    </w:p>
    <w:p w14:paraId="6D10664B" w14:textId="77777777" w:rsidR="007343AC" w:rsidRDefault="007343AC" w:rsidP="007343AC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63D4C4C3" w14:textId="6361D113" w:rsidR="007343AC" w:rsidRPr="007343AC" w:rsidRDefault="007343AC" w:rsidP="007343AC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7343AC">
        <w:rPr>
          <w:rFonts w:ascii="David" w:hAnsi="David" w:cs="David" w:hint="cs"/>
          <w:sz w:val="36"/>
          <w:szCs w:val="36"/>
          <w:u w:val="single"/>
          <w:rtl/>
        </w:rPr>
        <w:t>הכלב הוא נבדל מכל הנמצאים</w:t>
      </w:r>
    </w:p>
    <w:p w14:paraId="45DA9A78" w14:textId="77777777" w:rsidR="007343AC" w:rsidRDefault="007343AC" w:rsidP="007343AC">
      <w:pPr>
        <w:bidi/>
        <w:jc w:val="both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כותב </w:t>
      </w:r>
      <w:r w:rsidRPr="005547E1">
        <w:rPr>
          <w:rFonts w:ascii="David" w:hAnsi="David" w:cs="David" w:hint="cs"/>
          <w:b/>
          <w:bCs/>
          <w:sz w:val="28"/>
          <w:szCs w:val="28"/>
          <w:rtl/>
        </w:rPr>
        <w:t>המהר''ל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5547E1">
        <w:rPr>
          <w:rFonts w:ascii="David" w:hAnsi="David" w:cs="David" w:hint="cs"/>
          <w:sz w:val="24"/>
          <w:szCs w:val="24"/>
          <w:rtl/>
        </w:rPr>
        <w:t xml:space="preserve">(חידושי אגדות) </w:t>
      </w:r>
      <w:r>
        <w:rPr>
          <w:rFonts w:ascii="David" w:hAnsi="David" w:cs="David" w:hint="cs"/>
          <w:sz w:val="28"/>
          <w:szCs w:val="28"/>
          <w:rtl/>
        </w:rPr>
        <w:t xml:space="preserve">על </w:t>
      </w:r>
      <w:r w:rsidRPr="005547E1">
        <w:rPr>
          <w:rFonts w:ascii="David" w:hAnsi="David" w:cs="David" w:hint="cs"/>
          <w:b/>
          <w:bCs/>
          <w:sz w:val="28"/>
          <w:szCs w:val="28"/>
          <w:rtl/>
        </w:rPr>
        <w:t>ב''ק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5547E1">
        <w:rPr>
          <w:rFonts w:ascii="David" w:hAnsi="David" w:cs="David" w:hint="cs"/>
          <w:sz w:val="24"/>
          <w:szCs w:val="24"/>
          <w:rtl/>
        </w:rPr>
        <w:t xml:space="preserve">(דף ס:) </w:t>
      </w:r>
      <w:r>
        <w:rPr>
          <w:rFonts w:ascii="David" w:hAnsi="David" w:cs="David" w:hint="cs"/>
          <w:sz w:val="28"/>
          <w:szCs w:val="28"/>
          <w:rtl/>
        </w:rPr>
        <w:t>''</w:t>
      </w:r>
      <w:r w:rsidRPr="005547E1">
        <w:rPr>
          <w:rFonts w:ascii="David" w:hAnsi="David" w:cs="David"/>
          <w:sz w:val="28"/>
          <w:szCs w:val="28"/>
          <w:rtl/>
        </w:rPr>
        <w:t xml:space="preserve">כלבים בוכים. כי הכלב מיותר והוא נבדל מכל הנמצאים, </w:t>
      </w:r>
      <w:r w:rsidRPr="005547E1">
        <w:rPr>
          <w:rFonts w:ascii="David" w:hAnsi="David" w:cs="David"/>
          <w:sz w:val="28"/>
          <w:szCs w:val="28"/>
          <w:u w:val="single"/>
          <w:rtl/>
        </w:rPr>
        <w:t>ובשביל שאינו משותף עם הנמצאים לכך כאשר יש דבר שבא לעולם הוא מרגיש תחלה בעבור שאינו משותף עם שאר נמצאים</w:t>
      </w:r>
      <w:r w:rsidRPr="005547E1">
        <w:rPr>
          <w:rFonts w:ascii="David" w:hAnsi="David" w:cs="David"/>
          <w:sz w:val="28"/>
          <w:szCs w:val="28"/>
          <w:rtl/>
        </w:rPr>
        <w:t>. ועוד פרשנו זה בתחלת מסכת ברכות על משמרה שניה כלבים צועקים ע"ש**).</w:t>
      </w:r>
    </w:p>
    <w:p w14:paraId="356E6F8D" w14:textId="77777777" w:rsidR="002F52F9" w:rsidRDefault="002F52F9" w:rsidP="002F52F9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4C6EA336" w14:textId="0D3ECBB7" w:rsidR="002F52F9" w:rsidRPr="002F52F9" w:rsidRDefault="002F52F9" w:rsidP="002F52F9">
      <w:pPr>
        <w:bidi/>
        <w:jc w:val="both"/>
        <w:rPr>
          <w:rFonts w:ascii="David" w:hAnsi="David" w:cs="David"/>
          <w:sz w:val="36"/>
          <w:szCs w:val="36"/>
          <w:u w:val="single"/>
          <w:rtl/>
        </w:rPr>
      </w:pPr>
      <w:r w:rsidRPr="002F52F9">
        <w:rPr>
          <w:rFonts w:ascii="David" w:hAnsi="David" w:cs="David" w:hint="cs"/>
          <w:sz w:val="36"/>
          <w:szCs w:val="36"/>
          <w:u w:val="single"/>
          <w:rtl/>
        </w:rPr>
        <w:t>דרך הכלב לאכול גללים</w:t>
      </w:r>
    </w:p>
    <w:p w14:paraId="25A7C1E0" w14:textId="2E2CA9B3" w:rsidR="002F52F9" w:rsidRPr="001D4A52" w:rsidRDefault="002F52F9" w:rsidP="002F52F9">
      <w:pPr>
        <w:bidi/>
        <w:jc w:val="both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עי' </w:t>
      </w:r>
      <w:r w:rsidRPr="002F52F9">
        <w:rPr>
          <w:rFonts w:ascii="David" w:hAnsi="David" w:cs="David" w:hint="cs"/>
          <w:b/>
          <w:bCs/>
          <w:sz w:val="28"/>
          <w:szCs w:val="28"/>
          <w:rtl/>
        </w:rPr>
        <w:t>רש''י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2F52F9">
        <w:rPr>
          <w:rFonts w:ascii="David" w:hAnsi="David" w:cs="David" w:hint="cs"/>
          <w:sz w:val="24"/>
          <w:szCs w:val="24"/>
          <w:rtl/>
        </w:rPr>
        <w:t xml:space="preserve">(ד''ה גללי) </w:t>
      </w:r>
      <w:r w:rsidRPr="002F52F9">
        <w:rPr>
          <w:rFonts w:ascii="David" w:hAnsi="David" w:cs="David" w:hint="cs"/>
          <w:b/>
          <w:bCs/>
          <w:sz w:val="28"/>
          <w:szCs w:val="28"/>
          <w:rtl/>
        </w:rPr>
        <w:t>בב''ק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2F52F9">
        <w:rPr>
          <w:rFonts w:ascii="David" w:hAnsi="David" w:cs="David" w:hint="cs"/>
          <w:sz w:val="24"/>
          <w:szCs w:val="24"/>
          <w:rtl/>
        </w:rPr>
        <w:t xml:space="preserve">(דף צב:) </w:t>
      </w:r>
      <w:r>
        <w:rPr>
          <w:rFonts w:ascii="David" w:hAnsi="David" w:cs="David" w:hint="cs"/>
          <w:sz w:val="28"/>
          <w:szCs w:val="28"/>
          <w:rtl/>
        </w:rPr>
        <w:t>שכותב שדרך הכלב לאכול גללים.</w:t>
      </w:r>
    </w:p>
    <w:p w14:paraId="77F1EDAD" w14:textId="77777777" w:rsidR="007343AC" w:rsidRDefault="007343AC" w:rsidP="007343AC">
      <w:pPr>
        <w:bidi/>
        <w:jc w:val="both"/>
        <w:rPr>
          <w:rFonts w:ascii="David" w:hAnsi="David" w:cs="David"/>
          <w:sz w:val="28"/>
          <w:szCs w:val="28"/>
          <w:rtl/>
        </w:rPr>
      </w:pPr>
    </w:p>
    <w:p w14:paraId="2071F01E" w14:textId="77777777" w:rsidR="007343AC" w:rsidRPr="007343AC" w:rsidRDefault="007343AC" w:rsidP="007343AC">
      <w:pPr>
        <w:bidi/>
        <w:jc w:val="both"/>
        <w:rPr>
          <w:rFonts w:ascii="David" w:hAnsi="David" w:cs="David" w:hint="cs"/>
          <w:sz w:val="28"/>
          <w:szCs w:val="28"/>
        </w:rPr>
      </w:pPr>
    </w:p>
    <w:sectPr w:rsidR="007343AC" w:rsidRPr="007343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9BF"/>
    <w:rsid w:val="001D2779"/>
    <w:rsid w:val="002F52F9"/>
    <w:rsid w:val="007343AC"/>
    <w:rsid w:val="00772B6E"/>
    <w:rsid w:val="00C469BF"/>
    <w:rsid w:val="00DE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7F19D"/>
  <w15:chartTrackingRefBased/>
  <w15:docId w15:val="{A17C3BEA-C3FC-4A46-A9D8-3390E43B5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123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3</cp:revision>
  <dcterms:created xsi:type="dcterms:W3CDTF">2023-01-06T09:10:00Z</dcterms:created>
  <dcterms:modified xsi:type="dcterms:W3CDTF">2024-02-04T17:47:00Z</dcterms:modified>
</cp:coreProperties>
</file>