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B33F" w14:textId="6904F7B8" w:rsidR="003C6C09" w:rsidRPr="00D0728F" w:rsidRDefault="00D0728F" w:rsidP="00D0728F">
      <w:pPr>
        <w:bidi/>
        <w:ind w:left="3540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D0728F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מעשה </w:t>
      </w:r>
    </w:p>
    <w:p w14:paraId="661B7CD3" w14:textId="77777777" w:rsidR="00D0728F" w:rsidRDefault="00D0728F" w:rsidP="00D0728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0FEC93CA" w14:textId="77777777" w:rsidR="00D0728F" w:rsidRDefault="00D0728F" w:rsidP="00D0728F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40DF0BA8" w14:textId="77777777" w:rsidR="00D0728F" w:rsidRPr="000237B3" w:rsidRDefault="00D0728F" w:rsidP="00D0728F">
      <w:pPr>
        <w:bidi/>
        <w:jc w:val="both"/>
        <w:rPr>
          <w:rFonts w:ascii="Times New Roman" w:eastAsia="Calibri" w:hAnsi="Times New Roman" w:cs="Times New Roman"/>
          <w:sz w:val="36"/>
          <w:szCs w:val="36"/>
          <w:u w:val="single"/>
          <w:rtl/>
        </w:rPr>
      </w:pPr>
      <w:r w:rsidRPr="000237B3">
        <w:rPr>
          <w:rFonts w:ascii="Times New Roman" w:eastAsia="Calibri" w:hAnsi="Times New Roman" w:cs="Times New Roman" w:hint="cs"/>
          <w:sz w:val="36"/>
          <w:szCs w:val="36"/>
          <w:u w:val="single"/>
          <w:rtl/>
        </w:rPr>
        <w:t>כל מעשה או דיבור נחקק באויר</w:t>
      </w:r>
    </w:p>
    <w:p w14:paraId="47CEF66F" w14:textId="7EFACA1E" w:rsidR="00D0728F" w:rsidRDefault="00D0728F" w:rsidP="00D0728F">
      <w:pPr>
        <w:bidi/>
        <w:jc w:val="both"/>
        <w:rPr>
          <w:rFonts w:ascii="Times New Roman" w:eastAsia="Calibri" w:hAnsi="Times New Roman" w:cs="Times New Roman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</w:rPr>
        <w:t xml:space="preserve">כותב </w:t>
      </w:r>
      <w:r w:rsidRPr="000237B3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הגר''א</w:t>
      </w:r>
      <w:r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  <w:r w:rsidRPr="000237B3">
        <w:rPr>
          <w:rFonts w:ascii="Times New Roman" w:eastAsia="Calibri" w:hAnsi="Times New Roman" w:cs="Times New Roman" w:hint="cs"/>
          <w:sz w:val="24"/>
          <w:szCs w:val="24"/>
          <w:rtl/>
        </w:rPr>
        <w:t>(ליקוטים בסוף יהל אור)</w:t>
      </w:r>
      <w:r w:rsidR="000A632B">
        <w:rPr>
          <w:rStyle w:val="Appelnotedebasdep"/>
          <w:rFonts w:ascii="Times New Roman" w:eastAsia="Calibri" w:hAnsi="Times New Roman" w:cs="Times New Roman"/>
          <w:sz w:val="24"/>
          <w:szCs w:val="24"/>
          <w:rtl/>
        </w:rPr>
        <w:footnoteReference w:id="1"/>
      </w:r>
      <w:r w:rsidRPr="000237B3">
        <w:rPr>
          <w:rFonts w:ascii="Times New Roman" w:eastAsia="Calibri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Calibri" w:hAnsi="Times New Roman" w:cs="Times New Roman" w:hint="cs"/>
          <w:sz w:val="28"/>
          <w:szCs w:val="28"/>
          <w:rtl/>
        </w:rPr>
        <w:t>שכל מעשה או דיבור נחקק באויר.</w:t>
      </w:r>
    </w:p>
    <w:p w14:paraId="34ABE0E2" w14:textId="77777777" w:rsidR="00D0728F" w:rsidRPr="00D0728F" w:rsidRDefault="00D0728F" w:rsidP="00D0728F">
      <w:pPr>
        <w:bidi/>
        <w:jc w:val="both"/>
        <w:rPr>
          <w:rFonts w:asciiTheme="majorBidi" w:hAnsiTheme="majorBidi" w:cstheme="majorBidi"/>
          <w:sz w:val="28"/>
          <w:szCs w:val="28"/>
        </w:rPr>
      </w:pPr>
    </w:p>
    <w:sectPr w:rsidR="00D0728F" w:rsidRPr="00D072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81E0" w14:textId="77777777" w:rsidR="007C28C9" w:rsidRDefault="007C28C9" w:rsidP="000A632B">
      <w:pPr>
        <w:spacing w:after="0" w:line="240" w:lineRule="auto"/>
      </w:pPr>
      <w:r>
        <w:separator/>
      </w:r>
    </w:p>
  </w:endnote>
  <w:endnote w:type="continuationSeparator" w:id="0">
    <w:p w14:paraId="73723DF8" w14:textId="77777777" w:rsidR="007C28C9" w:rsidRDefault="007C28C9" w:rsidP="000A6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79F2C" w14:textId="77777777" w:rsidR="007C28C9" w:rsidRDefault="007C28C9" w:rsidP="000A632B">
      <w:pPr>
        <w:spacing w:after="0" w:line="240" w:lineRule="auto"/>
      </w:pPr>
      <w:r>
        <w:separator/>
      </w:r>
    </w:p>
  </w:footnote>
  <w:footnote w:type="continuationSeparator" w:id="0">
    <w:p w14:paraId="5233E794" w14:textId="77777777" w:rsidR="007C28C9" w:rsidRDefault="007C28C9" w:rsidP="000A632B">
      <w:pPr>
        <w:spacing w:after="0" w:line="240" w:lineRule="auto"/>
      </w:pPr>
      <w:r>
        <w:continuationSeparator/>
      </w:r>
    </w:p>
  </w:footnote>
  <w:footnote w:id="1">
    <w:p w14:paraId="3DFA1BA6" w14:textId="77777777" w:rsidR="000A632B" w:rsidRPr="00D91FDF" w:rsidRDefault="000A632B" w:rsidP="000A632B">
      <w:pPr>
        <w:pStyle w:val="Notedebasdepage"/>
        <w:bidi/>
        <w:jc w:val="both"/>
        <w:rPr>
          <w:rFonts w:ascii="Times New Roman" w:hAnsi="Times New Roman" w:cs="Times New Roman"/>
          <w:rtl/>
        </w:rPr>
      </w:pPr>
      <w:r w:rsidRPr="000A632B">
        <w:rPr>
          <w:rStyle w:val="Appelnotedebasdep"/>
          <w:rFonts w:ascii="Times New Roman" w:hAnsi="Times New Roman" w:cs="Times New Roman"/>
        </w:rPr>
        <w:footnoteRef/>
      </w:r>
      <w:r>
        <w:t xml:space="preserve"> </w:t>
      </w:r>
      <w:r>
        <w:rPr>
          <w:rFonts w:hint="cs"/>
          <w:rtl/>
        </w:rPr>
        <w:t xml:space="preserve"> </w:t>
      </w:r>
      <w:r w:rsidRPr="00D91FDF">
        <w:rPr>
          <w:rFonts w:ascii="Times New Roman" w:hAnsi="Times New Roman" w:cs="Times New Roman"/>
          <w:rtl/>
        </w:rPr>
        <w:t xml:space="preserve">ומובא </w:t>
      </w:r>
      <w:r w:rsidRPr="00D91FDF">
        <w:rPr>
          <w:rFonts w:ascii="Times New Roman" w:hAnsi="Times New Roman" w:cs="Times New Roman"/>
          <w:b/>
          <w:bCs/>
          <w:rtl/>
        </w:rPr>
        <w:t>בליקוטי</w:t>
      </w:r>
      <w:r w:rsidRPr="00D91FDF">
        <w:rPr>
          <w:rFonts w:ascii="Times New Roman" w:hAnsi="Times New Roman" w:cs="Times New Roman"/>
          <w:rtl/>
        </w:rPr>
        <w:t xml:space="preserve"> </w:t>
      </w:r>
      <w:r w:rsidRPr="00D91FDF">
        <w:rPr>
          <w:rFonts w:ascii="Times New Roman" w:hAnsi="Times New Roman" w:cs="Times New Roman"/>
          <w:b/>
          <w:bCs/>
          <w:rtl/>
        </w:rPr>
        <w:t>הגר''א</w:t>
      </w:r>
      <w:r w:rsidRPr="00D91FDF">
        <w:rPr>
          <w:rFonts w:ascii="Times New Roman" w:hAnsi="Times New Roman" w:cs="Times New Roman"/>
          <w:rtl/>
        </w:rPr>
        <w:t xml:space="preserve"> על ספר </w:t>
      </w:r>
      <w:r w:rsidRPr="00D91FDF">
        <w:rPr>
          <w:rFonts w:ascii="Times New Roman" w:hAnsi="Times New Roman" w:cs="Times New Roman"/>
          <w:b/>
          <w:bCs/>
          <w:rtl/>
        </w:rPr>
        <w:t>אבן שלמה</w:t>
      </w:r>
      <w:r w:rsidRPr="00D91FDF">
        <w:rPr>
          <w:rFonts w:ascii="Times New Roman" w:hAnsi="Times New Roman" w:cs="Times New Roman"/>
          <w:rtl/>
        </w:rPr>
        <w:t xml:space="preserve"> </w:t>
      </w:r>
      <w:r w:rsidRPr="00D91FDF">
        <w:rPr>
          <w:rFonts w:ascii="Times New Roman" w:hAnsi="Times New Roman" w:cs="Times New Roman"/>
          <w:sz w:val="18"/>
          <w:szCs w:val="18"/>
          <w:rtl/>
        </w:rPr>
        <w:t>(ז, ב)</w:t>
      </w:r>
      <w:r w:rsidRPr="00D91FDF">
        <w:rPr>
          <w:rFonts w:ascii="Times New Roman" w:hAnsi="Times New Roman" w:cs="Times New Roman"/>
          <w:rtl/>
        </w:rPr>
        <w:t>.</w:t>
      </w:r>
    </w:p>
    <w:p w14:paraId="7628D303" w14:textId="3F03773C" w:rsidR="000A632B" w:rsidRDefault="000A632B" w:rsidP="000A632B">
      <w:pPr>
        <w:pStyle w:val="Notedebasdepage"/>
        <w:bidi/>
        <w:jc w:val="both"/>
        <w:rPr>
          <w:rFonts w:hint="cs"/>
          <w:rtl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8F"/>
    <w:rsid w:val="000661F1"/>
    <w:rsid w:val="000A632B"/>
    <w:rsid w:val="003C6C09"/>
    <w:rsid w:val="006E1F17"/>
    <w:rsid w:val="007C28C9"/>
    <w:rsid w:val="009B49EA"/>
    <w:rsid w:val="00D0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5BAD9"/>
  <w15:chartTrackingRefBased/>
  <w15:docId w15:val="{02682114-CA57-4727-BC5D-DEAE0FAF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D0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728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728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728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728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728F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728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728F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728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728F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28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728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728F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72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72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728F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728F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A632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A632B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A63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2</cp:revision>
  <dcterms:created xsi:type="dcterms:W3CDTF">2025-07-05T19:54:00Z</dcterms:created>
  <dcterms:modified xsi:type="dcterms:W3CDTF">2025-07-05T20:01:00Z</dcterms:modified>
</cp:coreProperties>
</file>