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688094" w14:textId="5C2366CE" w:rsidR="001D2779" w:rsidRPr="00756A9A" w:rsidRDefault="00756A9A" w:rsidP="00756A9A">
      <w:pPr>
        <w:bidi/>
        <w:ind w:left="3540"/>
        <w:jc w:val="both"/>
        <w:rPr>
          <w:rFonts w:ascii="David" w:hAnsi="David" w:cs="David"/>
          <w:sz w:val="56"/>
          <w:szCs w:val="56"/>
          <w:u w:val="single"/>
          <w:rtl/>
        </w:rPr>
      </w:pPr>
      <w:r w:rsidRPr="00756A9A">
        <w:rPr>
          <w:rFonts w:ascii="David" w:hAnsi="David" w:cs="David" w:hint="cs"/>
          <w:sz w:val="56"/>
          <w:szCs w:val="56"/>
          <w:u w:val="single"/>
          <w:rtl/>
        </w:rPr>
        <w:t xml:space="preserve">מקום </w:t>
      </w:r>
    </w:p>
    <w:p w14:paraId="0B354F3D" w14:textId="77777777" w:rsidR="00756A9A" w:rsidRDefault="00756A9A" w:rsidP="00756A9A">
      <w:pPr>
        <w:bidi/>
        <w:jc w:val="both"/>
        <w:rPr>
          <w:rFonts w:ascii="David" w:hAnsi="David" w:cs="David"/>
          <w:sz w:val="28"/>
          <w:szCs w:val="28"/>
          <w:rtl/>
        </w:rPr>
      </w:pPr>
    </w:p>
    <w:p w14:paraId="4A93B0B8" w14:textId="77777777" w:rsidR="00756A9A" w:rsidRDefault="00756A9A" w:rsidP="00756A9A">
      <w:pPr>
        <w:bidi/>
        <w:jc w:val="both"/>
        <w:rPr>
          <w:rFonts w:ascii="David" w:hAnsi="David" w:cs="David"/>
          <w:sz w:val="28"/>
          <w:szCs w:val="28"/>
          <w:rtl/>
        </w:rPr>
      </w:pPr>
    </w:p>
    <w:p w14:paraId="3343A4E4" w14:textId="73B02093" w:rsidR="00756A9A" w:rsidRPr="00F77C5F" w:rsidRDefault="00F77C5F" w:rsidP="00756A9A">
      <w:pPr>
        <w:bidi/>
        <w:jc w:val="both"/>
        <w:rPr>
          <w:rFonts w:ascii="David" w:hAnsi="David" w:cs="David"/>
          <w:sz w:val="36"/>
          <w:szCs w:val="36"/>
          <w:u w:val="single"/>
          <w:rtl/>
        </w:rPr>
      </w:pPr>
      <w:r w:rsidRPr="00F77C5F">
        <w:rPr>
          <w:rFonts w:ascii="David" w:hAnsi="David" w:cs="David" w:hint="cs"/>
          <w:sz w:val="36"/>
          <w:szCs w:val="36"/>
          <w:u w:val="single"/>
          <w:rtl/>
        </w:rPr>
        <w:t>המקום גורם</w:t>
      </w:r>
    </w:p>
    <w:p w14:paraId="10188D95" w14:textId="7BC50925" w:rsidR="00756A9A" w:rsidRPr="00756A9A" w:rsidRDefault="00986BEB" w:rsidP="00756A9A">
      <w:pPr>
        <w:bidi/>
        <w:jc w:val="both"/>
        <w:rPr>
          <w:rFonts w:ascii="David" w:hAnsi="David" w:cs="David"/>
          <w:sz w:val="28"/>
          <w:szCs w:val="28"/>
          <w:rtl/>
        </w:rPr>
      </w:pPr>
      <w:r>
        <w:rPr>
          <w:rFonts w:ascii="David" w:hAnsi="David" w:cs="David" w:hint="cs"/>
          <w:sz w:val="28"/>
          <w:szCs w:val="28"/>
          <w:rtl/>
        </w:rPr>
        <w:t xml:space="preserve">_ </w:t>
      </w:r>
      <w:r w:rsidR="00756A9A" w:rsidRPr="00756A9A">
        <w:rPr>
          <w:rFonts w:ascii="David" w:hAnsi="David" w:cs="David"/>
          <w:sz w:val="28"/>
          <w:szCs w:val="28"/>
          <w:rtl/>
        </w:rPr>
        <w:t xml:space="preserve">כתוב בפרשת </w:t>
      </w:r>
      <w:r w:rsidR="00756A9A" w:rsidRPr="00756A9A">
        <w:rPr>
          <w:rFonts w:ascii="David" w:hAnsi="David" w:cs="David"/>
          <w:b/>
          <w:bCs/>
          <w:sz w:val="28"/>
          <w:szCs w:val="28"/>
          <w:rtl/>
        </w:rPr>
        <w:t>מסעי</w:t>
      </w:r>
      <w:r w:rsidR="00756A9A" w:rsidRPr="00756A9A">
        <w:rPr>
          <w:rFonts w:ascii="David" w:hAnsi="David" w:cs="David"/>
          <w:sz w:val="28"/>
          <w:szCs w:val="28"/>
          <w:rtl/>
        </w:rPr>
        <w:t xml:space="preserve"> </w:t>
      </w:r>
      <w:r w:rsidR="00756A9A" w:rsidRPr="00F77C5F">
        <w:rPr>
          <w:rFonts w:ascii="David" w:hAnsi="David" w:cs="David"/>
          <w:sz w:val="24"/>
          <w:szCs w:val="24"/>
          <w:rtl/>
        </w:rPr>
        <w:t xml:space="preserve">(לה, י) </w:t>
      </w:r>
      <w:r w:rsidR="00756A9A" w:rsidRPr="00756A9A">
        <w:rPr>
          <w:rFonts w:ascii="David" w:hAnsi="David" w:cs="David"/>
          <w:sz w:val="28"/>
          <w:szCs w:val="28"/>
          <w:rtl/>
        </w:rPr>
        <w:t xml:space="preserve">''דַּבֵּר אֶל בְּנֵי יִשְׂרָאֵל וְאָמַרְתָּ אֲלֵהֶם כִּי אַתֶּם עֹבְרִים אֶת הַיַּרְדֵּן אַרְצָה כְּנָעַן: וְהִקְרִיתֶם לָכֶם עָרִים עָרֵי מִקְלָט תִּהְיֶינָה לָכֶם וְנָס שָׁמָּה רֹצֵחַ מַכֵּה נֶפֶשׁ בִּשְׁגָגָה: </w:t>
      </w:r>
      <w:bookmarkStart w:id="0" w:name="במדברBפרק-לה-{יב}"/>
      <w:bookmarkEnd w:id="0"/>
      <w:r w:rsidR="00756A9A" w:rsidRPr="00756A9A">
        <w:rPr>
          <w:rFonts w:ascii="David" w:hAnsi="David" w:cs="David"/>
          <w:sz w:val="28"/>
          <w:szCs w:val="28"/>
          <w:rtl/>
        </w:rPr>
        <w:t xml:space="preserve">וְהָיוּ לָכֶם הֶעָרִים לְמִקְלָט מִגֹּאֵל וְלֹא יָמוּת הָרֹצֵחַ עַד עָמְדוֹ לִפְנֵי הָעֵדָה לַמִּשְׁפָּט: וְהֶעָרִים אֲשֶׁר תִּתֵּנוּ שֵׁשׁ עָרֵי מִקְלָט תִּהְיֶינָה לָכֶם: </w:t>
      </w:r>
      <w:bookmarkStart w:id="1" w:name="במדברBפרק-לה-{יד}"/>
      <w:bookmarkEnd w:id="1"/>
      <w:r w:rsidR="00756A9A" w:rsidRPr="00756A9A">
        <w:rPr>
          <w:rFonts w:ascii="David" w:hAnsi="David" w:cs="David"/>
          <w:sz w:val="28"/>
          <w:szCs w:val="28"/>
          <w:rtl/>
        </w:rPr>
        <w:t>אֵת שְׁלֹשׁ הֶעָרִים תִּתְּנוּ מֵעֵבֶר לַיַּרְדֵּן וְאֵת שְׁלֹשׁ הֶעָרִים תִּתְּנוּ בְּאֶרֶץ כְּנָעַן עָרֵי מִקְלָט תִּהְיֶינָה''.</w:t>
      </w:r>
    </w:p>
    <w:p w14:paraId="18FC3D29" w14:textId="1028A2DC" w:rsidR="00756A9A" w:rsidRPr="00756A9A" w:rsidRDefault="00756A9A" w:rsidP="00756A9A">
      <w:pPr>
        <w:bidi/>
        <w:jc w:val="both"/>
        <w:rPr>
          <w:rFonts w:ascii="David" w:hAnsi="David" w:cs="David"/>
          <w:sz w:val="28"/>
          <w:szCs w:val="28"/>
          <w:rtl/>
        </w:rPr>
      </w:pPr>
      <w:r w:rsidRPr="00756A9A">
        <w:rPr>
          <w:rFonts w:ascii="David" w:hAnsi="David" w:cs="David"/>
          <w:sz w:val="28"/>
          <w:szCs w:val="28"/>
          <w:rtl/>
        </w:rPr>
        <w:t xml:space="preserve">והנה מבואר בגמ' </w:t>
      </w:r>
      <w:r w:rsidRPr="00756A9A">
        <w:rPr>
          <w:rFonts w:ascii="David" w:hAnsi="David" w:cs="David"/>
          <w:b/>
          <w:bCs/>
          <w:sz w:val="28"/>
          <w:szCs w:val="28"/>
          <w:rtl/>
        </w:rPr>
        <w:t>מכות</w:t>
      </w:r>
      <w:r w:rsidRPr="00756A9A">
        <w:rPr>
          <w:rFonts w:ascii="David" w:hAnsi="David" w:cs="David"/>
          <w:sz w:val="28"/>
          <w:szCs w:val="28"/>
          <w:rtl/>
        </w:rPr>
        <w:t xml:space="preserve"> </w:t>
      </w:r>
      <w:r w:rsidRPr="00F77C5F">
        <w:rPr>
          <w:rFonts w:ascii="David" w:hAnsi="David" w:cs="David"/>
          <w:sz w:val="24"/>
          <w:szCs w:val="24"/>
          <w:rtl/>
        </w:rPr>
        <w:t>(דף ט:)</w:t>
      </w:r>
      <w:r w:rsidRPr="00F77C5F">
        <w:rPr>
          <w:rFonts w:ascii="David" w:hAnsi="David" w:cs="David"/>
          <w:sz w:val="24"/>
          <w:szCs w:val="24"/>
          <w:vertAlign w:val="superscript"/>
          <w:rtl/>
        </w:rPr>
        <w:footnoteReference w:id="1"/>
      </w:r>
      <w:r w:rsidRPr="00F77C5F">
        <w:rPr>
          <w:rFonts w:ascii="David" w:hAnsi="David" w:cs="David"/>
          <w:sz w:val="24"/>
          <w:szCs w:val="24"/>
          <w:rtl/>
        </w:rPr>
        <w:t xml:space="preserve"> </w:t>
      </w:r>
      <w:r w:rsidRPr="00756A9A">
        <w:rPr>
          <w:rFonts w:ascii="David" w:hAnsi="David" w:cs="David"/>
          <w:sz w:val="28"/>
          <w:szCs w:val="28"/>
          <w:rtl/>
        </w:rPr>
        <w:t xml:space="preserve">''תנו רבנן שלש ערים הבדיל משה בעבר הירדן וכנגדן הבדיל יהושע בארץ כנען ומכוונות היו כמין שתי שורות שבכרם  חברון ביהודה כנגד בצר במדבר שכם בהר אפרים כנגד רמות בגלעד קדש בהר נפתלי כנגד גולן בבשן ושלשת שיהו משולשין שיהא מדרום לחברון כמחברון לשכם ומחברון לשכם כמשכם לקדש ומשכם לקדש כמקדש לצפון בעבר הירדן תלת בארץ ישראל תלת אמר אביי בגלעד שכיחי רוצחים דכתיב גלעד קרית פועלי און עקובה מדם מאי עקובה מדם </w:t>
      </w:r>
      <w:r w:rsidRPr="00756A9A">
        <w:rPr>
          <w:rFonts w:ascii="David" w:hAnsi="David" w:cs="David"/>
          <w:b/>
          <w:bCs/>
          <w:sz w:val="28"/>
          <w:szCs w:val="28"/>
          <w:rtl/>
        </w:rPr>
        <w:t>א''ר אלעזר</w:t>
      </w:r>
      <w:r w:rsidRPr="00756A9A">
        <w:rPr>
          <w:rFonts w:ascii="David" w:hAnsi="David" w:cs="David"/>
          <w:sz w:val="28"/>
          <w:szCs w:val="28"/>
          <w:rtl/>
        </w:rPr>
        <w:t xml:space="preserve"> שהיו עוקבין להרוג נפשות''.</w:t>
      </w:r>
    </w:p>
    <w:p w14:paraId="1FC311EF" w14:textId="77777777" w:rsidR="00756A9A" w:rsidRPr="00756A9A" w:rsidRDefault="00756A9A" w:rsidP="00756A9A">
      <w:pPr>
        <w:bidi/>
        <w:jc w:val="both"/>
        <w:rPr>
          <w:rFonts w:ascii="David" w:hAnsi="David" w:cs="David"/>
          <w:sz w:val="28"/>
          <w:szCs w:val="28"/>
          <w:rtl/>
        </w:rPr>
      </w:pPr>
      <w:r w:rsidRPr="00756A9A">
        <w:rPr>
          <w:rFonts w:ascii="David" w:hAnsi="David" w:cs="David"/>
          <w:sz w:val="28"/>
          <w:szCs w:val="28"/>
          <w:rtl/>
        </w:rPr>
        <w:t xml:space="preserve">ועי' </w:t>
      </w:r>
      <w:r w:rsidRPr="00756A9A">
        <w:rPr>
          <w:rFonts w:ascii="David" w:hAnsi="David" w:cs="David"/>
          <w:b/>
          <w:bCs/>
          <w:sz w:val="28"/>
          <w:szCs w:val="28"/>
          <w:rtl/>
        </w:rPr>
        <w:t>המהר''ל</w:t>
      </w:r>
      <w:r w:rsidRPr="00756A9A">
        <w:rPr>
          <w:rFonts w:ascii="David" w:hAnsi="David" w:cs="David"/>
          <w:sz w:val="28"/>
          <w:szCs w:val="28"/>
          <w:rtl/>
        </w:rPr>
        <w:t xml:space="preserve"> </w:t>
      </w:r>
      <w:r w:rsidRPr="00F77C5F">
        <w:rPr>
          <w:rFonts w:ascii="David" w:hAnsi="David" w:cs="David"/>
          <w:sz w:val="24"/>
          <w:szCs w:val="24"/>
          <w:rtl/>
        </w:rPr>
        <w:t xml:space="preserve">(גור אריה ל''ה, י''ד) </w:t>
      </w:r>
      <w:r w:rsidRPr="00756A9A">
        <w:rPr>
          <w:rFonts w:ascii="David" w:hAnsi="David" w:cs="David"/>
          <w:sz w:val="28"/>
          <w:szCs w:val="28"/>
          <w:rtl/>
        </w:rPr>
        <w:t>ששואל ''וקשה, והלא ערי מקלט לא נעשו אלא לשוגגים (</w:t>
      </w:r>
      <w:r w:rsidRPr="00756A9A">
        <w:rPr>
          <w:rFonts w:ascii="David" w:hAnsi="David" w:cs="David"/>
          <w:b/>
          <w:bCs/>
          <w:sz w:val="28"/>
          <w:szCs w:val="28"/>
          <w:rtl/>
        </w:rPr>
        <w:t>מכות</w:t>
      </w:r>
      <w:r w:rsidRPr="00756A9A">
        <w:rPr>
          <w:rFonts w:ascii="David" w:hAnsi="David" w:cs="David"/>
          <w:sz w:val="28"/>
          <w:szCs w:val="28"/>
          <w:rtl/>
        </w:rPr>
        <w:t xml:space="preserve"> ז.), ולא שייך ד'נפישי' שוגגים (קושית </w:t>
      </w:r>
      <w:r w:rsidRPr="00756A9A">
        <w:rPr>
          <w:rFonts w:ascii="David" w:hAnsi="David" w:cs="David"/>
          <w:b/>
          <w:bCs/>
          <w:sz w:val="28"/>
          <w:szCs w:val="28"/>
          <w:rtl/>
        </w:rPr>
        <w:t>הרמב"ן</w:t>
      </w:r>
      <w:r w:rsidRPr="00756A9A">
        <w:rPr>
          <w:rFonts w:ascii="David" w:hAnsi="David" w:cs="David"/>
          <w:sz w:val="28"/>
          <w:szCs w:val="28"/>
          <w:rtl/>
        </w:rPr>
        <w:t>)''.</w:t>
      </w:r>
    </w:p>
    <w:p w14:paraId="1993AE9B" w14:textId="77777777" w:rsidR="00756A9A" w:rsidRPr="00756A9A" w:rsidRDefault="00756A9A" w:rsidP="00756A9A">
      <w:pPr>
        <w:bidi/>
        <w:jc w:val="both"/>
        <w:rPr>
          <w:rFonts w:ascii="David" w:hAnsi="David" w:cs="David"/>
          <w:sz w:val="28"/>
          <w:szCs w:val="28"/>
          <w:rtl/>
        </w:rPr>
      </w:pPr>
      <w:r w:rsidRPr="00756A9A">
        <w:rPr>
          <w:rFonts w:ascii="David" w:hAnsi="David" w:cs="David"/>
          <w:sz w:val="28"/>
          <w:szCs w:val="28"/>
          <w:rtl/>
        </w:rPr>
        <w:t xml:space="preserve"> ובאמת כמה ראשונים עומדים כבר על השאלה הזאת, וכאן נתמקד על מה </w:t>
      </w:r>
      <w:r w:rsidRPr="00756A9A">
        <w:rPr>
          <w:rFonts w:ascii="David" w:hAnsi="David" w:cs="David"/>
          <w:b/>
          <w:bCs/>
          <w:sz w:val="28"/>
          <w:szCs w:val="28"/>
          <w:rtl/>
        </w:rPr>
        <w:t>שהמהר''ל</w:t>
      </w:r>
      <w:r w:rsidRPr="00756A9A">
        <w:rPr>
          <w:rFonts w:ascii="David" w:hAnsi="David" w:cs="David"/>
          <w:sz w:val="28"/>
          <w:szCs w:val="28"/>
          <w:rtl/>
        </w:rPr>
        <w:t xml:space="preserve"> מבאר</w:t>
      </w:r>
      <w:r w:rsidRPr="00756A9A">
        <w:rPr>
          <w:rFonts w:ascii="David" w:hAnsi="David" w:cs="David" w:hint="cs"/>
          <w:sz w:val="28"/>
          <w:szCs w:val="28"/>
          <w:rtl/>
        </w:rPr>
        <w:t xml:space="preserve"> [בתירוץ השני]</w:t>
      </w:r>
      <w:r w:rsidRPr="00756A9A">
        <w:rPr>
          <w:rFonts w:ascii="David" w:hAnsi="David" w:cs="David"/>
          <w:sz w:val="28"/>
          <w:szCs w:val="28"/>
          <w:rtl/>
        </w:rPr>
        <w:t>, וכך הם ציתות דברי</w:t>
      </w:r>
      <w:r w:rsidRPr="00756A9A">
        <w:rPr>
          <w:rFonts w:ascii="David" w:hAnsi="David" w:cs="David" w:hint="cs"/>
          <w:sz w:val="28"/>
          <w:szCs w:val="28"/>
          <w:rtl/>
        </w:rPr>
        <w:t>ו</w:t>
      </w:r>
      <w:r w:rsidRPr="00756A9A">
        <w:rPr>
          <w:rFonts w:ascii="David" w:hAnsi="David" w:cs="David"/>
          <w:sz w:val="28"/>
          <w:szCs w:val="28"/>
          <w:rtl/>
        </w:rPr>
        <w:t xml:space="preserve"> ''ועוד, דודאי מה שהיו שם הרבה רוצחים, </w:t>
      </w:r>
      <w:r w:rsidRPr="00F77C5F">
        <w:rPr>
          <w:rFonts w:ascii="David" w:hAnsi="David" w:cs="David"/>
          <w:sz w:val="28"/>
          <w:szCs w:val="28"/>
          <w:u w:val="single"/>
          <w:rtl/>
        </w:rPr>
        <w:t>היינו מפני שהמקום גורם, שהיה מגדלת רוצחים לרצוח אנשים, לכך היה מוכן לגדל אנשים הורגי שוגג כי יש בני אדם מוכנים לדבר מה יותר</w:t>
      </w:r>
      <w:r w:rsidRPr="00756A9A">
        <w:rPr>
          <w:rFonts w:ascii="David" w:hAnsi="David" w:cs="David"/>
          <w:sz w:val="28"/>
          <w:szCs w:val="28"/>
          <w:rtl/>
        </w:rPr>
        <w:t>, והיה המקום מגדל אנשים שעל ידם יבא שפיכת דם יש במזיד ויש בשוגג, ופשוט הוא''.</w:t>
      </w:r>
    </w:p>
    <w:p w14:paraId="519E2D4D" w14:textId="77777777" w:rsidR="00756A9A" w:rsidRPr="00756A9A" w:rsidRDefault="00756A9A" w:rsidP="00756A9A">
      <w:pPr>
        <w:bidi/>
        <w:jc w:val="both"/>
        <w:rPr>
          <w:rFonts w:ascii="David" w:hAnsi="David" w:cs="David"/>
          <w:sz w:val="28"/>
          <w:szCs w:val="28"/>
          <w:rtl/>
        </w:rPr>
      </w:pPr>
      <w:r w:rsidRPr="00756A9A">
        <w:rPr>
          <w:rFonts w:ascii="David" w:hAnsi="David" w:cs="David"/>
          <w:sz w:val="28"/>
          <w:szCs w:val="28"/>
          <w:rtl/>
        </w:rPr>
        <w:t xml:space="preserve">ועי' </w:t>
      </w:r>
      <w:r w:rsidRPr="00756A9A">
        <w:rPr>
          <w:rFonts w:ascii="David" w:hAnsi="David" w:cs="David"/>
          <w:b/>
          <w:bCs/>
          <w:sz w:val="28"/>
          <w:szCs w:val="28"/>
          <w:rtl/>
        </w:rPr>
        <w:t>בתפארת ישראל</w:t>
      </w:r>
      <w:r w:rsidRPr="00756A9A">
        <w:rPr>
          <w:rFonts w:ascii="David" w:hAnsi="David" w:cs="David"/>
          <w:sz w:val="28"/>
          <w:szCs w:val="28"/>
          <w:rtl/>
        </w:rPr>
        <w:t xml:space="preserve"> </w:t>
      </w:r>
      <w:r w:rsidRPr="00F77C5F">
        <w:rPr>
          <w:rFonts w:ascii="David" w:hAnsi="David" w:cs="David"/>
          <w:sz w:val="24"/>
          <w:szCs w:val="24"/>
          <w:rtl/>
        </w:rPr>
        <w:t xml:space="preserve">(בועז אות א על קידושין (ד, יד) ) </w:t>
      </w:r>
      <w:r w:rsidRPr="00756A9A">
        <w:rPr>
          <w:rFonts w:ascii="David" w:hAnsi="David" w:cs="David"/>
          <w:sz w:val="28"/>
          <w:szCs w:val="28"/>
          <w:rtl/>
        </w:rPr>
        <w:t>שכותב המזל שיש שתי סוגי מזל: מזל הגלוי ומזל הנעלם, ולגבי מזל הגלוי פירש שיש ששה מינים והן סיבות מכריחות, ואלו הם ששה הדברים:</w:t>
      </w:r>
    </w:p>
    <w:p w14:paraId="3C3CB744" w14:textId="77777777" w:rsidR="00756A9A" w:rsidRPr="00756A9A" w:rsidRDefault="00756A9A" w:rsidP="00756A9A">
      <w:pPr>
        <w:numPr>
          <w:ilvl w:val="0"/>
          <w:numId w:val="1"/>
        </w:numPr>
        <w:bidi/>
        <w:jc w:val="both"/>
        <w:rPr>
          <w:rFonts w:ascii="David" w:hAnsi="David" w:cs="David"/>
          <w:sz w:val="28"/>
          <w:szCs w:val="28"/>
        </w:rPr>
      </w:pPr>
      <w:r w:rsidRPr="00756A9A">
        <w:rPr>
          <w:rFonts w:ascii="David" w:hAnsi="David" w:cs="David"/>
          <w:sz w:val="28"/>
          <w:szCs w:val="28"/>
          <w:rtl/>
        </w:rPr>
        <w:t>אביו ואמו [ידמה להם בנוי וכח הגוף].</w:t>
      </w:r>
    </w:p>
    <w:p w14:paraId="004F92CF" w14:textId="77777777" w:rsidR="00756A9A" w:rsidRPr="00756A9A" w:rsidRDefault="00756A9A" w:rsidP="00756A9A">
      <w:pPr>
        <w:numPr>
          <w:ilvl w:val="0"/>
          <w:numId w:val="1"/>
        </w:numPr>
        <w:bidi/>
        <w:jc w:val="both"/>
        <w:rPr>
          <w:rFonts w:ascii="David" w:hAnsi="David" w:cs="David"/>
          <w:sz w:val="28"/>
          <w:szCs w:val="28"/>
        </w:rPr>
      </w:pPr>
      <w:r w:rsidRPr="00756A9A">
        <w:rPr>
          <w:rFonts w:ascii="David" w:hAnsi="David" w:cs="David"/>
          <w:sz w:val="28"/>
          <w:szCs w:val="28"/>
          <w:rtl/>
        </w:rPr>
        <w:t>מחוז הארץ אקלים שנולד ודר בו האדם, גם זה יפעל על גופו, יהיה עי"ז חזק או חלש. יפה תואר ומראה או להיפך.</w:t>
      </w:r>
    </w:p>
    <w:p w14:paraId="07BFC048" w14:textId="77777777" w:rsidR="00756A9A" w:rsidRPr="00756A9A" w:rsidRDefault="00756A9A" w:rsidP="00756A9A">
      <w:pPr>
        <w:numPr>
          <w:ilvl w:val="0"/>
          <w:numId w:val="1"/>
        </w:numPr>
        <w:bidi/>
        <w:jc w:val="both"/>
        <w:rPr>
          <w:rFonts w:ascii="David" w:hAnsi="David" w:cs="David"/>
          <w:sz w:val="28"/>
          <w:szCs w:val="28"/>
        </w:rPr>
      </w:pPr>
      <w:r w:rsidRPr="00756A9A">
        <w:rPr>
          <w:rFonts w:ascii="David" w:hAnsi="David" w:cs="David"/>
          <w:sz w:val="28"/>
          <w:szCs w:val="28"/>
          <w:rtl/>
        </w:rPr>
        <w:t>הזמן גם הוא יפעל על ג' אלה באדם. כידוע לחכמי הטבע שכל בריאות הנולדים באביב, ויהיה אדם או בהמה או עוף, הוא גוף יפה בריא וחזק יותר מהנולדים בשאר עתו השנה.</w:t>
      </w:r>
    </w:p>
    <w:p w14:paraId="62403CA8" w14:textId="77777777" w:rsidR="00756A9A" w:rsidRPr="00756A9A" w:rsidRDefault="00756A9A" w:rsidP="00756A9A">
      <w:pPr>
        <w:numPr>
          <w:ilvl w:val="0"/>
          <w:numId w:val="1"/>
        </w:numPr>
        <w:bidi/>
        <w:jc w:val="both"/>
        <w:rPr>
          <w:rFonts w:ascii="David" w:hAnsi="David" w:cs="David"/>
          <w:sz w:val="28"/>
          <w:szCs w:val="28"/>
        </w:rPr>
      </w:pPr>
      <w:r w:rsidRPr="00756A9A">
        <w:rPr>
          <w:rFonts w:ascii="David" w:hAnsi="David" w:cs="David"/>
          <w:sz w:val="28"/>
          <w:szCs w:val="28"/>
          <w:rtl/>
        </w:rPr>
        <w:t>המאכלות והמשקות, גם הם יפעלו מאוד על ג' אלו. המאכלות הגסות יחזקו הגוף, אבל יעכרו השכל ויטמטמו לבו מכל מדה יקרה. והמאכלות הקלות והדקות, יזקקו השכל ויגבירוהו, אבל גם ידקדקו ויקילו כחות הגוף.</w:t>
      </w:r>
    </w:p>
    <w:p w14:paraId="5563F195" w14:textId="77777777" w:rsidR="00756A9A" w:rsidRPr="00756A9A" w:rsidRDefault="00756A9A" w:rsidP="00756A9A">
      <w:pPr>
        <w:numPr>
          <w:ilvl w:val="0"/>
          <w:numId w:val="1"/>
        </w:numPr>
        <w:bidi/>
        <w:jc w:val="both"/>
        <w:rPr>
          <w:rFonts w:ascii="David" w:hAnsi="David" w:cs="David"/>
          <w:sz w:val="28"/>
          <w:szCs w:val="28"/>
        </w:rPr>
      </w:pPr>
      <w:r w:rsidRPr="00756A9A">
        <w:rPr>
          <w:rFonts w:ascii="David" w:hAnsi="David" w:cs="David"/>
          <w:sz w:val="28"/>
          <w:szCs w:val="28"/>
          <w:rtl/>
        </w:rPr>
        <w:lastRenderedPageBreak/>
        <w:t>הגידול, גם על איזה אופן נתגדל מהוריו, ובאיזה חברת אנשים ידור כשכבר נתגדל, ג"כ יפעול מאד על ג' אלה. דאם יזרזו כחו מנעוריו, יתחזק הגוף. כמ"ש טוב לגבר כי ישא עול בנעוריו.</w:t>
      </w:r>
    </w:p>
    <w:p w14:paraId="7637B5A5" w14:textId="77777777" w:rsidR="00756A9A" w:rsidRPr="00756A9A" w:rsidRDefault="00756A9A" w:rsidP="00756A9A">
      <w:pPr>
        <w:numPr>
          <w:ilvl w:val="0"/>
          <w:numId w:val="1"/>
        </w:numPr>
        <w:bidi/>
        <w:jc w:val="both"/>
        <w:rPr>
          <w:rFonts w:ascii="David" w:hAnsi="David" w:cs="David"/>
          <w:sz w:val="28"/>
          <w:szCs w:val="28"/>
          <w:rtl/>
        </w:rPr>
      </w:pPr>
      <w:r w:rsidRPr="00756A9A">
        <w:rPr>
          <w:rFonts w:ascii="David" w:hAnsi="David" w:cs="David"/>
          <w:sz w:val="28"/>
          <w:szCs w:val="28"/>
          <w:rtl/>
        </w:rPr>
        <w:t>המלאכה והעסק או הפקודה [אמט בל"א] אשר בה ישמש האדם בעולמו, גם הוא יפעל הרבה על ג' אלה. כל מלאכה כבידה וגסה, תשנס כח הגוף ותחזיקו, אבל תחליש ותדקדק גם כח הנפש. וכל עוד יותר שיתעסק אדם במושכלות וחדודים. כל עוד יותר יתחדד שכלו ויגבר, אבל ביותר יחליש גופו.</w:t>
      </w:r>
    </w:p>
    <w:p w14:paraId="524076F2" w14:textId="77777777" w:rsidR="00756A9A" w:rsidRPr="00756A9A" w:rsidRDefault="00756A9A" w:rsidP="00756A9A">
      <w:pPr>
        <w:bidi/>
        <w:jc w:val="both"/>
        <w:rPr>
          <w:rFonts w:ascii="David" w:hAnsi="David" w:cs="David"/>
          <w:sz w:val="28"/>
          <w:szCs w:val="28"/>
          <w:rtl/>
        </w:rPr>
      </w:pPr>
      <w:bookmarkStart w:id="2" w:name="_Hlk109993049"/>
      <w:r w:rsidRPr="00756A9A">
        <w:rPr>
          <w:rFonts w:ascii="David" w:hAnsi="David" w:cs="David"/>
          <w:sz w:val="28"/>
          <w:szCs w:val="28"/>
          <w:rtl/>
        </w:rPr>
        <w:t xml:space="preserve">וכל זה נקרא מזל הגלוי. ועדיין יש לשאל, למה נברא נפש אדם זה מאבות אלה ועם סבות אלה שיועילו לטובתו, ונפש אדם אחר עם סבות הפוכות מאלה. גם לזה יש סבה, אבל נעלמה מעין כל חי, בלתי לד' לבדו. </w:t>
      </w:r>
    </w:p>
    <w:p w14:paraId="7F9643EA" w14:textId="040945F1" w:rsidR="00756A9A" w:rsidRDefault="00756A9A" w:rsidP="00F77C5F">
      <w:pPr>
        <w:bidi/>
        <w:jc w:val="both"/>
        <w:rPr>
          <w:rFonts w:ascii="David" w:hAnsi="David" w:cs="David"/>
          <w:sz w:val="28"/>
          <w:szCs w:val="28"/>
          <w:rtl/>
        </w:rPr>
      </w:pPr>
      <w:bookmarkStart w:id="3" w:name="_Hlk109982077"/>
      <w:bookmarkEnd w:id="2"/>
      <w:r w:rsidRPr="00756A9A">
        <w:rPr>
          <w:rFonts w:ascii="David" w:hAnsi="David" w:cs="David"/>
          <w:sz w:val="28"/>
          <w:szCs w:val="28"/>
          <w:rtl/>
        </w:rPr>
        <w:t xml:space="preserve">ועי' </w:t>
      </w:r>
      <w:r w:rsidRPr="00756A9A">
        <w:rPr>
          <w:rFonts w:ascii="David" w:hAnsi="David" w:cs="David"/>
          <w:b/>
          <w:bCs/>
          <w:sz w:val="28"/>
          <w:szCs w:val="28"/>
          <w:rtl/>
        </w:rPr>
        <w:t>גור אריה</w:t>
      </w:r>
      <w:r w:rsidRPr="00756A9A">
        <w:rPr>
          <w:rFonts w:ascii="David" w:hAnsi="David" w:cs="David"/>
          <w:sz w:val="28"/>
          <w:szCs w:val="28"/>
          <w:rtl/>
        </w:rPr>
        <w:t xml:space="preserve"> </w:t>
      </w:r>
      <w:r w:rsidRPr="00F77C5F">
        <w:rPr>
          <w:rFonts w:ascii="David" w:hAnsi="David" w:cs="David"/>
          <w:sz w:val="24"/>
          <w:szCs w:val="24"/>
          <w:rtl/>
        </w:rPr>
        <w:t xml:space="preserve">(פר 'שלח לך יג יח) </w:t>
      </w:r>
      <w:r w:rsidRPr="00756A9A">
        <w:rPr>
          <w:rFonts w:ascii="David" w:hAnsi="David" w:cs="David"/>
          <w:sz w:val="28"/>
          <w:szCs w:val="28"/>
          <w:rtl/>
        </w:rPr>
        <w:t>שכותב ''ופירוש ענין זה, כי יש גבורים מצד הארץ, שהאדם שנולד בה לפעמים הוא גבור, ולפעמים הוא חלוש, כי יש ארץ שמגדלת גבורים, ויש ארץ מגדלת חלשים. וכן מצד אומה גם כן, יש אומה בסגולתה חלשים, ויש בסגולתה גבורים. ודבר זה תולה באומה, והוא ידוע.ואם הארץ מגדלת גבורים, והאומה סגולתה להיות גבורים, אז הם גבורים לגמרי. ואם שתי הסבות יחד לרעה, הם חלשים. ואם אחת לטובה ואחת לרעה, הם בינונים. ומשה אמר שיראו מצד הארץ מה ענין, ודבר זה כדי לדעת את ירושתם מה ירשו. ואחר כך אמר שידעו מצד האומה, ודבר זה כדי לדעת עם מי ילחמו - מי הם האומה. וכן ברב או מעט, שיש שתי סבות לדבר; אם מצד הארץ, ומצד העם, דהיינו מצד עצמם. כי הסבה מצד הארץ הוא לכל העם הנולד, אף אם נולד בארץ מאומה אחרת. והסבה מצד האומה שייך דווקא לאותו אומה, אפילו הם בכל מקום''</w:t>
      </w:r>
      <w:r>
        <w:rPr>
          <w:rFonts w:ascii="David" w:hAnsi="David" w:cs="David" w:hint="cs"/>
          <w:sz w:val="28"/>
          <w:szCs w:val="28"/>
          <w:rtl/>
        </w:rPr>
        <w:t>.</w:t>
      </w:r>
    </w:p>
    <w:p w14:paraId="605C0420" w14:textId="0FD9E4BA" w:rsidR="00756A9A" w:rsidRDefault="00986BEB" w:rsidP="00756A9A">
      <w:pPr>
        <w:bidi/>
        <w:jc w:val="both"/>
        <w:rPr>
          <w:rFonts w:ascii="David" w:hAnsi="David" w:cs="David"/>
          <w:sz w:val="28"/>
          <w:szCs w:val="28"/>
          <w:rtl/>
        </w:rPr>
      </w:pPr>
      <w:r>
        <w:rPr>
          <w:rFonts w:ascii="David" w:hAnsi="David" w:cs="David" w:hint="cs"/>
          <w:sz w:val="28"/>
          <w:szCs w:val="28"/>
          <w:rtl/>
        </w:rPr>
        <w:t xml:space="preserve">_ </w:t>
      </w:r>
      <w:r w:rsidR="00756A9A">
        <w:rPr>
          <w:rFonts w:ascii="David" w:hAnsi="David" w:cs="David" w:hint="cs"/>
          <w:sz w:val="28"/>
          <w:szCs w:val="28"/>
          <w:rtl/>
        </w:rPr>
        <w:t xml:space="preserve">איתא </w:t>
      </w:r>
      <w:r w:rsidR="00756A9A" w:rsidRPr="00F77C5F">
        <w:rPr>
          <w:rFonts w:ascii="David" w:hAnsi="David" w:cs="David" w:hint="cs"/>
          <w:b/>
          <w:bCs/>
          <w:sz w:val="28"/>
          <w:szCs w:val="28"/>
          <w:rtl/>
        </w:rPr>
        <w:t>בסנהדרין</w:t>
      </w:r>
      <w:r w:rsidR="00756A9A">
        <w:rPr>
          <w:rFonts w:ascii="David" w:hAnsi="David" w:cs="David" w:hint="cs"/>
          <w:sz w:val="28"/>
          <w:szCs w:val="28"/>
          <w:rtl/>
        </w:rPr>
        <w:t xml:space="preserve"> </w:t>
      </w:r>
      <w:r w:rsidR="00756A9A" w:rsidRPr="00F77C5F">
        <w:rPr>
          <w:rFonts w:ascii="David" w:hAnsi="David" w:cs="David" w:hint="cs"/>
          <w:sz w:val="24"/>
          <w:szCs w:val="24"/>
          <w:rtl/>
        </w:rPr>
        <w:t xml:space="preserve">(דף כד.) </w:t>
      </w:r>
      <w:r w:rsidR="00756A9A">
        <w:rPr>
          <w:rFonts w:ascii="David" w:hAnsi="David" w:cs="David" w:hint="cs"/>
          <w:sz w:val="28"/>
          <w:szCs w:val="28"/>
          <w:rtl/>
        </w:rPr>
        <w:t>''</w:t>
      </w:r>
      <w:r w:rsidR="00756A9A" w:rsidRPr="00756A9A">
        <w:rPr>
          <w:rFonts w:ascii="David" w:hAnsi="David" w:cs="David"/>
          <w:sz w:val="28"/>
          <w:szCs w:val="28"/>
          <w:rtl/>
        </w:rPr>
        <w:t xml:space="preserve">מאי בבל </w:t>
      </w:r>
      <w:r w:rsidR="00756A9A" w:rsidRPr="00F77C5F">
        <w:rPr>
          <w:rFonts w:ascii="David" w:hAnsi="David" w:cs="David"/>
          <w:b/>
          <w:bCs/>
          <w:sz w:val="28"/>
          <w:szCs w:val="28"/>
          <w:rtl/>
        </w:rPr>
        <w:t>א''ר יוחנן</w:t>
      </w:r>
      <w:r w:rsidR="00756A9A" w:rsidRPr="00756A9A">
        <w:rPr>
          <w:rFonts w:ascii="David" w:hAnsi="David" w:cs="David"/>
          <w:sz w:val="28"/>
          <w:szCs w:val="28"/>
          <w:rtl/>
        </w:rPr>
        <w:t xml:space="preserve"> בלולה במקרא בלולה במשנה בלולה בתלמוד במחשכים הושיבני כמתי עולם אמר </w:t>
      </w:r>
      <w:r w:rsidR="00756A9A" w:rsidRPr="00DF152D">
        <w:rPr>
          <w:rFonts w:ascii="David" w:hAnsi="David" w:cs="David"/>
          <w:b/>
          <w:bCs/>
          <w:sz w:val="28"/>
          <w:szCs w:val="28"/>
          <w:rtl/>
        </w:rPr>
        <w:t>ר' ירמיה</w:t>
      </w:r>
      <w:r w:rsidR="00756A9A" w:rsidRPr="00756A9A">
        <w:rPr>
          <w:rFonts w:ascii="David" w:hAnsi="David" w:cs="David"/>
          <w:sz w:val="28"/>
          <w:szCs w:val="28"/>
          <w:rtl/>
        </w:rPr>
        <w:t xml:space="preserve"> זה תלמודה של בבל</w:t>
      </w:r>
      <w:r w:rsidR="00756A9A">
        <w:rPr>
          <w:rFonts w:ascii="David" w:hAnsi="David" w:cs="David" w:hint="cs"/>
          <w:sz w:val="28"/>
          <w:szCs w:val="28"/>
          <w:rtl/>
        </w:rPr>
        <w:t>''.</w:t>
      </w:r>
    </w:p>
    <w:p w14:paraId="703D74DA" w14:textId="77777777" w:rsidR="00DF152D" w:rsidRDefault="00DF152D" w:rsidP="00DF152D">
      <w:pPr>
        <w:bidi/>
        <w:jc w:val="both"/>
        <w:rPr>
          <w:rFonts w:ascii="David" w:hAnsi="David" w:cs="David"/>
          <w:sz w:val="28"/>
          <w:szCs w:val="28"/>
          <w:rtl/>
        </w:rPr>
      </w:pPr>
      <w:r>
        <w:rPr>
          <w:rFonts w:ascii="David" w:hAnsi="David" w:cs="David" w:hint="cs"/>
          <w:sz w:val="28"/>
          <w:szCs w:val="28"/>
          <w:rtl/>
        </w:rPr>
        <w:t xml:space="preserve">וכותב </w:t>
      </w:r>
      <w:r w:rsidRPr="00F77C5F">
        <w:rPr>
          <w:rFonts w:ascii="David" w:hAnsi="David" w:cs="David" w:hint="cs"/>
          <w:b/>
          <w:bCs/>
          <w:sz w:val="28"/>
          <w:szCs w:val="28"/>
          <w:rtl/>
        </w:rPr>
        <w:t>ה</w:t>
      </w:r>
      <w:r w:rsidRPr="00F77C5F">
        <w:rPr>
          <w:rFonts w:ascii="David" w:hAnsi="David" w:cs="David"/>
          <w:b/>
          <w:bCs/>
          <w:sz w:val="28"/>
          <w:szCs w:val="28"/>
          <w:rtl/>
        </w:rPr>
        <w:t>מהר"ל</w:t>
      </w:r>
      <w:r w:rsidRPr="00756A9A">
        <w:rPr>
          <w:rFonts w:ascii="David" w:hAnsi="David" w:cs="David"/>
          <w:sz w:val="28"/>
          <w:szCs w:val="28"/>
          <w:rtl/>
        </w:rPr>
        <w:t xml:space="preserve"> </w:t>
      </w:r>
      <w:r w:rsidRPr="00F77C5F">
        <w:rPr>
          <w:rFonts w:ascii="David" w:hAnsi="David" w:cs="David" w:hint="cs"/>
          <w:sz w:val="24"/>
          <w:szCs w:val="24"/>
          <w:rtl/>
        </w:rPr>
        <w:t xml:space="preserve">(שם בחידושי אגדות) </w:t>
      </w:r>
      <w:r>
        <w:rPr>
          <w:rFonts w:ascii="David" w:hAnsi="David" w:cs="David" w:hint="cs"/>
          <w:sz w:val="28"/>
          <w:szCs w:val="28"/>
          <w:rtl/>
        </w:rPr>
        <w:t>''</w:t>
      </w:r>
      <w:r w:rsidRPr="00756A9A">
        <w:rPr>
          <w:rFonts w:ascii="David" w:hAnsi="David" w:cs="David"/>
          <w:sz w:val="28"/>
          <w:szCs w:val="28"/>
          <w:rtl/>
        </w:rPr>
        <w:t xml:space="preserve">מקשין וכי סלקא דעתך שיהיה נקרא העיר בבל בדור הפלגה על שם תלמוד בבלי. ואין זה קשיא כי נקרא בבל על שם שבלל שם שפת הכל (רק), ומזה נוכל לדעת כי בבל מוכן להיות נבלל שם הכל, ומפני כך התורה לשם בלול מן מקרא משנה תלמוד על שם בלבול </w:t>
      </w:r>
      <w:r w:rsidRPr="00F77C5F">
        <w:rPr>
          <w:rFonts w:ascii="David" w:hAnsi="David" w:cs="David"/>
          <w:sz w:val="28"/>
          <w:szCs w:val="28"/>
          <w:u w:val="single"/>
          <w:rtl/>
        </w:rPr>
        <w:t>כי זה המקום הוא ראוי להיות נבלל שם הכל</w:t>
      </w:r>
      <w:r>
        <w:rPr>
          <w:rFonts w:ascii="David" w:hAnsi="David" w:cs="David" w:hint="cs"/>
          <w:sz w:val="28"/>
          <w:szCs w:val="28"/>
          <w:rtl/>
        </w:rPr>
        <w:t>''</w:t>
      </w:r>
      <w:r w:rsidRPr="00756A9A">
        <w:rPr>
          <w:rFonts w:ascii="David" w:hAnsi="David" w:cs="David"/>
          <w:sz w:val="28"/>
          <w:szCs w:val="28"/>
          <w:rtl/>
        </w:rPr>
        <w:t>.</w:t>
      </w:r>
    </w:p>
    <w:p w14:paraId="4789D7A1" w14:textId="2D23FAE3" w:rsidR="000F243E" w:rsidRDefault="00DF152D" w:rsidP="000F243E">
      <w:pPr>
        <w:bidi/>
        <w:jc w:val="both"/>
        <w:rPr>
          <w:rFonts w:ascii="David" w:hAnsi="David" w:cs="David"/>
          <w:sz w:val="28"/>
          <w:szCs w:val="28"/>
          <w:rtl/>
        </w:rPr>
      </w:pPr>
      <w:r>
        <w:rPr>
          <w:rFonts w:ascii="David" w:hAnsi="David" w:cs="David" w:hint="cs"/>
          <w:sz w:val="28"/>
          <w:szCs w:val="28"/>
          <w:rtl/>
        </w:rPr>
        <w:t xml:space="preserve">_ </w:t>
      </w:r>
      <w:r w:rsidR="004C436D">
        <w:rPr>
          <w:rFonts w:ascii="David" w:hAnsi="David" w:cs="David" w:hint="cs"/>
          <w:sz w:val="28"/>
          <w:szCs w:val="28"/>
          <w:rtl/>
        </w:rPr>
        <w:t xml:space="preserve">ועי' </w:t>
      </w:r>
      <w:r w:rsidR="004C436D" w:rsidRPr="00DF152D">
        <w:rPr>
          <w:rFonts w:ascii="David" w:hAnsi="David" w:cs="David" w:hint="cs"/>
          <w:b/>
          <w:bCs/>
          <w:sz w:val="28"/>
          <w:szCs w:val="28"/>
          <w:rtl/>
        </w:rPr>
        <w:t>בפסחים</w:t>
      </w:r>
      <w:r w:rsidR="004C436D">
        <w:rPr>
          <w:rFonts w:ascii="David" w:hAnsi="David" w:cs="David" w:hint="cs"/>
          <w:sz w:val="28"/>
          <w:szCs w:val="28"/>
          <w:rtl/>
        </w:rPr>
        <w:t xml:space="preserve"> </w:t>
      </w:r>
      <w:r w:rsidR="004C436D" w:rsidRPr="00DF152D">
        <w:rPr>
          <w:rFonts w:ascii="David" w:hAnsi="David" w:cs="David" w:hint="cs"/>
          <w:sz w:val="24"/>
          <w:szCs w:val="24"/>
          <w:rtl/>
        </w:rPr>
        <w:t xml:space="preserve">(דף לד:) </w:t>
      </w:r>
      <w:r w:rsidR="000F243E">
        <w:rPr>
          <w:rFonts w:ascii="David" w:hAnsi="David" w:cs="David" w:hint="cs"/>
          <w:sz w:val="28"/>
          <w:szCs w:val="28"/>
          <w:rtl/>
        </w:rPr>
        <w:t>''</w:t>
      </w:r>
      <w:r w:rsidR="000F243E" w:rsidRPr="000F243E">
        <w:rPr>
          <w:rFonts w:ascii="David" w:hAnsi="David" w:cs="David"/>
          <w:sz w:val="28"/>
          <w:szCs w:val="28"/>
          <w:rtl/>
        </w:rPr>
        <w:t xml:space="preserve">כי סליק </w:t>
      </w:r>
      <w:r w:rsidR="000F243E" w:rsidRPr="00DF152D">
        <w:rPr>
          <w:rFonts w:ascii="David" w:hAnsi="David" w:cs="David"/>
          <w:b/>
          <w:bCs/>
          <w:sz w:val="28"/>
          <w:szCs w:val="28"/>
          <w:rtl/>
        </w:rPr>
        <w:t>רבין</w:t>
      </w:r>
      <w:r w:rsidR="000F243E" w:rsidRPr="000F243E">
        <w:rPr>
          <w:rFonts w:ascii="David" w:hAnsi="David" w:cs="David"/>
          <w:sz w:val="28"/>
          <w:szCs w:val="28"/>
          <w:rtl/>
        </w:rPr>
        <w:t xml:space="preserve"> אמרה לשמעתיה קמיה </w:t>
      </w:r>
      <w:r w:rsidR="000F243E" w:rsidRPr="00DF152D">
        <w:rPr>
          <w:rFonts w:ascii="David" w:hAnsi="David" w:cs="David"/>
          <w:b/>
          <w:bCs/>
          <w:sz w:val="28"/>
          <w:szCs w:val="28"/>
          <w:rtl/>
        </w:rPr>
        <w:t>דר' ירמיה</w:t>
      </w:r>
      <w:r w:rsidR="000F243E" w:rsidRPr="000F243E">
        <w:rPr>
          <w:rFonts w:ascii="David" w:hAnsi="David" w:cs="David"/>
          <w:sz w:val="28"/>
          <w:szCs w:val="28"/>
          <w:rtl/>
        </w:rPr>
        <w:t xml:space="preserve"> ואמר בבלאי טפשאי משום דיתבי בארעא דחשוכא אמריתון שמעתתא דמחשכו</w:t>
      </w:r>
      <w:r w:rsidR="000F243E">
        <w:rPr>
          <w:rFonts w:ascii="David" w:hAnsi="David" w:cs="David" w:hint="cs"/>
          <w:sz w:val="28"/>
          <w:szCs w:val="28"/>
          <w:rtl/>
        </w:rPr>
        <w:t>''.</w:t>
      </w:r>
    </w:p>
    <w:p w14:paraId="1E688D23" w14:textId="452AD912" w:rsidR="000F243E" w:rsidRDefault="000F243E" w:rsidP="000F243E">
      <w:pPr>
        <w:bidi/>
        <w:jc w:val="both"/>
        <w:rPr>
          <w:rFonts w:ascii="David" w:hAnsi="David" w:cs="David"/>
          <w:sz w:val="28"/>
          <w:szCs w:val="28"/>
          <w:rtl/>
        </w:rPr>
      </w:pPr>
      <w:r w:rsidRPr="00DF152D">
        <w:rPr>
          <w:rFonts w:ascii="David" w:hAnsi="David" w:cs="David" w:hint="cs"/>
          <w:b/>
          <w:bCs/>
          <w:sz w:val="28"/>
          <w:szCs w:val="28"/>
          <w:rtl/>
        </w:rPr>
        <w:t>ורשב''ם</w:t>
      </w:r>
      <w:r>
        <w:rPr>
          <w:rFonts w:ascii="David" w:hAnsi="David" w:cs="David" w:hint="cs"/>
          <w:sz w:val="28"/>
          <w:szCs w:val="28"/>
          <w:rtl/>
        </w:rPr>
        <w:t xml:space="preserve"> כותב ''</w:t>
      </w:r>
      <w:r w:rsidRPr="000F243E">
        <w:rPr>
          <w:rFonts w:ascii="David" w:hAnsi="David" w:cs="David"/>
          <w:b/>
          <w:bCs/>
          <w:sz w:val="28"/>
          <w:szCs w:val="28"/>
          <w:rtl/>
        </w:rPr>
        <w:t>שמעתתא דמחשכן</w:t>
      </w:r>
      <w:r w:rsidRPr="000F243E">
        <w:rPr>
          <w:rFonts w:ascii="David" w:hAnsi="David" w:cs="David"/>
          <w:sz w:val="28"/>
          <w:szCs w:val="28"/>
          <w:rtl/>
        </w:rPr>
        <w:t>. כשאין יודעין טעמו של דבר בודין מלבם טעם שאינו:</w:t>
      </w:r>
      <w:r w:rsidRPr="000F243E">
        <w:rPr>
          <w:rFonts w:ascii="David" w:hAnsi="David" w:cs="David"/>
          <w:b/>
          <w:bCs/>
          <w:sz w:val="28"/>
          <w:szCs w:val="28"/>
          <w:rtl/>
        </w:rPr>
        <w:t xml:space="preserve"> אתרא דמחשכא</w:t>
      </w:r>
      <w:r w:rsidRPr="000F243E">
        <w:rPr>
          <w:rFonts w:ascii="David" w:hAnsi="David" w:cs="David"/>
          <w:sz w:val="28"/>
          <w:szCs w:val="28"/>
          <w:rtl/>
        </w:rPr>
        <w:t>. בבל עמוקה</w:t>
      </w:r>
      <w:r>
        <w:rPr>
          <w:rFonts w:ascii="David" w:hAnsi="David" w:cs="David" w:hint="cs"/>
          <w:sz w:val="28"/>
          <w:szCs w:val="28"/>
          <w:rtl/>
        </w:rPr>
        <w:t>'', ומסתפק אני האם אמר את זה משום לשון נופל על לשון או שזה באמת כך.</w:t>
      </w:r>
    </w:p>
    <w:p w14:paraId="73037E5A" w14:textId="44715D30" w:rsidR="000F243E" w:rsidRDefault="000B4DD5" w:rsidP="000B4DD5">
      <w:pPr>
        <w:bidi/>
        <w:jc w:val="both"/>
        <w:rPr>
          <w:rFonts w:ascii="David" w:hAnsi="David" w:cs="David"/>
          <w:sz w:val="28"/>
          <w:szCs w:val="28"/>
          <w:rtl/>
        </w:rPr>
      </w:pPr>
      <w:bookmarkStart w:id="4" w:name="_Hlk142984383"/>
      <w:r w:rsidRPr="000B4DD5">
        <w:rPr>
          <w:rFonts w:ascii="David" w:hAnsi="David" w:cs="David" w:hint="cs"/>
          <w:b/>
          <w:bCs/>
          <w:sz w:val="28"/>
          <w:szCs w:val="28"/>
          <w:rtl/>
        </w:rPr>
        <w:t>ו</w:t>
      </w:r>
      <w:r w:rsidR="000F243E" w:rsidRPr="000B4DD5">
        <w:rPr>
          <w:rFonts w:ascii="David" w:hAnsi="David" w:cs="David"/>
          <w:b/>
          <w:bCs/>
          <w:sz w:val="28"/>
          <w:szCs w:val="28"/>
          <w:rtl/>
        </w:rPr>
        <w:t xml:space="preserve">הריטב"א </w:t>
      </w:r>
      <w:r w:rsidRPr="000B4DD5">
        <w:rPr>
          <w:rFonts w:ascii="David" w:hAnsi="David" w:cs="David" w:hint="cs"/>
          <w:b/>
          <w:bCs/>
          <w:sz w:val="28"/>
          <w:szCs w:val="28"/>
          <w:rtl/>
        </w:rPr>
        <w:t>ב</w:t>
      </w:r>
      <w:r w:rsidR="000F243E" w:rsidRPr="000B4DD5">
        <w:rPr>
          <w:rFonts w:ascii="David" w:hAnsi="David" w:cs="David"/>
          <w:b/>
          <w:bCs/>
          <w:sz w:val="28"/>
          <w:szCs w:val="28"/>
          <w:rtl/>
        </w:rPr>
        <w:t>יומא</w:t>
      </w:r>
      <w:r w:rsidR="000F243E" w:rsidRPr="000F243E">
        <w:rPr>
          <w:rFonts w:ascii="David" w:hAnsi="David" w:cs="David"/>
          <w:sz w:val="28"/>
          <w:szCs w:val="28"/>
          <w:rtl/>
        </w:rPr>
        <w:t xml:space="preserve"> </w:t>
      </w:r>
      <w:r w:rsidRPr="000B4DD5">
        <w:rPr>
          <w:rFonts w:ascii="David" w:hAnsi="David" w:cs="David" w:hint="cs"/>
          <w:sz w:val="24"/>
          <w:szCs w:val="24"/>
          <w:rtl/>
        </w:rPr>
        <w:t>(</w:t>
      </w:r>
      <w:r w:rsidR="000F243E" w:rsidRPr="000B4DD5">
        <w:rPr>
          <w:rFonts w:ascii="David" w:hAnsi="David" w:cs="David"/>
          <w:sz w:val="24"/>
          <w:szCs w:val="24"/>
          <w:rtl/>
        </w:rPr>
        <w:t>דף נז</w:t>
      </w:r>
      <w:r w:rsidRPr="000B4DD5">
        <w:rPr>
          <w:rFonts w:ascii="David" w:hAnsi="David" w:cs="David" w:hint="cs"/>
          <w:sz w:val="24"/>
          <w:szCs w:val="24"/>
          <w:rtl/>
        </w:rPr>
        <w:t xml:space="preserve">.) </w:t>
      </w:r>
      <w:r>
        <w:rPr>
          <w:rFonts w:ascii="David" w:hAnsi="David" w:cs="David" w:hint="cs"/>
          <w:sz w:val="28"/>
          <w:szCs w:val="28"/>
          <w:rtl/>
        </w:rPr>
        <w:t>כתב ''</w:t>
      </w:r>
      <w:r w:rsidR="000F243E" w:rsidRPr="000F243E">
        <w:rPr>
          <w:rFonts w:ascii="David" w:hAnsi="David" w:cs="David"/>
          <w:sz w:val="28"/>
          <w:szCs w:val="28"/>
          <w:rtl/>
        </w:rPr>
        <w:t xml:space="preserve">משום דדיירי בארעא דחשוכה אמרי שמעתתא דמחשכן. פירש הרמב"ם ז"ל בתשו' שאלה דר' ירמיה לטעמיה דאמר (סנהדרין כ"ד א') במחשכים הושיבני כמתי עולם זה תלמוד בבלי וטעמא משום דלא נהירי להון טעמי דמתנייתא כהלכה כמה דנהירי לרבנן דא"י, ור' זירא נמי (ב"מ פ"ה א') בעי דלשתכח לי' טעמי דבבלאי משום דלא נהירן לי' בתר דשמע טעמי דמערבא, דמנהגא דעלמא דמדכר איניש טפי מאי דגמר ברישא, מיהו לאו בכל הדורות היו כן אלא בימי רבה ורב יוסף ואביי ורבא דהוו להו שמדות כדאיתא בפרק השוכר את הפועלים (ב"מ פ"ו א'), ואמרינן נמי בפרק אלו טריפות (חולין מ"ו א') ערקו רבה ורב יוסף ור' זירא קרי להו ערוקאי שהיו בורחין מחמת השמדות ואמר להו ר' זירא שעם כל זה לא ישכחו דברי תורה, ואמרינן בפרק המנחות והנסכים (מנחות ק"ג ב') והיו חייך תלואים לך מנגד זה הלוקח תבואה משנה לשנה ואם כך ללוקח תבואה משנה לשנה כש"כ לשמדות שיש בו סכנת נפשות, וזהו טעמן של ר' זירא ור' ירמיה, אבל אח"כ נתגברה התורה </w:t>
      </w:r>
      <w:r w:rsidR="000F243E" w:rsidRPr="000F243E">
        <w:rPr>
          <w:rFonts w:ascii="David" w:hAnsi="David" w:cs="David"/>
          <w:sz w:val="28"/>
          <w:szCs w:val="28"/>
          <w:rtl/>
        </w:rPr>
        <w:lastRenderedPageBreak/>
        <w:t>בבבל כש"כ בימי רב אשי דאמרינן מימות רבי ועד רב אשי לא מצינו תורה וגדולה במקום אחד, ע"כ דברי רבינו ז"ל וחיים הם למוצאיהם.</w:t>
      </w:r>
    </w:p>
    <w:bookmarkEnd w:id="4"/>
    <w:p w14:paraId="7FC0E497" w14:textId="69E0AAB6" w:rsidR="00A25150" w:rsidRDefault="00986BEB" w:rsidP="00A25150">
      <w:pPr>
        <w:bidi/>
        <w:jc w:val="both"/>
        <w:rPr>
          <w:rFonts w:ascii="David" w:hAnsi="David" w:cs="David"/>
          <w:sz w:val="28"/>
          <w:szCs w:val="28"/>
          <w:rtl/>
        </w:rPr>
      </w:pPr>
      <w:r>
        <w:rPr>
          <w:rFonts w:ascii="David" w:hAnsi="David" w:cs="David" w:hint="cs"/>
          <w:sz w:val="28"/>
          <w:szCs w:val="28"/>
          <w:rtl/>
        </w:rPr>
        <w:t xml:space="preserve">_ </w:t>
      </w:r>
      <w:r w:rsidR="00A25150">
        <w:rPr>
          <w:rFonts w:ascii="David" w:hAnsi="David" w:cs="David" w:hint="cs"/>
          <w:sz w:val="28"/>
          <w:szCs w:val="28"/>
          <w:rtl/>
        </w:rPr>
        <w:t xml:space="preserve">ועי' </w:t>
      </w:r>
      <w:r w:rsidR="00A25150" w:rsidRPr="00A25150">
        <w:rPr>
          <w:rFonts w:ascii="David" w:hAnsi="David" w:cs="David" w:hint="cs"/>
          <w:b/>
          <w:bCs/>
          <w:sz w:val="28"/>
          <w:szCs w:val="28"/>
          <w:rtl/>
        </w:rPr>
        <w:t>הרמב''ן</w:t>
      </w:r>
      <w:r w:rsidR="00A25150">
        <w:rPr>
          <w:rFonts w:ascii="David" w:hAnsi="David" w:cs="David" w:hint="cs"/>
          <w:sz w:val="28"/>
          <w:szCs w:val="28"/>
          <w:rtl/>
        </w:rPr>
        <w:t xml:space="preserve"> </w:t>
      </w:r>
      <w:r w:rsidR="00A25150" w:rsidRPr="00A25150">
        <w:rPr>
          <w:rFonts w:ascii="David" w:hAnsi="David" w:cs="David" w:hint="cs"/>
          <w:sz w:val="24"/>
          <w:szCs w:val="24"/>
          <w:rtl/>
        </w:rPr>
        <w:t xml:space="preserve">(ד''ה את) </w:t>
      </w:r>
      <w:r w:rsidR="00A25150">
        <w:rPr>
          <w:rFonts w:ascii="David" w:hAnsi="David" w:cs="David" w:hint="cs"/>
          <w:sz w:val="28"/>
          <w:szCs w:val="28"/>
          <w:rtl/>
        </w:rPr>
        <w:t xml:space="preserve">על פר' </w:t>
      </w:r>
      <w:r w:rsidR="00A25150" w:rsidRPr="00A25150">
        <w:rPr>
          <w:rFonts w:ascii="David" w:hAnsi="David" w:cs="David" w:hint="cs"/>
          <w:b/>
          <w:bCs/>
          <w:sz w:val="28"/>
          <w:szCs w:val="28"/>
          <w:rtl/>
        </w:rPr>
        <w:t>מסעי</w:t>
      </w:r>
      <w:r w:rsidR="00A25150">
        <w:rPr>
          <w:rFonts w:ascii="David" w:hAnsi="David" w:cs="David" w:hint="cs"/>
          <w:sz w:val="28"/>
          <w:szCs w:val="28"/>
          <w:rtl/>
        </w:rPr>
        <w:t xml:space="preserve"> </w:t>
      </w:r>
      <w:r w:rsidR="00A25150" w:rsidRPr="00A25150">
        <w:rPr>
          <w:rFonts w:ascii="David" w:hAnsi="David" w:cs="David" w:hint="cs"/>
          <w:sz w:val="24"/>
          <w:szCs w:val="24"/>
          <w:rtl/>
        </w:rPr>
        <w:t xml:space="preserve">(לה, יד) </w:t>
      </w:r>
      <w:r w:rsidR="00A25150">
        <w:rPr>
          <w:rFonts w:ascii="David" w:hAnsi="David" w:cs="David" w:hint="cs"/>
          <w:sz w:val="28"/>
          <w:szCs w:val="28"/>
          <w:rtl/>
        </w:rPr>
        <w:t>על הפסוק ''</w:t>
      </w:r>
      <w:r w:rsidR="00A25150" w:rsidRPr="00A25150">
        <w:rPr>
          <w:rFonts w:ascii="David" w:hAnsi="David" w:cs="David"/>
          <w:sz w:val="28"/>
          <w:szCs w:val="28"/>
          <w:rtl/>
        </w:rPr>
        <w:t>אֵת שְׁלֹשׁ הֶעָרִים תִּתְּנוּ מֵעֵבֶר לַיַּרְדֵּן וְאֵת שְׁלֹשׁ הֶעָרִים תִּתְּנוּ בְּאֶרֶץ כְּנָעַן עָרֵי מִקְלָט תִּהְיֶינָה</w:t>
      </w:r>
      <w:r w:rsidR="00A25150">
        <w:rPr>
          <w:rFonts w:ascii="David" w:hAnsi="David" w:cs="David" w:hint="cs"/>
          <w:sz w:val="28"/>
          <w:szCs w:val="28"/>
          <w:rtl/>
        </w:rPr>
        <w:t>'', שכותב ''</w:t>
      </w:r>
      <w:r w:rsidR="00A25150" w:rsidRPr="00A25150">
        <w:rPr>
          <w:rFonts w:ascii="David" w:hAnsi="David" w:cs="David"/>
          <w:sz w:val="28"/>
          <w:szCs w:val="28"/>
          <w:rtl/>
        </w:rPr>
        <w:t xml:space="preserve">ואע"פ שבארץ כנען תשעה המטות וכאן אינם אלא שנים וחצי השוה מנין ערי מקלט שלהם כי בגלעד נפישי רוצחים דכתיב (הושע ו ח) גלעד קרית פועלי און עקבה מדם לשון רש"י מדברי רז"ל (מכות ט) ואע"פ שאין המקלט אלא בשוגגין היו שופכי דמים במרמה ומראין עצמן כשוגגין והוצרך להרבות להם ערי מקלט לקלוט את כולן שלא נודע מי המזיד ואם כן צוה הקב"ה זה על שם העתיד על דרך וקם העם הזה וזנה (דברים לא טז) </w:t>
      </w:r>
      <w:r w:rsidR="00A25150" w:rsidRPr="00A25150">
        <w:rPr>
          <w:rFonts w:ascii="David" w:hAnsi="David" w:cs="David"/>
          <w:sz w:val="28"/>
          <w:szCs w:val="28"/>
          <w:u w:val="single"/>
          <w:rtl/>
        </w:rPr>
        <w:t>או שיאמרו שהיה אויר ארץ גלעד מגדלת רוצחים מאז היתה לגוי</w:t>
      </w:r>
      <w:r w:rsidR="00A25150">
        <w:rPr>
          <w:rFonts w:ascii="David" w:hAnsi="David" w:cs="David" w:hint="cs"/>
          <w:sz w:val="28"/>
          <w:szCs w:val="28"/>
          <w:rtl/>
        </w:rPr>
        <w:t>''.</w:t>
      </w:r>
    </w:p>
    <w:p w14:paraId="35E8A675" w14:textId="5339F1C0" w:rsidR="00A25150" w:rsidRDefault="00986BEB" w:rsidP="00986BEB">
      <w:pPr>
        <w:bidi/>
        <w:jc w:val="both"/>
        <w:rPr>
          <w:rFonts w:ascii="David" w:hAnsi="David" w:cs="David"/>
          <w:sz w:val="28"/>
          <w:szCs w:val="28"/>
          <w:rtl/>
        </w:rPr>
      </w:pPr>
      <w:r>
        <w:rPr>
          <w:rFonts w:ascii="David" w:hAnsi="David" w:cs="David" w:hint="cs"/>
          <w:sz w:val="28"/>
          <w:szCs w:val="28"/>
          <w:rtl/>
        </w:rPr>
        <w:t xml:space="preserve">_ עי' </w:t>
      </w:r>
      <w:r w:rsidRPr="00986BEB">
        <w:rPr>
          <w:rFonts w:ascii="David" w:hAnsi="David" w:cs="David" w:hint="cs"/>
          <w:b/>
          <w:bCs/>
          <w:sz w:val="28"/>
          <w:szCs w:val="28"/>
          <w:rtl/>
        </w:rPr>
        <w:t>קידושין</w:t>
      </w:r>
      <w:r>
        <w:rPr>
          <w:rFonts w:ascii="David" w:hAnsi="David" w:cs="David" w:hint="cs"/>
          <w:sz w:val="28"/>
          <w:szCs w:val="28"/>
          <w:rtl/>
        </w:rPr>
        <w:t xml:space="preserve"> </w:t>
      </w:r>
      <w:r w:rsidRPr="00986BEB">
        <w:rPr>
          <w:rFonts w:ascii="David" w:hAnsi="David" w:cs="David" w:hint="cs"/>
          <w:sz w:val="24"/>
          <w:szCs w:val="24"/>
          <w:rtl/>
        </w:rPr>
        <w:t xml:space="preserve">(דף מט:) </w:t>
      </w:r>
      <w:r>
        <w:rPr>
          <w:rFonts w:ascii="David" w:hAnsi="David" w:cs="David" w:hint="cs"/>
          <w:sz w:val="28"/>
          <w:szCs w:val="28"/>
          <w:rtl/>
        </w:rPr>
        <w:t>''</w:t>
      </w:r>
      <w:r w:rsidRPr="00986BEB">
        <w:rPr>
          <w:rFonts w:ascii="David" w:hAnsi="David" w:cs="David"/>
          <w:sz w:val="28"/>
          <w:szCs w:val="28"/>
          <w:rtl/>
        </w:rPr>
        <w:t>עשרה קבים חכמה ירדו לעולם תשעה נטלה ארץ ישראל ואחד כל העולם כולו עשרה קבים יופי ירדו לעולם תשעה נטלה ירושלים ואחד כל העולם כולו עשרה קבים עשירות ירדו לעולם תשעה נטלו רומיים קדמונים ואחד כל העולם כולו י' קבים עניות ירדו לעולם תשעה נטלה בבל ואחד כל העולם כולו עשרה קבים גסות ירדו לעולם תשעה נטלה עילם ואחד כל העולם כולו</w:t>
      </w:r>
      <w:r>
        <w:rPr>
          <w:rFonts w:ascii="David" w:hAnsi="David" w:cs="David" w:hint="cs"/>
          <w:sz w:val="28"/>
          <w:szCs w:val="28"/>
          <w:rtl/>
        </w:rPr>
        <w:t>...''.</w:t>
      </w:r>
    </w:p>
    <w:p w14:paraId="480C5570" w14:textId="781AC78A" w:rsidR="004C436D" w:rsidRDefault="004C436D" w:rsidP="004C436D">
      <w:pPr>
        <w:bidi/>
        <w:jc w:val="both"/>
        <w:rPr>
          <w:rFonts w:ascii="David" w:hAnsi="David" w:cs="David"/>
          <w:sz w:val="28"/>
          <w:szCs w:val="28"/>
          <w:rtl/>
        </w:rPr>
      </w:pPr>
      <w:r>
        <w:rPr>
          <w:rFonts w:ascii="David" w:hAnsi="David" w:cs="David" w:hint="cs"/>
          <w:sz w:val="28"/>
          <w:szCs w:val="28"/>
          <w:rtl/>
        </w:rPr>
        <w:t xml:space="preserve">_ ועי' </w:t>
      </w:r>
      <w:r w:rsidRPr="004C436D">
        <w:rPr>
          <w:rFonts w:ascii="David" w:hAnsi="David" w:cs="David" w:hint="cs"/>
          <w:b/>
          <w:bCs/>
          <w:sz w:val="28"/>
          <w:szCs w:val="28"/>
          <w:rtl/>
        </w:rPr>
        <w:t>רש''י</w:t>
      </w:r>
      <w:r>
        <w:rPr>
          <w:rFonts w:ascii="David" w:hAnsi="David" w:cs="David" w:hint="cs"/>
          <w:sz w:val="28"/>
          <w:szCs w:val="28"/>
          <w:rtl/>
        </w:rPr>
        <w:t xml:space="preserve"> </w:t>
      </w:r>
      <w:r w:rsidRPr="004C436D">
        <w:rPr>
          <w:rFonts w:ascii="David" w:hAnsi="David" w:cs="David" w:hint="cs"/>
          <w:sz w:val="24"/>
          <w:szCs w:val="24"/>
          <w:rtl/>
        </w:rPr>
        <w:t xml:space="preserve">(ד''ה את) </w:t>
      </w:r>
      <w:r w:rsidRPr="004C436D">
        <w:rPr>
          <w:rFonts w:ascii="David" w:hAnsi="David" w:cs="David" w:hint="cs"/>
          <w:b/>
          <w:bCs/>
          <w:sz w:val="28"/>
          <w:szCs w:val="28"/>
          <w:rtl/>
        </w:rPr>
        <w:t>בשלך</w:t>
      </w:r>
      <w:r>
        <w:rPr>
          <w:rFonts w:ascii="David" w:hAnsi="David" w:cs="David" w:hint="cs"/>
          <w:sz w:val="28"/>
          <w:szCs w:val="28"/>
          <w:rtl/>
        </w:rPr>
        <w:t xml:space="preserve"> </w:t>
      </w:r>
      <w:r w:rsidRPr="004C436D">
        <w:rPr>
          <w:rFonts w:ascii="David" w:hAnsi="David" w:cs="David" w:hint="cs"/>
          <w:sz w:val="24"/>
          <w:szCs w:val="24"/>
          <w:rtl/>
        </w:rPr>
        <w:t xml:space="preserve">(יג, יח) </w:t>
      </w:r>
      <w:r>
        <w:rPr>
          <w:rFonts w:ascii="David" w:hAnsi="David" w:cs="David" w:hint="cs"/>
          <w:sz w:val="28"/>
          <w:szCs w:val="28"/>
          <w:rtl/>
        </w:rPr>
        <w:t>''</w:t>
      </w:r>
      <w:r w:rsidRPr="004C436D">
        <w:rPr>
          <w:rFonts w:ascii="David" w:hAnsi="David" w:cs="David"/>
          <w:sz w:val="28"/>
          <w:szCs w:val="28"/>
          <w:rtl/>
        </w:rPr>
        <w:t xml:space="preserve">יש ארץ מגדלת גבורים, ויש ארץ מגדלת חלשים, יש מגדלת אוכלוסין, ויש ממעטת אוכלוסין </w:t>
      </w:r>
      <w:r w:rsidRPr="004C436D">
        <w:rPr>
          <w:rFonts w:ascii="David" w:hAnsi="David" w:cs="David"/>
          <w:sz w:val="24"/>
          <w:szCs w:val="24"/>
          <w:rtl/>
        </w:rPr>
        <w:t>(במ"ר טז, יח)</w:t>
      </w:r>
      <w:r>
        <w:rPr>
          <w:rFonts w:ascii="David" w:hAnsi="David" w:cs="David" w:hint="cs"/>
          <w:sz w:val="28"/>
          <w:szCs w:val="28"/>
          <w:rtl/>
        </w:rPr>
        <w:t xml:space="preserve">''. </w:t>
      </w:r>
    </w:p>
    <w:p w14:paraId="70B736DA" w14:textId="458038CB" w:rsidR="004C436D" w:rsidRDefault="000B4DD5" w:rsidP="000B4DD5">
      <w:pPr>
        <w:bidi/>
        <w:jc w:val="both"/>
        <w:rPr>
          <w:rFonts w:ascii="David" w:hAnsi="David" w:cs="David"/>
          <w:sz w:val="28"/>
          <w:szCs w:val="28"/>
          <w:rtl/>
        </w:rPr>
      </w:pPr>
      <w:bookmarkStart w:id="5" w:name="_Hlk144756796"/>
      <w:r>
        <w:rPr>
          <w:rFonts w:ascii="David" w:hAnsi="David" w:cs="David" w:hint="cs"/>
          <w:sz w:val="28"/>
          <w:szCs w:val="28"/>
          <w:rtl/>
        </w:rPr>
        <w:t xml:space="preserve">_ ועי' </w:t>
      </w:r>
      <w:r w:rsidRPr="000B4DD5">
        <w:rPr>
          <w:rFonts w:ascii="David" w:hAnsi="David" w:cs="David" w:hint="cs"/>
          <w:b/>
          <w:bCs/>
          <w:sz w:val="28"/>
          <w:szCs w:val="28"/>
          <w:rtl/>
        </w:rPr>
        <w:t>בב''ב</w:t>
      </w:r>
      <w:r>
        <w:rPr>
          <w:rFonts w:ascii="David" w:hAnsi="David" w:cs="David" w:hint="cs"/>
          <w:sz w:val="28"/>
          <w:szCs w:val="28"/>
          <w:rtl/>
        </w:rPr>
        <w:t xml:space="preserve"> </w:t>
      </w:r>
      <w:r w:rsidRPr="000B4DD5">
        <w:rPr>
          <w:rFonts w:ascii="David" w:hAnsi="David" w:cs="David" w:hint="cs"/>
          <w:sz w:val="24"/>
          <w:szCs w:val="24"/>
          <w:rtl/>
        </w:rPr>
        <w:t xml:space="preserve">(דף קנח:) </w:t>
      </w:r>
      <w:r>
        <w:rPr>
          <w:rFonts w:ascii="David" w:hAnsi="David" w:cs="David" w:hint="cs"/>
          <w:sz w:val="28"/>
          <w:szCs w:val="28"/>
          <w:rtl/>
        </w:rPr>
        <w:t>''</w:t>
      </w:r>
      <w:r w:rsidRPr="000B4DD5">
        <w:rPr>
          <w:rFonts w:ascii="David" w:hAnsi="David" w:cs="David"/>
          <w:sz w:val="28"/>
          <w:szCs w:val="28"/>
          <w:rtl/>
        </w:rPr>
        <w:t xml:space="preserve">אמר </w:t>
      </w:r>
      <w:r w:rsidRPr="000B4DD5">
        <w:rPr>
          <w:rFonts w:ascii="David" w:hAnsi="David" w:cs="David"/>
          <w:b/>
          <w:bCs/>
          <w:sz w:val="28"/>
          <w:szCs w:val="28"/>
          <w:rtl/>
        </w:rPr>
        <w:t>רבי זירא</w:t>
      </w:r>
      <w:r w:rsidRPr="000B4DD5">
        <w:rPr>
          <w:rFonts w:ascii="David" w:hAnsi="David" w:cs="David"/>
          <w:sz w:val="28"/>
          <w:szCs w:val="28"/>
          <w:rtl/>
        </w:rPr>
        <w:t xml:space="preserve"> שמע מינה אוירא דארץ ישראל מחכים</w:t>
      </w:r>
      <w:r>
        <w:rPr>
          <w:rFonts w:ascii="David" w:hAnsi="David" w:cs="David" w:hint="cs"/>
          <w:sz w:val="28"/>
          <w:szCs w:val="28"/>
          <w:rtl/>
        </w:rPr>
        <w:t xml:space="preserve">'', ופירש </w:t>
      </w:r>
      <w:r w:rsidRPr="000B4DD5">
        <w:rPr>
          <w:rFonts w:ascii="David" w:hAnsi="David" w:cs="David" w:hint="cs"/>
          <w:b/>
          <w:bCs/>
          <w:sz w:val="28"/>
          <w:szCs w:val="28"/>
          <w:rtl/>
        </w:rPr>
        <w:t>רשב''ם</w:t>
      </w:r>
      <w:r>
        <w:rPr>
          <w:rFonts w:ascii="David" w:hAnsi="David" w:cs="David" w:hint="cs"/>
          <w:sz w:val="28"/>
          <w:szCs w:val="28"/>
          <w:rtl/>
        </w:rPr>
        <w:t xml:space="preserve"> ''</w:t>
      </w:r>
      <w:r w:rsidRPr="000B4DD5">
        <w:rPr>
          <w:rFonts w:ascii="David" w:hAnsi="David" w:cs="David"/>
          <w:sz w:val="28"/>
          <w:szCs w:val="28"/>
          <w:rtl/>
        </w:rPr>
        <w:t>שמשעליתי לא''י נתתי את לבי לצאת משיטתי הראשונה ולעמוד על אמיתת דברים</w:t>
      </w:r>
      <w:r>
        <w:rPr>
          <w:rFonts w:ascii="David" w:hAnsi="David" w:cs="David" w:hint="cs"/>
          <w:sz w:val="28"/>
          <w:szCs w:val="28"/>
          <w:rtl/>
        </w:rPr>
        <w:t>''</w:t>
      </w:r>
    </w:p>
    <w:bookmarkEnd w:id="5"/>
    <w:p w14:paraId="39C61560" w14:textId="64243D4E" w:rsidR="000B4DD5" w:rsidRDefault="000B4DD5" w:rsidP="000B4DD5">
      <w:pPr>
        <w:bidi/>
        <w:jc w:val="both"/>
        <w:rPr>
          <w:rFonts w:ascii="David" w:hAnsi="David" w:cs="David"/>
          <w:sz w:val="28"/>
          <w:szCs w:val="28"/>
          <w:rtl/>
        </w:rPr>
      </w:pPr>
      <w:r>
        <w:rPr>
          <w:rFonts w:ascii="David" w:hAnsi="David" w:cs="David" w:hint="cs"/>
          <w:sz w:val="28"/>
          <w:szCs w:val="28"/>
          <w:rtl/>
        </w:rPr>
        <w:t xml:space="preserve">_ ועי' </w:t>
      </w:r>
      <w:r w:rsidRPr="000B4DD5">
        <w:rPr>
          <w:rFonts w:ascii="David" w:hAnsi="David" w:cs="David" w:hint="cs"/>
          <w:b/>
          <w:bCs/>
          <w:sz w:val="28"/>
          <w:szCs w:val="28"/>
          <w:rtl/>
        </w:rPr>
        <w:t>בסנהדרין</w:t>
      </w:r>
      <w:r>
        <w:rPr>
          <w:rFonts w:ascii="David" w:hAnsi="David" w:cs="David" w:hint="cs"/>
          <w:sz w:val="28"/>
          <w:szCs w:val="28"/>
          <w:rtl/>
        </w:rPr>
        <w:t xml:space="preserve"> </w:t>
      </w:r>
      <w:r w:rsidRPr="000B4DD5">
        <w:rPr>
          <w:rFonts w:ascii="David" w:hAnsi="David" w:cs="David" w:hint="cs"/>
          <w:sz w:val="24"/>
          <w:szCs w:val="24"/>
          <w:rtl/>
        </w:rPr>
        <w:t xml:space="preserve">(דף קט:) </w:t>
      </w:r>
      <w:r>
        <w:rPr>
          <w:rFonts w:ascii="David" w:hAnsi="David" w:cs="David" w:hint="cs"/>
          <w:sz w:val="28"/>
          <w:szCs w:val="28"/>
          <w:rtl/>
        </w:rPr>
        <w:t>''</w:t>
      </w:r>
      <w:r w:rsidRPr="000B4DD5">
        <w:rPr>
          <w:rFonts w:ascii="David" w:hAnsi="David" w:cs="David"/>
          <w:sz w:val="28"/>
          <w:szCs w:val="28"/>
          <w:rtl/>
        </w:rPr>
        <w:t xml:space="preserve">אמר </w:t>
      </w:r>
      <w:r w:rsidRPr="000B4DD5">
        <w:rPr>
          <w:rFonts w:ascii="David" w:hAnsi="David" w:cs="David"/>
          <w:b/>
          <w:bCs/>
          <w:sz w:val="28"/>
          <w:szCs w:val="28"/>
          <w:rtl/>
        </w:rPr>
        <w:t>רב</w:t>
      </w:r>
      <w:r w:rsidRPr="000B4DD5">
        <w:rPr>
          <w:rFonts w:ascii="David" w:hAnsi="David" w:cs="David"/>
          <w:sz w:val="28"/>
          <w:szCs w:val="28"/>
          <w:rtl/>
        </w:rPr>
        <w:t xml:space="preserve"> אויר מגדל משכח</w:t>
      </w:r>
      <w:r w:rsidRPr="000B4DD5">
        <w:rPr>
          <w:color w:val="000000"/>
          <w:sz w:val="30"/>
          <w:szCs w:val="30"/>
          <w:rtl/>
          <w:lang w:val="en-US"/>
        </w:rPr>
        <w:t xml:space="preserve"> </w:t>
      </w:r>
      <w:r w:rsidRPr="000B4DD5">
        <w:rPr>
          <w:rFonts w:ascii="David" w:hAnsi="David" w:cs="David"/>
          <w:sz w:val="28"/>
          <w:szCs w:val="28"/>
          <w:rtl/>
        </w:rPr>
        <w:t xml:space="preserve">אמר </w:t>
      </w:r>
      <w:r w:rsidRPr="000B4DD5">
        <w:rPr>
          <w:rFonts w:ascii="David" w:hAnsi="David" w:cs="David"/>
          <w:b/>
          <w:bCs/>
          <w:sz w:val="28"/>
          <w:szCs w:val="28"/>
          <w:rtl/>
        </w:rPr>
        <w:t>רב יוסף</w:t>
      </w:r>
      <w:r w:rsidRPr="000B4DD5">
        <w:rPr>
          <w:rFonts w:ascii="David" w:hAnsi="David" w:cs="David"/>
          <w:sz w:val="28"/>
          <w:szCs w:val="28"/>
          <w:rtl/>
        </w:rPr>
        <w:t xml:space="preserve"> בבל ובורסיף סימן רע לתורה</w:t>
      </w:r>
      <w:r>
        <w:rPr>
          <w:rFonts w:ascii="David" w:hAnsi="David" w:cs="David" w:hint="cs"/>
          <w:sz w:val="28"/>
          <w:szCs w:val="28"/>
          <w:rtl/>
        </w:rPr>
        <w:t xml:space="preserve">'', וכותב </w:t>
      </w:r>
      <w:r w:rsidRPr="000B4DD5">
        <w:rPr>
          <w:rFonts w:ascii="David" w:hAnsi="David" w:cs="David" w:hint="cs"/>
          <w:b/>
          <w:bCs/>
          <w:sz w:val="28"/>
          <w:szCs w:val="28"/>
          <w:rtl/>
        </w:rPr>
        <w:t>רש''י</w:t>
      </w:r>
      <w:r>
        <w:rPr>
          <w:rFonts w:ascii="David" w:hAnsi="David" w:cs="David" w:hint="cs"/>
          <w:sz w:val="28"/>
          <w:szCs w:val="28"/>
          <w:rtl/>
        </w:rPr>
        <w:t xml:space="preserve"> ''</w:t>
      </w:r>
      <w:r w:rsidRPr="000B4DD5">
        <w:rPr>
          <w:rFonts w:ascii="David" w:hAnsi="David" w:cs="David"/>
          <w:b/>
          <w:bCs/>
          <w:sz w:val="28"/>
          <w:szCs w:val="28"/>
          <w:rtl/>
        </w:rPr>
        <w:t>אויר מגדל</w:t>
      </w:r>
      <w:r w:rsidRPr="000B4DD5">
        <w:rPr>
          <w:rFonts w:ascii="David" w:hAnsi="David" w:cs="David"/>
          <w:sz w:val="28"/>
          <w:szCs w:val="28"/>
          <w:rtl/>
        </w:rPr>
        <w:t>. מראש המגדל (כלומר) [כמו אוירה של עיר] מי שעומד סביב למגדל ורואה אוירה ומראה גובה שלו:</w:t>
      </w:r>
      <w:r w:rsidRPr="000B4DD5">
        <w:rPr>
          <w:rFonts w:ascii="David" w:hAnsi="David" w:cs="David"/>
          <w:b/>
          <w:bCs/>
          <w:sz w:val="28"/>
          <w:szCs w:val="28"/>
          <w:rtl/>
        </w:rPr>
        <w:t xml:space="preserve"> משכח</w:t>
      </w:r>
      <w:r w:rsidRPr="000B4DD5">
        <w:rPr>
          <w:rFonts w:ascii="David" w:hAnsi="David" w:cs="David"/>
          <w:sz w:val="28"/>
          <w:szCs w:val="28"/>
          <w:rtl/>
        </w:rPr>
        <w:t>. שכן נגזר על אותו מקום שישכח ולכך הם עצמם שכחו את לשונם:</w:t>
      </w:r>
      <w:r w:rsidRPr="000B4DD5">
        <w:rPr>
          <w:rFonts w:ascii="David" w:hAnsi="David" w:cs="David"/>
          <w:b/>
          <w:bCs/>
          <w:sz w:val="28"/>
          <w:szCs w:val="28"/>
          <w:rtl/>
        </w:rPr>
        <w:t xml:space="preserve"> בבל ובורסיף סימן רע לתורה</w:t>
      </w:r>
      <w:r w:rsidRPr="000B4DD5">
        <w:rPr>
          <w:rFonts w:ascii="David" w:hAnsi="David" w:cs="David"/>
          <w:sz w:val="28"/>
          <w:szCs w:val="28"/>
          <w:rtl/>
        </w:rPr>
        <w:t>. שמשכחין הלמוד מפני שעומדים באויר המגדל</w:t>
      </w:r>
      <w:r>
        <w:rPr>
          <w:rFonts w:ascii="David" w:hAnsi="David" w:cs="David" w:hint="cs"/>
          <w:sz w:val="28"/>
          <w:szCs w:val="28"/>
          <w:rtl/>
        </w:rPr>
        <w:t>''.</w:t>
      </w:r>
    </w:p>
    <w:p w14:paraId="5C560E76" w14:textId="04254A2E" w:rsidR="000E0722" w:rsidRDefault="000E0722" w:rsidP="000E0722">
      <w:pPr>
        <w:bidi/>
        <w:jc w:val="both"/>
        <w:rPr>
          <w:rFonts w:ascii="David" w:hAnsi="David" w:cs="David"/>
          <w:sz w:val="28"/>
          <w:szCs w:val="28"/>
          <w:rtl/>
        </w:rPr>
      </w:pPr>
      <w:r>
        <w:rPr>
          <w:rFonts w:ascii="David" w:hAnsi="David" w:cs="David" w:hint="cs"/>
          <w:sz w:val="28"/>
          <w:szCs w:val="28"/>
          <w:rtl/>
        </w:rPr>
        <w:t xml:space="preserve">_ מבואר </w:t>
      </w:r>
      <w:r w:rsidRPr="000E0722">
        <w:rPr>
          <w:rFonts w:ascii="David" w:hAnsi="David" w:cs="David" w:hint="cs"/>
          <w:b/>
          <w:bCs/>
          <w:sz w:val="28"/>
          <w:szCs w:val="28"/>
          <w:rtl/>
        </w:rPr>
        <w:t>בסנהדרין</w:t>
      </w:r>
      <w:r>
        <w:rPr>
          <w:rFonts w:ascii="David" w:hAnsi="David" w:cs="David" w:hint="cs"/>
          <w:sz w:val="28"/>
          <w:szCs w:val="28"/>
          <w:rtl/>
        </w:rPr>
        <w:t xml:space="preserve"> </w:t>
      </w:r>
      <w:r w:rsidRPr="000E0722">
        <w:rPr>
          <w:rFonts w:ascii="David" w:hAnsi="David" w:cs="David" w:hint="cs"/>
          <w:sz w:val="24"/>
          <w:szCs w:val="24"/>
          <w:rtl/>
        </w:rPr>
        <w:t xml:space="preserve">(דף קב.) </w:t>
      </w:r>
      <w:r>
        <w:rPr>
          <w:rFonts w:ascii="David" w:hAnsi="David" w:cs="David" w:hint="cs"/>
          <w:sz w:val="28"/>
          <w:szCs w:val="28"/>
          <w:rtl/>
        </w:rPr>
        <w:t xml:space="preserve">ששכם מקום מיועד לפורענות, </w:t>
      </w:r>
      <w:r w:rsidRPr="000E0722">
        <w:rPr>
          <w:rFonts w:ascii="David" w:hAnsi="David" w:cs="David" w:hint="cs"/>
          <w:b/>
          <w:bCs/>
          <w:sz w:val="28"/>
          <w:szCs w:val="28"/>
          <w:rtl/>
        </w:rPr>
        <w:t>ובשם משמואל</w:t>
      </w:r>
      <w:r>
        <w:rPr>
          <w:rFonts w:ascii="David" w:hAnsi="David" w:cs="David" w:hint="cs"/>
          <w:sz w:val="28"/>
          <w:szCs w:val="28"/>
          <w:rtl/>
        </w:rPr>
        <w:t xml:space="preserve"> </w:t>
      </w:r>
      <w:r w:rsidRPr="000E0722">
        <w:rPr>
          <w:rFonts w:ascii="David" w:hAnsi="David" w:cs="David" w:hint="cs"/>
          <w:sz w:val="24"/>
          <w:szCs w:val="24"/>
          <w:rtl/>
        </w:rPr>
        <w:t xml:space="preserve">(בהר, תרע''ג) </w:t>
      </w:r>
      <w:r>
        <w:rPr>
          <w:rFonts w:ascii="David" w:hAnsi="David" w:cs="David" w:hint="cs"/>
          <w:sz w:val="28"/>
          <w:szCs w:val="28"/>
          <w:rtl/>
        </w:rPr>
        <w:t>כתב ''שהכל הוא מפאת הרוחני השולט במקום הזה''.</w:t>
      </w:r>
    </w:p>
    <w:p w14:paraId="0BB9AB96" w14:textId="77777777" w:rsidR="00D17593" w:rsidRDefault="00D17593" w:rsidP="00D17593">
      <w:pPr>
        <w:bidi/>
        <w:jc w:val="both"/>
        <w:rPr>
          <w:rFonts w:ascii="David" w:hAnsi="David" w:cs="David"/>
          <w:sz w:val="28"/>
          <w:szCs w:val="28"/>
          <w:rtl/>
        </w:rPr>
      </w:pPr>
      <w:r>
        <w:rPr>
          <w:rFonts w:ascii="David" w:hAnsi="David" w:cs="David" w:hint="cs"/>
          <w:sz w:val="28"/>
          <w:szCs w:val="28"/>
          <w:rtl/>
        </w:rPr>
        <w:t xml:space="preserve">_ </w:t>
      </w:r>
      <w:r w:rsidRPr="00D17593">
        <w:rPr>
          <w:rFonts w:ascii="David" w:hAnsi="David" w:cs="David" w:hint="cs"/>
          <w:sz w:val="28"/>
          <w:szCs w:val="28"/>
          <w:rtl/>
        </w:rPr>
        <w:t xml:space="preserve">מבואר </w:t>
      </w:r>
      <w:r w:rsidRPr="00D17593">
        <w:rPr>
          <w:rFonts w:ascii="David" w:hAnsi="David" w:cs="David" w:hint="cs"/>
          <w:b/>
          <w:bCs/>
          <w:sz w:val="28"/>
          <w:szCs w:val="28"/>
          <w:rtl/>
        </w:rPr>
        <w:t>בנדרים</w:t>
      </w:r>
      <w:r w:rsidRPr="00D17593">
        <w:rPr>
          <w:rFonts w:ascii="David" w:hAnsi="David" w:cs="David" w:hint="cs"/>
          <w:sz w:val="28"/>
          <w:szCs w:val="28"/>
          <w:rtl/>
        </w:rPr>
        <w:t xml:space="preserve"> </w:t>
      </w:r>
      <w:r w:rsidRPr="00D17593">
        <w:rPr>
          <w:rFonts w:ascii="David" w:hAnsi="David" w:cs="David" w:hint="cs"/>
          <w:sz w:val="24"/>
          <w:szCs w:val="24"/>
          <w:rtl/>
        </w:rPr>
        <w:t xml:space="preserve">(דף כב.) </w:t>
      </w:r>
      <w:r w:rsidRPr="00D17593">
        <w:rPr>
          <w:rFonts w:ascii="David" w:hAnsi="David" w:cs="David" w:hint="cs"/>
          <w:sz w:val="28"/>
          <w:szCs w:val="28"/>
          <w:rtl/>
        </w:rPr>
        <w:t>''</w:t>
      </w:r>
      <w:r w:rsidRPr="00D17593">
        <w:rPr>
          <w:rFonts w:ascii="David" w:hAnsi="David" w:cs="David"/>
          <w:sz w:val="28"/>
          <w:szCs w:val="28"/>
          <w:rtl/>
        </w:rPr>
        <w:t xml:space="preserve">תמה </w:t>
      </w:r>
      <w:r w:rsidRPr="00D17593">
        <w:rPr>
          <w:rFonts w:ascii="David" w:hAnsi="David" w:cs="David"/>
          <w:b/>
          <w:bCs/>
          <w:sz w:val="28"/>
          <w:szCs w:val="28"/>
          <w:rtl/>
        </w:rPr>
        <w:t>רבי יוחנן</w:t>
      </w:r>
      <w:r w:rsidRPr="00D17593">
        <w:rPr>
          <w:rFonts w:ascii="David" w:hAnsi="David" w:cs="David"/>
          <w:sz w:val="28"/>
          <w:szCs w:val="28"/>
          <w:rtl/>
        </w:rPr>
        <w:t xml:space="preserve"> מכדי כתיב ונתן ה' לך שם לב רגז בבבל כתיב</w:t>
      </w:r>
      <w:r w:rsidRPr="00D17593">
        <w:rPr>
          <w:rFonts w:ascii="David" w:hAnsi="David" w:cs="David" w:hint="cs"/>
          <w:sz w:val="28"/>
          <w:szCs w:val="28"/>
          <w:rtl/>
        </w:rPr>
        <w:t>''.</w:t>
      </w:r>
    </w:p>
    <w:p w14:paraId="0BEA1C91" w14:textId="72E85EA3" w:rsidR="00AE5ED4" w:rsidRPr="00AE5ED4" w:rsidRDefault="00AE5ED4" w:rsidP="00AE5ED4">
      <w:pPr>
        <w:bidi/>
        <w:jc w:val="both"/>
        <w:rPr>
          <w:rFonts w:ascii="David" w:hAnsi="David" w:cs="David"/>
          <w:sz w:val="28"/>
          <w:szCs w:val="28"/>
          <w:rtl/>
        </w:rPr>
      </w:pPr>
      <w:r>
        <w:rPr>
          <w:rFonts w:ascii="David" w:hAnsi="David" w:cs="David" w:hint="cs"/>
          <w:sz w:val="28"/>
          <w:szCs w:val="28"/>
          <w:rtl/>
        </w:rPr>
        <w:t xml:space="preserve">_ כתוב בפר' </w:t>
      </w:r>
      <w:r w:rsidRPr="00AE5ED4">
        <w:rPr>
          <w:rFonts w:ascii="David" w:hAnsi="David" w:cs="David" w:hint="cs"/>
          <w:b/>
          <w:bCs/>
          <w:sz w:val="28"/>
          <w:szCs w:val="28"/>
          <w:rtl/>
        </w:rPr>
        <w:t>לך לך</w:t>
      </w:r>
      <w:r w:rsidRPr="00AE5ED4">
        <w:rPr>
          <w:rFonts w:ascii="David" w:hAnsi="David" w:cs="David" w:hint="cs"/>
          <w:sz w:val="28"/>
          <w:szCs w:val="28"/>
          <w:rtl/>
        </w:rPr>
        <w:t xml:space="preserve"> </w:t>
      </w:r>
      <w:r w:rsidRPr="00AE5ED4">
        <w:rPr>
          <w:rFonts w:ascii="David" w:hAnsi="David" w:cs="David" w:hint="cs"/>
          <w:sz w:val="24"/>
          <w:szCs w:val="24"/>
          <w:rtl/>
        </w:rPr>
        <w:t xml:space="preserve">(יב, יא) </w:t>
      </w:r>
      <w:r w:rsidRPr="00AE5ED4">
        <w:rPr>
          <w:rFonts w:ascii="David" w:hAnsi="David" w:cs="David" w:hint="cs"/>
          <w:sz w:val="28"/>
          <w:szCs w:val="28"/>
          <w:rtl/>
        </w:rPr>
        <w:t>''</w:t>
      </w:r>
      <w:r w:rsidRPr="00AE5ED4">
        <w:rPr>
          <w:rFonts w:ascii="David" w:hAnsi="David" w:cs="David"/>
          <w:sz w:val="28"/>
          <w:szCs w:val="28"/>
          <w:rtl/>
        </w:rPr>
        <w:t>וַיְהִי כַּאֲשֶׁר הִקְרִיב לָבוֹא מִצְרָיְמָה וַיֹּאמֶר אֶל שָׂרַי אִשְׁתּוֹ הִנֵּה נָא יָדַעְתִּי כִּי אִשָּׁה יְפַת מַרְאֶה אָתְּ</w:t>
      </w:r>
      <w:r w:rsidRPr="00AE5ED4">
        <w:rPr>
          <w:rFonts w:ascii="David" w:hAnsi="David" w:cs="David" w:hint="cs"/>
          <w:sz w:val="28"/>
          <w:szCs w:val="28"/>
          <w:rtl/>
        </w:rPr>
        <w:t>''.</w:t>
      </w:r>
    </w:p>
    <w:p w14:paraId="2F56AED5" w14:textId="77777777" w:rsidR="00AE5ED4" w:rsidRPr="00AE5ED4" w:rsidRDefault="00AE5ED4" w:rsidP="00AE5ED4">
      <w:pPr>
        <w:bidi/>
        <w:jc w:val="both"/>
        <w:rPr>
          <w:rFonts w:ascii="David" w:hAnsi="David" w:cs="David"/>
          <w:sz w:val="28"/>
          <w:szCs w:val="28"/>
          <w:rtl/>
        </w:rPr>
      </w:pPr>
      <w:r w:rsidRPr="00AE5ED4">
        <w:rPr>
          <w:rFonts w:ascii="David" w:hAnsi="David" w:cs="David" w:hint="cs"/>
          <w:sz w:val="28"/>
          <w:szCs w:val="28"/>
          <w:rtl/>
        </w:rPr>
        <w:t xml:space="preserve">וכותב </w:t>
      </w:r>
      <w:r w:rsidRPr="00AE5ED4">
        <w:rPr>
          <w:rFonts w:ascii="David" w:hAnsi="David" w:cs="David" w:hint="cs"/>
          <w:b/>
          <w:bCs/>
          <w:sz w:val="28"/>
          <w:szCs w:val="28"/>
          <w:rtl/>
        </w:rPr>
        <w:t>האבן עזרא</w:t>
      </w:r>
      <w:r w:rsidRPr="00AE5ED4">
        <w:rPr>
          <w:rFonts w:ascii="David" w:hAnsi="David" w:cs="David" w:hint="cs"/>
          <w:sz w:val="28"/>
          <w:szCs w:val="28"/>
          <w:rtl/>
        </w:rPr>
        <w:t xml:space="preserve"> ''</w:t>
      </w:r>
      <w:r w:rsidRPr="00AE5ED4">
        <w:rPr>
          <w:rFonts w:ascii="David" w:hAnsi="David" w:cs="David"/>
          <w:sz w:val="28"/>
          <w:szCs w:val="28"/>
          <w:rtl/>
        </w:rPr>
        <w:t xml:space="preserve">וטעם הנה נא ידעתי. שהיה כיופי שרה בארצה רק במצרים וארץ הנגב לא היה כמוה </w:t>
      </w:r>
      <w:r w:rsidRPr="00AE5ED4">
        <w:rPr>
          <w:rFonts w:ascii="David" w:hAnsi="David" w:cs="David"/>
          <w:sz w:val="28"/>
          <w:szCs w:val="28"/>
          <w:u w:val="single"/>
          <w:rtl/>
        </w:rPr>
        <w:t>כי הצורות משתנות בעבור האויר</w:t>
      </w:r>
      <w:r w:rsidRPr="00AE5ED4">
        <w:rPr>
          <w:rFonts w:ascii="David" w:hAnsi="David" w:cs="David"/>
          <w:sz w:val="28"/>
          <w:szCs w:val="28"/>
          <w:rtl/>
        </w:rPr>
        <w:t xml:space="preserve"> וטעם ואותך יחיו שיתנו לך כל צרכיך כי ימי רעבון היו</w:t>
      </w:r>
      <w:r w:rsidRPr="00AE5ED4">
        <w:rPr>
          <w:rFonts w:ascii="David" w:hAnsi="David" w:cs="David" w:hint="cs"/>
          <w:sz w:val="28"/>
          <w:szCs w:val="28"/>
          <w:rtl/>
        </w:rPr>
        <w:t>''.</w:t>
      </w:r>
    </w:p>
    <w:p w14:paraId="4E6B792D" w14:textId="2B7DF826" w:rsidR="00AE5ED4" w:rsidRPr="00D17593" w:rsidRDefault="00AE5ED4" w:rsidP="00AE5ED4">
      <w:pPr>
        <w:bidi/>
        <w:jc w:val="both"/>
        <w:rPr>
          <w:rFonts w:ascii="David" w:hAnsi="David" w:cs="David"/>
          <w:sz w:val="28"/>
          <w:szCs w:val="28"/>
          <w:rtl/>
        </w:rPr>
      </w:pPr>
    </w:p>
    <w:p w14:paraId="6CF8410D" w14:textId="77777777" w:rsidR="00D17593" w:rsidRPr="00D17593" w:rsidRDefault="00D17593" w:rsidP="00D17593">
      <w:pPr>
        <w:bidi/>
        <w:jc w:val="both"/>
        <w:rPr>
          <w:rFonts w:ascii="David" w:hAnsi="David" w:cs="David"/>
          <w:sz w:val="28"/>
          <w:szCs w:val="28"/>
          <w:rtl/>
        </w:rPr>
      </w:pPr>
    </w:p>
    <w:p w14:paraId="67FEF09B" w14:textId="630F93EB" w:rsidR="00A25150" w:rsidRPr="00A25150" w:rsidRDefault="00A25150" w:rsidP="000B4DD5">
      <w:pPr>
        <w:bidi/>
        <w:jc w:val="both"/>
        <w:rPr>
          <w:rFonts w:ascii="David" w:hAnsi="David" w:cs="David"/>
          <w:sz w:val="36"/>
          <w:szCs w:val="36"/>
          <w:u w:val="single"/>
          <w:rtl/>
        </w:rPr>
      </w:pPr>
      <w:r w:rsidRPr="00A25150">
        <w:rPr>
          <w:rFonts w:ascii="David" w:hAnsi="David" w:cs="David" w:hint="cs"/>
          <w:sz w:val="36"/>
          <w:szCs w:val="36"/>
          <w:u w:val="single"/>
          <w:rtl/>
        </w:rPr>
        <w:t>חן מקום על יושביו</w:t>
      </w:r>
    </w:p>
    <w:p w14:paraId="37851188" w14:textId="69756381" w:rsidR="00A25150" w:rsidRDefault="00A25150" w:rsidP="00A25150">
      <w:pPr>
        <w:bidi/>
        <w:jc w:val="both"/>
        <w:rPr>
          <w:rFonts w:ascii="David" w:hAnsi="David" w:cs="David"/>
          <w:sz w:val="28"/>
          <w:szCs w:val="28"/>
          <w:rtl/>
        </w:rPr>
      </w:pPr>
      <w:r>
        <w:rPr>
          <w:rFonts w:ascii="David" w:hAnsi="David" w:cs="David" w:hint="cs"/>
          <w:sz w:val="28"/>
          <w:szCs w:val="28"/>
          <w:rtl/>
        </w:rPr>
        <w:t xml:space="preserve">מבואר </w:t>
      </w:r>
      <w:r w:rsidRPr="00A25150">
        <w:rPr>
          <w:rFonts w:ascii="David" w:hAnsi="David" w:cs="David" w:hint="cs"/>
          <w:b/>
          <w:bCs/>
          <w:sz w:val="28"/>
          <w:szCs w:val="28"/>
          <w:rtl/>
        </w:rPr>
        <w:t>בסוטה</w:t>
      </w:r>
      <w:r>
        <w:rPr>
          <w:rFonts w:ascii="David" w:hAnsi="David" w:cs="David" w:hint="cs"/>
          <w:sz w:val="28"/>
          <w:szCs w:val="28"/>
          <w:rtl/>
        </w:rPr>
        <w:t xml:space="preserve"> </w:t>
      </w:r>
      <w:r w:rsidRPr="00A25150">
        <w:rPr>
          <w:rFonts w:ascii="David" w:hAnsi="David" w:cs="David" w:hint="cs"/>
          <w:sz w:val="24"/>
          <w:szCs w:val="24"/>
          <w:rtl/>
        </w:rPr>
        <w:t xml:space="preserve">(דף מז.) </w:t>
      </w:r>
      <w:r>
        <w:rPr>
          <w:rFonts w:ascii="David" w:hAnsi="David" w:cs="David" w:hint="cs"/>
          <w:sz w:val="28"/>
          <w:szCs w:val="28"/>
          <w:rtl/>
        </w:rPr>
        <w:t>''</w:t>
      </w:r>
      <w:r w:rsidRPr="00A25150">
        <w:rPr>
          <w:rFonts w:ascii="David" w:hAnsi="David" w:cs="David"/>
          <w:sz w:val="28"/>
          <w:szCs w:val="28"/>
          <w:rtl/>
        </w:rPr>
        <w:t>ויאמרו אנשי העיר אל אלישע הנה נא מושב העיר טוב כאשר אדוני רואה וגו' וכי מאחר דמים רעים וארץ משכלת אלא מה טובתה אמר רבי חנין חן מקום על יושביו</w:t>
      </w:r>
      <w:r>
        <w:rPr>
          <w:rFonts w:ascii="David" w:hAnsi="David" w:cs="David" w:hint="cs"/>
          <w:sz w:val="28"/>
          <w:szCs w:val="28"/>
          <w:rtl/>
        </w:rPr>
        <w:t>''.</w:t>
      </w:r>
    </w:p>
    <w:p w14:paraId="65EFAD37" w14:textId="6426BE6F" w:rsidR="00A25150" w:rsidRDefault="00A25150" w:rsidP="00A25150">
      <w:pPr>
        <w:bidi/>
        <w:jc w:val="both"/>
        <w:rPr>
          <w:rFonts w:ascii="David" w:hAnsi="David" w:cs="David"/>
          <w:sz w:val="28"/>
          <w:szCs w:val="28"/>
          <w:rtl/>
        </w:rPr>
      </w:pPr>
      <w:r>
        <w:rPr>
          <w:rFonts w:ascii="David" w:hAnsi="David" w:cs="David" w:hint="cs"/>
          <w:sz w:val="28"/>
          <w:szCs w:val="28"/>
          <w:rtl/>
        </w:rPr>
        <w:lastRenderedPageBreak/>
        <w:t xml:space="preserve">ומובא ג''כ </w:t>
      </w:r>
      <w:r w:rsidRPr="00A25150">
        <w:rPr>
          <w:rFonts w:ascii="David" w:hAnsi="David" w:cs="David" w:hint="cs"/>
          <w:b/>
          <w:bCs/>
          <w:sz w:val="28"/>
          <w:szCs w:val="28"/>
          <w:rtl/>
        </w:rPr>
        <w:t>בברא</w:t>
      </w:r>
      <w:r w:rsidR="00986BEB">
        <w:rPr>
          <w:rFonts w:ascii="David" w:hAnsi="David" w:cs="David" w:hint="cs"/>
          <w:b/>
          <w:bCs/>
          <w:sz w:val="28"/>
          <w:szCs w:val="28"/>
          <w:rtl/>
        </w:rPr>
        <w:t>ש</w:t>
      </w:r>
      <w:r w:rsidRPr="00A25150">
        <w:rPr>
          <w:rFonts w:ascii="David" w:hAnsi="David" w:cs="David" w:hint="cs"/>
          <w:b/>
          <w:bCs/>
          <w:sz w:val="28"/>
          <w:szCs w:val="28"/>
          <w:rtl/>
        </w:rPr>
        <w:t>ית רבה</w:t>
      </w:r>
      <w:r>
        <w:rPr>
          <w:rFonts w:ascii="David" w:hAnsi="David" w:cs="David" w:hint="cs"/>
          <w:sz w:val="28"/>
          <w:szCs w:val="28"/>
          <w:rtl/>
        </w:rPr>
        <w:t xml:space="preserve"> </w:t>
      </w:r>
      <w:r w:rsidRPr="00105D93">
        <w:rPr>
          <w:rFonts w:ascii="David" w:hAnsi="David" w:cs="David" w:hint="cs"/>
          <w:sz w:val="24"/>
          <w:szCs w:val="24"/>
          <w:rtl/>
        </w:rPr>
        <w:t xml:space="preserve">(לד, טו) </w:t>
      </w:r>
      <w:r>
        <w:rPr>
          <w:rFonts w:ascii="David" w:hAnsi="David" w:cs="David" w:hint="cs"/>
          <w:sz w:val="28"/>
          <w:szCs w:val="28"/>
          <w:rtl/>
        </w:rPr>
        <w:t>''</w:t>
      </w:r>
      <w:r w:rsidRPr="00A25150">
        <w:rPr>
          <w:rFonts w:ascii="David" w:hAnsi="David" w:cs="David"/>
          <w:sz w:val="28"/>
          <w:szCs w:val="28"/>
          <w:rtl/>
        </w:rPr>
        <w:t>וְאַתֶּם פְּרוּ וּרְבוּ, אָמַר רֵישׁ לָקִישׁ בְּרִית נֶחְלְקָה לָאֲוִירוֹת, רַבִּי שִׁמְעוֹן בֶּן לָקִישׁ הֲוָה יָתֵיב לָעֵי בְּאוֹרָיְתָא בַּחֲדָא אִילְטִיס דִּטְבֶרְיָה, נְפַקּוּן תַּרְתֵּין נָשִׁין מִן תַּמָּן אָמְרָה חָדָא לַחֲבֶרְתָּהּ בְּרִיךְ דְּאַפְקִין מִן הָדֵין אֲוִירָא בִּישָׁא, צְוַח לְהוֹן וַאֲמַר לְהוֹן מָה הָן אַתּוּן אָמְרִין מִן מְזָגָא, אָמַר אֲנָא חָכֵם מִן מְזָגָא, וְלֵית בָּהּ אֶלָּא תַּרְתֵּין עַמּוּדִין, אָמַר בָּרוּךְ שֶׁנָּתַן חֵן לַמָּקוֹם עַל יוֹשְׁבָיו. חַד תַּלְמִיד מִן דְּרַבִּי יוֹסֵי הֲוָה יָתֵיב קֳדָמוֹי, הֲוָה מַסְבַּר לֵיהּ וְלָא סְבַר לֵיהּ, אֲמַר לֵיהּ לְמָה לֵית אַתְּ סָבַר, אֲמַר לֵיהּ דַּאֲנָא גָּלֵי מֵאַתְרָאי. אֲמַר לֵיהּ מֵהֵיכָן אֲתַר אַתְּ, אֲמַר לֵיהּ מִן גּוֹבַת שַׁמַּאי. אֲמַר לֵיהּ וּמָה אִינוּן אֲוִירָא דְתַמָּן, אֲמַר לֵיהּ כַּד יָנוֹקָא מִתְיְלִיד אֲנָא גָבְלִין לֵיהּ אֲדַמְדְּמָנֵי וְטוֹשִׁין מוֹחֵיהּ דְּלָא יֵכְלוּנֵיהּ יַתּוּשַׁיָּה, אֲמַר בָּרוּךְ שֶׁנָּתַן חֵן מָקוֹם בְּעֵינֵי יוֹשְׁבָיו. אַף לֶעָתִיד לָבוֹא כֵּן, שֶׁנֶּאֱמַ</w:t>
      </w:r>
      <w:r>
        <w:rPr>
          <w:rFonts w:ascii="David" w:hAnsi="David" w:cs="David" w:hint="cs"/>
          <w:sz w:val="28"/>
          <w:szCs w:val="28"/>
          <w:rtl/>
        </w:rPr>
        <w:t>ר</w:t>
      </w:r>
      <w:r w:rsidRPr="00A25150">
        <w:rPr>
          <w:rFonts w:ascii="David" w:hAnsi="David" w:cs="David"/>
          <w:sz w:val="28"/>
          <w:szCs w:val="28"/>
          <w:rtl/>
        </w:rPr>
        <w:t>: וַהֲסִרֹתִי אֶת לֵב הָאֶבֶן מִבְּשַׂרְכֶם וגו' לֵב בָּשָׂר, לֵב בּוֹסֵר שֶׁל חֲבֵרוֹ</w:t>
      </w:r>
      <w:r>
        <w:rPr>
          <w:rFonts w:ascii="David" w:hAnsi="David" w:cs="David" w:hint="cs"/>
          <w:sz w:val="28"/>
          <w:szCs w:val="28"/>
          <w:rtl/>
        </w:rPr>
        <w:t>''.</w:t>
      </w:r>
    </w:p>
    <w:p w14:paraId="09A2105F" w14:textId="77777777" w:rsidR="00D17593" w:rsidRDefault="006D52D9" w:rsidP="006D52D9">
      <w:pPr>
        <w:bidi/>
        <w:jc w:val="both"/>
        <w:rPr>
          <w:rFonts w:ascii="David" w:hAnsi="David" w:cs="David"/>
          <w:sz w:val="28"/>
          <w:szCs w:val="28"/>
          <w:rtl/>
        </w:rPr>
      </w:pPr>
      <w:r>
        <w:rPr>
          <w:rFonts w:ascii="David" w:hAnsi="David" w:cs="David" w:hint="cs"/>
          <w:sz w:val="28"/>
          <w:szCs w:val="28"/>
          <w:rtl/>
        </w:rPr>
        <w:t xml:space="preserve">ופירש </w:t>
      </w:r>
      <w:r w:rsidRPr="009F1587">
        <w:rPr>
          <w:rFonts w:ascii="David" w:hAnsi="David" w:cs="David" w:hint="cs"/>
          <w:b/>
          <w:bCs/>
          <w:sz w:val="28"/>
          <w:szCs w:val="28"/>
          <w:rtl/>
        </w:rPr>
        <w:t>העץ יוסף</w:t>
      </w:r>
      <w:r>
        <w:rPr>
          <w:rFonts w:ascii="David" w:hAnsi="David" w:cs="David" w:hint="cs"/>
          <w:sz w:val="28"/>
          <w:szCs w:val="28"/>
          <w:rtl/>
        </w:rPr>
        <w:t xml:space="preserve"> ''דריש סמיכות 'שרצו בארץ..ואני הנני מקים את בריתי אתכם' ומפרש 'שרצו בארץ' לשון רצון שנתן חן לארץ כלה בעיניהם. יש ירצה בזה ויש ירצה בזה כדי שיתייש</w:t>
      </w:r>
      <w:r w:rsidR="009F1587">
        <w:rPr>
          <w:rFonts w:ascii="David" w:hAnsi="David" w:cs="David" w:hint="cs"/>
          <w:sz w:val="28"/>
          <w:szCs w:val="28"/>
          <w:rtl/>
        </w:rPr>
        <w:t>ב</w:t>
      </w:r>
      <w:r>
        <w:rPr>
          <w:rFonts w:ascii="David" w:hAnsi="David" w:cs="David" w:hint="cs"/>
          <w:sz w:val="28"/>
          <w:szCs w:val="28"/>
          <w:rtl/>
        </w:rPr>
        <w:t xml:space="preserve">  כל העולם. ועל זה אמר</w:t>
      </w:r>
      <w:r w:rsidR="009F1587">
        <w:rPr>
          <w:rFonts w:ascii="David" w:hAnsi="David" w:cs="David" w:hint="cs"/>
          <w:sz w:val="28"/>
          <w:szCs w:val="28"/>
          <w:rtl/>
        </w:rPr>
        <w:t xml:space="preserve"> 'ואני הנני מקים את בריתי', שאתן טבע וחוק שיהיו כל האוירים נאהבים בעיני יושביהם''. </w:t>
      </w:r>
    </w:p>
    <w:p w14:paraId="1A89B2D1" w14:textId="77777777" w:rsidR="00D17593" w:rsidRDefault="00D17593" w:rsidP="00D17593">
      <w:pPr>
        <w:bidi/>
        <w:jc w:val="both"/>
        <w:rPr>
          <w:rFonts w:ascii="David" w:hAnsi="David" w:cs="David"/>
          <w:sz w:val="28"/>
          <w:szCs w:val="28"/>
          <w:rtl/>
        </w:rPr>
      </w:pPr>
    </w:p>
    <w:p w14:paraId="789D472C" w14:textId="16794AC1" w:rsidR="006D52D9" w:rsidRDefault="006D52D9" w:rsidP="00D17593">
      <w:pPr>
        <w:bidi/>
        <w:jc w:val="both"/>
        <w:rPr>
          <w:rFonts w:ascii="David" w:hAnsi="David" w:cs="David"/>
          <w:sz w:val="28"/>
          <w:szCs w:val="28"/>
          <w:rtl/>
        </w:rPr>
      </w:pPr>
      <w:r>
        <w:rPr>
          <w:rFonts w:ascii="David" w:hAnsi="David" w:cs="David" w:hint="cs"/>
          <w:sz w:val="28"/>
          <w:szCs w:val="28"/>
          <w:rtl/>
        </w:rPr>
        <w:t xml:space="preserve">  </w:t>
      </w:r>
    </w:p>
    <w:p w14:paraId="53228FAA" w14:textId="77777777" w:rsidR="001B5F73" w:rsidRPr="00756A9A" w:rsidRDefault="001B5F73" w:rsidP="001B5F73">
      <w:pPr>
        <w:bidi/>
        <w:jc w:val="both"/>
        <w:rPr>
          <w:rFonts w:ascii="David" w:hAnsi="David" w:cs="David"/>
          <w:sz w:val="28"/>
          <w:szCs w:val="28"/>
          <w:rtl/>
        </w:rPr>
      </w:pPr>
    </w:p>
    <w:bookmarkEnd w:id="3"/>
    <w:p w14:paraId="62FC7221" w14:textId="77777777" w:rsidR="00756A9A" w:rsidRPr="00756A9A" w:rsidRDefault="00756A9A" w:rsidP="00756A9A">
      <w:pPr>
        <w:bidi/>
        <w:jc w:val="both"/>
        <w:rPr>
          <w:rFonts w:ascii="David" w:hAnsi="David" w:cs="David"/>
          <w:sz w:val="28"/>
          <w:szCs w:val="28"/>
        </w:rPr>
      </w:pPr>
    </w:p>
    <w:sectPr w:rsidR="00756A9A" w:rsidRPr="00756A9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81F536" w14:textId="77777777" w:rsidR="0094096D" w:rsidRDefault="0094096D" w:rsidP="00756A9A">
      <w:pPr>
        <w:spacing w:after="0" w:line="240" w:lineRule="auto"/>
      </w:pPr>
      <w:r>
        <w:separator/>
      </w:r>
    </w:p>
  </w:endnote>
  <w:endnote w:type="continuationSeparator" w:id="0">
    <w:p w14:paraId="4C3B412F" w14:textId="77777777" w:rsidR="0094096D" w:rsidRDefault="0094096D" w:rsidP="00756A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D9600D" w14:textId="77777777" w:rsidR="0094096D" w:rsidRDefault="0094096D" w:rsidP="00756A9A">
      <w:pPr>
        <w:spacing w:after="0" w:line="240" w:lineRule="auto"/>
      </w:pPr>
      <w:r>
        <w:separator/>
      </w:r>
    </w:p>
  </w:footnote>
  <w:footnote w:type="continuationSeparator" w:id="0">
    <w:p w14:paraId="4E987C7B" w14:textId="77777777" w:rsidR="0094096D" w:rsidRDefault="0094096D" w:rsidP="00756A9A">
      <w:pPr>
        <w:spacing w:after="0" w:line="240" w:lineRule="auto"/>
      </w:pPr>
      <w:r>
        <w:continuationSeparator/>
      </w:r>
    </w:p>
  </w:footnote>
  <w:footnote w:id="1">
    <w:p w14:paraId="42B869DC" w14:textId="77777777" w:rsidR="00756A9A" w:rsidRPr="00404998" w:rsidRDefault="00756A9A" w:rsidP="00756A9A">
      <w:pPr>
        <w:pStyle w:val="Notedebasdepage"/>
        <w:bidi/>
        <w:jc w:val="both"/>
        <w:rPr>
          <w:rFonts w:ascii="David" w:hAnsi="David" w:cs="David"/>
          <w:rtl/>
        </w:rPr>
      </w:pPr>
      <w:r w:rsidRPr="00404998">
        <w:rPr>
          <w:rStyle w:val="Appelnotedebasdep"/>
          <w:rFonts w:ascii="David" w:hAnsi="David" w:cs="David"/>
        </w:rPr>
        <w:footnoteRef/>
      </w:r>
      <w:r w:rsidRPr="00404998">
        <w:rPr>
          <w:rFonts w:ascii="David" w:hAnsi="David" w:cs="David"/>
        </w:rPr>
        <w:t xml:space="preserve"> </w:t>
      </w:r>
      <w:r w:rsidRPr="00404998">
        <w:rPr>
          <w:rFonts w:ascii="David" w:hAnsi="David" w:cs="David"/>
          <w:rtl/>
        </w:rPr>
        <w:t xml:space="preserve"> ומובא גם </w:t>
      </w:r>
      <w:r w:rsidRPr="00404998">
        <w:rPr>
          <w:rFonts w:ascii="David" w:hAnsi="David" w:cs="David"/>
          <w:b/>
          <w:bCs/>
          <w:rtl/>
        </w:rPr>
        <w:t>ברש''י</w:t>
      </w:r>
      <w:r w:rsidRPr="00404998">
        <w:rPr>
          <w:rFonts w:ascii="David" w:hAnsi="David" w:cs="David"/>
          <w:rtl/>
        </w:rPr>
        <w:t xml:space="preserve"> על החומש שם.</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4143D2"/>
    <w:multiLevelType w:val="hybridMultilevel"/>
    <w:tmpl w:val="7256BAC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935405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A9A"/>
    <w:rsid w:val="00066D71"/>
    <w:rsid w:val="000B4DD5"/>
    <w:rsid w:val="000E0722"/>
    <w:rsid w:val="000F243E"/>
    <w:rsid w:val="000F49AA"/>
    <w:rsid w:val="00105D93"/>
    <w:rsid w:val="00152ACD"/>
    <w:rsid w:val="001B5F73"/>
    <w:rsid w:val="001D2779"/>
    <w:rsid w:val="002C1F1C"/>
    <w:rsid w:val="002D52A9"/>
    <w:rsid w:val="00406FD7"/>
    <w:rsid w:val="00432A20"/>
    <w:rsid w:val="004C436D"/>
    <w:rsid w:val="00634533"/>
    <w:rsid w:val="006D52D9"/>
    <w:rsid w:val="00756A9A"/>
    <w:rsid w:val="00837812"/>
    <w:rsid w:val="0094096D"/>
    <w:rsid w:val="009728F5"/>
    <w:rsid w:val="00986BEB"/>
    <w:rsid w:val="009F1587"/>
    <w:rsid w:val="00A01F8F"/>
    <w:rsid w:val="00A25150"/>
    <w:rsid w:val="00AE5ED4"/>
    <w:rsid w:val="00D17593"/>
    <w:rsid w:val="00DF152D"/>
    <w:rsid w:val="00E963BC"/>
    <w:rsid w:val="00F77C5F"/>
    <w:rsid w:val="00FF3293"/>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CDDD9"/>
  <w15:chartTrackingRefBased/>
  <w15:docId w15:val="{4AD4C214-B5A9-4A83-88A6-80FC8580D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756A9A"/>
    <w:pPr>
      <w:spacing w:after="0" w:line="240" w:lineRule="auto"/>
    </w:pPr>
    <w:rPr>
      <w:kern w:val="0"/>
      <w:sz w:val="20"/>
      <w:szCs w:val="20"/>
      <w14:ligatures w14:val="none"/>
    </w:rPr>
  </w:style>
  <w:style w:type="character" w:customStyle="1" w:styleId="NotedebasdepageCar">
    <w:name w:val="Note de bas de page Car"/>
    <w:basedOn w:val="Policepardfaut"/>
    <w:link w:val="Notedebasdepage"/>
    <w:uiPriority w:val="99"/>
    <w:semiHidden/>
    <w:rsid w:val="00756A9A"/>
    <w:rPr>
      <w:noProof/>
      <w:kern w:val="0"/>
      <w:sz w:val="20"/>
      <w:szCs w:val="20"/>
      <w14:ligatures w14:val="none"/>
    </w:rPr>
  </w:style>
  <w:style w:type="character" w:styleId="Appelnotedebasdep">
    <w:name w:val="footnote reference"/>
    <w:basedOn w:val="Policepardfaut"/>
    <w:uiPriority w:val="99"/>
    <w:semiHidden/>
    <w:unhideWhenUsed/>
    <w:rsid w:val="00756A9A"/>
    <w:rPr>
      <w:vertAlign w:val="superscript"/>
    </w:rPr>
  </w:style>
  <w:style w:type="character" w:styleId="Lienhypertexte">
    <w:name w:val="Hyperlink"/>
    <w:basedOn w:val="Policepardfaut"/>
    <w:uiPriority w:val="99"/>
    <w:unhideWhenUsed/>
    <w:rsid w:val="00A25150"/>
    <w:rPr>
      <w:color w:val="0563C1" w:themeColor="hyperlink"/>
      <w:u w:val="single"/>
    </w:rPr>
  </w:style>
  <w:style w:type="character" w:styleId="Mentionnonrsolue">
    <w:name w:val="Unresolved Mention"/>
    <w:basedOn w:val="Policepardfaut"/>
    <w:uiPriority w:val="99"/>
    <w:semiHidden/>
    <w:unhideWhenUsed/>
    <w:rsid w:val="00A251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4</Pages>
  <Words>1383</Words>
  <Characters>7607</Characters>
  <Application>Microsoft Office Word</Application>
  <DocSecurity>0</DocSecurity>
  <Lines>63</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16</cp:revision>
  <dcterms:created xsi:type="dcterms:W3CDTF">2023-08-10T03:31:00Z</dcterms:created>
  <dcterms:modified xsi:type="dcterms:W3CDTF">2023-10-29T09:54:00Z</dcterms:modified>
</cp:coreProperties>
</file>