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CC5F90" w:rsidRDefault="00CC5F90" w:rsidP="00CC5F90">
      <w:pPr>
        <w:bidi/>
        <w:jc w:val="both"/>
        <w:rPr>
          <w:rFonts w:ascii="Arial" w:hAnsi="Arial" w:cs="Arial" w:hint="cs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         </w:t>
      </w:r>
      <w:r w:rsidRPr="00CC5F90">
        <w:rPr>
          <w:rFonts w:ascii="Arial" w:hAnsi="Arial" w:cs="Arial" w:hint="cs"/>
          <w:sz w:val="48"/>
          <w:szCs w:val="48"/>
          <w:u w:val="single"/>
          <w:rtl/>
          <w:lang w:bidi="he-IL"/>
        </w:rPr>
        <w:t xml:space="preserve">עיקר וטפל </w:t>
      </w:r>
    </w:p>
    <w:p w:rsidR="00CC5F90" w:rsidRDefault="00CC5F90" w:rsidP="00CC5F90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CC5F90" w:rsidRDefault="00CC5F90" w:rsidP="00CC5F90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CC5F90" w:rsidRPr="00CC5F90" w:rsidRDefault="00CC5F90" w:rsidP="00CC5F90">
      <w:pPr>
        <w:bidi/>
        <w:jc w:val="both"/>
        <w:rPr>
          <w:rFonts w:ascii="Arial" w:hAnsi="Arial" w:cs="Arial" w:hint="cs"/>
          <w:sz w:val="28"/>
          <w:szCs w:val="28"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_ עי' </w:t>
      </w:r>
      <w:r w:rsidRPr="00CC5F90">
        <w:rPr>
          <w:rFonts w:ascii="Arial" w:hAnsi="Arial" w:cs="Arial" w:hint="cs"/>
          <w:b/>
          <w:bCs/>
          <w:sz w:val="28"/>
          <w:szCs w:val="28"/>
          <w:rtl/>
          <w:lang w:bidi="he-IL"/>
        </w:rPr>
        <w:t>חולין</w:t>
      </w:r>
      <w:r w:rsidRPr="00CC5F90">
        <w:rPr>
          <w:rFonts w:ascii="Arial" w:hAnsi="Arial" w:cs="Arial" w:hint="cs"/>
          <w:sz w:val="24"/>
          <w:szCs w:val="24"/>
          <w:rtl/>
          <w:lang w:bidi="he-IL"/>
        </w:rPr>
        <w:t xml:space="preserve">(דף ו.) </w:t>
      </w:r>
      <w:r w:rsidRPr="00CC5F90">
        <w:rPr>
          <w:rFonts w:ascii="Arial" w:hAnsi="Arial" w:cs="Arial" w:hint="cs"/>
          <w:b/>
          <w:bCs/>
          <w:sz w:val="28"/>
          <w:szCs w:val="28"/>
          <w:rtl/>
          <w:lang w:bidi="he-IL"/>
        </w:rPr>
        <w:t>מרש''י</w:t>
      </w:r>
      <w:r w:rsidRPr="00CC5F90">
        <w:rPr>
          <w:rFonts w:ascii="Arial" w:hAnsi="Arial" w:cs="Arial" w:hint="cs"/>
          <w:sz w:val="24"/>
          <w:szCs w:val="24"/>
          <w:rtl/>
          <w:lang w:bidi="he-IL"/>
        </w:rPr>
        <w:t xml:space="preserve">(ד''ה וטעמא) 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משמע שכשיש שני מיני אוכלים מעורבים ואחד מהם מתקן את כל המאכל אע''פ שהוא מועט נחשב כעיקר ואע''פ שלבד הוא לא נאכל אלא א''כ הוא מעורב עם המאכל השני. </w:t>
      </w:r>
    </w:p>
    <w:sectPr w:rsidR="00CC5F90" w:rsidRPr="00CC5F90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C5F90"/>
    <w:rsid w:val="00127E7F"/>
    <w:rsid w:val="00173503"/>
    <w:rsid w:val="007631D2"/>
    <w:rsid w:val="00993C52"/>
    <w:rsid w:val="00AC258E"/>
    <w:rsid w:val="00BB57BC"/>
    <w:rsid w:val="00CC5F90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187</Characters>
  <Application>Microsoft Office Word</Application>
  <DocSecurity>0</DocSecurity>
  <Lines>1</Lines>
  <Paragraphs>1</Paragraphs>
  <ScaleCrop>false</ScaleCrop>
  <Company>HP</Company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1</cp:revision>
  <dcterms:created xsi:type="dcterms:W3CDTF">2021-10-25T17:09:00Z</dcterms:created>
  <dcterms:modified xsi:type="dcterms:W3CDTF">2021-10-25T17:12:00Z</dcterms:modified>
</cp:coreProperties>
</file>