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1955" w14:textId="209B7CA6" w:rsidR="001D2779" w:rsidRPr="00BA1818" w:rsidRDefault="006D2512" w:rsidP="006D2512">
      <w:pPr>
        <w:bidi/>
        <w:ind w:left="3540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BA1818">
        <w:rPr>
          <w:rFonts w:asciiTheme="majorBidi" w:hAnsiTheme="majorBidi" w:cstheme="majorBidi"/>
          <w:sz w:val="56"/>
          <w:szCs w:val="56"/>
          <w:u w:val="single"/>
          <w:rtl/>
        </w:rPr>
        <w:t>פיתוי</w:t>
      </w:r>
    </w:p>
    <w:p w14:paraId="741E2F02" w14:textId="77777777" w:rsidR="006D2512" w:rsidRPr="00BA1818" w:rsidRDefault="006D2512" w:rsidP="006D2512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59E6BB17" w14:textId="77777777" w:rsidR="006D2512" w:rsidRPr="00BA1818" w:rsidRDefault="006D2512" w:rsidP="006D2512">
      <w:pPr>
        <w:bidi/>
        <w:jc w:val="both"/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</w:pPr>
    </w:p>
    <w:p w14:paraId="22B955D6" w14:textId="4CBBC0F8" w:rsidR="006D2512" w:rsidRPr="00BA1818" w:rsidRDefault="006D2512" w:rsidP="006D2512">
      <w:pPr>
        <w:bidi/>
        <w:jc w:val="both"/>
        <w:rPr>
          <w:rFonts w:asciiTheme="majorBidi" w:eastAsia="Calibri" w:hAnsiTheme="majorBidi" w:cstheme="majorBidi"/>
          <w:kern w:val="0"/>
          <w:sz w:val="36"/>
          <w:szCs w:val="36"/>
          <w:u w:val="single"/>
          <w:rtl/>
          <w14:ligatures w14:val="none"/>
        </w:rPr>
      </w:pPr>
      <w:r w:rsidRPr="00BA1818">
        <w:rPr>
          <w:rFonts w:asciiTheme="majorBidi" w:eastAsia="Calibri" w:hAnsiTheme="majorBidi" w:cstheme="majorBidi"/>
          <w:kern w:val="0"/>
          <w:sz w:val="36"/>
          <w:szCs w:val="36"/>
          <w:u w:val="single"/>
          <w:rtl/>
          <w14:ligatures w14:val="none"/>
        </w:rPr>
        <w:t>לדבר טוב לא צריך פיתוי</w:t>
      </w:r>
    </w:p>
    <w:p w14:paraId="697060C4" w14:textId="173D38D1" w:rsidR="006D2512" w:rsidRPr="00BA1818" w:rsidRDefault="006D2512" w:rsidP="006D2512">
      <w:pPr>
        <w:bidi/>
        <w:jc w:val="both"/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</w:pP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עי' </w:t>
      </w:r>
      <w:r w:rsidRPr="00BA1818">
        <w:rPr>
          <w:rFonts w:asciiTheme="majorBidi" w:eastAsia="Calibri" w:hAnsiTheme="majorBidi" w:cstheme="majorBidi"/>
          <w:b/>
          <w:bCs/>
          <w:kern w:val="0"/>
          <w:sz w:val="28"/>
          <w:szCs w:val="28"/>
          <w:rtl/>
          <w14:ligatures w14:val="none"/>
        </w:rPr>
        <w:t>הגר''א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 על הפסוק </w:t>
      </w:r>
      <w:r w:rsidRPr="00BA1818">
        <w:rPr>
          <w:rFonts w:asciiTheme="majorBidi" w:eastAsia="Calibri" w:hAnsiTheme="majorBidi" w:cstheme="majorBidi"/>
          <w:b/>
          <w:bCs/>
          <w:kern w:val="0"/>
          <w:sz w:val="28"/>
          <w:szCs w:val="28"/>
          <w:rtl/>
          <w14:ligatures w14:val="none"/>
        </w:rPr>
        <w:t>במשלי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 </w:t>
      </w:r>
      <w:r w:rsidRPr="00BA1818">
        <w:rPr>
          <w:rFonts w:asciiTheme="majorBidi" w:eastAsia="Calibri" w:hAnsiTheme="majorBidi" w:cstheme="majorBidi"/>
          <w:kern w:val="0"/>
          <w:sz w:val="24"/>
          <w:szCs w:val="24"/>
          <w:rtl/>
          <w14:ligatures w14:val="none"/>
        </w:rPr>
        <w:t xml:space="preserve">(ט, יג) 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''אֵשֶׁת כְּסִילוּת הֹמִיָּה פְּתַיּוּת וּבַל יָדְעָה מָּה'' שכותב ''שהתורה קשה לקנותה כמ''ש </w:t>
      </w:r>
      <w:r w:rsidRPr="00D24DEE">
        <w:rPr>
          <w:rFonts w:asciiTheme="majorBidi" w:eastAsia="Calibri" w:hAnsiTheme="majorBidi" w:cstheme="majorBidi"/>
          <w:b/>
          <w:bCs/>
          <w:kern w:val="0"/>
          <w:sz w:val="28"/>
          <w:szCs w:val="28"/>
          <w:rtl/>
          <w14:ligatures w14:val="none"/>
        </w:rPr>
        <w:t>בזוהר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 שצריך טהרה וקדושה ופרישות, אבל היא [האשה כסילות] מפתה תמיד, 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u w:val="single"/>
          <w:rtl/>
          <w14:ligatures w14:val="none"/>
        </w:rPr>
        <w:t>ואיך אפשר שיהיה זה דבר טוב, כי לדבר טוב אין צריך פיתוי</w:t>
      </w:r>
      <w:r w:rsidRPr="00BA1818">
        <w:rPr>
          <w:rFonts w:asciiTheme="majorBidi" w:eastAsia="Calibri" w:hAnsiTheme="majorBidi" w:cstheme="majorBidi"/>
          <w:kern w:val="0"/>
          <w:sz w:val="28"/>
          <w:szCs w:val="28"/>
          <w:rtl/>
          <w14:ligatures w14:val="none"/>
        </w:rPr>
        <w:t xml:space="preserve">''. </w:t>
      </w:r>
    </w:p>
    <w:p w14:paraId="6A2987DE" w14:textId="77777777" w:rsidR="006D2512" w:rsidRPr="00BA1818" w:rsidRDefault="006D2512" w:rsidP="006D2512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sectPr w:rsidR="006D2512" w:rsidRPr="00BA1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12"/>
    <w:rsid w:val="001D2779"/>
    <w:rsid w:val="002C4F49"/>
    <w:rsid w:val="006D2512"/>
    <w:rsid w:val="00BA1818"/>
    <w:rsid w:val="00D2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1497"/>
  <w15:chartTrackingRefBased/>
  <w15:docId w15:val="{2C6B15CC-6100-4051-8F4A-C112A15A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3</cp:revision>
  <dcterms:created xsi:type="dcterms:W3CDTF">2023-08-09T05:11:00Z</dcterms:created>
  <dcterms:modified xsi:type="dcterms:W3CDTF">2026-01-25T09:19:00Z</dcterms:modified>
</cp:coreProperties>
</file>