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76415" w14:textId="3C6A8192" w:rsidR="009A71D8" w:rsidRPr="009A71D8" w:rsidRDefault="005278DA" w:rsidP="009A71D8">
      <w:pPr>
        <w:bidi/>
        <w:ind w:left="2832"/>
        <w:jc w:val="both"/>
        <w:rPr>
          <w:rFonts w:ascii="David" w:hAnsi="David" w:cs="David"/>
          <w:noProof/>
          <w:sz w:val="56"/>
          <w:szCs w:val="56"/>
          <w:u w:val="single"/>
          <w:rtl/>
          <w:lang w:bidi="he-IL"/>
        </w:rPr>
      </w:pPr>
      <w:r w:rsidRPr="009A71D8">
        <w:rPr>
          <w:rFonts w:ascii="David" w:hAnsi="David" w:cs="David"/>
          <w:noProof/>
          <w:sz w:val="56"/>
          <w:szCs w:val="56"/>
          <w:rtl/>
          <w:lang w:bidi="he-IL"/>
        </w:rPr>
        <w:t xml:space="preserve">         </w:t>
      </w:r>
      <w:r w:rsidR="009A71D8" w:rsidRPr="009A71D8">
        <w:rPr>
          <w:rFonts w:ascii="David" w:hAnsi="David" w:cs="David"/>
          <w:noProof/>
          <w:sz w:val="56"/>
          <w:szCs w:val="56"/>
          <w:u w:val="single"/>
          <w:rtl/>
          <w:lang w:bidi="he-IL"/>
        </w:rPr>
        <w:t>פנימיות</w:t>
      </w:r>
    </w:p>
    <w:p w14:paraId="5279C8C1" w14:textId="77777777" w:rsidR="009A71D8" w:rsidRDefault="009A71D8" w:rsidP="009A71D8">
      <w:pPr>
        <w:bidi/>
        <w:jc w:val="both"/>
        <w:rPr>
          <w:rFonts w:ascii="Arial" w:hAnsi="Arial" w:cs="Arial"/>
          <w:noProof/>
          <w:sz w:val="48"/>
          <w:szCs w:val="48"/>
          <w:rtl/>
          <w:lang w:bidi="he-IL"/>
        </w:rPr>
      </w:pPr>
    </w:p>
    <w:p w14:paraId="63E7DD63" w14:textId="25177E70" w:rsidR="00F35860" w:rsidRPr="009A71D8" w:rsidRDefault="007F532E" w:rsidP="009A71D8">
      <w:pPr>
        <w:bidi/>
        <w:jc w:val="both"/>
        <w:rPr>
          <w:rFonts w:ascii="David" w:hAnsi="David" w:cs="David"/>
          <w:noProof/>
          <w:sz w:val="36"/>
          <w:szCs w:val="36"/>
          <w:u w:val="single"/>
          <w:rtl/>
          <w:lang w:bidi="he-IL"/>
        </w:rPr>
      </w:pPr>
      <w:r w:rsidRPr="009A71D8">
        <w:rPr>
          <w:rFonts w:ascii="David" w:hAnsi="David" w:cs="David"/>
          <w:noProof/>
          <w:sz w:val="36"/>
          <w:szCs w:val="36"/>
          <w:u w:val="single"/>
          <w:rtl/>
          <w:lang w:bidi="he-IL"/>
        </w:rPr>
        <w:t xml:space="preserve">סוג </w:t>
      </w:r>
      <w:r w:rsidR="005278DA" w:rsidRPr="009A71D8">
        <w:rPr>
          <w:rFonts w:ascii="David" w:hAnsi="David" w:cs="David"/>
          <w:noProof/>
          <w:sz w:val="36"/>
          <w:szCs w:val="36"/>
          <w:u w:val="single"/>
          <w:rtl/>
          <w:lang w:bidi="he-IL"/>
        </w:rPr>
        <w:t>הפעולות מגלים</w:t>
      </w:r>
      <w:r w:rsidRPr="009A71D8">
        <w:rPr>
          <w:rFonts w:ascii="David" w:hAnsi="David" w:cs="David"/>
          <w:noProof/>
          <w:sz w:val="36"/>
          <w:szCs w:val="36"/>
          <w:u w:val="single"/>
          <w:rtl/>
          <w:lang w:bidi="he-IL"/>
        </w:rPr>
        <w:t xml:space="preserve"> על פנימייותינו</w:t>
      </w:r>
    </w:p>
    <w:p w14:paraId="4FA942D9" w14:textId="206B5415" w:rsidR="007F532E" w:rsidRPr="009A71D8" w:rsidRDefault="007F532E" w:rsidP="009A71D8">
      <w:pPr>
        <w:bidi/>
        <w:jc w:val="both"/>
        <w:rPr>
          <w:rFonts w:ascii="David" w:hAnsi="David" w:cs="David"/>
          <w:noProof/>
          <w:sz w:val="28"/>
          <w:szCs w:val="28"/>
          <w:rtl/>
          <w:lang w:bidi="he-IL"/>
        </w:rPr>
      </w:pPr>
      <w:r w:rsidRPr="009A71D8">
        <w:rPr>
          <w:rFonts w:ascii="David" w:hAnsi="David" w:cs="David"/>
          <w:noProof/>
          <w:sz w:val="28"/>
          <w:szCs w:val="28"/>
          <w:rtl/>
          <w:lang w:bidi="he-IL"/>
        </w:rPr>
        <w:t>מה שאנחנו פועלים בחיים מראה לנו מה אנחנו, מי אנחנו, ולכן מי שרק חושב לעשות טוב זה אומר שיש לו פנימיות טובה וכן להיפך, ויסוד זה מבוסס מכמה ראיות:</w:t>
      </w:r>
    </w:p>
    <w:p w14:paraId="2B766EC7" w14:textId="286DBF55" w:rsidR="007F532E" w:rsidRPr="009A71D8" w:rsidRDefault="007F532E" w:rsidP="005278DA">
      <w:pPr>
        <w:pStyle w:val="Paragraphedeliste"/>
        <w:numPr>
          <w:ilvl w:val="0"/>
          <w:numId w:val="1"/>
        </w:numPr>
        <w:bidi/>
        <w:jc w:val="both"/>
        <w:rPr>
          <w:rFonts w:ascii="David" w:hAnsi="David" w:cs="David"/>
          <w:noProof/>
          <w:sz w:val="28"/>
          <w:szCs w:val="28"/>
          <w:lang w:bidi="he-IL"/>
        </w:rPr>
      </w:pPr>
      <w:r w:rsidRPr="009A71D8">
        <w:rPr>
          <w:rFonts w:ascii="David" w:hAnsi="David" w:cs="David"/>
          <w:noProof/>
          <w:sz w:val="28"/>
          <w:szCs w:val="28"/>
          <w:rtl/>
          <w:lang w:bidi="he-IL"/>
        </w:rPr>
        <w:t xml:space="preserve">בספר </w:t>
      </w:r>
      <w:r w:rsidRPr="009A71D8">
        <w:rPr>
          <w:rFonts w:ascii="David" w:hAnsi="David" w:cs="David"/>
          <w:b/>
          <w:bCs/>
          <w:noProof/>
          <w:sz w:val="28"/>
          <w:szCs w:val="28"/>
          <w:rtl/>
          <w:lang w:bidi="he-IL"/>
        </w:rPr>
        <w:t>בראשית</w:t>
      </w:r>
      <w:r w:rsidR="001452FC" w:rsidRPr="009A71D8">
        <w:rPr>
          <w:rFonts w:ascii="David" w:hAnsi="David" w:cs="David"/>
          <w:b/>
          <w:bCs/>
          <w:noProof/>
          <w:sz w:val="28"/>
          <w:szCs w:val="28"/>
          <w:lang w:bidi="he-IL"/>
        </w:rPr>
        <w:t xml:space="preserve"> </w:t>
      </w:r>
      <w:r w:rsidRPr="009A71D8">
        <w:rPr>
          <w:rFonts w:ascii="David" w:hAnsi="David" w:cs="David"/>
          <w:noProof/>
          <w:sz w:val="24"/>
          <w:szCs w:val="24"/>
          <w:rtl/>
          <w:lang w:bidi="he-IL"/>
        </w:rPr>
        <w:t xml:space="preserve">(לו,כד) </w:t>
      </w:r>
      <w:r w:rsidRPr="009A71D8">
        <w:rPr>
          <w:rFonts w:ascii="David" w:hAnsi="David" w:cs="David"/>
          <w:b/>
          <w:bCs/>
          <w:noProof/>
          <w:sz w:val="28"/>
          <w:szCs w:val="28"/>
          <w:rtl/>
          <w:lang w:bidi="he-IL"/>
        </w:rPr>
        <w:t>רש''י</w:t>
      </w:r>
      <w:r w:rsidRPr="009A71D8">
        <w:rPr>
          <w:rFonts w:ascii="David" w:hAnsi="David" w:cs="David"/>
          <w:noProof/>
          <w:sz w:val="28"/>
          <w:szCs w:val="28"/>
          <w:rtl/>
          <w:lang w:bidi="he-IL"/>
        </w:rPr>
        <w:t xml:space="preserve"> אומר ''</w:t>
      </w:r>
      <w:r w:rsidRPr="009A71D8">
        <w:rPr>
          <w:rFonts w:ascii="David" w:hAnsi="David" w:cs="David"/>
          <w:b/>
          <w:bCs/>
          <w:noProof/>
          <w:color w:val="000000"/>
          <w:sz w:val="28"/>
          <w:szCs w:val="28"/>
          <w:rtl/>
          <w:lang w:bidi="he-IL"/>
        </w:rPr>
        <w:t>הוא ענה.</w:t>
      </w:r>
      <w:r w:rsidRPr="009A71D8">
        <w:rPr>
          <w:rFonts w:ascii="David" w:hAnsi="David" w:cs="David"/>
          <w:noProof/>
          <w:color w:val="000000"/>
          <w:sz w:val="28"/>
          <w:szCs w:val="28"/>
          <w:rtl/>
          <w:lang w:bidi="he-IL"/>
        </w:rPr>
        <w:t xml:space="preserve"> האמור למעלה שהוא אחיו של צבעון, וכאן הוא קורא אותו בנו, מלמד שבא צבעון על אמו והוליד את ענה: </w:t>
      </w:r>
      <w:r w:rsidRPr="009A71D8">
        <w:rPr>
          <w:rFonts w:ascii="David" w:hAnsi="David" w:cs="David"/>
          <w:b/>
          <w:bCs/>
          <w:noProof/>
          <w:color w:val="000000"/>
          <w:sz w:val="28"/>
          <w:szCs w:val="28"/>
          <w:rtl/>
          <w:lang w:bidi="he-IL"/>
        </w:rPr>
        <w:t>את הימם.</w:t>
      </w:r>
      <w:r w:rsidRPr="009A71D8">
        <w:rPr>
          <w:rFonts w:ascii="David" w:hAnsi="David" w:cs="David"/>
          <w:noProof/>
          <w:color w:val="000000"/>
          <w:sz w:val="28"/>
          <w:szCs w:val="28"/>
          <w:rtl/>
          <w:lang w:bidi="he-IL"/>
        </w:rPr>
        <w:t xml:space="preserve"> פרדים. הרביע חמור על סוס וילדה פרד, והוא היה ממזר והביא פסולין לעולם. ולמה נקרא שמם ימים, שאימתן מוטלת על הבריות, דאמר רבי חנינא, מימי לא שאלני אדם על מכת פרדה לבנה, וחיה (</w:t>
      </w:r>
      <w:r w:rsidRPr="009A71D8">
        <w:rPr>
          <w:rFonts w:ascii="David" w:hAnsi="David" w:cs="David"/>
          <w:b/>
          <w:bCs/>
          <w:noProof/>
          <w:color w:val="000000"/>
          <w:sz w:val="28"/>
          <w:szCs w:val="28"/>
          <w:rtl/>
          <w:lang w:bidi="he-IL"/>
        </w:rPr>
        <w:t>חולין</w:t>
      </w:r>
      <w:r w:rsidRPr="009A71D8">
        <w:rPr>
          <w:rFonts w:ascii="David" w:hAnsi="David" w:cs="David"/>
          <w:noProof/>
          <w:color w:val="000000"/>
          <w:sz w:val="28"/>
          <w:szCs w:val="28"/>
          <w:rtl/>
          <w:lang w:bidi="he-IL"/>
        </w:rPr>
        <w:t xml:space="preserve"> </w:t>
      </w:r>
      <w:r w:rsidRPr="009A71D8">
        <w:rPr>
          <w:rFonts w:ascii="David" w:hAnsi="David" w:cs="David"/>
          <w:b/>
          <w:bCs/>
          <w:noProof/>
          <w:color w:val="000000"/>
          <w:sz w:val="28"/>
          <w:szCs w:val="28"/>
          <w:rtl/>
          <w:lang w:bidi="he-IL"/>
        </w:rPr>
        <w:t>ז:</w:t>
      </w:r>
      <w:r w:rsidRPr="009A71D8">
        <w:rPr>
          <w:rFonts w:ascii="David" w:hAnsi="David" w:cs="David"/>
          <w:noProof/>
          <w:color w:val="000000"/>
          <w:sz w:val="28"/>
          <w:szCs w:val="28"/>
          <w:rtl/>
          <w:lang w:bidi="he-IL"/>
        </w:rPr>
        <w:t>)</w:t>
      </w:r>
      <w:r w:rsidR="005278DA" w:rsidRPr="009A71D8">
        <w:rPr>
          <w:rFonts w:ascii="David" w:hAnsi="David" w:cs="David"/>
          <w:noProof/>
          <w:color w:val="000000"/>
          <w:sz w:val="28"/>
          <w:szCs w:val="28"/>
          <w:rtl/>
          <w:lang w:bidi="he-IL"/>
        </w:rPr>
        <w:t>''</w:t>
      </w:r>
      <w:r w:rsidRPr="009A71D8">
        <w:rPr>
          <w:rFonts w:ascii="David" w:hAnsi="David" w:cs="David"/>
          <w:noProof/>
          <w:color w:val="000000"/>
          <w:sz w:val="28"/>
          <w:szCs w:val="28"/>
          <w:rtl/>
          <w:lang w:bidi="he-IL"/>
        </w:rPr>
        <w:t xml:space="preserve">. </w:t>
      </w:r>
    </w:p>
    <w:p w14:paraId="79848A00" w14:textId="77777777" w:rsidR="005278DA" w:rsidRPr="009A71D8" w:rsidRDefault="005278DA" w:rsidP="005278DA">
      <w:pPr>
        <w:bidi/>
        <w:jc w:val="both"/>
        <w:rPr>
          <w:rFonts w:ascii="David" w:hAnsi="David" w:cs="David"/>
          <w:noProof/>
          <w:sz w:val="28"/>
          <w:szCs w:val="28"/>
          <w:rtl/>
          <w:lang w:bidi="he-IL"/>
        </w:rPr>
      </w:pPr>
      <w:r w:rsidRPr="009A71D8">
        <w:rPr>
          <w:rFonts w:ascii="David" w:hAnsi="David" w:cs="David"/>
          <w:noProof/>
          <w:sz w:val="28"/>
          <w:szCs w:val="28"/>
          <w:rtl/>
          <w:lang w:bidi="he-IL"/>
        </w:rPr>
        <w:t xml:space="preserve">רואים שענה שהיה ממזר ברא את הפרד שהוא ג''כ ממזר וזה הכוונה של </w:t>
      </w:r>
      <w:r w:rsidRPr="009A71D8">
        <w:rPr>
          <w:rFonts w:ascii="David" w:hAnsi="David" w:cs="David"/>
          <w:b/>
          <w:bCs/>
          <w:noProof/>
          <w:sz w:val="28"/>
          <w:szCs w:val="28"/>
          <w:rtl/>
          <w:lang w:bidi="he-IL"/>
        </w:rPr>
        <w:t>רש''י</w:t>
      </w:r>
      <w:r w:rsidRPr="009A71D8">
        <w:rPr>
          <w:rFonts w:ascii="David" w:hAnsi="David" w:cs="David"/>
          <w:noProof/>
          <w:sz w:val="28"/>
          <w:szCs w:val="28"/>
          <w:rtl/>
          <w:lang w:bidi="he-IL"/>
        </w:rPr>
        <w:t xml:space="preserve"> באומרו ''והוא היה ממזר והביא פסולין לעולם'' שהפסול בורא פסול, ולכן הפרד הוא מטיל אימה, ולא יכול להוליד והוא דומה למלאך המות [עי' </w:t>
      </w:r>
      <w:r w:rsidRPr="009A71D8">
        <w:rPr>
          <w:rFonts w:ascii="David" w:hAnsi="David" w:cs="David"/>
          <w:b/>
          <w:bCs/>
          <w:noProof/>
          <w:sz w:val="28"/>
          <w:szCs w:val="28"/>
          <w:rtl/>
          <w:lang w:bidi="he-IL"/>
        </w:rPr>
        <w:t>חולין ז:</w:t>
      </w:r>
      <w:r w:rsidRPr="009A71D8">
        <w:rPr>
          <w:rFonts w:ascii="David" w:hAnsi="David" w:cs="David"/>
          <w:noProof/>
          <w:sz w:val="28"/>
          <w:szCs w:val="28"/>
          <w:rtl/>
          <w:lang w:bidi="he-IL"/>
        </w:rPr>
        <w:t>] כי כמו שהמלאך המות נוטל חיים כל הפרד מכה ואין המכה חיה [מתרפאת] וכלשון רש''י שם.</w:t>
      </w:r>
    </w:p>
    <w:p w14:paraId="6CAF2DAA" w14:textId="77777777" w:rsidR="005278DA" w:rsidRDefault="005278DA" w:rsidP="005278DA">
      <w:pPr>
        <w:pStyle w:val="Paragraphedeliste"/>
        <w:numPr>
          <w:ilvl w:val="0"/>
          <w:numId w:val="1"/>
        </w:numPr>
        <w:bidi/>
        <w:jc w:val="both"/>
        <w:rPr>
          <w:rFonts w:ascii="David" w:hAnsi="David" w:cs="David"/>
          <w:noProof/>
          <w:sz w:val="28"/>
          <w:szCs w:val="28"/>
          <w:lang w:bidi="he-IL"/>
        </w:rPr>
      </w:pPr>
      <w:r w:rsidRPr="009A71D8">
        <w:rPr>
          <w:rFonts w:ascii="David" w:hAnsi="David" w:cs="David"/>
          <w:noProof/>
          <w:sz w:val="28"/>
          <w:szCs w:val="28"/>
          <w:rtl/>
          <w:lang w:bidi="he-IL"/>
        </w:rPr>
        <w:t xml:space="preserve">המפרשים אומרים שהכוונות... בשעת המצווה עם אשתו גורמים ישירות על מהותו של הילד שיצא מזה.  </w:t>
      </w:r>
    </w:p>
    <w:p w14:paraId="3B71B098" w14:textId="77777777" w:rsidR="009A71D8" w:rsidRDefault="009A71D8" w:rsidP="009A71D8">
      <w:pPr>
        <w:bidi/>
        <w:jc w:val="both"/>
        <w:rPr>
          <w:rFonts w:ascii="David" w:hAnsi="David" w:cs="David"/>
          <w:noProof/>
          <w:sz w:val="28"/>
          <w:szCs w:val="28"/>
          <w:rtl/>
          <w:lang w:bidi="he-IL"/>
        </w:rPr>
      </w:pPr>
    </w:p>
    <w:p w14:paraId="6FEA7A2F" w14:textId="779754A9" w:rsidR="009A71D8" w:rsidRPr="005041D7" w:rsidRDefault="009A71D8" w:rsidP="009A71D8">
      <w:pPr>
        <w:bidi/>
        <w:jc w:val="both"/>
        <w:rPr>
          <w:rFonts w:ascii="David" w:hAnsi="David" w:cs="David"/>
          <w:noProof/>
          <w:sz w:val="36"/>
          <w:szCs w:val="36"/>
          <w:u w:val="single"/>
          <w:rtl/>
          <w:lang w:bidi="he-IL"/>
        </w:rPr>
      </w:pPr>
      <w:r w:rsidRPr="005041D7">
        <w:rPr>
          <w:rFonts w:ascii="David" w:hAnsi="David" w:cs="David" w:hint="cs"/>
          <w:noProof/>
          <w:sz w:val="36"/>
          <w:szCs w:val="36"/>
          <w:u w:val="single"/>
          <w:rtl/>
          <w:lang w:bidi="he-IL"/>
        </w:rPr>
        <w:t>איך משפיעים על הפנימיות</w:t>
      </w:r>
    </w:p>
    <w:p w14:paraId="71B2CBB6" w14:textId="6C413A49" w:rsidR="009A71D8" w:rsidRPr="009A71D8" w:rsidRDefault="009A71D8" w:rsidP="009A71D8">
      <w:pPr>
        <w:bidi/>
        <w:jc w:val="both"/>
        <w:rPr>
          <w:rFonts w:ascii="David" w:hAnsi="David" w:cs="David"/>
          <w:noProof/>
          <w:sz w:val="28"/>
          <w:szCs w:val="28"/>
          <w:lang w:bidi="he-IL"/>
        </w:rPr>
      </w:pPr>
      <w:r w:rsidRPr="005041D7">
        <w:rPr>
          <w:rFonts w:ascii="David" w:hAnsi="David" w:cs="David" w:hint="cs"/>
          <w:b/>
          <w:bCs/>
          <w:noProof/>
          <w:sz w:val="28"/>
          <w:szCs w:val="28"/>
          <w:rtl/>
          <w:lang w:bidi="he-IL"/>
        </w:rPr>
        <w:t>הרב גדליה אייזמן</w:t>
      </w:r>
      <w:r>
        <w:rPr>
          <w:rFonts w:ascii="David" w:hAnsi="David" w:cs="David" w:hint="cs"/>
          <w:noProof/>
          <w:sz w:val="28"/>
          <w:szCs w:val="28"/>
          <w:rtl/>
          <w:lang w:bidi="he-IL"/>
        </w:rPr>
        <w:t xml:space="preserve"> בקונטרס </w:t>
      </w:r>
      <w:r w:rsidRPr="005041D7">
        <w:rPr>
          <w:rFonts w:ascii="David" w:hAnsi="David" w:cs="David" w:hint="cs"/>
          <w:b/>
          <w:bCs/>
          <w:noProof/>
          <w:sz w:val="28"/>
          <w:szCs w:val="28"/>
          <w:rtl/>
          <w:lang w:bidi="he-IL"/>
        </w:rPr>
        <w:t>חיזוק והדרכה לבן ישיבה</w:t>
      </w:r>
      <w:r>
        <w:rPr>
          <w:rFonts w:ascii="David" w:hAnsi="David" w:cs="David" w:hint="cs"/>
          <w:noProof/>
          <w:sz w:val="28"/>
          <w:szCs w:val="28"/>
          <w:rtl/>
          <w:lang w:bidi="he-IL"/>
        </w:rPr>
        <w:t xml:space="preserve"> </w:t>
      </w:r>
      <w:r w:rsidRPr="005041D7">
        <w:rPr>
          <w:rFonts w:ascii="David" w:hAnsi="David" w:cs="David" w:hint="cs"/>
          <w:noProof/>
          <w:sz w:val="24"/>
          <w:szCs w:val="24"/>
          <w:rtl/>
          <w:lang w:bidi="he-IL"/>
        </w:rPr>
        <w:t xml:space="preserve">(עמ' נ) </w:t>
      </w:r>
      <w:r>
        <w:rPr>
          <w:rFonts w:ascii="David" w:hAnsi="David" w:cs="David" w:hint="cs"/>
          <w:noProof/>
          <w:sz w:val="28"/>
          <w:szCs w:val="28"/>
          <w:rtl/>
          <w:lang w:bidi="he-IL"/>
        </w:rPr>
        <w:t>כותב שיש כלל גדול: תחילת העבודה במוח ובדעת, בלימוד ובהתמוננות. וכפי שיותר מבינים בדעת, כך מושפע הלב והרגש. כאשר המוח מתמלא בהבנה, הרי ''נשפך'' מהמוח אל תוך הלב, אשר אף הוא מתחיל להרגיש ולהבין.</w:t>
      </w:r>
    </w:p>
    <w:sectPr w:rsidR="009A71D8" w:rsidRPr="009A71D8"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D6BAE"/>
    <w:multiLevelType w:val="hybridMultilevel"/>
    <w:tmpl w:val="86D03E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0810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F532E"/>
    <w:rsid w:val="001452FC"/>
    <w:rsid w:val="00173503"/>
    <w:rsid w:val="005041D7"/>
    <w:rsid w:val="005278DA"/>
    <w:rsid w:val="007631D2"/>
    <w:rsid w:val="007F532E"/>
    <w:rsid w:val="00993C52"/>
    <w:rsid w:val="009A71D8"/>
    <w:rsid w:val="00AC258E"/>
    <w:rsid w:val="00BB57BC"/>
    <w:rsid w:val="00DA7169"/>
    <w:rsid w:val="00DC318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150C"/>
  <w15:docId w15:val="{18C9A38F-981E-4D44-B820-396000824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181</Words>
  <Characters>997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5</cp:revision>
  <dcterms:created xsi:type="dcterms:W3CDTF">2021-10-20T18:56:00Z</dcterms:created>
  <dcterms:modified xsi:type="dcterms:W3CDTF">2023-10-17T14:18:00Z</dcterms:modified>
</cp:coreProperties>
</file>