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D4844" w14:textId="601E90EE" w:rsidR="001D2779" w:rsidRPr="00525CB5" w:rsidRDefault="00525CB5" w:rsidP="00525CB5">
      <w:pPr>
        <w:bidi/>
        <w:ind w:left="2124"/>
        <w:jc w:val="both"/>
        <w:rPr>
          <w:rFonts w:ascii="David" w:hAnsi="David" w:cs="David"/>
          <w:sz w:val="56"/>
          <w:szCs w:val="56"/>
          <w:u w:val="single"/>
          <w:rtl/>
        </w:rPr>
      </w:pPr>
      <w:r w:rsidRPr="00525CB5">
        <w:rPr>
          <w:rFonts w:ascii="David" w:hAnsi="David" w:cs="David" w:hint="cs"/>
          <w:sz w:val="56"/>
          <w:szCs w:val="56"/>
          <w:u w:val="single"/>
          <w:rtl/>
        </w:rPr>
        <w:t>תורה שבעל פה</w:t>
      </w:r>
    </w:p>
    <w:p w14:paraId="0FAAF2CD" w14:textId="2C314B03" w:rsidR="00525CB5" w:rsidRDefault="00525CB5" w:rsidP="00525CB5">
      <w:pPr>
        <w:bidi/>
        <w:jc w:val="both"/>
        <w:rPr>
          <w:rFonts w:ascii="David" w:hAnsi="David" w:cs="David"/>
          <w:sz w:val="28"/>
          <w:szCs w:val="28"/>
          <w:rtl/>
        </w:rPr>
      </w:pPr>
    </w:p>
    <w:p w14:paraId="7A176FD4" w14:textId="702A0BA1" w:rsidR="00525CB5" w:rsidRDefault="00525CB5" w:rsidP="00525CB5">
      <w:pPr>
        <w:bidi/>
        <w:jc w:val="both"/>
        <w:rPr>
          <w:rFonts w:ascii="David" w:hAnsi="David" w:cs="David"/>
          <w:sz w:val="28"/>
          <w:szCs w:val="28"/>
          <w:rtl/>
        </w:rPr>
      </w:pPr>
    </w:p>
    <w:p w14:paraId="3EAAAB0C" w14:textId="77777777" w:rsidR="00525CB5" w:rsidRPr="00FA30B6" w:rsidRDefault="00525CB5" w:rsidP="00525CB5">
      <w:pPr>
        <w:bidi/>
        <w:jc w:val="both"/>
        <w:rPr>
          <w:rFonts w:ascii="David" w:hAnsi="David" w:cs="David"/>
          <w:sz w:val="36"/>
          <w:szCs w:val="36"/>
          <w:u w:val="single"/>
          <w:rtl/>
        </w:rPr>
      </w:pPr>
      <w:r w:rsidRPr="00FA30B6">
        <w:rPr>
          <w:rFonts w:ascii="David" w:hAnsi="David" w:cs="David" w:hint="cs"/>
          <w:sz w:val="36"/>
          <w:szCs w:val="36"/>
          <w:u w:val="single"/>
          <w:rtl/>
        </w:rPr>
        <w:t>חנוכה זמן לזכות לתורה שבע''פ</w:t>
      </w:r>
    </w:p>
    <w:p w14:paraId="3470C3B3" w14:textId="7137F7EF" w:rsidR="00525CB5" w:rsidRDefault="00525CB5" w:rsidP="00525CB5">
      <w:pPr>
        <w:bidi/>
        <w:jc w:val="both"/>
        <w:rPr>
          <w:rFonts w:ascii="David" w:hAnsi="David" w:cs="David"/>
          <w:sz w:val="28"/>
          <w:szCs w:val="28"/>
          <w:rtl/>
        </w:rPr>
      </w:pPr>
      <w:r>
        <w:rPr>
          <w:rFonts w:ascii="David" w:hAnsi="David" w:cs="David" w:hint="cs"/>
          <w:sz w:val="28"/>
          <w:szCs w:val="28"/>
          <w:rtl/>
        </w:rPr>
        <w:t xml:space="preserve">כותב </w:t>
      </w:r>
      <w:r w:rsidRPr="00FA30B6">
        <w:rPr>
          <w:rFonts w:ascii="David" w:hAnsi="David" w:cs="David"/>
          <w:b/>
          <w:bCs/>
          <w:sz w:val="28"/>
          <w:szCs w:val="28"/>
          <w:rtl/>
        </w:rPr>
        <w:t>ר' צדוק הכהן מלובלין</w:t>
      </w:r>
      <w:r w:rsidRPr="00FA30B6">
        <w:rPr>
          <w:rFonts w:ascii="David" w:hAnsi="David" w:cs="David"/>
          <w:sz w:val="28"/>
          <w:szCs w:val="28"/>
          <w:rtl/>
        </w:rPr>
        <w:t xml:space="preserve"> </w:t>
      </w:r>
      <w:r>
        <w:rPr>
          <w:rFonts w:ascii="David" w:hAnsi="David" w:cs="David" w:hint="cs"/>
          <w:sz w:val="28"/>
          <w:szCs w:val="28"/>
          <w:rtl/>
        </w:rPr>
        <w:t>בספרו</w:t>
      </w:r>
      <w:r w:rsidRPr="00FA30B6">
        <w:rPr>
          <w:rFonts w:ascii="David" w:hAnsi="David" w:cs="David"/>
          <w:sz w:val="28"/>
          <w:szCs w:val="28"/>
          <w:rtl/>
        </w:rPr>
        <w:t xml:space="preserve"> </w:t>
      </w:r>
      <w:r w:rsidRPr="00FA30B6">
        <w:rPr>
          <w:rFonts w:ascii="David" w:hAnsi="David" w:cs="David"/>
          <w:b/>
          <w:bCs/>
          <w:sz w:val="28"/>
          <w:szCs w:val="28"/>
          <w:rtl/>
        </w:rPr>
        <w:t>פרי צדיק</w:t>
      </w:r>
      <w:r w:rsidRPr="00FA30B6">
        <w:rPr>
          <w:rFonts w:ascii="David" w:hAnsi="David" w:cs="David"/>
          <w:sz w:val="28"/>
          <w:szCs w:val="28"/>
          <w:rtl/>
        </w:rPr>
        <w:t xml:space="preserve"> </w:t>
      </w:r>
      <w:r w:rsidRPr="00FA30B6">
        <w:rPr>
          <w:rFonts w:ascii="David" w:hAnsi="David" w:cs="David" w:hint="cs"/>
          <w:sz w:val="24"/>
          <w:szCs w:val="24"/>
          <w:rtl/>
        </w:rPr>
        <w:t>(</w:t>
      </w:r>
      <w:r w:rsidRPr="00FA30B6">
        <w:rPr>
          <w:rFonts w:ascii="David" w:hAnsi="David" w:cs="David"/>
          <w:sz w:val="24"/>
          <w:szCs w:val="24"/>
          <w:rtl/>
        </w:rPr>
        <w:t>בראשית לחנוכה</w:t>
      </w:r>
      <w:r w:rsidRPr="00FA30B6">
        <w:rPr>
          <w:rFonts w:ascii="David" w:hAnsi="David" w:cs="David" w:hint="cs"/>
          <w:sz w:val="24"/>
          <w:szCs w:val="24"/>
          <w:rtl/>
        </w:rPr>
        <w:t xml:space="preserve">) </w:t>
      </w:r>
      <w:r>
        <w:rPr>
          <w:rFonts w:ascii="David" w:hAnsi="David" w:cs="David" w:hint="cs"/>
          <w:sz w:val="28"/>
          <w:szCs w:val="28"/>
          <w:rtl/>
        </w:rPr>
        <w:t>''</w:t>
      </w:r>
      <w:r w:rsidRPr="00FA30B6">
        <w:rPr>
          <w:rFonts w:ascii="David" w:hAnsi="David" w:cs="David"/>
          <w:sz w:val="28"/>
          <w:szCs w:val="28"/>
          <w:rtl/>
        </w:rPr>
        <w:t>ובחנוכה זכו לאור תורה שבעל פה וכן הזמן לזכות בכל חנוכה שיאיר בלב אור תורה שבעל פה וכתיב (תהלים י"ט, ט') פקודי ה' ישרים משמחי לב שעל ידי אור תורה שבעל פה זוכין ליישר הלב ולשמחה</w:t>
      </w:r>
      <w:r>
        <w:rPr>
          <w:rFonts w:ascii="David" w:hAnsi="David" w:cs="David" w:hint="cs"/>
          <w:sz w:val="28"/>
          <w:szCs w:val="28"/>
          <w:rtl/>
        </w:rPr>
        <w:t>''</w:t>
      </w:r>
      <w:r w:rsidRPr="00FA30B6">
        <w:rPr>
          <w:rFonts w:ascii="David" w:hAnsi="David" w:cs="David"/>
          <w:sz w:val="28"/>
          <w:szCs w:val="28"/>
          <w:rtl/>
        </w:rPr>
        <w:t>.</w:t>
      </w:r>
    </w:p>
    <w:p w14:paraId="0B2F8AFB" w14:textId="39F37C1A" w:rsidR="00102C37" w:rsidRDefault="00102C37" w:rsidP="00102C37">
      <w:pPr>
        <w:bidi/>
        <w:jc w:val="both"/>
        <w:rPr>
          <w:rFonts w:ascii="David" w:hAnsi="David" w:cs="David"/>
          <w:sz w:val="28"/>
          <w:szCs w:val="28"/>
          <w:rtl/>
        </w:rPr>
      </w:pPr>
    </w:p>
    <w:p w14:paraId="66891611" w14:textId="44D99157" w:rsidR="00102C37" w:rsidRPr="00102C37" w:rsidRDefault="00102C37" w:rsidP="00102C37">
      <w:pPr>
        <w:bidi/>
        <w:jc w:val="both"/>
        <w:rPr>
          <w:rFonts w:ascii="David" w:hAnsi="David" w:cs="David"/>
          <w:sz w:val="36"/>
          <w:szCs w:val="36"/>
          <w:u w:val="single"/>
          <w:rtl/>
        </w:rPr>
      </w:pPr>
      <w:r w:rsidRPr="00102C37">
        <w:rPr>
          <w:rFonts w:ascii="David" w:hAnsi="David" w:cs="David" w:hint="cs"/>
          <w:sz w:val="36"/>
          <w:szCs w:val="36"/>
          <w:u w:val="single"/>
          <w:rtl/>
        </w:rPr>
        <w:t>מעלת תורה שבא''פ</w:t>
      </w:r>
    </w:p>
    <w:p w14:paraId="4CECBEC5" w14:textId="656BA0A2" w:rsidR="00102C37" w:rsidRPr="00FA30B6" w:rsidRDefault="00102C37" w:rsidP="00102C37">
      <w:pPr>
        <w:bidi/>
        <w:jc w:val="both"/>
        <w:rPr>
          <w:rFonts w:ascii="David" w:hAnsi="David" w:cs="David"/>
          <w:sz w:val="28"/>
          <w:szCs w:val="28"/>
          <w:rtl/>
        </w:rPr>
      </w:pPr>
      <w:r>
        <w:rPr>
          <w:rFonts w:ascii="David" w:hAnsi="David" w:cs="David" w:hint="cs"/>
          <w:sz w:val="28"/>
          <w:szCs w:val="28"/>
          <w:rtl/>
        </w:rPr>
        <w:t xml:space="preserve">עי' </w:t>
      </w:r>
      <w:r w:rsidRPr="00102C37">
        <w:rPr>
          <w:rFonts w:ascii="David" w:hAnsi="David" w:cs="David" w:hint="cs"/>
          <w:b/>
          <w:bCs/>
          <w:sz w:val="28"/>
          <w:szCs w:val="28"/>
          <w:rtl/>
        </w:rPr>
        <w:t>תנחומא</w:t>
      </w:r>
      <w:r>
        <w:rPr>
          <w:rFonts w:ascii="David" w:hAnsi="David" w:cs="David" w:hint="cs"/>
          <w:sz w:val="28"/>
          <w:szCs w:val="28"/>
          <w:rtl/>
        </w:rPr>
        <w:t xml:space="preserve"> על פר' </w:t>
      </w:r>
      <w:r w:rsidRPr="00102C37">
        <w:rPr>
          <w:rFonts w:ascii="David" w:hAnsi="David" w:cs="David" w:hint="cs"/>
          <w:b/>
          <w:bCs/>
          <w:sz w:val="28"/>
          <w:szCs w:val="28"/>
          <w:rtl/>
        </w:rPr>
        <w:t>נח</w:t>
      </w:r>
      <w:r>
        <w:rPr>
          <w:rFonts w:ascii="David" w:hAnsi="David" w:cs="David" w:hint="cs"/>
          <w:sz w:val="28"/>
          <w:szCs w:val="28"/>
          <w:rtl/>
        </w:rPr>
        <w:t xml:space="preserve"> </w:t>
      </w:r>
      <w:r w:rsidRPr="00102C37">
        <w:rPr>
          <w:rFonts w:ascii="David" w:hAnsi="David" w:cs="David" w:hint="cs"/>
          <w:sz w:val="24"/>
          <w:szCs w:val="24"/>
          <w:rtl/>
        </w:rPr>
        <w:t xml:space="preserve">(אות ג) </w:t>
      </w:r>
      <w:r>
        <w:rPr>
          <w:rFonts w:ascii="David" w:hAnsi="David" w:cs="David" w:hint="cs"/>
          <w:sz w:val="28"/>
          <w:szCs w:val="28"/>
          <w:rtl/>
        </w:rPr>
        <w:t>שכותב ''</w:t>
      </w:r>
      <w:r w:rsidRPr="00102C37">
        <w:rPr>
          <w:rFonts w:ascii="David" w:hAnsi="David" w:cs="David"/>
          <w:sz w:val="28"/>
          <w:szCs w:val="28"/>
          <w:rtl/>
        </w:rPr>
        <w:t xml:space="preserve">אֵלֶּה תּוֹלְדֹת נֹחַ נֹחַ. יִתְבָּרַךְ שְׁמוֹ שֶׁל מֶלֶךְ מַלְכֵי הַמְּלָכִים הַקָּדוֹשׁ בָּרוּךְ הוּא, שֶׁבָּחַר בְּיִשְׂרָאֵל מִשִּׁבְעִים אֻמּוֹת, כְּמוֹ שֶׁכָּתוּב, כִּי חֵלֶק ה' עַמּוֹ יַעֲקֹב חֶבֶל נַחֲלָתוֹ </w:t>
      </w:r>
      <w:hyperlink r:id="rId4" w:anchor="bm:0000764-#דברים פרק-לב-{ט}!" w:history="1">
        <w:r w:rsidRPr="00102C37">
          <w:rPr>
            <w:rStyle w:val="Lienhypertexte"/>
            <w:rFonts w:ascii="David" w:hAnsi="David" w:cs="David"/>
            <w:sz w:val="28"/>
            <w:szCs w:val="28"/>
            <w:rtl/>
          </w:rPr>
          <w:t>(דברים לב, ט)</w:t>
        </w:r>
      </w:hyperlink>
      <w:r w:rsidRPr="00102C37">
        <w:rPr>
          <w:rFonts w:ascii="David" w:hAnsi="David" w:cs="David"/>
          <w:sz w:val="28"/>
          <w:szCs w:val="28"/>
          <w:rtl/>
        </w:rPr>
        <w:t xml:space="preserve">, וְנָתַן לָנוּ אֶת הַתּוֹרָה בִּכְתָב, רִשּׁוּמוֹ בְּרֶמֶז צְפוּנוֹת וּסְתוּמוֹת וּפֵרְשׁוּם בַּתּוֹרָה שֶׁבְּעַל פֶּה, וְגִלָּה אוֹתָם לְיִשְׂרָאֵל. וְלֹא עוֹד אֶלָּא שֶׁהַתּוֹרָה שֶׁבִּכְתָב כְּלָלוּת, וְתוֹרָה שֶׁבְּעַל פֶּה פְּרָטוּת. וְתוֹרָה שֶׁבְּעַל פֶּה הַרְבֵּה, וְתוֹרָה שֶׁבִּכְתָב מְעַט. וְעַל שֶׁבְּעַל פֶּה נֶאֱמַר: אֲרֻכָּה מֵאֶרֶץ מִדָּה וּרְחָבָה מִנִּי יָם </w:t>
      </w:r>
      <w:hyperlink r:id="rId5" w:anchor="bm:0000788-#איוב פרק-יא-{ט}!" w:history="1">
        <w:r w:rsidRPr="00102C37">
          <w:rPr>
            <w:rStyle w:val="Lienhypertexte"/>
            <w:rFonts w:ascii="David" w:hAnsi="David" w:cs="David"/>
            <w:sz w:val="28"/>
            <w:szCs w:val="28"/>
            <w:rtl/>
          </w:rPr>
          <w:t>(איוב יא, ט)</w:t>
        </w:r>
      </w:hyperlink>
      <w:r w:rsidRPr="00102C37">
        <w:rPr>
          <w:rFonts w:ascii="David" w:hAnsi="David" w:cs="David"/>
          <w:sz w:val="28"/>
          <w:szCs w:val="28"/>
          <w:rtl/>
        </w:rPr>
        <w:t xml:space="preserve">. וּכְתִיב: וְלֹא תִמָּצֵא בְּאֶרֶץ הַחַיִּים </w:t>
      </w:r>
      <w:hyperlink r:id="rId6" w:anchor="bm:0000788-#איוב פרק-כח-{יג}!" w:history="1">
        <w:r w:rsidRPr="00102C37">
          <w:rPr>
            <w:rStyle w:val="Lienhypertexte"/>
            <w:rFonts w:ascii="David" w:hAnsi="David" w:cs="David"/>
            <w:sz w:val="28"/>
            <w:szCs w:val="28"/>
            <w:rtl/>
          </w:rPr>
          <w:t>(איוב כח, יג)</w:t>
        </w:r>
      </w:hyperlink>
      <w:r w:rsidRPr="00102C37">
        <w:rPr>
          <w:rFonts w:ascii="David" w:hAnsi="David" w:cs="David"/>
          <w:sz w:val="28"/>
          <w:szCs w:val="28"/>
          <w:rtl/>
        </w:rPr>
        <w:t xml:space="preserve">. וּמַאי לֹא תִמָּצֵא בְּאֶרֶץ הַחַיִּים. וְכִי בְּאֶרֶץ הַמֵּתִים תִּמָּצֵא? אֶלָּא שֶׁלֹּא תִמָּצֵא תוֹרָה שֶׁבְּעַל פֶּה אֵצֶל מִי שֶׁיְּבַקֵּשׁ עֹנֶג הָעוֹלָם, תַּאֲוָה וְכָבוֹד וּגְדֻלָּה בָּעוֹלָם הַזֶּה, אֶלָּא בְּמִי שֶׁמֵּמִית עַצְמוֹ עָלֶיהָ, שֶׁנֶּאֱמַר: זֹאת הַתּוֹרָה אָדָם כִּי יָמוּת בְּאֹהֶל </w:t>
      </w:r>
      <w:hyperlink r:id="rId7" w:anchor="bm:0000763-#במדבר פרק-יט-{יד}!" w:history="1">
        <w:r w:rsidRPr="00102C37">
          <w:rPr>
            <w:rStyle w:val="Lienhypertexte"/>
            <w:rFonts w:ascii="David" w:hAnsi="David" w:cs="David"/>
            <w:sz w:val="28"/>
            <w:szCs w:val="28"/>
            <w:rtl/>
          </w:rPr>
          <w:t>(במדבר יט, יד)</w:t>
        </w:r>
      </w:hyperlink>
      <w:r w:rsidRPr="00102C37">
        <w:rPr>
          <w:rFonts w:ascii="David" w:hAnsi="David" w:cs="David"/>
          <w:sz w:val="28"/>
          <w:szCs w:val="28"/>
          <w:rtl/>
        </w:rPr>
        <w:t xml:space="preserve">. וְכָךְ דַּרְכָּהּ שֶׁל תּוֹרָה, פַּת בַּמֶּלַח תֹּאכַל, וּמַיִם בַּמְּשׂוּרָה תִּשְׁתֶּה, וְעַל הָאָרֶץ תִּישַׁן, וְחַיֵּי צַעַר תִּחְיֶה, וּבַתּוֹרָה אַתָּה עָמֵל. לְפִי שֶׁלֹּא כָּרַת הַקָּדוֹשׁ בָּרוּךְ הוּא בְּרִית עִם יִשְׂרָאֵל אֶלָּא עַל הַתּוֹרָה שֶׁבְּעַל פֶּה, שֶׁנֶּאֱמַר: כִּי עַל פִּי הַדְּבָרִים הָאֵלֶּה כָּרַתִּי אִתְּךָ בְּרִית </w:t>
      </w:r>
      <w:hyperlink r:id="rId8" w:anchor="bm:0000761-#שמות פרק-לד-{כז}!" w:history="1">
        <w:r w:rsidRPr="00102C37">
          <w:rPr>
            <w:rStyle w:val="Lienhypertexte"/>
            <w:rFonts w:ascii="David" w:hAnsi="David" w:cs="David"/>
            <w:sz w:val="28"/>
            <w:szCs w:val="28"/>
            <w:rtl/>
          </w:rPr>
          <w:t>(שמות לד, כז)</w:t>
        </w:r>
      </w:hyperlink>
      <w:r w:rsidRPr="00102C37">
        <w:rPr>
          <w:rFonts w:ascii="David" w:hAnsi="David" w:cs="David"/>
          <w:sz w:val="28"/>
          <w:szCs w:val="28"/>
          <w:rtl/>
        </w:rPr>
        <w:t xml:space="preserve">. וְאָמְרוּ חֲכָמֵינוּ זִכְרוֹנָם לִבְרָכָה, לֹא כָתַב הַקָּדוֹשׁ בָּרוּךְ הוּא בַּתּוֹרָה, לְמַעַן הַדְּבָרִים הָאֵלֶּה, וְלֹא בַעֲבוּר הַדְּבָרִים הָאֵלֶּה, וְלֹא בִגְלַל הַדְּבָרִים, אֶלָּא עַל פִּי הַדְּבָרִים, וְזוֹ הִיא תּוֹרָה שֶׁבְּעַל פֶּה, שֶׁהִיא קָשָׁה לִלְמֹד וְיֵשׁ בָּהּ צַעַר גָּדוֹל שֶׁהִיא מְשׁוּלָה לַחֹשֶׁךְ, שֶׁנֶּאֱמַר: הָעָם הַהֹלְכִים בַּחֹשֶׁךְ רָאוּ אוֹר גָּדוֹל </w:t>
      </w:r>
      <w:hyperlink r:id="rId9" w:anchor="bm:0000771-#ישעיה פרק-ט-{א}!" w:history="1">
        <w:r w:rsidRPr="00102C37">
          <w:rPr>
            <w:rStyle w:val="Lienhypertexte"/>
            <w:rFonts w:ascii="David" w:hAnsi="David" w:cs="David"/>
            <w:sz w:val="28"/>
            <w:szCs w:val="28"/>
            <w:rtl/>
          </w:rPr>
          <w:t>(ישעיה ט, א)</w:t>
        </w:r>
      </w:hyperlink>
      <w:r w:rsidRPr="00102C37">
        <w:rPr>
          <w:rFonts w:ascii="David" w:hAnsi="David" w:cs="David"/>
          <w:sz w:val="28"/>
          <w:szCs w:val="28"/>
          <w:rtl/>
        </w:rPr>
        <w:t xml:space="preserve">, אֵלּוּ בַּעֲלֵי הַתַּלְמוּד שֶׁרָאוּ אוֹר גָּדוֹל, שֶׁהַקָּדוֹשׁ בָּרוּךְ הוּא מֵאִיר עֵינֵיהֶם בְּאִסּוּר וְהֶתֵּר, בְּטָמֵא וּבְטָהוֹר. וְלֶעָתִיד לָבֹא, וְאֹהֲבָיו כְּצֵאת הַשֶּׁמֶשׁ בִּגְבֻרָתוֹ </w:t>
      </w:r>
      <w:hyperlink r:id="rId10" w:anchor="bm:0000766-#שופטים פרק-ה-{לא}!" w:history="1">
        <w:r w:rsidRPr="00102C37">
          <w:rPr>
            <w:rStyle w:val="Lienhypertexte"/>
            <w:rFonts w:ascii="David" w:hAnsi="David" w:cs="David"/>
            <w:sz w:val="28"/>
            <w:szCs w:val="28"/>
            <w:rtl/>
          </w:rPr>
          <w:t>(שופטים ה, לא)</w:t>
        </w:r>
      </w:hyperlink>
      <w:r w:rsidRPr="00102C37">
        <w:rPr>
          <w:rFonts w:ascii="David" w:hAnsi="David" w:cs="David"/>
          <w:sz w:val="28"/>
          <w:szCs w:val="28"/>
          <w:rtl/>
        </w:rPr>
        <w:t xml:space="preserve">. וְלֹא קִבְּלוּ יִשְׂרָאֵל אֶת הַתּוֹרָה עַד שֶׁכָּפָה עֲלֵיהֶם הַקָּדוֹשׁ בָּרוּךְ הוּא אֶת הָהָר כְּגִיגִית, שֶׁנֶּאֱמַר: וַיִּתְיַצְּבוּ בְּתַחְתִּית הָהָר </w:t>
      </w:r>
      <w:hyperlink r:id="rId11" w:anchor="bm:0000761-#שמות פרק-יט-{יז}!" w:history="1">
        <w:r w:rsidRPr="00102C37">
          <w:rPr>
            <w:rStyle w:val="Lienhypertexte"/>
            <w:rFonts w:ascii="David" w:hAnsi="David" w:cs="David"/>
            <w:sz w:val="28"/>
            <w:szCs w:val="28"/>
            <w:rtl/>
          </w:rPr>
          <w:t>(שמות יט, יז)</w:t>
        </w:r>
      </w:hyperlink>
      <w:r w:rsidRPr="00102C37">
        <w:rPr>
          <w:rFonts w:ascii="David" w:hAnsi="David" w:cs="David"/>
          <w:sz w:val="28"/>
          <w:szCs w:val="28"/>
          <w:rtl/>
        </w:rPr>
        <w:t xml:space="preserve">. וְאָמַר רַב דִּימִי בַּר חָמָא: אָמַר לָהֶם הַקָּדוֹשׁ בָּרוּךְ הוּא לְיִשְׂרָאֵל, אִם מְקַבְּלִים אַתֶּם אֶת הַתּוֹרָה, מוּטָב, וְאִם לָאו, שָׁם תְּהֵא קְבוּרַתְכֶם. וְאִם תֹּאמַר, עַל הַתּוֹרָה שֶׁבִּכְתָב כָּפָה עֲלֵיהֶם אֶת הָהָר, וַהֲלֹא מִשָּׁעָה שֶׁאָמַר לָהֶם מְקַבְּלִין אַתֶּם אֶת הַתּוֹרָה, עָנוּ כֻלָּם וְאָמְרוּ נַעֲשֶׂה וְנִשְׁמָע, מִפְּנֵי שֶׁאֵין בָּהּ יְגִיעָה וְצַעַר וְהִיא מְעַט, אֶלָּא אָמַר לָהֶן עַל הַתּוֹרָה שֶׁבְּעַל פֶּה, שֶׁיֵּשׁ בָּהּ דִּקְדּוּקֵי מִצְוֹת קַלּוֹת וַחֲמוּרוֹת, וְהִיא עַזָּה כַמָּוֶת וְקָשָׁה כִשְׁאוֹל קִנְאָתָהּ, לְפִי שֶׁאֵין לוֹמֵד אוֹתָהּ אֶלָּא מִי שֶׁאוֹהֵב הַקָּדוֹשׁ בָּרוּךְ הוּא בְּכָל לִבּוֹ וּבְכָל נַפְשׁוֹ וּבְכָל מְאֹדוֹ, שֶׁנֶּאֱמַר: וְאָהַבְתָּ אֵת ה' אֱלֹהֶיךָ בְּכָל לְבָבְךָ וּבְכָל נַפְשְׁךָ וּבְכָל מְאֹדֶךָ </w:t>
      </w:r>
      <w:hyperlink r:id="rId12" w:anchor="bm:0000764-#דברים פרק-ו-{ה}!" w:history="1">
        <w:r w:rsidRPr="00102C37">
          <w:rPr>
            <w:rStyle w:val="Lienhypertexte"/>
            <w:rFonts w:ascii="David" w:hAnsi="David" w:cs="David"/>
            <w:sz w:val="28"/>
            <w:szCs w:val="28"/>
            <w:rtl/>
          </w:rPr>
          <w:t>(דברים ו, ה)</w:t>
        </w:r>
      </w:hyperlink>
      <w:r w:rsidRPr="00102C37">
        <w:rPr>
          <w:rFonts w:ascii="David" w:hAnsi="David" w:cs="David"/>
          <w:sz w:val="28"/>
          <w:szCs w:val="28"/>
          <w:rtl/>
        </w:rPr>
        <w:t xml:space="preserve">. וּמִנַּיִן אַתָּה לָמֵד שֶׁאֵין אַהֲבָה זוֹ אֶלָּא לְשׁוֹן תַּלְמוּד, רְאֵה מַה כְּתִיב אַחֲרָיו, וְהָיוּ הַדְּבָרִים הָאֵלֶּה אֲשֶׁר אָנֹכִי מְצַוְּךָ הַיּוֹם עַל לְבָבֶךָ </w:t>
      </w:r>
      <w:hyperlink r:id="rId13" w:anchor="bm:0000764-#דברים פרק-ו-{ז}!" w:history="1">
        <w:r w:rsidRPr="00102C37">
          <w:rPr>
            <w:rStyle w:val="Lienhypertexte"/>
            <w:rFonts w:ascii="David" w:hAnsi="David" w:cs="David"/>
            <w:sz w:val="28"/>
            <w:szCs w:val="28"/>
            <w:rtl/>
          </w:rPr>
          <w:t>(דברים ו, ז)</w:t>
        </w:r>
      </w:hyperlink>
      <w:r w:rsidRPr="00102C37">
        <w:rPr>
          <w:rFonts w:ascii="David" w:hAnsi="David" w:cs="David"/>
          <w:sz w:val="28"/>
          <w:szCs w:val="28"/>
          <w:rtl/>
        </w:rPr>
        <w:t xml:space="preserve">. וְאֵי זֶה, זֶה תַלְמוּד שֶׁהוּא עַל הַלֵּב. הֱוֵי אוֹמֵר, וְשִׁנַּנְתָּם לְבָנֶיךָ, זוֹ תַלְמוּד שֶׁצָּרִיךְ שִׁנּוּן. לְלַמֶּדְךָ, שֶׁפָּרָשָׁה רִאשׁוֹנָה שֶׁבִּקְרִיאַת שְׁמַע אֵין בָּהּ פֵּרוּשׁ מַתַּן שְׂכָרָהּ בָּעוֹלָם הַזֶּה כְּמוֹ שֶׁכָּתוּב בְּפָרָשָׁה שְׁנִיָּה, וְהָיָה אִם שָׁמֹעַ תִּשְׁמְעוּ וְגוֹ' וְנָתַתִּי מְטַר אַרְצְכֶם, זֶה מַתַּן שְׂכַר עוֹסְקֵי מִצְוֹת (תּוֹרָה שֶׁבִּכְתָב) שֶׁאֵין עוֹסְקִין בְּתַלְמוּד. וּבְפָרָשָׁה שְׁנִיָּה כְּתִיב בָּהּ, בְּכָל לְבַבְכֶם וּבְכָל נַפְשְׁכֶם </w:t>
      </w:r>
      <w:hyperlink r:id="rId14" w:anchor="bm:0000764-#דברים פרק-ו-{יג}!" w:history="1">
        <w:r w:rsidRPr="00102C37">
          <w:rPr>
            <w:rStyle w:val="Lienhypertexte"/>
            <w:rFonts w:ascii="David" w:hAnsi="David" w:cs="David"/>
            <w:sz w:val="28"/>
            <w:szCs w:val="28"/>
            <w:rtl/>
          </w:rPr>
          <w:t>(דברים ו, יג)</w:t>
        </w:r>
      </w:hyperlink>
      <w:r w:rsidRPr="00102C37">
        <w:rPr>
          <w:rFonts w:ascii="David" w:hAnsi="David" w:cs="David"/>
          <w:sz w:val="28"/>
          <w:szCs w:val="28"/>
          <w:rtl/>
        </w:rPr>
        <w:t xml:space="preserve">, וְלֹא כָתַב בְּכָל מְאֹדְכֶם, לְלַמֶּדְךָ, שֶׁכָּל מִי שֶׁאוֹהֵב עֹשֶׁר וְתַעֲנוּג, אֵינוֹ יָכוֹל לִלְמֹד תּוֹרָה שֶׁבְּעַל פֶּה, לְפִי שֶׁיֵּשׁ בָּהּ צַעַר גָּדוֹל וְנִדּוּד שֵׁנָה, וְיֵשׁ מְבַלֶּה וּמְנַבֵּל עַצְמוֹ עָלֶיהָ, לְפִיכָךְ מַתַּן שְׂכָרָהּ לָעוֹלָם הַבָּא, שֶׁנֶּאֱמַר: הָעָם הַהֹלְכִים בַּחֹשֶׁךְ רָאוּ אוֹר גָּדוֹל </w:t>
      </w:r>
      <w:hyperlink r:id="rId15" w:anchor="bm:0000771-#ישעיה פרק-ט-{א}!" w:history="1">
        <w:r w:rsidRPr="00102C37">
          <w:rPr>
            <w:rStyle w:val="Lienhypertexte"/>
            <w:rFonts w:ascii="David" w:hAnsi="David" w:cs="David"/>
            <w:sz w:val="28"/>
            <w:szCs w:val="28"/>
            <w:rtl/>
          </w:rPr>
          <w:t>(ישעיה ט, א)</w:t>
        </w:r>
      </w:hyperlink>
      <w:r w:rsidRPr="00102C37">
        <w:rPr>
          <w:rFonts w:ascii="David" w:hAnsi="David" w:cs="David"/>
          <w:sz w:val="28"/>
          <w:szCs w:val="28"/>
          <w:rtl/>
        </w:rPr>
        <w:t xml:space="preserve">. אוֹר גָּדוֹל, אוֹר שֶׁנִּבְרָא בְּיוֹם רִאשׁוֹן, שֶׁגְּנָזוֹ הַקָּדוֹשׁ בָּרוּךְ הוּא לַעֲמֵלֵי תוֹרָה שֶׁבְּעַל פֶּה בַּיּוֹם וּבַלַּיְלָה, שֶׁבִּזְכוּתָן הָעוֹלָם עוֹמֵד, שֶׁנֶּאֱמַר: כֹּה אָמַר ה' אִם לֹא בְרִיתִי יוֹמָם וָלָיְלָה חֻקּוֹת שָׁמַיִם וָאָרֶץ לֹא שָׂמְתִּי </w:t>
      </w:r>
      <w:hyperlink r:id="rId16" w:anchor="bm:0000772-#ירמיה פרק-לג-{כה}!" w:history="1">
        <w:r w:rsidRPr="00102C37">
          <w:rPr>
            <w:rStyle w:val="Lienhypertexte"/>
            <w:rFonts w:ascii="David" w:hAnsi="David" w:cs="David"/>
            <w:sz w:val="28"/>
            <w:szCs w:val="28"/>
            <w:rtl/>
          </w:rPr>
          <w:t>(ירמיה לג, כה)</w:t>
        </w:r>
      </w:hyperlink>
      <w:r w:rsidRPr="00102C37">
        <w:rPr>
          <w:rFonts w:ascii="David" w:hAnsi="David" w:cs="David"/>
          <w:sz w:val="28"/>
          <w:szCs w:val="28"/>
          <w:rtl/>
        </w:rPr>
        <w:t xml:space="preserve">. אֵי זֶה הוּא בְרִית שֶׁנּוֹהֵג בַּיּוֹם וּבַלַּיְלָה, זוֹ תַּלְמוּד. וְכֵן הוּא אוֹמֵר, כֹּה אָמַר ה' אִם תָּפֵרוּ אֶת בְּרִיתִי הַיּוֹם וְאֶת בְּרִיתִי הַלָּיְלָה גַּם בְּרִיתִי תֻפַר אֶת דָּוִד עַבְדִּי וְגוֹ' </w:t>
      </w:r>
      <w:hyperlink r:id="rId17" w:anchor="bm:0000772-#ירמיה פרק-לג-{יט}!" w:history="1">
        <w:r w:rsidRPr="00102C37">
          <w:rPr>
            <w:rStyle w:val="Lienhypertexte"/>
            <w:rFonts w:ascii="David" w:hAnsi="David" w:cs="David"/>
            <w:sz w:val="28"/>
            <w:szCs w:val="28"/>
            <w:rtl/>
          </w:rPr>
          <w:t>(ירמיה לג, יט)</w:t>
        </w:r>
      </w:hyperlink>
      <w:r w:rsidRPr="00102C37">
        <w:rPr>
          <w:rFonts w:ascii="David" w:hAnsi="David" w:cs="David"/>
          <w:sz w:val="28"/>
          <w:szCs w:val="28"/>
          <w:rtl/>
        </w:rPr>
        <w:t xml:space="preserve">. וְאוֹמֵר: כִּי אִם בְּתוֹרַת ה' חֶפְצוֹ וּבְתוֹרָתוֹ יֶהְגֶּה יוֹמָם וָלָיְלָה </w:t>
      </w:r>
      <w:hyperlink r:id="rId18" w:anchor="bm:0000786-#תהילים פרק-א-{ב}!" w:history="1">
        <w:r w:rsidRPr="00102C37">
          <w:rPr>
            <w:rStyle w:val="Lienhypertexte"/>
            <w:rFonts w:ascii="David" w:hAnsi="David" w:cs="David"/>
            <w:sz w:val="28"/>
            <w:szCs w:val="28"/>
            <w:rtl/>
          </w:rPr>
          <w:t>(תהלים א, ב)</w:t>
        </w:r>
      </w:hyperlink>
      <w:r w:rsidRPr="00102C37">
        <w:rPr>
          <w:rFonts w:ascii="David" w:hAnsi="David" w:cs="David"/>
          <w:sz w:val="28"/>
          <w:szCs w:val="28"/>
          <w:rtl/>
        </w:rPr>
        <w:t xml:space="preserve">. וְאַף הַקָּדוֹשׁ בָּרוּךְ הוּא כָּרַת בְּרִית עִם יִשְׂרָאֵל, שֶׁלֹּא תִשָּׁכַח תּוֹרָה שֶׁבְּעַל פֶּה מִפִּיהֶם וּמִפִּי זַרְעָם עַד סוֹף כָּל הַדּוֹרוֹת, שֶׁנֶּאֱמַר: וַאֲנִי זֹאת בְּרִיתִי אוֹתָם אָמַר ה' רוּחִי אֲשֶׁר עָלֶיךָ וּדְבָרַי אֲשֶׁר שַׂמְתִּי בְּפִיךָ לֹא יָמוּשׁוּ וְגוֹ' </w:t>
      </w:r>
      <w:hyperlink r:id="rId19" w:anchor="bm:0000771-#ישעיה פרק-נט-{כא}!" w:history="1">
        <w:r w:rsidRPr="00102C37">
          <w:rPr>
            <w:rStyle w:val="Lienhypertexte"/>
            <w:rFonts w:ascii="David" w:hAnsi="David" w:cs="David"/>
            <w:sz w:val="28"/>
            <w:szCs w:val="28"/>
            <w:rtl/>
          </w:rPr>
          <w:t>(ישעיה נט, כא)</w:t>
        </w:r>
      </w:hyperlink>
      <w:r w:rsidRPr="00102C37">
        <w:rPr>
          <w:rFonts w:ascii="David" w:hAnsi="David" w:cs="David"/>
          <w:sz w:val="28"/>
          <w:szCs w:val="28"/>
          <w:rtl/>
        </w:rPr>
        <w:t xml:space="preserve">. וְלֹא כְתִיב מִמְּךָ, אֶלָּא מִפִּיךָ וּמִפִּי זַרְעֲךָ וּמִפִּי זֶרַע זַרְעֲךָ </w:t>
      </w:r>
      <w:hyperlink r:id="rId20" w:anchor="bm:0000771-#ישעיה פרק-נט-{כא}!" w:history="1">
        <w:r w:rsidRPr="00102C37">
          <w:rPr>
            <w:rStyle w:val="Lienhypertexte"/>
            <w:rFonts w:ascii="David" w:hAnsi="David" w:cs="David"/>
            <w:sz w:val="28"/>
            <w:szCs w:val="28"/>
            <w:rtl/>
          </w:rPr>
          <w:t>(ישעיה נט, כא)</w:t>
        </w:r>
      </w:hyperlink>
      <w:r w:rsidRPr="00102C37">
        <w:rPr>
          <w:rFonts w:ascii="David" w:hAnsi="David" w:cs="David"/>
          <w:sz w:val="28"/>
          <w:szCs w:val="28"/>
          <w:rtl/>
        </w:rPr>
        <w:t xml:space="preserve">. וּלְפִיכָךְ קָבַע הַקָּדוֹשׁ בָּרוּךְ הוּא שְׁתֵּי יְשִׁיבוֹת לְיִשְׂרָאֵל, שֶׁיִּהְיוּ הוֹגִין בַּתּוֹרָה יוֹמָם וָלַיְלָה וּמִתְקַבְּצִין שְׁתֵּי פְעָמִים בַּשָּׁנָה בַּאֲדָר וּבֶאֱלוּל מִכָּל הַמְּקוֹמוֹת וְנוֹשְׂאִין וְנוֹתְנִין בְּמִלְחַמְתָּהּ שֶׁל תּוֹרָה עַד שֶׁמַּעֲמִידִין דָּבָר עַל בֻּרְיוֹ וַהֲלָכָה לַאֲמִתָּהּ וּמְבִיאִין רְאָיָה מִן הַמִּקְרָא וּמִן הַמִּשְׁנָה וּמִן הַתַּלְמוּד, כְּדֵי שֶׁלֹּא יִכָּשְׁלוּ יִשְׂרָאֵל בְּדִבְרֵי תוֹרָה, שֶׁנֶּאֱמַר: שָׁלוֹם רַב לְאוֹהֲבֵי תוֹרָתֶךָ וְאֵין לָמוֹ מִכְשׁוֹל </w:t>
      </w:r>
      <w:hyperlink r:id="rId21" w:anchor="bm:0000786-#תהילים פרק-קיט-{קסה}!" w:history="1">
        <w:r w:rsidRPr="00102C37">
          <w:rPr>
            <w:rStyle w:val="Lienhypertexte"/>
            <w:rFonts w:ascii="David" w:hAnsi="David" w:cs="David"/>
            <w:sz w:val="28"/>
            <w:szCs w:val="28"/>
            <w:rtl/>
          </w:rPr>
          <w:t>(תהלים קיט, קסה)</w:t>
        </w:r>
      </w:hyperlink>
      <w:r w:rsidRPr="00102C37">
        <w:rPr>
          <w:rFonts w:ascii="David" w:hAnsi="David" w:cs="David"/>
          <w:sz w:val="28"/>
          <w:szCs w:val="28"/>
          <w:rtl/>
        </w:rPr>
        <w:t xml:space="preserve">. ה' עֹז לְעַמּוֹ יִתֵּן ה' יְבָרֵךְ אֶת עַמּוֹ בַשָּׁלוֹם </w:t>
      </w:r>
      <w:hyperlink r:id="rId22" w:anchor="bm:0000786-#תהילים פרק-כט-{יא}!" w:history="1">
        <w:r w:rsidRPr="00102C37">
          <w:rPr>
            <w:rStyle w:val="Lienhypertexte"/>
            <w:rFonts w:ascii="David" w:hAnsi="David" w:cs="David"/>
            <w:sz w:val="28"/>
            <w:szCs w:val="28"/>
            <w:rtl/>
          </w:rPr>
          <w:t>(תהלים כט, יא)</w:t>
        </w:r>
      </w:hyperlink>
      <w:r w:rsidRPr="00102C37">
        <w:rPr>
          <w:rFonts w:ascii="David" w:hAnsi="David" w:cs="David"/>
          <w:sz w:val="28"/>
          <w:szCs w:val="28"/>
          <w:rtl/>
        </w:rPr>
        <w:t xml:space="preserve">. וְאוֹתָן שְׁתֵּי יְשִׁיבוֹת, לֹא רָאוּ שְׁבִי וְלֹא שְׁמַד וְלֹא שָׁלָל, וְהוֹצִיאָן הַקָּדוֹשׁ בָּרוּךְ הוּא שְׁתֵּים עֶשְׂרֵה שָׁנָה קֹדֶם חֻרְבַּן יְרוּשָׁלַיִם, בְּתוֹרָתָן וּבְתַלְמוּדָם, שֶׁכָּךְ כְּתִיב: וְהִגְלָה אֶת כָּל יְרוּשָׁלַיִם וְאֶת כָּל הַשָּׂרִים וְאֵת כָּל גִּבּוֹרֵי הַחַיִל עֲשֶׂרֶת אֲלָפִים גּוֹלֶה וְכָל הֶחָרָשׁ וְהַמַּסְגֵּר וְלֹא נִשְׁאַר זוּלַת דַּלַּת עַם הָאָרֶץ </w:t>
      </w:r>
      <w:hyperlink r:id="rId23" w:anchor="bm:0000770-#מלכים ב פרק-כד-{יד}!" w:history="1">
        <w:r w:rsidRPr="00102C37">
          <w:rPr>
            <w:rStyle w:val="Lienhypertexte"/>
            <w:rFonts w:ascii="David" w:hAnsi="David" w:cs="David"/>
            <w:sz w:val="28"/>
            <w:szCs w:val="28"/>
            <w:rtl/>
          </w:rPr>
          <w:t>(מלכים ב כד, יד)</w:t>
        </w:r>
      </w:hyperlink>
      <w:r w:rsidRPr="00102C37">
        <w:rPr>
          <w:rFonts w:ascii="David" w:hAnsi="David" w:cs="David"/>
          <w:sz w:val="28"/>
          <w:szCs w:val="28"/>
          <w:rtl/>
        </w:rPr>
        <w:t xml:space="preserve">. וְכִי מַה גְּבוּרָה יֵשׁ בִּבְנֵי אָדָם הַהוֹלְכִים בַּגּוֹלָה? אֶלָּא אֵלּוּ גִּבּוֹרֵי תוֹרָה, שֶׁכָּךְ נֶאֱמַר בָּהּ, עַל כֵּן יֵאָמַר בְּסֵפֶר מִלְחֲמֹת ה' </w:t>
      </w:r>
      <w:hyperlink r:id="rId24" w:anchor="bm:0000763-#במדבר פרק-כא-{יד}!" w:history="1">
        <w:r w:rsidRPr="00102C37">
          <w:rPr>
            <w:rStyle w:val="Lienhypertexte"/>
            <w:rFonts w:ascii="David" w:hAnsi="David" w:cs="David"/>
            <w:sz w:val="28"/>
            <w:szCs w:val="28"/>
            <w:rtl/>
          </w:rPr>
          <w:t>(במדבר כא, יד)</w:t>
        </w:r>
      </w:hyperlink>
      <w:r w:rsidRPr="00102C37">
        <w:rPr>
          <w:rFonts w:ascii="David" w:hAnsi="David" w:cs="David"/>
          <w:sz w:val="28"/>
          <w:szCs w:val="28"/>
          <w:rtl/>
        </w:rPr>
        <w:t xml:space="preserve">. וּמִתּוֹכָן, הֶחָרָשׁ וְהַמַּסְגֵּר. חָרָשׁ, שֶׁבְּשָׁעָה שֶׁאֶחָד מֵהֶן מְדַבֵּר, נַעֲשׂוּ הַכֹּל כְּחֵרְשִׁין. מַסְגֵּר, כֵּיוָן שֶׁאֶחָד מֵהֶן סוֹגֵר דִּבְרֵי טֻמְאָה וְטָהֲרָה אוֹ אִסּוּר וְהֶתּר, אֵין בְּעוֹלָם שֶׁיָּכוֹל לִפְתֹּחַ לְטַהֵר וּלְהַתִּיר, לְקַיֵּם מַה שֶּׁנֶּאֱמַר: וְנָתַתִּי מַפְתֵּחַ בֵּית דָּוִד עַל שִׁכְמוֹ וּפָתַח וְאֵין סֹגֵר וְסָגַר וְאֵין פֹּתֵחַ </w:t>
      </w:r>
      <w:hyperlink r:id="rId25" w:anchor="bm:0000771-#ישעיה פרק-כב-{כב}!" w:history="1">
        <w:r w:rsidRPr="00102C37">
          <w:rPr>
            <w:rStyle w:val="Lienhypertexte"/>
            <w:rFonts w:ascii="David" w:hAnsi="David" w:cs="David"/>
            <w:sz w:val="28"/>
            <w:szCs w:val="28"/>
            <w:rtl/>
          </w:rPr>
          <w:t>(ישעיה כב, כב)</w:t>
        </w:r>
      </w:hyperlink>
      <w:r w:rsidRPr="00102C37">
        <w:rPr>
          <w:rFonts w:ascii="David" w:hAnsi="David" w:cs="David"/>
          <w:sz w:val="28"/>
          <w:szCs w:val="28"/>
          <w:rtl/>
        </w:rPr>
        <w:t xml:space="preserve">. וְאֶת אֵילֵי הָאָרֶץ לָקָח </w:t>
      </w:r>
      <w:hyperlink r:id="rId26" w:anchor="bm:0000773-#יחזקאל פרק-יז-{יג}!" w:history="1">
        <w:r w:rsidRPr="00102C37">
          <w:rPr>
            <w:rStyle w:val="Lienhypertexte"/>
            <w:rFonts w:ascii="David" w:hAnsi="David" w:cs="David"/>
            <w:sz w:val="28"/>
            <w:szCs w:val="28"/>
            <w:rtl/>
          </w:rPr>
          <w:t>(יחזקאל יז, יג)</w:t>
        </w:r>
      </w:hyperlink>
      <w:r w:rsidRPr="00102C37">
        <w:rPr>
          <w:rFonts w:ascii="David" w:hAnsi="David" w:cs="David"/>
          <w:sz w:val="28"/>
          <w:szCs w:val="28"/>
          <w:rtl/>
        </w:rPr>
        <w:t xml:space="preserve">, אֵלּוּ חוֹרֵי יְהוּדָה וּבִנְיָמִן שֶׁעֲלֵיהֶן נֶאֱמַר, כֹּה אָמַר ה' וְגוֹ' כַּתְּאֵנִים הַטֹּבוֹת הָאֵלֶּה כֵּן אַכִּיר אֶת גָּלוּת יְהוּדָה אֲשֶׁר שִׁלַּחְתִּי מִן הַמָּקוֹם הַזֶּה אֶרֶץ כַּשְׂדִּים לְטוֹבָה </w:t>
      </w:r>
      <w:hyperlink r:id="rId27" w:anchor="bm:0000772-#ירמיה פרק-כד-{ה}!" w:history="1">
        <w:r w:rsidRPr="00102C37">
          <w:rPr>
            <w:rStyle w:val="Lienhypertexte"/>
            <w:rFonts w:ascii="David" w:hAnsi="David" w:cs="David"/>
            <w:sz w:val="28"/>
            <w:szCs w:val="28"/>
            <w:rtl/>
          </w:rPr>
          <w:t>(ירמיה כד, ה)</w:t>
        </w:r>
      </w:hyperlink>
      <w:r w:rsidRPr="00102C37">
        <w:rPr>
          <w:rFonts w:ascii="David" w:hAnsi="David" w:cs="David"/>
          <w:sz w:val="28"/>
          <w:szCs w:val="28"/>
          <w:rtl/>
        </w:rPr>
        <w:t xml:space="preserve">. וּכְתִיב: </w:t>
      </w:r>
      <w:hyperlink r:id="rId28" w:anchor="bm:0000794-#דניאל פרק-ט-{יד}!" w:history="1">
        <w:r w:rsidRPr="00102C37">
          <w:rPr>
            <w:rStyle w:val="Lienhypertexte"/>
            <w:rFonts w:ascii="David" w:hAnsi="David" w:cs="David"/>
            <w:sz w:val="28"/>
            <w:szCs w:val="28"/>
            <w:rtl/>
          </w:rPr>
          <w:t>(דניאל ט, יד)</w:t>
        </w:r>
      </w:hyperlink>
      <w:r w:rsidRPr="00102C37">
        <w:rPr>
          <w:rFonts w:ascii="David" w:hAnsi="David" w:cs="David"/>
          <w:sz w:val="28"/>
          <w:szCs w:val="28"/>
          <w:rtl/>
        </w:rPr>
        <w:t xml:space="preserve"> וַיִּשְׁקֹד ה' עַל הָרָעָה וַיְבִיאֶהָ עָלֵינוּ כִּי צַדִּיק ה' אֱלֹהֵינוּ, וְכִי מִשּׁוּם דְּצַדִּיק וַיִּשְׁקֹד ה' עַל הָרָעָה וַיָּבֵא אֶת הָרָעָה. אֶלָּא צְדָקָה עָשָׂה הַקָּדוֹשׁ בָּרוּךְ הוּא עִם יִשְׂרָאֵל שֶׁהִקְדִּים וְהִגְלָה אֶת גָּלוּת יְכָנְיָה לְגָלוּת צִדְקִיָּה, כְּדֵי שֶׁלֹּא תִּשְׁתַּכַּח מֵהֶן תּוֹרָה שֶׁבְּעַל פֶּה, וְיָשְׁבוּ בְּתוֹרָתָן בְּבָבֶל מִן אוֹתָהּ שָׁעָה עַד הַיּוֹם, וְלֹא שָׁלַט בָּהֶן לֹא אֱדוֹם וְלֹא יָוָן וְלֹא גָזְרוּ עֲלֵיהֶם שְׁמָד. וְאַף לִימוֹת הַמָּשִׁיחַ אֵין רוֹאִין חֶבְלוֹ שֶׁל מָשִׁיחַ, שֶׁנֶּאֱמַר: הוֹי צִיּוֹן הִמָּלְטִי </w:t>
      </w:r>
      <w:hyperlink r:id="rId29" w:anchor="bm:0000784-#זכריה פרק-ב-{יא}!" w:history="1">
        <w:r w:rsidRPr="00102C37">
          <w:rPr>
            <w:rStyle w:val="Lienhypertexte"/>
            <w:rFonts w:ascii="David" w:hAnsi="David" w:cs="David"/>
            <w:sz w:val="28"/>
            <w:szCs w:val="28"/>
            <w:rtl/>
          </w:rPr>
          <w:t>(זכריה ב, יא)</w:t>
        </w:r>
      </w:hyperlink>
      <w:r w:rsidRPr="00102C37">
        <w:rPr>
          <w:rFonts w:ascii="David" w:hAnsi="David" w:cs="David"/>
          <w:sz w:val="28"/>
          <w:szCs w:val="28"/>
          <w:rtl/>
        </w:rPr>
        <w:t xml:space="preserve">, מֵאֱדוֹם וּמִיָּוָן וּמִגְּזֵרוֹתֵיהֶן. וּכְתִיב: חוּלִי וָגֹחִי בַּת צִיּוֹן כַּיּוֹלֵדָה כִּי עַתָּה תֵּצְאִי מִקִּרְיָה וְשָׁכַנְתְּ בַּשָּׂדֶה </w:t>
      </w:r>
      <w:hyperlink r:id="rId30" w:anchor="bm:0000779-#מיכה פרק-ד-{י}!" w:history="1">
        <w:r w:rsidRPr="00102C37">
          <w:rPr>
            <w:rStyle w:val="Lienhypertexte"/>
            <w:rFonts w:ascii="David" w:hAnsi="David" w:cs="David"/>
            <w:sz w:val="28"/>
            <w:szCs w:val="28"/>
            <w:rtl/>
          </w:rPr>
          <w:t>(מיכה ד, י)</w:t>
        </w:r>
      </w:hyperlink>
      <w:r w:rsidRPr="00102C37">
        <w:rPr>
          <w:rFonts w:ascii="David" w:hAnsi="David" w:cs="David"/>
          <w:sz w:val="28"/>
          <w:szCs w:val="28"/>
          <w:rtl/>
        </w:rPr>
        <w:t xml:space="preserve">, וְשָׁכַנְתִּי כְּתִיב. בַּשָּׂדֶה, שֶׁאַף עַל פִּי שֶׁאָדָם גּוֹלֶה בַשָּׂדֶה, שְׁכִינָתִי לֹא זָזָה מִמֵּךְ. וּבָאת עַד בָּבֶל שָׁם תִּנָּצְלִי שָׁם יִגְאָלֵךְ ה' מִכַּף אֹיְבָיִךְ </w:t>
      </w:r>
      <w:hyperlink r:id="rId31" w:anchor="bm:0000779-#מיכה פרק-ד-{י}!" w:history="1">
        <w:r w:rsidRPr="00102C37">
          <w:rPr>
            <w:rStyle w:val="Lienhypertexte"/>
            <w:rFonts w:ascii="David" w:hAnsi="David" w:cs="David"/>
            <w:sz w:val="28"/>
            <w:szCs w:val="28"/>
            <w:rtl/>
          </w:rPr>
          <w:t>(מיכה ד, י)</w:t>
        </w:r>
      </w:hyperlink>
      <w:r w:rsidRPr="00102C37">
        <w:rPr>
          <w:rFonts w:ascii="David" w:hAnsi="David" w:cs="David"/>
          <w:sz w:val="28"/>
          <w:szCs w:val="28"/>
          <w:rtl/>
        </w:rPr>
        <w:t xml:space="preserve">. שָׁם, לְלַמֶּדְךָ שֶׁמִּשָּׁם מַתְחֶלֶת הַגְּאֻלָּה וּמִשָּׁם עוֹלִין לִירוּשָׁלַיִם, שֶׁנֶּאֱמַר: וְעָלוּ מוֹשִׁעִים בְּהַר צִיּוֹן וְגוֹ' </w:t>
      </w:r>
      <w:hyperlink r:id="rId32" w:anchor="bm:0000777-#עובדיה פרק-א-{כא}!" w:history="1">
        <w:r w:rsidRPr="00102C37">
          <w:rPr>
            <w:rStyle w:val="Lienhypertexte"/>
            <w:rFonts w:ascii="David" w:hAnsi="David" w:cs="David"/>
            <w:sz w:val="28"/>
            <w:szCs w:val="28"/>
            <w:rtl/>
          </w:rPr>
          <w:t>(עובדיה א, כא)</w:t>
        </w:r>
      </w:hyperlink>
      <w:r w:rsidRPr="00102C37">
        <w:rPr>
          <w:rFonts w:ascii="David" w:hAnsi="David" w:cs="David"/>
          <w:sz w:val="28"/>
          <w:szCs w:val="28"/>
          <w:rtl/>
        </w:rPr>
        <w:t xml:space="preserve">. אוֹתָהּ שָׁעָה, וְהָיְתָה לַה' הַמְּלוּכָה </w:t>
      </w:r>
      <w:hyperlink r:id="rId33" w:anchor="bm:0000777-#עובדיה פרק-א-{כא}!" w:history="1">
        <w:r w:rsidRPr="00102C37">
          <w:rPr>
            <w:rStyle w:val="Lienhypertexte"/>
            <w:rFonts w:ascii="David" w:hAnsi="David" w:cs="David"/>
            <w:sz w:val="28"/>
            <w:szCs w:val="28"/>
            <w:rtl/>
          </w:rPr>
          <w:t>(עובדיה א, כא)</w:t>
        </w:r>
      </w:hyperlink>
      <w:r w:rsidRPr="00102C37">
        <w:rPr>
          <w:rFonts w:ascii="David" w:hAnsi="David" w:cs="David"/>
          <w:sz w:val="28"/>
          <w:szCs w:val="28"/>
          <w:rtl/>
        </w:rPr>
        <w:t>. וְכֵן יְהִי רָצוֹן</w:t>
      </w:r>
      <w:r>
        <w:rPr>
          <w:rFonts w:ascii="David" w:hAnsi="David" w:cs="David" w:hint="cs"/>
          <w:sz w:val="28"/>
          <w:szCs w:val="28"/>
          <w:rtl/>
        </w:rPr>
        <w:t>''</w:t>
      </w:r>
      <w:r w:rsidRPr="00102C37">
        <w:rPr>
          <w:rFonts w:ascii="David" w:hAnsi="David" w:cs="David"/>
          <w:sz w:val="28"/>
          <w:szCs w:val="28"/>
          <w:rtl/>
        </w:rPr>
        <w:t>.</w:t>
      </w:r>
    </w:p>
    <w:p w14:paraId="180D03D2" w14:textId="77777777" w:rsidR="00525CB5" w:rsidRPr="00525CB5" w:rsidRDefault="00525CB5" w:rsidP="00525CB5">
      <w:pPr>
        <w:bidi/>
        <w:jc w:val="both"/>
        <w:rPr>
          <w:rFonts w:ascii="David" w:hAnsi="David" w:cs="David"/>
          <w:sz w:val="28"/>
          <w:szCs w:val="28"/>
        </w:rPr>
      </w:pPr>
    </w:p>
    <w:sectPr w:rsidR="00525CB5" w:rsidRPr="00525C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B5"/>
    <w:rsid w:val="00102C37"/>
    <w:rsid w:val="001D2779"/>
    <w:rsid w:val="00525CB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70C3"/>
  <w15:chartTrackingRefBased/>
  <w15:docId w15:val="{71734ACA-C954-438C-A5B7-C8DEEC4F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02C37"/>
    <w:rPr>
      <w:color w:val="0563C1" w:themeColor="hyperlink"/>
      <w:u w:val="single"/>
    </w:rPr>
  </w:style>
  <w:style w:type="character" w:styleId="Mentionnonrsolue">
    <w:name w:val="Unresolved Mention"/>
    <w:basedOn w:val="Policepardfaut"/>
    <w:uiPriority w:val="99"/>
    <w:semiHidden/>
    <w:unhideWhenUsed/>
    <w:rsid w:val="00102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inou\Documents\ToratEmetUserData\temp\his_temp_1_10.htm" TargetMode="External"/><Relationship Id="rId18" Type="http://schemas.openxmlformats.org/officeDocument/2006/relationships/hyperlink" Target="file:///C:\Users\binou\Documents\ToratEmetUserData\temp\his_temp_1_10.htm" TargetMode="External"/><Relationship Id="rId26" Type="http://schemas.openxmlformats.org/officeDocument/2006/relationships/hyperlink" Target="file:///C:\Users\binou\Documents\ToratEmetUserData\temp\his_temp_1_10.htm" TargetMode="External"/><Relationship Id="rId3" Type="http://schemas.openxmlformats.org/officeDocument/2006/relationships/webSettings" Target="webSettings.xml"/><Relationship Id="rId21" Type="http://schemas.openxmlformats.org/officeDocument/2006/relationships/hyperlink" Target="file:///C:\Users\binou\Documents\ToratEmetUserData\temp\his_temp_1_10.htm" TargetMode="External"/><Relationship Id="rId34" Type="http://schemas.openxmlformats.org/officeDocument/2006/relationships/fontTable" Target="fontTable.xml"/><Relationship Id="rId7" Type="http://schemas.openxmlformats.org/officeDocument/2006/relationships/hyperlink" Target="file:///C:\Users\binou\Documents\ToratEmetUserData\temp\his_temp_1_10.htm" TargetMode="External"/><Relationship Id="rId12" Type="http://schemas.openxmlformats.org/officeDocument/2006/relationships/hyperlink" Target="file:///C:\Users\binou\Documents\ToratEmetUserData\temp\his_temp_1_10.htm" TargetMode="External"/><Relationship Id="rId17" Type="http://schemas.openxmlformats.org/officeDocument/2006/relationships/hyperlink" Target="file:///C:\Users\binou\Documents\ToratEmetUserData\temp\his_temp_1_10.htm" TargetMode="External"/><Relationship Id="rId25" Type="http://schemas.openxmlformats.org/officeDocument/2006/relationships/hyperlink" Target="file:///C:\Users\binou\Documents\ToratEmetUserData\temp\his_temp_1_10.htm" TargetMode="External"/><Relationship Id="rId33" Type="http://schemas.openxmlformats.org/officeDocument/2006/relationships/hyperlink" Target="file:///C:\Users\binou\Documents\ToratEmetUserData\temp\his_temp_1_10.htm" TargetMode="External"/><Relationship Id="rId2" Type="http://schemas.openxmlformats.org/officeDocument/2006/relationships/settings" Target="settings.xml"/><Relationship Id="rId16" Type="http://schemas.openxmlformats.org/officeDocument/2006/relationships/hyperlink" Target="file:///C:\Users\binou\Documents\ToratEmetUserData\temp\his_temp_1_10.htm" TargetMode="External"/><Relationship Id="rId20" Type="http://schemas.openxmlformats.org/officeDocument/2006/relationships/hyperlink" Target="file:///C:\Users\binou\Documents\ToratEmetUserData\temp\his_temp_1_10.htm" TargetMode="External"/><Relationship Id="rId29" Type="http://schemas.openxmlformats.org/officeDocument/2006/relationships/hyperlink" Target="file:///C:\Users\binou\Documents\ToratEmetUserData\temp\his_temp_1_10.htm" TargetMode="External"/><Relationship Id="rId1" Type="http://schemas.openxmlformats.org/officeDocument/2006/relationships/styles" Target="styles.xml"/><Relationship Id="rId6" Type="http://schemas.openxmlformats.org/officeDocument/2006/relationships/hyperlink" Target="file:///C:\Users\binou\Documents\ToratEmetUserData\temp\his_temp_1_10.htm" TargetMode="External"/><Relationship Id="rId11" Type="http://schemas.openxmlformats.org/officeDocument/2006/relationships/hyperlink" Target="file:///C:\Users\binou\Documents\ToratEmetUserData\temp\his_temp_1_10.htm" TargetMode="External"/><Relationship Id="rId24" Type="http://schemas.openxmlformats.org/officeDocument/2006/relationships/hyperlink" Target="file:///C:\Users\binou\Documents\ToratEmetUserData\temp\his_temp_1_10.htm" TargetMode="External"/><Relationship Id="rId32" Type="http://schemas.openxmlformats.org/officeDocument/2006/relationships/hyperlink" Target="file:///C:\Users\binou\Documents\ToratEmetUserData\temp\his_temp_1_10.htm" TargetMode="External"/><Relationship Id="rId5" Type="http://schemas.openxmlformats.org/officeDocument/2006/relationships/hyperlink" Target="file:///C:\Users\binou\Documents\ToratEmetUserData\temp\his_temp_1_10.htm" TargetMode="External"/><Relationship Id="rId15" Type="http://schemas.openxmlformats.org/officeDocument/2006/relationships/hyperlink" Target="file:///C:\Users\binou\Documents\ToratEmetUserData\temp\his_temp_1_10.htm" TargetMode="External"/><Relationship Id="rId23" Type="http://schemas.openxmlformats.org/officeDocument/2006/relationships/hyperlink" Target="file:///C:\Users\binou\Documents\ToratEmetUserData\temp\his_temp_1_10.htm" TargetMode="External"/><Relationship Id="rId28" Type="http://schemas.openxmlformats.org/officeDocument/2006/relationships/hyperlink" Target="file:///C:\Users\binou\Documents\ToratEmetUserData\temp\his_temp_1_10.htm" TargetMode="External"/><Relationship Id="rId10" Type="http://schemas.openxmlformats.org/officeDocument/2006/relationships/hyperlink" Target="file:///C:\Users\binou\Documents\ToratEmetUserData\temp\his_temp_1_10.htm" TargetMode="External"/><Relationship Id="rId19" Type="http://schemas.openxmlformats.org/officeDocument/2006/relationships/hyperlink" Target="file:///C:\Users\binou\Documents\ToratEmetUserData\temp\his_temp_1_10.htm" TargetMode="External"/><Relationship Id="rId31" Type="http://schemas.openxmlformats.org/officeDocument/2006/relationships/hyperlink" Target="file:///C:\Users\binou\Documents\ToratEmetUserData\temp\his_temp_1_10.htm" TargetMode="External"/><Relationship Id="rId4" Type="http://schemas.openxmlformats.org/officeDocument/2006/relationships/hyperlink" Target="file:///C:\Users\binou\Documents\ToratEmetUserData\temp\his_temp_1_10.htm" TargetMode="External"/><Relationship Id="rId9" Type="http://schemas.openxmlformats.org/officeDocument/2006/relationships/hyperlink" Target="file:///C:\Users\binou\Documents\ToratEmetUserData\temp\his_temp_1_10.htm" TargetMode="External"/><Relationship Id="rId14" Type="http://schemas.openxmlformats.org/officeDocument/2006/relationships/hyperlink" Target="file:///C:\Users\binou\Documents\ToratEmetUserData\temp\his_temp_1_10.htm" TargetMode="External"/><Relationship Id="rId22" Type="http://schemas.openxmlformats.org/officeDocument/2006/relationships/hyperlink" Target="file:///C:\Users\binou\Documents\ToratEmetUserData\temp\his_temp_1_10.htm" TargetMode="External"/><Relationship Id="rId27" Type="http://schemas.openxmlformats.org/officeDocument/2006/relationships/hyperlink" Target="file:///C:\Users\binou\Documents\ToratEmetUserData\temp\his_temp_1_10.htm" TargetMode="External"/><Relationship Id="rId30" Type="http://schemas.openxmlformats.org/officeDocument/2006/relationships/hyperlink" Target="file:///C:\Users\binou\Documents\ToratEmetUserData\temp\his_temp_1_10.htm" TargetMode="External"/><Relationship Id="rId35" Type="http://schemas.openxmlformats.org/officeDocument/2006/relationships/theme" Target="theme/theme1.xml"/><Relationship Id="rId8" Type="http://schemas.openxmlformats.org/officeDocument/2006/relationships/hyperlink" Target="file:///C:\Users\binou\Documents\ToratEmetUserData\temp\his_temp_1_10.h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1899</Words>
  <Characters>10447</Characters>
  <Application>Microsoft Office Word</Application>
  <DocSecurity>0</DocSecurity>
  <Lines>87</Lines>
  <Paragraphs>24</Paragraphs>
  <ScaleCrop>false</ScaleCrop>
  <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2023-05-10T19:14:00Z</dcterms:created>
  <dcterms:modified xsi:type="dcterms:W3CDTF">2023-05-10T19:31:00Z</dcterms:modified>
</cp:coreProperties>
</file>