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42C8CF">
      <w:pPr>
        <w:jc w:val="center"/>
        <w:rPr>
          <w:rFonts w:ascii="Times New Roman" w:hAnsi="Times New Roman" w:eastAsia="宋体" w:cs="Times New Roman"/>
          <w:b/>
          <w:sz w:val="48"/>
          <w:szCs w:val="48"/>
          <w14:ligatures w14:val="none"/>
        </w:rPr>
      </w:pPr>
    </w:p>
    <w:p w14:paraId="541E7DE5">
      <w:pPr>
        <w:jc w:val="center"/>
        <w:rPr>
          <w:rFonts w:ascii="Times New Roman" w:hAnsi="Times New Roman" w:eastAsia="宋体" w:cs="Times New Roman"/>
          <w:b/>
          <w:sz w:val="48"/>
          <w:szCs w:val="48"/>
          <w14:ligatures w14:val="none"/>
        </w:rPr>
      </w:pPr>
    </w:p>
    <w:p w14:paraId="30D0AC15">
      <w:pPr>
        <w:jc w:val="center"/>
        <w:rPr>
          <w:rFonts w:ascii="宋体" w:hAnsi="宋体" w:eastAsia="宋体" w:cs="Times New Roman"/>
          <w:sz w:val="72"/>
          <w:szCs w:val="72"/>
          <w14:ligatures w14:val="none"/>
        </w:rPr>
      </w:pPr>
      <w:r>
        <w:rPr>
          <w:rFonts w:ascii="Times New Roman" w:hAnsi="Times New Roman" w:eastAsia="宋体" w:cs="Times New Roman"/>
          <w:szCs w:val="24"/>
          <w14:ligatures w14:val="none"/>
        </w:rPr>
        <w:drawing>
          <wp:inline distT="0" distB="0" distL="0" distR="0">
            <wp:extent cx="1520190" cy="141033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20328" cy="1410883"/>
                    </a:xfrm>
                    <a:prstGeom prst="rect">
                      <a:avLst/>
                    </a:prstGeom>
                  </pic:spPr>
                </pic:pic>
              </a:graphicData>
            </a:graphic>
          </wp:inline>
        </w:drawing>
      </w:r>
    </w:p>
    <w:p w14:paraId="50667F10">
      <w:pPr>
        <w:jc w:val="center"/>
        <w:rPr>
          <w:rFonts w:ascii="宋体" w:hAnsi="宋体" w:eastAsia="宋体" w:cs="Times New Roman"/>
          <w:sz w:val="72"/>
          <w:szCs w:val="72"/>
          <w14:ligatures w14:val="none"/>
        </w:rPr>
      </w:pPr>
    </w:p>
    <w:p w14:paraId="07257610">
      <w:pPr>
        <w:jc w:val="center"/>
        <w:rPr>
          <w:rFonts w:ascii="宋体" w:hAnsi="宋体" w:eastAsia="宋体" w:cs="Times New Roman"/>
          <w:b/>
          <w:bCs/>
          <w:sz w:val="56"/>
          <w:szCs w:val="56"/>
          <w14:ligatures w14:val="none"/>
        </w:rPr>
      </w:pPr>
      <w:r>
        <w:rPr>
          <w:rFonts w:hint="eastAsia" w:ascii="宋体" w:hAnsi="宋体" w:eastAsia="宋体" w:cs="Times New Roman"/>
          <w:b/>
          <w:bCs/>
          <w:sz w:val="56"/>
          <w:szCs w:val="56"/>
          <w14:ligatures w14:val="none"/>
        </w:rPr>
        <w:t>机器学习项目实践报告</w:t>
      </w:r>
    </w:p>
    <w:p w14:paraId="432EF0D8">
      <w:pPr>
        <w:jc w:val="center"/>
        <w:rPr>
          <w:rFonts w:ascii="宋体" w:hAnsi="宋体" w:eastAsia="宋体" w:cs="Times New Roman"/>
          <w:sz w:val="72"/>
          <w:szCs w:val="72"/>
          <w14:ligatures w14:val="none"/>
        </w:rPr>
      </w:pPr>
    </w:p>
    <w:p w14:paraId="7ADA6EAC">
      <w:pPr>
        <w:jc w:val="center"/>
        <w:rPr>
          <w:rFonts w:ascii="宋体" w:hAnsi="宋体" w:eastAsia="宋体" w:cs="Times New Roman"/>
          <w:sz w:val="72"/>
          <w:szCs w:val="72"/>
          <w14:ligatures w14:val="none"/>
        </w:rPr>
      </w:pPr>
    </w:p>
    <w:p w14:paraId="28D4C561">
      <w:pPr>
        <w:jc w:val="center"/>
        <w:rPr>
          <w:rFonts w:ascii="宋体" w:hAnsi="宋体" w:eastAsia="宋体" w:cs="Times New Roman"/>
          <w:sz w:val="72"/>
          <w:szCs w:val="72"/>
          <w14:ligatures w14:val="none"/>
        </w:rPr>
      </w:pPr>
    </w:p>
    <w:p w14:paraId="05A4EEB0">
      <w:pPr>
        <w:jc w:val="center"/>
        <w:rPr>
          <w:rFonts w:ascii="宋体" w:hAnsi="宋体" w:eastAsia="宋体" w:cs="Times New Roman"/>
          <w:sz w:val="72"/>
          <w:szCs w:val="72"/>
          <w14:ligatures w14:val="none"/>
        </w:rPr>
      </w:pPr>
    </w:p>
    <w:p w14:paraId="23657E40">
      <w:pPr>
        <w:ind w:firstLine="602" w:firstLineChars="200"/>
        <w:rPr>
          <w:rFonts w:ascii="Times New Roman" w:hAnsi="Times New Roman" w:eastAsia="宋体" w:cs="Times New Roman"/>
          <w:szCs w:val="24"/>
          <w14:ligatures w14:val="none"/>
        </w:rPr>
      </w:pPr>
      <w:r>
        <w:rPr>
          <w:rFonts w:hint="eastAsia" w:ascii="宋体" w:hAnsi="宋体" w:eastAsia="宋体" w:cs="Times New Roman"/>
          <w:b/>
          <w:bCs/>
          <w:sz w:val="30"/>
          <w:szCs w:val="30"/>
          <w14:ligatures w14:val="none"/>
        </w:rPr>
        <w:t>项目题目：</w:t>
      </w:r>
      <w:r>
        <w:rPr>
          <w:rFonts w:hint="eastAsia" w:ascii="宋体" w:hAnsi="宋体" w:eastAsia="宋体" w:cs="Times New Roman"/>
          <w:b/>
          <w:color w:val="000000"/>
          <w:sz w:val="30"/>
          <w:szCs w:val="30"/>
          <w:u w:val="single"/>
          <w14:ligatures w14:val="none"/>
        </w:rPr>
        <w:t xml:space="preserve"> </w:t>
      </w:r>
      <w:r>
        <w:rPr>
          <w:rFonts w:ascii="宋体" w:hAnsi="宋体" w:eastAsia="宋体" w:cs="Times New Roman"/>
          <w:b/>
          <w:color w:val="000000"/>
          <w:sz w:val="30"/>
          <w:szCs w:val="30"/>
          <w:u w:val="single"/>
          <w14:ligatures w14:val="none"/>
        </w:rPr>
        <w:t>机器学习算法在网络入侵检测中的效果比较与分析</w:t>
      </w:r>
      <w:r>
        <w:rPr>
          <w:rFonts w:hint="eastAsia" w:ascii="宋体" w:hAnsi="宋体" w:eastAsia="宋体" w:cs="Times New Roman"/>
          <w:b/>
          <w:color w:val="000000"/>
          <w:sz w:val="30"/>
          <w:szCs w:val="30"/>
          <w:u w:val="single"/>
          <w14:ligatures w14:val="none"/>
        </w:rPr>
        <w:t xml:space="preserve">     </w:t>
      </w:r>
    </w:p>
    <w:p w14:paraId="07A92C74">
      <w:pPr>
        <w:ind w:firstLine="602" w:firstLineChars="200"/>
        <w:rPr>
          <w:rFonts w:ascii="宋体" w:hAnsi="宋体" w:eastAsia="宋体" w:cs="Times New Roman"/>
          <w:b/>
          <w:color w:val="000000"/>
          <w:sz w:val="30"/>
          <w:szCs w:val="30"/>
          <w14:ligatures w14:val="none"/>
        </w:rPr>
      </w:pPr>
      <w:r>
        <w:rPr>
          <w:rFonts w:hint="eastAsia" w:ascii="宋体" w:hAnsi="宋体" w:eastAsia="宋体" w:cs="Times New Roman"/>
          <w:b/>
          <w:color w:val="000000"/>
          <w:sz w:val="30"/>
          <w:szCs w:val="30"/>
          <w14:ligatures w14:val="none"/>
        </w:rPr>
        <w:t>班    级：</w:t>
      </w:r>
      <w:r>
        <w:rPr>
          <w:rFonts w:hint="eastAsia" w:ascii="宋体" w:hAnsi="宋体" w:eastAsia="宋体" w:cs="Times New Roman"/>
          <w:b/>
          <w:color w:val="000000"/>
          <w:sz w:val="30"/>
          <w:szCs w:val="30"/>
          <w:u w:val="single"/>
          <w14:ligatures w14:val="none"/>
        </w:rPr>
        <w:t xml:space="preserve">  </w:t>
      </w:r>
      <w:r>
        <w:rPr>
          <w:rFonts w:ascii="宋体" w:hAnsi="宋体" w:eastAsia="宋体" w:cs="Times New Roman"/>
          <w:b/>
          <w:color w:val="000000"/>
          <w:sz w:val="30"/>
          <w:szCs w:val="30"/>
          <w:u w:val="single"/>
          <w14:ligatures w14:val="none"/>
        </w:rPr>
        <w:t xml:space="preserve">          </w:t>
      </w:r>
      <w:r>
        <w:rPr>
          <w:rFonts w:hint="eastAsia" w:ascii="宋体" w:hAnsi="宋体" w:eastAsia="宋体" w:cs="Times New Roman"/>
          <w:b/>
          <w:color w:val="000000"/>
          <w:sz w:val="30"/>
          <w:szCs w:val="30"/>
          <w:u w:val="single"/>
          <w14:ligatures w14:val="none"/>
        </w:rPr>
        <w:t xml:space="preserve">  </w:t>
      </w:r>
      <w:r>
        <w:rPr>
          <w:rFonts w:ascii="宋体" w:hAnsi="宋体" w:eastAsia="宋体" w:cs="Times New Roman"/>
          <w:b/>
          <w:color w:val="000000"/>
          <w:sz w:val="30"/>
          <w:szCs w:val="30"/>
          <w:u w:val="single"/>
          <w14:ligatures w14:val="none"/>
        </w:rPr>
        <w:t xml:space="preserve">  </w:t>
      </w:r>
      <w:r>
        <w:rPr>
          <w:rFonts w:hint="eastAsia" w:ascii="宋体" w:hAnsi="宋体" w:eastAsia="宋体" w:cs="Times New Roman"/>
          <w:b/>
          <w:color w:val="000000"/>
          <w:sz w:val="30"/>
          <w:szCs w:val="30"/>
          <w:u w:val="single"/>
          <w14:ligatures w14:val="none"/>
        </w:rPr>
        <w:t>计算机2</w:t>
      </w:r>
      <w:r>
        <w:rPr>
          <w:rFonts w:hint="eastAsia" w:ascii="宋体" w:hAnsi="宋体" w:eastAsia="宋体" w:cs="Times New Roman"/>
          <w:b/>
          <w:color w:val="000000"/>
          <w:sz w:val="30"/>
          <w:szCs w:val="30"/>
          <w:u w:val="single"/>
          <w:lang w:val="en-US" w:eastAsia="zh-CN"/>
          <w14:ligatures w14:val="none"/>
        </w:rPr>
        <w:t>2</w:t>
      </w:r>
      <w:r>
        <w:rPr>
          <w:rFonts w:ascii="宋体" w:hAnsi="宋体" w:eastAsia="宋体" w:cs="Times New Roman"/>
          <w:b/>
          <w:color w:val="000000"/>
          <w:sz w:val="30"/>
          <w:szCs w:val="30"/>
          <w:u w:val="single"/>
          <w14:ligatures w14:val="none"/>
        </w:rPr>
        <w:t>0</w:t>
      </w:r>
      <w:r>
        <w:rPr>
          <w:rFonts w:hint="eastAsia" w:ascii="宋体" w:hAnsi="宋体" w:eastAsia="宋体" w:cs="Times New Roman"/>
          <w:b/>
          <w:color w:val="000000"/>
          <w:sz w:val="30"/>
          <w:szCs w:val="30"/>
          <w:u w:val="single"/>
          <w:lang w:val="en-US" w:eastAsia="zh-CN"/>
          <w14:ligatures w14:val="none"/>
        </w:rPr>
        <w:t>2</w:t>
      </w:r>
      <w:r>
        <w:rPr>
          <w:rFonts w:hint="eastAsia" w:ascii="宋体" w:hAnsi="宋体" w:eastAsia="宋体" w:cs="Times New Roman"/>
          <w:b/>
          <w:color w:val="000000"/>
          <w:sz w:val="30"/>
          <w:szCs w:val="30"/>
          <w:u w:val="single"/>
          <w14:ligatures w14:val="none"/>
        </w:rPr>
        <w:t xml:space="preserve">班                      </w:t>
      </w:r>
    </w:p>
    <w:p w14:paraId="001B1165">
      <w:pPr>
        <w:ind w:firstLine="602" w:firstLineChars="200"/>
        <w:rPr>
          <w:rFonts w:ascii="宋体" w:hAnsi="宋体" w:eastAsia="宋体" w:cs="Times New Roman"/>
          <w:b/>
          <w:color w:val="000000"/>
          <w:sz w:val="30"/>
          <w:szCs w:val="30"/>
          <w:u w:val="single"/>
          <w14:ligatures w14:val="none"/>
        </w:rPr>
      </w:pPr>
      <w:r>
        <w:rPr>
          <w:rFonts w:hint="eastAsia" w:ascii="宋体" w:hAnsi="宋体" w:eastAsia="宋体" w:cs="Times New Roman"/>
          <w:b/>
          <w:color w:val="000000"/>
          <w:sz w:val="30"/>
          <w:szCs w:val="30"/>
          <w14:ligatures w14:val="none"/>
        </w:rPr>
        <w:t>学    号：</w:t>
      </w:r>
      <w:r>
        <w:rPr>
          <w:rFonts w:hint="eastAsia" w:ascii="宋体" w:hAnsi="宋体" w:eastAsia="宋体" w:cs="Times New Roman"/>
          <w:b/>
          <w:color w:val="000000"/>
          <w:sz w:val="30"/>
          <w:szCs w:val="30"/>
          <w:u w:val="single"/>
          <w14:ligatures w14:val="none"/>
        </w:rPr>
        <w:t xml:space="preserve"> </w:t>
      </w:r>
      <w:r>
        <w:rPr>
          <w:rFonts w:ascii="宋体" w:hAnsi="宋体" w:eastAsia="宋体" w:cs="Times New Roman"/>
          <w:b/>
          <w:color w:val="000000"/>
          <w:sz w:val="30"/>
          <w:szCs w:val="30"/>
          <w:u w:val="single"/>
          <w14:ligatures w14:val="none"/>
        </w:rPr>
        <w:t xml:space="preserve">                 2</w:t>
      </w:r>
      <w:r>
        <w:rPr>
          <w:rFonts w:hint="eastAsia" w:ascii="宋体" w:hAnsi="宋体" w:eastAsia="宋体" w:cs="Times New Roman"/>
          <w:b/>
          <w:color w:val="000000"/>
          <w:sz w:val="30"/>
          <w:szCs w:val="30"/>
          <w:u w:val="single"/>
          <w:lang w:val="en-US" w:eastAsia="zh-CN"/>
          <w14:ligatures w14:val="none"/>
        </w:rPr>
        <w:t>0225797</w:t>
      </w:r>
      <w:r>
        <w:rPr>
          <w:rFonts w:ascii="宋体" w:hAnsi="宋体" w:eastAsia="宋体" w:cs="Times New Roman"/>
          <w:b/>
          <w:color w:val="000000"/>
          <w:sz w:val="30"/>
          <w:szCs w:val="30"/>
          <w:u w:val="single"/>
          <w14:ligatures w14:val="none"/>
        </w:rPr>
        <w:t xml:space="preserve">     </w:t>
      </w:r>
      <w:r>
        <w:rPr>
          <w:rFonts w:hint="eastAsia" w:ascii="宋体" w:hAnsi="宋体" w:eastAsia="宋体" w:cs="Times New Roman"/>
          <w:b/>
          <w:color w:val="000000"/>
          <w:sz w:val="30"/>
          <w:szCs w:val="30"/>
          <w:u w:val="single"/>
          <w14:ligatures w14:val="none"/>
        </w:rPr>
        <w:t xml:space="preserve"> </w:t>
      </w:r>
      <w:r>
        <w:rPr>
          <w:rFonts w:ascii="宋体" w:hAnsi="宋体" w:eastAsia="宋体" w:cs="Times New Roman"/>
          <w:b/>
          <w:color w:val="000000"/>
          <w:sz w:val="30"/>
          <w:szCs w:val="30"/>
          <w:u w:val="single"/>
          <w14:ligatures w14:val="none"/>
        </w:rPr>
        <w:t xml:space="preserve">              </w:t>
      </w:r>
    </w:p>
    <w:p w14:paraId="29770C76">
      <w:pPr>
        <w:ind w:firstLine="602" w:firstLineChars="200"/>
        <w:rPr>
          <w:rFonts w:ascii="宋体" w:hAnsi="宋体" w:eastAsia="宋体" w:cs="Times New Roman"/>
          <w:b/>
          <w:color w:val="000000"/>
          <w:sz w:val="30"/>
          <w:szCs w:val="30"/>
          <w:u w:val="single"/>
          <w14:ligatures w14:val="none"/>
        </w:rPr>
      </w:pPr>
      <w:r>
        <w:rPr>
          <w:rFonts w:hint="eastAsia" w:ascii="宋体" w:hAnsi="宋体" w:eastAsia="宋体" w:cs="Times New Roman"/>
          <w:b/>
          <w:color w:val="000000"/>
          <w:sz w:val="30"/>
          <w:szCs w:val="30"/>
          <w14:ligatures w14:val="none"/>
        </w:rPr>
        <w:t>姓    名：</w:t>
      </w:r>
      <w:r>
        <w:rPr>
          <w:rFonts w:hint="eastAsia" w:ascii="宋体" w:hAnsi="宋体" w:eastAsia="宋体" w:cs="Times New Roman"/>
          <w:b/>
          <w:color w:val="000000"/>
          <w:sz w:val="30"/>
          <w:szCs w:val="30"/>
          <w:u w:val="single"/>
          <w14:ligatures w14:val="none"/>
        </w:rPr>
        <w:t xml:space="preserve">  </w:t>
      </w:r>
      <w:r>
        <w:rPr>
          <w:rFonts w:ascii="宋体" w:hAnsi="宋体" w:eastAsia="宋体" w:cs="Times New Roman"/>
          <w:b/>
          <w:color w:val="000000"/>
          <w:sz w:val="30"/>
          <w:szCs w:val="30"/>
          <w:u w:val="single"/>
          <w14:ligatures w14:val="none"/>
        </w:rPr>
        <w:t xml:space="preserve">                 </w:t>
      </w:r>
      <w:r>
        <w:rPr>
          <w:rFonts w:hint="eastAsia" w:ascii="宋体" w:hAnsi="宋体" w:eastAsia="宋体" w:cs="Times New Roman"/>
          <w:b/>
          <w:color w:val="000000"/>
          <w:sz w:val="30"/>
          <w:szCs w:val="30"/>
          <w:u w:val="single"/>
          <w:lang w:val="en-US" w:eastAsia="zh-CN"/>
          <w14:ligatures w14:val="none"/>
        </w:rPr>
        <w:t>张扬勇</w:t>
      </w:r>
      <w:r>
        <w:rPr>
          <w:rFonts w:ascii="宋体" w:hAnsi="宋体" w:eastAsia="宋体" w:cs="Times New Roman"/>
          <w:b/>
          <w:color w:val="000000"/>
          <w:sz w:val="30"/>
          <w:szCs w:val="30"/>
          <w:u w:val="single"/>
          <w14:ligatures w14:val="none"/>
        </w:rPr>
        <w:t xml:space="preserve">       </w:t>
      </w:r>
      <w:r>
        <w:rPr>
          <w:rFonts w:hint="eastAsia" w:ascii="宋体" w:hAnsi="宋体" w:eastAsia="宋体" w:cs="Times New Roman"/>
          <w:b/>
          <w:color w:val="000000"/>
          <w:sz w:val="30"/>
          <w:szCs w:val="30"/>
          <w:u w:val="single"/>
          <w14:ligatures w14:val="none"/>
        </w:rPr>
        <w:t xml:space="preserve">  </w:t>
      </w:r>
      <w:r>
        <w:rPr>
          <w:rFonts w:ascii="宋体" w:hAnsi="宋体" w:eastAsia="宋体" w:cs="Times New Roman"/>
          <w:b/>
          <w:color w:val="000000"/>
          <w:sz w:val="30"/>
          <w:szCs w:val="30"/>
          <w:u w:val="single"/>
          <w14:ligatures w14:val="none"/>
        </w:rPr>
        <w:t xml:space="preserve">             </w:t>
      </w:r>
    </w:p>
    <w:p w14:paraId="5725CA42">
      <w:pPr>
        <w:ind w:firstLine="602" w:firstLineChars="200"/>
        <w:rPr>
          <w:rFonts w:ascii="宋体" w:hAnsi="宋体" w:eastAsia="宋体" w:cs="Times New Roman"/>
          <w:b/>
          <w:color w:val="000000"/>
          <w:sz w:val="30"/>
          <w:szCs w:val="30"/>
          <w:u w:val="single"/>
          <w14:ligatures w14:val="none"/>
        </w:rPr>
      </w:pPr>
      <w:r>
        <w:rPr>
          <w:rFonts w:hint="eastAsia" w:ascii="宋体" w:hAnsi="宋体" w:eastAsia="宋体" w:cs="Times New Roman"/>
          <w:b/>
          <w:color w:val="000000"/>
          <w:sz w:val="30"/>
          <w:szCs w:val="30"/>
          <w14:ligatures w14:val="none"/>
        </w:rPr>
        <w:t>指导老师：</w:t>
      </w:r>
      <w:r>
        <w:rPr>
          <w:rFonts w:hint="eastAsia" w:ascii="宋体" w:hAnsi="宋体" w:eastAsia="宋体" w:cs="Times New Roman"/>
          <w:b/>
          <w:color w:val="000000"/>
          <w:sz w:val="30"/>
          <w:szCs w:val="30"/>
          <w:u w:val="single"/>
          <w14:ligatures w14:val="none"/>
        </w:rPr>
        <w:t xml:space="preserve"> </w:t>
      </w:r>
      <w:r>
        <w:rPr>
          <w:rFonts w:ascii="宋体" w:hAnsi="宋体" w:eastAsia="宋体" w:cs="Times New Roman"/>
          <w:b/>
          <w:color w:val="000000"/>
          <w:sz w:val="30"/>
          <w:szCs w:val="30"/>
          <w:u w:val="single"/>
          <w14:ligatures w14:val="none"/>
        </w:rPr>
        <w:t xml:space="preserve">              </w:t>
      </w:r>
      <w:r>
        <w:rPr>
          <w:rFonts w:hint="eastAsia" w:ascii="宋体" w:hAnsi="宋体" w:eastAsia="宋体" w:cs="Times New Roman"/>
          <w:b/>
          <w:color w:val="000000"/>
          <w:sz w:val="30"/>
          <w:szCs w:val="30"/>
          <w:u w:val="single"/>
          <w14:ligatures w14:val="none"/>
        </w:rPr>
        <w:t xml:space="preserve">    </w:t>
      </w:r>
      <w:r>
        <w:rPr>
          <w:rFonts w:ascii="宋体" w:hAnsi="宋体" w:eastAsia="宋体" w:cs="Times New Roman"/>
          <w:b/>
          <w:color w:val="000000"/>
          <w:sz w:val="30"/>
          <w:szCs w:val="30"/>
          <w:u w:val="single"/>
          <w14:ligatures w14:val="none"/>
        </w:rPr>
        <w:t xml:space="preserve"> </w:t>
      </w:r>
      <w:r>
        <w:rPr>
          <w:rFonts w:hint="eastAsia" w:ascii="宋体" w:hAnsi="宋体" w:eastAsia="宋体" w:cs="Times New Roman"/>
          <w:b/>
          <w:color w:val="000000"/>
          <w:sz w:val="30"/>
          <w:szCs w:val="30"/>
          <w:u w:val="single"/>
          <w14:ligatures w14:val="none"/>
        </w:rPr>
        <w:t xml:space="preserve">陈喆      </w:t>
      </w:r>
      <w:r>
        <w:rPr>
          <w:rFonts w:ascii="宋体" w:hAnsi="宋体" w:eastAsia="宋体" w:cs="Times New Roman"/>
          <w:b/>
          <w:color w:val="000000"/>
          <w:sz w:val="30"/>
          <w:szCs w:val="30"/>
          <w:u w:val="single"/>
          <w14:ligatures w14:val="none"/>
        </w:rPr>
        <w:t xml:space="preserve">                </w:t>
      </w:r>
    </w:p>
    <w:p w14:paraId="5FCD2176">
      <w:pPr>
        <w:ind w:firstLine="602" w:firstLineChars="200"/>
        <w:rPr>
          <w:rFonts w:ascii="宋体" w:hAnsi="宋体" w:eastAsia="宋体" w:cs="Times New Roman"/>
          <w:b/>
          <w:color w:val="000000"/>
          <w:sz w:val="30"/>
          <w:szCs w:val="30"/>
          <w:u w:val="single"/>
          <w14:ligatures w14:val="none"/>
        </w:rPr>
      </w:pPr>
      <w:r>
        <w:rPr>
          <w:rFonts w:hint="eastAsia" w:ascii="宋体" w:hAnsi="宋体" w:eastAsia="宋体" w:cs="Times New Roman"/>
          <w:b/>
          <w:color w:val="000000"/>
          <w:sz w:val="30"/>
          <w:szCs w:val="30"/>
          <w14:ligatures w14:val="none"/>
        </w:rPr>
        <w:t>设计时间：</w:t>
      </w:r>
      <w:r>
        <w:rPr>
          <w:rFonts w:hint="eastAsia" w:ascii="宋体" w:hAnsi="宋体" w:eastAsia="宋体" w:cs="Times New Roman"/>
          <w:b/>
          <w:color w:val="000000"/>
          <w:sz w:val="30"/>
          <w:szCs w:val="30"/>
          <w:u w:val="single"/>
          <w14:ligatures w14:val="none"/>
        </w:rPr>
        <w:t xml:space="preserve">  </w:t>
      </w:r>
      <w:r>
        <w:rPr>
          <w:rFonts w:ascii="宋体" w:hAnsi="宋体" w:eastAsia="宋体" w:cs="Times New Roman"/>
          <w:b/>
          <w:color w:val="000000"/>
          <w:sz w:val="30"/>
          <w:szCs w:val="30"/>
          <w:u w:val="single"/>
          <w14:ligatures w14:val="none"/>
        </w:rPr>
        <w:t xml:space="preserve">            </w:t>
      </w:r>
      <w:r>
        <w:rPr>
          <w:rFonts w:hint="eastAsia" w:ascii="宋体" w:hAnsi="宋体" w:eastAsia="宋体" w:cs="Times New Roman"/>
          <w:b/>
          <w:color w:val="000000"/>
          <w:sz w:val="30"/>
          <w:szCs w:val="30"/>
          <w:u w:val="single"/>
          <w14:ligatures w14:val="none"/>
        </w:rPr>
        <w:t>2</w:t>
      </w:r>
      <w:r>
        <w:rPr>
          <w:rFonts w:ascii="宋体" w:hAnsi="宋体" w:eastAsia="宋体" w:cs="Times New Roman"/>
          <w:b/>
          <w:color w:val="000000"/>
          <w:sz w:val="30"/>
          <w:szCs w:val="30"/>
          <w:u w:val="single"/>
          <w14:ligatures w14:val="none"/>
        </w:rPr>
        <w:t>02</w:t>
      </w:r>
      <w:r>
        <w:rPr>
          <w:rFonts w:hint="eastAsia" w:ascii="宋体" w:hAnsi="宋体" w:eastAsia="宋体" w:cs="Times New Roman"/>
          <w:b/>
          <w:color w:val="000000"/>
          <w:sz w:val="30"/>
          <w:szCs w:val="30"/>
          <w:u w:val="single"/>
          <w:lang w:val="en-US" w:eastAsia="zh-CN"/>
          <w14:ligatures w14:val="none"/>
        </w:rPr>
        <w:t>5</w:t>
      </w:r>
      <w:r>
        <w:rPr>
          <w:rFonts w:hint="eastAsia" w:ascii="宋体" w:hAnsi="宋体" w:eastAsia="宋体" w:cs="Times New Roman"/>
          <w:b/>
          <w:color w:val="000000"/>
          <w:sz w:val="30"/>
          <w:szCs w:val="30"/>
          <w:u w:val="single"/>
          <w14:ligatures w14:val="none"/>
        </w:rPr>
        <w:t>年</w:t>
      </w:r>
      <w:r>
        <w:rPr>
          <w:rFonts w:hint="eastAsia" w:ascii="宋体" w:hAnsi="宋体" w:eastAsia="宋体" w:cs="Times New Roman"/>
          <w:b/>
          <w:color w:val="000000"/>
          <w:sz w:val="30"/>
          <w:szCs w:val="30"/>
          <w:u w:val="single"/>
          <w:lang w:val="en-US" w:eastAsia="zh-CN"/>
          <w14:ligatures w14:val="none"/>
        </w:rPr>
        <w:t>7</w:t>
      </w:r>
      <w:r>
        <w:rPr>
          <w:rFonts w:hint="eastAsia" w:ascii="宋体" w:hAnsi="宋体" w:eastAsia="宋体" w:cs="Times New Roman"/>
          <w:b/>
          <w:color w:val="000000"/>
          <w:sz w:val="30"/>
          <w:szCs w:val="30"/>
          <w:u w:val="single"/>
          <w14:ligatures w14:val="none"/>
        </w:rPr>
        <w:t>月</w:t>
      </w:r>
      <w:r>
        <w:rPr>
          <w:rFonts w:hint="eastAsia" w:ascii="宋体" w:hAnsi="宋体" w:eastAsia="宋体" w:cs="Times New Roman"/>
          <w:b/>
          <w:color w:val="000000"/>
          <w:sz w:val="30"/>
          <w:szCs w:val="30"/>
          <w:u w:val="single"/>
          <w:lang w:val="en-US" w:eastAsia="zh-CN"/>
          <w14:ligatures w14:val="none"/>
        </w:rPr>
        <w:t>8</w:t>
      </w:r>
      <w:bookmarkStart w:id="55" w:name="_GoBack"/>
      <w:bookmarkEnd w:id="55"/>
      <w:r>
        <w:rPr>
          <w:rFonts w:hint="eastAsia" w:ascii="宋体" w:hAnsi="宋体" w:eastAsia="宋体" w:cs="Times New Roman"/>
          <w:b/>
          <w:color w:val="000000"/>
          <w:sz w:val="30"/>
          <w:szCs w:val="30"/>
          <w:u w:val="single"/>
          <w14:ligatures w14:val="none"/>
        </w:rPr>
        <w:t xml:space="preserve">日   </w:t>
      </w:r>
      <w:r>
        <w:rPr>
          <w:rFonts w:ascii="宋体" w:hAnsi="宋体" w:eastAsia="宋体" w:cs="Times New Roman"/>
          <w:b/>
          <w:color w:val="000000"/>
          <w:sz w:val="30"/>
          <w:szCs w:val="30"/>
          <w:u w:val="single"/>
          <w14:ligatures w14:val="none"/>
        </w:rPr>
        <w:t xml:space="preserve">              </w:t>
      </w:r>
    </w:p>
    <w:p w14:paraId="5B89A3C0">
      <w:pPr>
        <w:spacing w:line="360" w:lineRule="auto"/>
        <w:rPr>
          <w:rFonts w:ascii="Times New Roman" w:hAnsi="Times New Roman" w:eastAsia="宋体" w:cs="Times New Roman"/>
          <w:sz w:val="24"/>
          <w:szCs w:val="24"/>
          <w14:ligatures w14:val="none"/>
        </w:rPr>
      </w:pPr>
    </w:p>
    <w:p w14:paraId="4A5BEE91">
      <w:pPr>
        <w:widowControl/>
        <w:jc w:val="left"/>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br w:type="page"/>
      </w:r>
    </w:p>
    <w:p w14:paraId="275F4D4D">
      <w:pPr>
        <w:spacing w:line="360" w:lineRule="auto"/>
        <w:jc w:val="center"/>
        <w:rPr>
          <w:rFonts w:ascii="Times New Roman" w:hAnsi="Times New Roman" w:eastAsia="宋体" w:cs="Times New Roman"/>
          <w:b/>
          <w:bCs/>
          <w:sz w:val="32"/>
          <w:szCs w:val="32"/>
          <w14:ligatures w14:val="none"/>
        </w:rPr>
      </w:pPr>
      <w:r>
        <w:rPr>
          <w:rFonts w:hint="eastAsia" w:ascii="Times New Roman" w:hAnsi="Times New Roman" w:eastAsia="宋体" w:cs="Times New Roman"/>
          <w:b/>
          <w:bCs/>
          <w:sz w:val="32"/>
          <w:szCs w:val="32"/>
          <w14:ligatures w14:val="none"/>
        </w:rPr>
        <w:t>摘要</w:t>
      </w:r>
    </w:p>
    <w:p w14:paraId="4780CA9A">
      <w:pPr>
        <w:snapToGrid w:val="0"/>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本研究旨在探究机器学习算法在网络入侵检测中的效果比较与分析，通过比较不同机器学习算法在网络入侵检测任务上的性能表现，探讨其适用性和优劣势，为网络安全领域提供有效的技术支持。研究采用了包括神经网络、决策树、支持向量机、随机森林等多种常见机器学习算法，并针对网络入侵检测任务进行了模型训练和性能评估。</w:t>
      </w:r>
      <w:r>
        <w:rPr>
          <w:rFonts w:hint="eastAsia" w:ascii="Times New Roman" w:hAnsi="Times New Roman" w:eastAsia="宋体" w:cs="Times New Roman"/>
          <w:sz w:val="24"/>
          <w:szCs w:val="24"/>
          <w14:ligatures w14:val="none"/>
        </w:rPr>
        <w:t>在研究对象方面，项目使用了来自</w:t>
      </w:r>
      <w:r>
        <w:rPr>
          <w:rFonts w:ascii="Times New Roman" w:hAnsi="Times New Roman" w:eastAsia="宋体" w:cs="Times New Roman"/>
          <w:sz w:val="24"/>
          <w:szCs w:val="24"/>
          <w14:ligatures w14:val="none"/>
        </w:rPr>
        <w:t>美国国家标准与技术研究院（National Institute of Standards and Technology</w:t>
      </w:r>
      <w:r>
        <w:rPr>
          <w:rFonts w:hint="eastAsia" w:ascii="Times New Roman" w:hAnsi="Times New Roman" w:eastAsia="宋体" w:cs="Times New Roman"/>
          <w:sz w:val="24"/>
          <w:szCs w:val="24"/>
          <w14:ligatures w14:val="none"/>
        </w:rPr>
        <w:t>）</w:t>
      </w:r>
      <w:r>
        <w:rPr>
          <w:rFonts w:ascii="Times New Roman" w:hAnsi="Times New Roman" w:eastAsia="宋体" w:cs="Times New Roman"/>
          <w:sz w:val="24"/>
          <w:szCs w:val="24"/>
          <w14:ligatures w14:val="none"/>
        </w:rPr>
        <w:t>网络安全实验室（National Security Laboratory）</w:t>
      </w:r>
      <w:r>
        <w:rPr>
          <w:rFonts w:hint="eastAsia" w:ascii="Times New Roman" w:hAnsi="Times New Roman" w:eastAsia="宋体" w:cs="Times New Roman"/>
          <w:sz w:val="24"/>
          <w:szCs w:val="24"/>
          <w14:ligatures w14:val="none"/>
        </w:rPr>
        <w:t>的数据集</w:t>
      </w:r>
      <w:r>
        <w:rPr>
          <w:rFonts w:ascii="Times New Roman" w:hAnsi="Times New Roman" w:eastAsia="宋体" w:cs="Times New Roman"/>
          <w:sz w:val="24"/>
          <w:szCs w:val="24"/>
          <w14:ligatures w14:val="none"/>
        </w:rPr>
        <w:t>NSL-KDD</w:t>
      </w:r>
      <w:r>
        <w:rPr>
          <w:rFonts w:hint="eastAsia" w:ascii="Times New Roman" w:hAnsi="Times New Roman" w:eastAsia="宋体" w:cs="Times New Roman"/>
          <w:sz w:val="24"/>
          <w:szCs w:val="24"/>
          <w14:ligatures w14:val="none"/>
        </w:rPr>
        <w:t>为研究对象，选取数据集中的200000条数据作为模型的训练数据对模型进行训练，20000条数据作为模型的测试数据对模型进行性能检验，并完成相应预测。</w:t>
      </w:r>
    </w:p>
    <w:p w14:paraId="32E94465">
      <w:pPr>
        <w:snapToGrid w:val="0"/>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本项目采用了多种特征工程方法1、对数据进行清洗和填充缺失值处理，保证了数据的完整性和稳定性2、利用了时间特征和统计特征进行了数据增强，包括对长短期时间数据的处理、对连续特征的分桶以及统计等操作3、根据相关性生成了新的二元和三元交叉特征，进一步丰富了特征空间。</w:t>
      </w:r>
    </w:p>
    <w:p w14:paraId="10176B26">
      <w:pPr>
        <w:snapToGrid w:val="0"/>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在模型选择方面，本项目选取了基于线性回归、逻辑回归、支持向量机、神经网络的方面理论的算法分别作为预测模型，并在最后运用基于集成学习的多学习器算法整合以上模型解决目标问题。项目对各个模型</w:t>
      </w:r>
      <w:r>
        <w:rPr>
          <w:rFonts w:ascii="Times New Roman" w:hAnsi="Times New Roman" w:eastAsia="宋体" w:cs="Times New Roman"/>
          <w:sz w:val="24"/>
          <w:szCs w:val="24"/>
          <w14:ligatures w14:val="none"/>
        </w:rPr>
        <w:t>进行了多方面的比较与分析</w:t>
      </w:r>
      <w:r>
        <w:rPr>
          <w:rFonts w:hint="eastAsia" w:ascii="Times New Roman" w:hAnsi="Times New Roman" w:eastAsia="宋体" w:cs="Times New Roman"/>
          <w:sz w:val="24"/>
          <w:szCs w:val="24"/>
          <w14:ligatures w14:val="none"/>
        </w:rPr>
        <w:t>：1、</w:t>
      </w:r>
      <w:r>
        <w:rPr>
          <w:rFonts w:ascii="Times New Roman" w:hAnsi="Times New Roman" w:eastAsia="宋体" w:cs="Times New Roman"/>
          <w:sz w:val="24"/>
          <w:szCs w:val="24"/>
          <w14:ligatures w14:val="none"/>
        </w:rPr>
        <w:t>对不同机器学习算法在网络入侵检测任务上的性能进行了对比，包括准确率、召回率、F1分数等指标</w:t>
      </w:r>
      <w:r>
        <w:rPr>
          <w:rFonts w:hint="eastAsia" w:ascii="Times New Roman" w:hAnsi="Times New Roman" w:eastAsia="宋体" w:cs="Times New Roman"/>
          <w:sz w:val="24"/>
          <w:szCs w:val="24"/>
          <w14:ligatures w14:val="none"/>
        </w:rPr>
        <w:t>；2、</w:t>
      </w:r>
      <w:r>
        <w:rPr>
          <w:rFonts w:ascii="Times New Roman" w:hAnsi="Times New Roman" w:eastAsia="宋体" w:cs="Times New Roman"/>
          <w:sz w:val="24"/>
          <w:szCs w:val="24"/>
          <w14:ligatures w14:val="none"/>
        </w:rPr>
        <w:t>针对不同算法的特点和适用场景，分析了其优缺点和适</w:t>
      </w:r>
      <w:r>
        <w:rPr>
          <w:rFonts w:hint="eastAsia" w:ascii="Times New Roman" w:hAnsi="Times New Roman" w:eastAsia="宋体" w:cs="Times New Roman"/>
          <w:sz w:val="24"/>
          <w:szCs w:val="24"/>
          <w14:ligatures w14:val="none"/>
        </w:rPr>
        <w:t>用性；3、</w:t>
      </w:r>
      <w:r>
        <w:rPr>
          <w:rFonts w:ascii="Times New Roman" w:hAnsi="Times New Roman" w:eastAsia="宋体" w:cs="Times New Roman"/>
          <w:sz w:val="24"/>
          <w:szCs w:val="24"/>
          <w14:ligatures w14:val="none"/>
        </w:rPr>
        <w:t>对于不同算法的模型训练时间和资源消耗也进行了比较，以全面评估其性能。</w:t>
      </w:r>
    </w:p>
    <w:p w14:paraId="0913B750">
      <w:pPr>
        <w:snapToGrid w:val="0"/>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实验结果显示，在经过特征工程和超参数优化之后，随机森林模型和神经网络模型在交叉验证中达到了RMSE降低至0.1和准确率高于98%的预测效果，同时，对两种回归模型的模型训练时间进行记录，随机森林模型和神经网络模型的训练时间分别为106秒和1.032秒。最终，利用随机森林和神经网络搭建自定义学习器集成学习算法，在98.55s秒的运行时间，得出本项目实验中多种算法的最高准确率：</w:t>
      </w:r>
      <w:r>
        <w:rPr>
          <w:rFonts w:ascii="Times New Roman" w:hAnsi="Times New Roman" w:eastAsia="宋体" w:cs="Times New Roman"/>
          <w:sz w:val="24"/>
          <w:szCs w:val="24"/>
          <w14:ligatures w14:val="none"/>
        </w:rPr>
        <w:t>0.99</w:t>
      </w:r>
      <w:r>
        <w:rPr>
          <w:rFonts w:hint="eastAsia" w:ascii="Times New Roman" w:hAnsi="Times New Roman" w:eastAsia="宋体" w:cs="Times New Roman"/>
          <w:sz w:val="24"/>
          <w:szCs w:val="24"/>
          <w14:ligatures w14:val="none"/>
        </w:rPr>
        <w:t>36，证明该算法的有效性</w:t>
      </w:r>
    </w:p>
    <w:p w14:paraId="0881E5FA">
      <w:r>
        <w:rPr>
          <w:rFonts w:hint="eastAsia"/>
          <w:b/>
          <w:bCs/>
        </w:rPr>
        <w:t>关键词：</w:t>
      </w:r>
      <w:r>
        <w:t>网络入侵检测、机器学习算法、</w:t>
      </w:r>
      <w:r>
        <w:rPr>
          <w:rFonts w:hint="eastAsia"/>
        </w:rPr>
        <w:t>特征工程、集成学习</w:t>
      </w:r>
    </w:p>
    <w:p w14:paraId="685EA909">
      <w:pPr>
        <w:widowControl/>
        <w:jc w:val="left"/>
      </w:pPr>
      <w:r>
        <w:br w:type="page"/>
      </w:r>
    </w:p>
    <w:sdt>
      <w:sdtPr>
        <w:rPr>
          <w:rFonts w:asciiTheme="minorHAnsi" w:hAnsiTheme="minorHAnsi" w:eastAsiaTheme="minorEastAsia" w:cstheme="minorBidi"/>
          <w:color w:val="auto"/>
          <w:kern w:val="2"/>
          <w:sz w:val="21"/>
          <w:szCs w:val="22"/>
          <w:lang w:val="zh-CN"/>
        </w:rPr>
        <w:id w:val="992370838"/>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14:paraId="567C5843">
          <w:pPr>
            <w:pStyle w:val="17"/>
            <w:jc w:val="center"/>
            <w:rPr>
              <w:rFonts w:ascii="宋体" w:hAnsi="宋体" w:eastAsia="宋体"/>
              <w:b/>
              <w:bCs/>
              <w:color w:val="auto"/>
            </w:rPr>
          </w:pPr>
          <w:r>
            <w:rPr>
              <w:rFonts w:ascii="宋体" w:hAnsi="宋体" w:eastAsia="宋体"/>
              <w:b/>
              <w:bCs/>
              <w:color w:val="auto"/>
              <w:lang w:val="zh-CN"/>
            </w:rPr>
            <w:t>目录</w:t>
          </w:r>
        </w:p>
        <w:p w14:paraId="77D9EB36">
          <w:pPr>
            <w:pStyle w:val="6"/>
            <w:tabs>
              <w:tab w:val="right" w:leader="dot" w:pos="9060"/>
            </w:tabs>
          </w:pPr>
          <w:r>
            <w:fldChar w:fldCharType="begin"/>
          </w:r>
          <w:r>
            <w:instrText xml:space="preserve"> TOC \o "1-3" \h \z \u </w:instrText>
          </w:r>
          <w:r>
            <w:fldChar w:fldCharType="separate"/>
          </w:r>
          <w:r>
            <w:fldChar w:fldCharType="begin"/>
          </w:r>
          <w:r>
            <w:instrText xml:space="preserve"> HYPERLINK \l "_Toc164943951" </w:instrText>
          </w:r>
          <w:r>
            <w:fldChar w:fldCharType="separate"/>
          </w:r>
          <w:r>
            <w:rPr>
              <w:rStyle w:val="13"/>
              <w:rFonts w:ascii="宋体" w:hAnsi="宋体" w:eastAsia="宋体"/>
              <w:b/>
              <w:bCs/>
            </w:rPr>
            <w:t>一、 研究背景</w:t>
          </w:r>
          <w:r>
            <w:tab/>
          </w:r>
          <w:r>
            <w:fldChar w:fldCharType="begin"/>
          </w:r>
          <w:r>
            <w:instrText xml:space="preserve"> PAGEREF _Toc164943951 \h </w:instrText>
          </w:r>
          <w:r>
            <w:fldChar w:fldCharType="separate"/>
          </w:r>
          <w:r>
            <w:t>5</w:t>
          </w:r>
          <w:r>
            <w:fldChar w:fldCharType="end"/>
          </w:r>
          <w:r>
            <w:fldChar w:fldCharType="end"/>
          </w:r>
        </w:p>
        <w:p w14:paraId="7E215FD0">
          <w:pPr>
            <w:pStyle w:val="7"/>
            <w:tabs>
              <w:tab w:val="right" w:leader="dot" w:pos="9060"/>
            </w:tabs>
          </w:pPr>
          <w:r>
            <w:fldChar w:fldCharType="begin"/>
          </w:r>
          <w:r>
            <w:instrText xml:space="preserve"> HYPERLINK \l "_Toc164943952" </w:instrText>
          </w:r>
          <w:r>
            <w:fldChar w:fldCharType="separate"/>
          </w:r>
          <w:r>
            <w:rPr>
              <w:rStyle w:val="13"/>
              <w:rFonts w:ascii="宋体" w:hAnsi="宋体" w:eastAsia="宋体"/>
              <w:b/>
              <w:bCs/>
            </w:rPr>
            <w:t>1.1 项目背景</w:t>
          </w:r>
          <w:r>
            <w:tab/>
          </w:r>
          <w:r>
            <w:fldChar w:fldCharType="begin"/>
          </w:r>
          <w:r>
            <w:instrText xml:space="preserve"> PAGEREF _Toc164943952 \h </w:instrText>
          </w:r>
          <w:r>
            <w:fldChar w:fldCharType="separate"/>
          </w:r>
          <w:r>
            <w:t>5</w:t>
          </w:r>
          <w:r>
            <w:fldChar w:fldCharType="end"/>
          </w:r>
          <w:r>
            <w:fldChar w:fldCharType="end"/>
          </w:r>
        </w:p>
        <w:p w14:paraId="6165AFAA">
          <w:pPr>
            <w:pStyle w:val="7"/>
            <w:tabs>
              <w:tab w:val="right" w:leader="dot" w:pos="9060"/>
            </w:tabs>
          </w:pPr>
          <w:r>
            <w:fldChar w:fldCharType="begin"/>
          </w:r>
          <w:r>
            <w:instrText xml:space="preserve"> HYPERLINK \l "_Toc164943953" </w:instrText>
          </w:r>
          <w:r>
            <w:fldChar w:fldCharType="separate"/>
          </w:r>
          <w:r>
            <w:rPr>
              <w:rStyle w:val="13"/>
              <w:rFonts w:ascii="宋体" w:hAnsi="宋体" w:eastAsia="宋体"/>
              <w:b/>
              <w:bCs/>
            </w:rPr>
            <w:t>1.2 与本专业的关系</w:t>
          </w:r>
          <w:r>
            <w:tab/>
          </w:r>
          <w:r>
            <w:fldChar w:fldCharType="begin"/>
          </w:r>
          <w:r>
            <w:instrText xml:space="preserve"> PAGEREF _Toc164943953 \h </w:instrText>
          </w:r>
          <w:r>
            <w:fldChar w:fldCharType="separate"/>
          </w:r>
          <w:r>
            <w:t>6</w:t>
          </w:r>
          <w:r>
            <w:fldChar w:fldCharType="end"/>
          </w:r>
          <w:r>
            <w:fldChar w:fldCharType="end"/>
          </w:r>
        </w:p>
        <w:p w14:paraId="1510E567">
          <w:pPr>
            <w:pStyle w:val="7"/>
            <w:tabs>
              <w:tab w:val="right" w:leader="dot" w:pos="9060"/>
            </w:tabs>
          </w:pPr>
          <w:r>
            <w:fldChar w:fldCharType="begin"/>
          </w:r>
          <w:r>
            <w:instrText xml:space="preserve"> HYPERLINK \l "_Toc164943954" </w:instrText>
          </w:r>
          <w:r>
            <w:fldChar w:fldCharType="separate"/>
          </w:r>
          <w:r>
            <w:rPr>
              <w:rStyle w:val="13"/>
              <w:rFonts w:ascii="宋体" w:hAnsi="宋体" w:eastAsia="宋体"/>
              <w:b/>
              <w:bCs/>
            </w:rPr>
            <w:t>1.3 与本课程的关系</w:t>
          </w:r>
          <w:r>
            <w:tab/>
          </w:r>
          <w:r>
            <w:fldChar w:fldCharType="begin"/>
          </w:r>
          <w:r>
            <w:instrText xml:space="preserve"> PAGEREF _Toc164943954 \h </w:instrText>
          </w:r>
          <w:r>
            <w:fldChar w:fldCharType="separate"/>
          </w:r>
          <w:r>
            <w:t>6</w:t>
          </w:r>
          <w:r>
            <w:fldChar w:fldCharType="end"/>
          </w:r>
          <w:r>
            <w:fldChar w:fldCharType="end"/>
          </w:r>
        </w:p>
        <w:p w14:paraId="443D4F53">
          <w:pPr>
            <w:pStyle w:val="6"/>
            <w:tabs>
              <w:tab w:val="right" w:leader="dot" w:pos="9060"/>
            </w:tabs>
          </w:pPr>
          <w:r>
            <w:fldChar w:fldCharType="begin"/>
          </w:r>
          <w:r>
            <w:instrText xml:space="preserve"> HYPERLINK \l "_Toc164943955" </w:instrText>
          </w:r>
          <w:r>
            <w:fldChar w:fldCharType="separate"/>
          </w:r>
          <w:r>
            <w:rPr>
              <w:rStyle w:val="13"/>
              <w:rFonts w:ascii="宋体" w:hAnsi="宋体" w:eastAsia="宋体"/>
              <w:b/>
              <w:bCs/>
            </w:rPr>
            <w:t>二、 算法设计</w:t>
          </w:r>
          <w:r>
            <w:tab/>
          </w:r>
          <w:r>
            <w:fldChar w:fldCharType="begin"/>
          </w:r>
          <w:r>
            <w:instrText xml:space="preserve"> PAGEREF _Toc164943955 \h </w:instrText>
          </w:r>
          <w:r>
            <w:fldChar w:fldCharType="separate"/>
          </w:r>
          <w:r>
            <w:t>8</w:t>
          </w:r>
          <w:r>
            <w:fldChar w:fldCharType="end"/>
          </w:r>
          <w:r>
            <w:fldChar w:fldCharType="end"/>
          </w:r>
        </w:p>
        <w:p w14:paraId="7F18F1C0">
          <w:pPr>
            <w:pStyle w:val="7"/>
            <w:tabs>
              <w:tab w:val="right" w:leader="dot" w:pos="9060"/>
            </w:tabs>
          </w:pPr>
          <w:r>
            <w:fldChar w:fldCharType="begin"/>
          </w:r>
          <w:r>
            <w:instrText xml:space="preserve"> HYPERLINK \l "_Toc164943956" </w:instrText>
          </w:r>
          <w:r>
            <w:fldChar w:fldCharType="separate"/>
          </w:r>
          <w:r>
            <w:rPr>
              <w:rStyle w:val="13"/>
              <w:rFonts w:ascii="宋体" w:hAnsi="宋体" w:eastAsia="宋体"/>
              <w:b/>
              <w:bCs/>
            </w:rPr>
            <w:t>2.1 算法整体设计思路</w:t>
          </w:r>
          <w:r>
            <w:tab/>
          </w:r>
          <w:r>
            <w:fldChar w:fldCharType="begin"/>
          </w:r>
          <w:r>
            <w:instrText xml:space="preserve"> PAGEREF _Toc164943956 \h </w:instrText>
          </w:r>
          <w:r>
            <w:fldChar w:fldCharType="separate"/>
          </w:r>
          <w:r>
            <w:t>8</w:t>
          </w:r>
          <w:r>
            <w:fldChar w:fldCharType="end"/>
          </w:r>
          <w:r>
            <w:fldChar w:fldCharType="end"/>
          </w:r>
        </w:p>
        <w:p w14:paraId="7AFF4157">
          <w:pPr>
            <w:pStyle w:val="7"/>
            <w:tabs>
              <w:tab w:val="right" w:leader="dot" w:pos="9060"/>
            </w:tabs>
          </w:pPr>
          <w:r>
            <w:fldChar w:fldCharType="begin"/>
          </w:r>
          <w:r>
            <w:instrText xml:space="preserve"> HYPERLINK \l "_Toc164943957" </w:instrText>
          </w:r>
          <w:r>
            <w:fldChar w:fldCharType="separate"/>
          </w:r>
          <w:r>
            <w:rPr>
              <w:rStyle w:val="13"/>
              <w:rFonts w:ascii="宋体" w:hAnsi="宋体" w:eastAsia="宋体"/>
              <w:b/>
              <w:bCs/>
            </w:rPr>
            <w:t>2.2 数据预处理</w:t>
          </w:r>
          <w:r>
            <w:tab/>
          </w:r>
          <w:r>
            <w:fldChar w:fldCharType="begin"/>
          </w:r>
          <w:r>
            <w:instrText xml:space="preserve"> PAGEREF _Toc164943957 \h </w:instrText>
          </w:r>
          <w:r>
            <w:fldChar w:fldCharType="separate"/>
          </w:r>
          <w:r>
            <w:t>8</w:t>
          </w:r>
          <w:r>
            <w:fldChar w:fldCharType="end"/>
          </w:r>
          <w:r>
            <w:fldChar w:fldCharType="end"/>
          </w:r>
        </w:p>
        <w:p w14:paraId="2D7AAAB5">
          <w:pPr>
            <w:pStyle w:val="3"/>
            <w:tabs>
              <w:tab w:val="right" w:leader="dot" w:pos="9060"/>
            </w:tabs>
          </w:pPr>
          <w:r>
            <w:fldChar w:fldCharType="begin"/>
          </w:r>
          <w:r>
            <w:instrText xml:space="preserve"> HYPERLINK \l "_Toc164943958" </w:instrText>
          </w:r>
          <w:r>
            <w:fldChar w:fldCharType="separate"/>
          </w:r>
          <w:r>
            <w:rPr>
              <w:rStyle w:val="13"/>
              <w:b/>
              <w:bCs/>
            </w:rPr>
            <w:t xml:space="preserve">2.2.1 </w:t>
          </w:r>
          <w:r>
            <w:rPr>
              <w:rStyle w:val="13"/>
              <w:rFonts w:asciiTheme="majorEastAsia" w:hAnsiTheme="majorEastAsia" w:eastAsiaTheme="majorEastAsia"/>
              <w:b/>
              <w:bCs/>
            </w:rPr>
            <w:t>检测异常值</w:t>
          </w:r>
          <w:r>
            <w:tab/>
          </w:r>
          <w:r>
            <w:fldChar w:fldCharType="begin"/>
          </w:r>
          <w:r>
            <w:instrText xml:space="preserve"> PAGEREF _Toc164943958 \h </w:instrText>
          </w:r>
          <w:r>
            <w:fldChar w:fldCharType="separate"/>
          </w:r>
          <w:r>
            <w:t>8</w:t>
          </w:r>
          <w:r>
            <w:fldChar w:fldCharType="end"/>
          </w:r>
          <w:r>
            <w:fldChar w:fldCharType="end"/>
          </w:r>
        </w:p>
        <w:p w14:paraId="55F39E38">
          <w:pPr>
            <w:pStyle w:val="3"/>
            <w:tabs>
              <w:tab w:val="right" w:leader="dot" w:pos="9060"/>
            </w:tabs>
          </w:pPr>
          <w:r>
            <w:fldChar w:fldCharType="begin"/>
          </w:r>
          <w:r>
            <w:instrText xml:space="preserve"> HYPERLINK \l "_Toc164943959" </w:instrText>
          </w:r>
          <w:r>
            <w:fldChar w:fldCharType="separate"/>
          </w:r>
          <w:r>
            <w:rPr>
              <w:rStyle w:val="13"/>
              <w:b/>
              <w:bCs/>
            </w:rPr>
            <w:t xml:space="preserve">2.2.2 </w:t>
          </w:r>
          <w:r>
            <w:rPr>
              <w:rStyle w:val="13"/>
              <w:rFonts w:asciiTheme="majorEastAsia" w:hAnsiTheme="majorEastAsia" w:eastAsiaTheme="majorEastAsia"/>
              <w:b/>
              <w:bCs/>
            </w:rPr>
            <w:t>缺失值补充</w:t>
          </w:r>
          <w:r>
            <w:tab/>
          </w:r>
          <w:r>
            <w:fldChar w:fldCharType="begin"/>
          </w:r>
          <w:r>
            <w:instrText xml:space="preserve"> PAGEREF _Toc164943959 \h </w:instrText>
          </w:r>
          <w:r>
            <w:fldChar w:fldCharType="separate"/>
          </w:r>
          <w:r>
            <w:t>9</w:t>
          </w:r>
          <w:r>
            <w:fldChar w:fldCharType="end"/>
          </w:r>
          <w:r>
            <w:fldChar w:fldCharType="end"/>
          </w:r>
        </w:p>
        <w:p w14:paraId="7E09BA95">
          <w:pPr>
            <w:pStyle w:val="3"/>
            <w:tabs>
              <w:tab w:val="right" w:leader="dot" w:pos="9060"/>
            </w:tabs>
          </w:pPr>
          <w:r>
            <w:fldChar w:fldCharType="begin"/>
          </w:r>
          <w:r>
            <w:instrText xml:space="preserve"> HYPERLINK \l "_Toc164943960" </w:instrText>
          </w:r>
          <w:r>
            <w:fldChar w:fldCharType="separate"/>
          </w:r>
          <w:r>
            <w:rPr>
              <w:rStyle w:val="13"/>
              <w:b/>
              <w:bCs/>
            </w:rPr>
            <w:t xml:space="preserve">2.3.3 </w:t>
          </w:r>
          <w:r>
            <w:rPr>
              <w:rStyle w:val="13"/>
              <w:rFonts w:asciiTheme="majorEastAsia" w:hAnsiTheme="majorEastAsia" w:eastAsiaTheme="majorEastAsia"/>
              <w:b/>
              <w:bCs/>
            </w:rPr>
            <w:t>设计编码格式</w:t>
          </w:r>
          <w:r>
            <w:tab/>
          </w:r>
          <w:r>
            <w:fldChar w:fldCharType="begin"/>
          </w:r>
          <w:r>
            <w:instrText xml:space="preserve"> PAGEREF _Toc164943960 \h </w:instrText>
          </w:r>
          <w:r>
            <w:fldChar w:fldCharType="separate"/>
          </w:r>
          <w:r>
            <w:t>9</w:t>
          </w:r>
          <w:r>
            <w:fldChar w:fldCharType="end"/>
          </w:r>
          <w:r>
            <w:fldChar w:fldCharType="end"/>
          </w:r>
        </w:p>
        <w:p w14:paraId="5647EA14">
          <w:pPr>
            <w:pStyle w:val="3"/>
            <w:tabs>
              <w:tab w:val="right" w:leader="dot" w:pos="9060"/>
            </w:tabs>
          </w:pPr>
          <w:r>
            <w:fldChar w:fldCharType="begin"/>
          </w:r>
          <w:r>
            <w:instrText xml:space="preserve"> HYPERLINK \l "_Toc164943961" </w:instrText>
          </w:r>
          <w:r>
            <w:fldChar w:fldCharType="separate"/>
          </w:r>
          <w:r>
            <w:rPr>
              <w:rStyle w:val="13"/>
              <w:b/>
              <w:bCs/>
            </w:rPr>
            <w:t xml:space="preserve">2.3.4 </w:t>
          </w:r>
          <w:r>
            <w:rPr>
              <w:rStyle w:val="13"/>
              <w:rFonts w:asciiTheme="majorEastAsia" w:hAnsiTheme="majorEastAsia" w:eastAsiaTheme="majorEastAsia"/>
              <w:b/>
              <w:bCs/>
            </w:rPr>
            <w:t>归一化和标准化</w:t>
          </w:r>
          <w:r>
            <w:tab/>
          </w:r>
          <w:r>
            <w:fldChar w:fldCharType="begin"/>
          </w:r>
          <w:r>
            <w:instrText xml:space="preserve"> PAGEREF _Toc164943961 \h </w:instrText>
          </w:r>
          <w:r>
            <w:fldChar w:fldCharType="separate"/>
          </w:r>
          <w:r>
            <w:t>9</w:t>
          </w:r>
          <w:r>
            <w:fldChar w:fldCharType="end"/>
          </w:r>
          <w:r>
            <w:fldChar w:fldCharType="end"/>
          </w:r>
        </w:p>
        <w:p w14:paraId="1FEBD629">
          <w:pPr>
            <w:pStyle w:val="7"/>
            <w:tabs>
              <w:tab w:val="right" w:leader="dot" w:pos="9060"/>
            </w:tabs>
          </w:pPr>
          <w:r>
            <w:fldChar w:fldCharType="begin"/>
          </w:r>
          <w:r>
            <w:instrText xml:space="preserve"> HYPERLINK \l "_Toc164943962" </w:instrText>
          </w:r>
          <w:r>
            <w:fldChar w:fldCharType="separate"/>
          </w:r>
          <w:r>
            <w:rPr>
              <w:rStyle w:val="13"/>
              <w:rFonts w:ascii="宋体" w:hAnsi="宋体" w:eastAsia="宋体"/>
              <w:b/>
              <w:bCs/>
            </w:rPr>
            <w:t>2.3 数据统计和特征组合</w:t>
          </w:r>
          <w:r>
            <w:tab/>
          </w:r>
          <w:r>
            <w:fldChar w:fldCharType="begin"/>
          </w:r>
          <w:r>
            <w:instrText xml:space="preserve"> PAGEREF _Toc164943962 \h </w:instrText>
          </w:r>
          <w:r>
            <w:fldChar w:fldCharType="separate"/>
          </w:r>
          <w:r>
            <w:t>9</w:t>
          </w:r>
          <w:r>
            <w:fldChar w:fldCharType="end"/>
          </w:r>
          <w:r>
            <w:fldChar w:fldCharType="end"/>
          </w:r>
        </w:p>
        <w:p w14:paraId="3583B504">
          <w:pPr>
            <w:pStyle w:val="3"/>
            <w:tabs>
              <w:tab w:val="right" w:leader="dot" w:pos="9060"/>
            </w:tabs>
          </w:pPr>
          <w:r>
            <w:fldChar w:fldCharType="begin"/>
          </w:r>
          <w:r>
            <w:instrText xml:space="preserve"> HYPERLINK \l "_Toc164943963" </w:instrText>
          </w:r>
          <w:r>
            <w:fldChar w:fldCharType="separate"/>
          </w:r>
          <w:r>
            <w:rPr>
              <w:rStyle w:val="13"/>
              <w:b/>
              <w:bCs/>
            </w:rPr>
            <w:t xml:space="preserve">2.3.1 </w:t>
          </w:r>
          <w:r>
            <w:rPr>
              <w:rStyle w:val="13"/>
              <w:rFonts w:asciiTheme="majorEastAsia" w:hAnsiTheme="majorEastAsia" w:eastAsiaTheme="majorEastAsia"/>
              <w:b/>
              <w:bCs/>
            </w:rPr>
            <w:t>箱型统计</w:t>
          </w:r>
          <w:r>
            <w:tab/>
          </w:r>
          <w:r>
            <w:fldChar w:fldCharType="begin"/>
          </w:r>
          <w:r>
            <w:instrText xml:space="preserve"> PAGEREF _Toc164943963 \h </w:instrText>
          </w:r>
          <w:r>
            <w:fldChar w:fldCharType="separate"/>
          </w:r>
          <w:r>
            <w:t>9</w:t>
          </w:r>
          <w:r>
            <w:fldChar w:fldCharType="end"/>
          </w:r>
          <w:r>
            <w:fldChar w:fldCharType="end"/>
          </w:r>
        </w:p>
        <w:p w14:paraId="18C4374B">
          <w:pPr>
            <w:pStyle w:val="3"/>
            <w:tabs>
              <w:tab w:val="right" w:leader="dot" w:pos="9060"/>
            </w:tabs>
          </w:pPr>
          <w:r>
            <w:fldChar w:fldCharType="begin"/>
          </w:r>
          <w:r>
            <w:instrText xml:space="preserve"> HYPERLINK \l "_Toc164943964" </w:instrText>
          </w:r>
          <w:r>
            <w:fldChar w:fldCharType="separate"/>
          </w:r>
          <w:r>
            <w:rPr>
              <w:rStyle w:val="13"/>
              <w:b/>
              <w:bCs/>
            </w:rPr>
            <w:t xml:space="preserve">2.3.2 </w:t>
          </w:r>
          <w:r>
            <w:rPr>
              <w:rStyle w:val="13"/>
              <w:rFonts w:asciiTheme="majorEastAsia" w:hAnsiTheme="majorEastAsia" w:eastAsiaTheme="majorEastAsia"/>
              <w:b/>
              <w:bCs/>
            </w:rPr>
            <w:t>关联性分析</w:t>
          </w:r>
          <w:r>
            <w:tab/>
          </w:r>
          <w:r>
            <w:fldChar w:fldCharType="begin"/>
          </w:r>
          <w:r>
            <w:instrText xml:space="preserve"> PAGEREF _Toc164943964 \h </w:instrText>
          </w:r>
          <w:r>
            <w:fldChar w:fldCharType="separate"/>
          </w:r>
          <w:r>
            <w:t>10</w:t>
          </w:r>
          <w:r>
            <w:fldChar w:fldCharType="end"/>
          </w:r>
          <w:r>
            <w:fldChar w:fldCharType="end"/>
          </w:r>
        </w:p>
        <w:p w14:paraId="3A89EDBF">
          <w:pPr>
            <w:pStyle w:val="3"/>
            <w:tabs>
              <w:tab w:val="right" w:leader="dot" w:pos="9060"/>
            </w:tabs>
          </w:pPr>
          <w:r>
            <w:fldChar w:fldCharType="begin"/>
          </w:r>
          <w:r>
            <w:instrText xml:space="preserve"> HYPERLINK \l "_Toc164943965" </w:instrText>
          </w:r>
          <w:r>
            <w:fldChar w:fldCharType="separate"/>
          </w:r>
          <w:r>
            <w:rPr>
              <w:rStyle w:val="13"/>
              <w:b/>
              <w:bCs/>
            </w:rPr>
            <w:t xml:space="preserve">2.3.3 </w:t>
          </w:r>
          <w:r>
            <w:rPr>
              <w:rStyle w:val="13"/>
              <w:rFonts w:asciiTheme="majorEastAsia" w:hAnsiTheme="majorEastAsia" w:eastAsiaTheme="majorEastAsia"/>
              <w:b/>
              <w:bCs/>
            </w:rPr>
            <w:t>特征组合和舍弃</w:t>
          </w:r>
          <w:r>
            <w:tab/>
          </w:r>
          <w:r>
            <w:fldChar w:fldCharType="begin"/>
          </w:r>
          <w:r>
            <w:instrText xml:space="preserve"> PAGEREF _Toc164943965 \h </w:instrText>
          </w:r>
          <w:r>
            <w:fldChar w:fldCharType="separate"/>
          </w:r>
          <w:r>
            <w:t>10</w:t>
          </w:r>
          <w:r>
            <w:fldChar w:fldCharType="end"/>
          </w:r>
          <w:r>
            <w:fldChar w:fldCharType="end"/>
          </w:r>
        </w:p>
        <w:p w14:paraId="58728663">
          <w:pPr>
            <w:pStyle w:val="7"/>
            <w:tabs>
              <w:tab w:val="right" w:leader="dot" w:pos="9060"/>
            </w:tabs>
          </w:pPr>
          <w:r>
            <w:fldChar w:fldCharType="begin"/>
          </w:r>
          <w:r>
            <w:instrText xml:space="preserve"> HYPERLINK \l "_Toc164943966" </w:instrText>
          </w:r>
          <w:r>
            <w:fldChar w:fldCharType="separate"/>
          </w:r>
          <w:r>
            <w:rPr>
              <w:rStyle w:val="13"/>
              <w:rFonts w:ascii="宋体" w:hAnsi="宋体" w:eastAsia="宋体"/>
              <w:b/>
              <w:bCs/>
            </w:rPr>
            <w:t>2.4 机器学习模型</w:t>
          </w:r>
          <w:r>
            <w:tab/>
          </w:r>
          <w:r>
            <w:fldChar w:fldCharType="begin"/>
          </w:r>
          <w:r>
            <w:instrText xml:space="preserve"> PAGEREF _Toc164943966 \h </w:instrText>
          </w:r>
          <w:r>
            <w:fldChar w:fldCharType="separate"/>
          </w:r>
          <w:r>
            <w:t>10</w:t>
          </w:r>
          <w:r>
            <w:fldChar w:fldCharType="end"/>
          </w:r>
          <w:r>
            <w:fldChar w:fldCharType="end"/>
          </w:r>
        </w:p>
        <w:p w14:paraId="3C9A612D">
          <w:pPr>
            <w:pStyle w:val="3"/>
            <w:tabs>
              <w:tab w:val="right" w:leader="dot" w:pos="9060"/>
            </w:tabs>
          </w:pPr>
          <w:r>
            <w:fldChar w:fldCharType="begin"/>
          </w:r>
          <w:r>
            <w:instrText xml:space="preserve"> HYPERLINK \l "_Toc164943967" </w:instrText>
          </w:r>
          <w:r>
            <w:fldChar w:fldCharType="separate"/>
          </w:r>
          <w:r>
            <w:rPr>
              <w:rStyle w:val="13"/>
              <w:b/>
              <w:bCs/>
            </w:rPr>
            <w:t>2.4.1 回归模型</w:t>
          </w:r>
          <w:r>
            <w:tab/>
          </w:r>
          <w:r>
            <w:fldChar w:fldCharType="begin"/>
          </w:r>
          <w:r>
            <w:instrText xml:space="preserve"> PAGEREF _Toc164943967 \h </w:instrText>
          </w:r>
          <w:r>
            <w:fldChar w:fldCharType="separate"/>
          </w:r>
          <w:r>
            <w:t>10</w:t>
          </w:r>
          <w:r>
            <w:fldChar w:fldCharType="end"/>
          </w:r>
          <w:r>
            <w:fldChar w:fldCharType="end"/>
          </w:r>
        </w:p>
        <w:p w14:paraId="098ED3B1">
          <w:pPr>
            <w:pStyle w:val="3"/>
            <w:tabs>
              <w:tab w:val="right" w:leader="dot" w:pos="9060"/>
            </w:tabs>
          </w:pPr>
          <w:r>
            <w:fldChar w:fldCharType="begin"/>
          </w:r>
          <w:r>
            <w:instrText xml:space="preserve"> HYPERLINK \l "_Toc164943968" </w:instrText>
          </w:r>
          <w:r>
            <w:fldChar w:fldCharType="separate"/>
          </w:r>
          <w:r>
            <w:rPr>
              <w:rStyle w:val="13"/>
              <w:b/>
              <w:bCs/>
            </w:rPr>
            <w:t>2.4.2 分类模型</w:t>
          </w:r>
          <w:r>
            <w:tab/>
          </w:r>
          <w:r>
            <w:fldChar w:fldCharType="begin"/>
          </w:r>
          <w:r>
            <w:instrText xml:space="preserve"> PAGEREF _Toc164943968 \h </w:instrText>
          </w:r>
          <w:r>
            <w:fldChar w:fldCharType="separate"/>
          </w:r>
          <w:r>
            <w:t>11</w:t>
          </w:r>
          <w:r>
            <w:fldChar w:fldCharType="end"/>
          </w:r>
          <w:r>
            <w:fldChar w:fldCharType="end"/>
          </w:r>
        </w:p>
        <w:p w14:paraId="475BE6B2">
          <w:pPr>
            <w:pStyle w:val="3"/>
            <w:tabs>
              <w:tab w:val="right" w:leader="dot" w:pos="9060"/>
            </w:tabs>
          </w:pPr>
          <w:r>
            <w:fldChar w:fldCharType="begin"/>
          </w:r>
          <w:r>
            <w:instrText xml:space="preserve"> HYPERLINK \l "_Toc164943969" </w:instrText>
          </w:r>
          <w:r>
            <w:fldChar w:fldCharType="separate"/>
          </w:r>
          <w:r>
            <w:rPr>
              <w:rStyle w:val="13"/>
              <w:b/>
              <w:bCs/>
            </w:rPr>
            <w:t>2.4.3 集成学习模型</w:t>
          </w:r>
          <w:r>
            <w:tab/>
          </w:r>
          <w:r>
            <w:fldChar w:fldCharType="begin"/>
          </w:r>
          <w:r>
            <w:instrText xml:space="preserve"> PAGEREF _Toc164943969 \h </w:instrText>
          </w:r>
          <w:r>
            <w:fldChar w:fldCharType="separate"/>
          </w:r>
          <w:r>
            <w:t>13</w:t>
          </w:r>
          <w:r>
            <w:fldChar w:fldCharType="end"/>
          </w:r>
          <w:r>
            <w:fldChar w:fldCharType="end"/>
          </w:r>
        </w:p>
        <w:p w14:paraId="2BAE19C0">
          <w:pPr>
            <w:pStyle w:val="6"/>
            <w:tabs>
              <w:tab w:val="right" w:leader="dot" w:pos="9060"/>
            </w:tabs>
          </w:pPr>
          <w:r>
            <w:fldChar w:fldCharType="begin"/>
          </w:r>
          <w:r>
            <w:instrText xml:space="preserve"> HYPERLINK \l "_Toc164943970" </w:instrText>
          </w:r>
          <w:r>
            <w:fldChar w:fldCharType="separate"/>
          </w:r>
          <w:r>
            <w:rPr>
              <w:rStyle w:val="13"/>
              <w:rFonts w:ascii="宋体" w:hAnsi="宋体" w:eastAsia="宋体"/>
              <w:b/>
              <w:bCs/>
            </w:rPr>
            <w:t>三、 实验部署</w:t>
          </w:r>
          <w:r>
            <w:tab/>
          </w:r>
          <w:r>
            <w:fldChar w:fldCharType="begin"/>
          </w:r>
          <w:r>
            <w:instrText xml:space="preserve"> PAGEREF _Toc164943970 \h </w:instrText>
          </w:r>
          <w:r>
            <w:fldChar w:fldCharType="separate"/>
          </w:r>
          <w:r>
            <w:t>16</w:t>
          </w:r>
          <w:r>
            <w:fldChar w:fldCharType="end"/>
          </w:r>
          <w:r>
            <w:fldChar w:fldCharType="end"/>
          </w:r>
        </w:p>
        <w:p w14:paraId="511EA17B">
          <w:pPr>
            <w:pStyle w:val="7"/>
            <w:tabs>
              <w:tab w:val="right" w:leader="dot" w:pos="9060"/>
            </w:tabs>
          </w:pPr>
          <w:r>
            <w:fldChar w:fldCharType="begin"/>
          </w:r>
          <w:r>
            <w:instrText xml:space="preserve"> HYPERLINK \l "_Toc164943971" </w:instrText>
          </w:r>
          <w:r>
            <w:fldChar w:fldCharType="separate"/>
          </w:r>
          <w:r>
            <w:rPr>
              <w:rStyle w:val="13"/>
              <w:rFonts w:ascii="宋体" w:hAnsi="宋体" w:eastAsia="宋体"/>
              <w:b/>
              <w:bCs/>
            </w:rPr>
            <w:t>3.1 数据集介绍</w:t>
          </w:r>
          <w:r>
            <w:tab/>
          </w:r>
          <w:r>
            <w:fldChar w:fldCharType="begin"/>
          </w:r>
          <w:r>
            <w:instrText xml:space="preserve"> PAGEREF _Toc164943971 \h </w:instrText>
          </w:r>
          <w:r>
            <w:fldChar w:fldCharType="separate"/>
          </w:r>
          <w:r>
            <w:t>16</w:t>
          </w:r>
          <w:r>
            <w:fldChar w:fldCharType="end"/>
          </w:r>
          <w:r>
            <w:fldChar w:fldCharType="end"/>
          </w:r>
        </w:p>
        <w:p w14:paraId="1F25D782">
          <w:pPr>
            <w:pStyle w:val="7"/>
            <w:tabs>
              <w:tab w:val="right" w:leader="dot" w:pos="9060"/>
            </w:tabs>
          </w:pPr>
          <w:r>
            <w:fldChar w:fldCharType="begin"/>
          </w:r>
          <w:r>
            <w:instrText xml:space="preserve"> HYPERLINK \l "_Toc164943972" </w:instrText>
          </w:r>
          <w:r>
            <w:fldChar w:fldCharType="separate"/>
          </w:r>
          <w:r>
            <w:rPr>
              <w:rStyle w:val="13"/>
              <w:rFonts w:ascii="宋体" w:hAnsi="宋体" w:eastAsia="宋体"/>
              <w:b/>
              <w:bCs/>
            </w:rPr>
            <w:t>3.2 数据集处理</w:t>
          </w:r>
          <w:r>
            <w:tab/>
          </w:r>
          <w:r>
            <w:fldChar w:fldCharType="begin"/>
          </w:r>
          <w:r>
            <w:instrText xml:space="preserve"> PAGEREF _Toc164943972 \h </w:instrText>
          </w:r>
          <w:r>
            <w:fldChar w:fldCharType="separate"/>
          </w:r>
          <w:r>
            <w:t>18</w:t>
          </w:r>
          <w:r>
            <w:fldChar w:fldCharType="end"/>
          </w:r>
          <w:r>
            <w:fldChar w:fldCharType="end"/>
          </w:r>
        </w:p>
        <w:p w14:paraId="09C95851">
          <w:pPr>
            <w:pStyle w:val="3"/>
            <w:tabs>
              <w:tab w:val="right" w:leader="dot" w:pos="9060"/>
            </w:tabs>
          </w:pPr>
          <w:r>
            <w:fldChar w:fldCharType="begin"/>
          </w:r>
          <w:r>
            <w:instrText xml:space="preserve"> HYPERLINK \l "_Toc164943973" </w:instrText>
          </w:r>
          <w:r>
            <w:fldChar w:fldCharType="separate"/>
          </w:r>
          <w:r>
            <w:rPr>
              <w:rStyle w:val="13"/>
              <w:b/>
              <w:bCs/>
            </w:rPr>
            <w:t>3.2.1箱型图统计</w:t>
          </w:r>
          <w:r>
            <w:tab/>
          </w:r>
          <w:r>
            <w:fldChar w:fldCharType="begin"/>
          </w:r>
          <w:r>
            <w:instrText xml:space="preserve"> PAGEREF _Toc164943973 \h </w:instrText>
          </w:r>
          <w:r>
            <w:fldChar w:fldCharType="separate"/>
          </w:r>
          <w:r>
            <w:t>18</w:t>
          </w:r>
          <w:r>
            <w:fldChar w:fldCharType="end"/>
          </w:r>
          <w:r>
            <w:fldChar w:fldCharType="end"/>
          </w:r>
        </w:p>
        <w:p w14:paraId="0C4DD6D9">
          <w:pPr>
            <w:pStyle w:val="3"/>
            <w:tabs>
              <w:tab w:val="right" w:leader="dot" w:pos="9060"/>
            </w:tabs>
          </w:pPr>
          <w:r>
            <w:fldChar w:fldCharType="begin"/>
          </w:r>
          <w:r>
            <w:instrText xml:space="preserve"> HYPERLINK \l "_Toc164943974" </w:instrText>
          </w:r>
          <w:r>
            <w:fldChar w:fldCharType="separate"/>
          </w:r>
          <w:r>
            <w:rPr>
              <w:rStyle w:val="13"/>
              <w:b/>
              <w:bCs/>
            </w:rPr>
            <w:t>3.2.2 异常值去除</w:t>
          </w:r>
          <w:r>
            <w:tab/>
          </w:r>
          <w:r>
            <w:fldChar w:fldCharType="begin"/>
          </w:r>
          <w:r>
            <w:instrText xml:space="preserve"> PAGEREF _Toc164943974 \h </w:instrText>
          </w:r>
          <w:r>
            <w:fldChar w:fldCharType="separate"/>
          </w:r>
          <w:r>
            <w:t>18</w:t>
          </w:r>
          <w:r>
            <w:fldChar w:fldCharType="end"/>
          </w:r>
          <w:r>
            <w:fldChar w:fldCharType="end"/>
          </w:r>
        </w:p>
        <w:p w14:paraId="2137F7E2">
          <w:pPr>
            <w:pStyle w:val="3"/>
            <w:tabs>
              <w:tab w:val="right" w:leader="dot" w:pos="9060"/>
            </w:tabs>
          </w:pPr>
          <w:r>
            <w:fldChar w:fldCharType="begin"/>
          </w:r>
          <w:r>
            <w:instrText xml:space="preserve"> HYPERLINK \l "_Toc164943975" </w:instrText>
          </w:r>
          <w:r>
            <w:fldChar w:fldCharType="separate"/>
          </w:r>
          <w:r>
            <w:rPr>
              <w:rStyle w:val="13"/>
              <w:b/>
              <w:bCs/>
            </w:rPr>
            <w:t>3.2.3 设计编码格式</w:t>
          </w:r>
          <w:r>
            <w:tab/>
          </w:r>
          <w:r>
            <w:fldChar w:fldCharType="begin"/>
          </w:r>
          <w:r>
            <w:instrText xml:space="preserve"> PAGEREF _Toc164943975 \h </w:instrText>
          </w:r>
          <w:r>
            <w:fldChar w:fldCharType="separate"/>
          </w:r>
          <w:r>
            <w:t>19</w:t>
          </w:r>
          <w:r>
            <w:fldChar w:fldCharType="end"/>
          </w:r>
          <w:r>
            <w:fldChar w:fldCharType="end"/>
          </w:r>
        </w:p>
        <w:p w14:paraId="7B2D63A7">
          <w:pPr>
            <w:pStyle w:val="3"/>
            <w:tabs>
              <w:tab w:val="right" w:leader="dot" w:pos="9060"/>
            </w:tabs>
          </w:pPr>
          <w:r>
            <w:fldChar w:fldCharType="begin"/>
          </w:r>
          <w:r>
            <w:instrText xml:space="preserve"> HYPERLINK \l "_Toc164943976" </w:instrText>
          </w:r>
          <w:r>
            <w:fldChar w:fldCharType="separate"/>
          </w:r>
          <w:r>
            <w:rPr>
              <w:rStyle w:val="13"/>
              <w:b/>
              <w:bCs/>
            </w:rPr>
            <w:t>3.2.3 归一化和标准化</w:t>
          </w:r>
          <w:r>
            <w:tab/>
          </w:r>
          <w:r>
            <w:fldChar w:fldCharType="begin"/>
          </w:r>
          <w:r>
            <w:instrText xml:space="preserve"> PAGEREF _Toc164943976 \h </w:instrText>
          </w:r>
          <w:r>
            <w:fldChar w:fldCharType="separate"/>
          </w:r>
          <w:r>
            <w:t>19</w:t>
          </w:r>
          <w:r>
            <w:fldChar w:fldCharType="end"/>
          </w:r>
          <w:r>
            <w:fldChar w:fldCharType="end"/>
          </w:r>
        </w:p>
        <w:p w14:paraId="1754F39C">
          <w:pPr>
            <w:pStyle w:val="3"/>
            <w:tabs>
              <w:tab w:val="right" w:leader="dot" w:pos="9060"/>
            </w:tabs>
          </w:pPr>
          <w:r>
            <w:fldChar w:fldCharType="begin"/>
          </w:r>
          <w:r>
            <w:instrText xml:space="preserve"> HYPERLINK \l "_Toc164943977" </w:instrText>
          </w:r>
          <w:r>
            <w:fldChar w:fldCharType="separate"/>
          </w:r>
          <w:r>
            <w:rPr>
              <w:rStyle w:val="13"/>
              <w:b/>
              <w:bCs/>
            </w:rPr>
            <w:t>3.2.4 相关性分析</w:t>
          </w:r>
          <w:r>
            <w:tab/>
          </w:r>
          <w:r>
            <w:fldChar w:fldCharType="begin"/>
          </w:r>
          <w:r>
            <w:instrText xml:space="preserve"> PAGEREF _Toc164943977 \h </w:instrText>
          </w:r>
          <w:r>
            <w:fldChar w:fldCharType="separate"/>
          </w:r>
          <w:r>
            <w:t>19</w:t>
          </w:r>
          <w:r>
            <w:fldChar w:fldCharType="end"/>
          </w:r>
          <w:r>
            <w:fldChar w:fldCharType="end"/>
          </w:r>
        </w:p>
        <w:p w14:paraId="3112578D">
          <w:pPr>
            <w:pStyle w:val="3"/>
            <w:tabs>
              <w:tab w:val="right" w:leader="dot" w:pos="9060"/>
            </w:tabs>
          </w:pPr>
          <w:r>
            <w:fldChar w:fldCharType="begin"/>
          </w:r>
          <w:r>
            <w:instrText xml:space="preserve"> HYPERLINK \l "_Toc164943978" </w:instrText>
          </w:r>
          <w:r>
            <w:fldChar w:fldCharType="separate"/>
          </w:r>
          <w:r>
            <w:rPr>
              <w:rStyle w:val="13"/>
              <w:b/>
              <w:bCs/>
            </w:rPr>
            <w:t>3.2.5 特征组合和舍弃</w:t>
          </w:r>
          <w:r>
            <w:tab/>
          </w:r>
          <w:r>
            <w:fldChar w:fldCharType="begin"/>
          </w:r>
          <w:r>
            <w:instrText xml:space="preserve"> PAGEREF _Toc164943978 \h </w:instrText>
          </w:r>
          <w:r>
            <w:fldChar w:fldCharType="separate"/>
          </w:r>
          <w:r>
            <w:t>21</w:t>
          </w:r>
          <w:r>
            <w:fldChar w:fldCharType="end"/>
          </w:r>
          <w:r>
            <w:fldChar w:fldCharType="end"/>
          </w:r>
        </w:p>
        <w:p w14:paraId="27B598B0">
          <w:pPr>
            <w:pStyle w:val="7"/>
            <w:tabs>
              <w:tab w:val="right" w:leader="dot" w:pos="9060"/>
            </w:tabs>
          </w:pPr>
          <w:r>
            <w:fldChar w:fldCharType="begin"/>
          </w:r>
          <w:r>
            <w:instrText xml:space="preserve"> HYPERLINK \l "_Toc164943979" </w:instrText>
          </w:r>
          <w:r>
            <w:fldChar w:fldCharType="separate"/>
          </w:r>
          <w:r>
            <w:rPr>
              <w:rStyle w:val="13"/>
              <w:rFonts w:ascii="宋体" w:hAnsi="宋体" w:eastAsia="宋体"/>
              <w:b/>
              <w:bCs/>
            </w:rPr>
            <w:t>3.3建立回归模型</w:t>
          </w:r>
          <w:r>
            <w:tab/>
          </w:r>
          <w:r>
            <w:fldChar w:fldCharType="begin"/>
          </w:r>
          <w:r>
            <w:instrText xml:space="preserve"> PAGEREF _Toc164943979 \h </w:instrText>
          </w:r>
          <w:r>
            <w:fldChar w:fldCharType="separate"/>
          </w:r>
          <w:r>
            <w:t>21</w:t>
          </w:r>
          <w:r>
            <w:fldChar w:fldCharType="end"/>
          </w:r>
          <w:r>
            <w:fldChar w:fldCharType="end"/>
          </w:r>
        </w:p>
        <w:p w14:paraId="7CAF50F4">
          <w:pPr>
            <w:pStyle w:val="3"/>
            <w:tabs>
              <w:tab w:val="right" w:leader="dot" w:pos="9060"/>
            </w:tabs>
          </w:pPr>
          <w:r>
            <w:fldChar w:fldCharType="begin"/>
          </w:r>
          <w:r>
            <w:instrText xml:space="preserve"> HYPERLINK \l "_Toc164943980" </w:instrText>
          </w:r>
          <w:r>
            <w:fldChar w:fldCharType="separate"/>
          </w:r>
          <w:r>
            <w:rPr>
              <w:rStyle w:val="13"/>
              <w:b/>
              <w:bCs/>
            </w:rPr>
            <w:t>3.3.1最小二乘法</w:t>
          </w:r>
          <w:r>
            <w:tab/>
          </w:r>
          <w:r>
            <w:fldChar w:fldCharType="begin"/>
          </w:r>
          <w:r>
            <w:instrText xml:space="preserve"> PAGEREF _Toc164943980 \h </w:instrText>
          </w:r>
          <w:r>
            <w:fldChar w:fldCharType="separate"/>
          </w:r>
          <w:r>
            <w:t>22</w:t>
          </w:r>
          <w:r>
            <w:fldChar w:fldCharType="end"/>
          </w:r>
          <w:r>
            <w:fldChar w:fldCharType="end"/>
          </w:r>
        </w:p>
        <w:p w14:paraId="6CC1A99B">
          <w:pPr>
            <w:pStyle w:val="3"/>
            <w:tabs>
              <w:tab w:val="right" w:leader="dot" w:pos="9060"/>
            </w:tabs>
          </w:pPr>
          <w:r>
            <w:fldChar w:fldCharType="begin"/>
          </w:r>
          <w:r>
            <w:instrText xml:space="preserve"> HYPERLINK \l "_Toc164943981" </w:instrText>
          </w:r>
          <w:r>
            <w:fldChar w:fldCharType="separate"/>
          </w:r>
          <w:r>
            <w:rPr>
              <w:rStyle w:val="13"/>
              <w:b/>
              <w:bCs/>
            </w:rPr>
            <w:t>3.3.2梯度下降法</w:t>
          </w:r>
          <w:r>
            <w:tab/>
          </w:r>
          <w:r>
            <w:fldChar w:fldCharType="begin"/>
          </w:r>
          <w:r>
            <w:instrText xml:space="preserve"> PAGEREF _Toc164943981 \h </w:instrText>
          </w:r>
          <w:r>
            <w:fldChar w:fldCharType="separate"/>
          </w:r>
          <w:r>
            <w:t>22</w:t>
          </w:r>
          <w:r>
            <w:fldChar w:fldCharType="end"/>
          </w:r>
          <w:r>
            <w:fldChar w:fldCharType="end"/>
          </w:r>
        </w:p>
        <w:p w14:paraId="5C94A102">
          <w:pPr>
            <w:pStyle w:val="7"/>
            <w:tabs>
              <w:tab w:val="right" w:leader="dot" w:pos="9060"/>
            </w:tabs>
          </w:pPr>
          <w:r>
            <w:fldChar w:fldCharType="begin"/>
          </w:r>
          <w:r>
            <w:instrText xml:space="preserve"> HYPERLINK \l "_Toc164943982" </w:instrText>
          </w:r>
          <w:r>
            <w:fldChar w:fldCharType="separate"/>
          </w:r>
          <w:r>
            <w:rPr>
              <w:rStyle w:val="13"/>
              <w:rFonts w:ascii="宋体" w:hAnsi="宋体" w:eastAsia="宋体"/>
              <w:b/>
              <w:bCs/>
            </w:rPr>
            <w:t>3.4建立分类模型</w:t>
          </w:r>
          <w:r>
            <w:tab/>
          </w:r>
          <w:r>
            <w:fldChar w:fldCharType="begin"/>
          </w:r>
          <w:r>
            <w:instrText xml:space="preserve"> PAGEREF _Toc164943982 \h </w:instrText>
          </w:r>
          <w:r>
            <w:fldChar w:fldCharType="separate"/>
          </w:r>
          <w:r>
            <w:t>23</w:t>
          </w:r>
          <w:r>
            <w:fldChar w:fldCharType="end"/>
          </w:r>
          <w:r>
            <w:fldChar w:fldCharType="end"/>
          </w:r>
        </w:p>
        <w:p w14:paraId="4CF1B3C0">
          <w:pPr>
            <w:pStyle w:val="3"/>
            <w:tabs>
              <w:tab w:val="right" w:leader="dot" w:pos="9060"/>
            </w:tabs>
          </w:pPr>
          <w:r>
            <w:fldChar w:fldCharType="begin"/>
          </w:r>
          <w:r>
            <w:instrText xml:space="preserve"> HYPERLINK \l "_Toc164943983" </w:instrText>
          </w:r>
          <w:r>
            <w:fldChar w:fldCharType="separate"/>
          </w:r>
          <w:r>
            <w:rPr>
              <w:rStyle w:val="13"/>
              <w:b/>
              <w:bCs/>
            </w:rPr>
            <w:t>3.4.1 神经网络</w:t>
          </w:r>
          <w:r>
            <w:tab/>
          </w:r>
          <w:r>
            <w:fldChar w:fldCharType="begin"/>
          </w:r>
          <w:r>
            <w:instrText xml:space="preserve"> PAGEREF _Toc164943983 \h </w:instrText>
          </w:r>
          <w:r>
            <w:fldChar w:fldCharType="separate"/>
          </w:r>
          <w:r>
            <w:t>23</w:t>
          </w:r>
          <w:r>
            <w:fldChar w:fldCharType="end"/>
          </w:r>
          <w:r>
            <w:fldChar w:fldCharType="end"/>
          </w:r>
        </w:p>
        <w:p w14:paraId="6F89A769">
          <w:pPr>
            <w:pStyle w:val="3"/>
            <w:tabs>
              <w:tab w:val="right" w:leader="dot" w:pos="9060"/>
            </w:tabs>
          </w:pPr>
          <w:r>
            <w:fldChar w:fldCharType="begin"/>
          </w:r>
          <w:r>
            <w:instrText xml:space="preserve"> HYPERLINK \l "_Toc164943984" </w:instrText>
          </w:r>
          <w:r>
            <w:fldChar w:fldCharType="separate"/>
          </w:r>
          <w:r>
            <w:rPr>
              <w:rStyle w:val="13"/>
              <w:b/>
              <w:bCs/>
            </w:rPr>
            <w:t>3.4.2 支持向量机（SVM）</w:t>
          </w:r>
          <w:r>
            <w:tab/>
          </w:r>
          <w:r>
            <w:fldChar w:fldCharType="begin"/>
          </w:r>
          <w:r>
            <w:instrText xml:space="preserve"> PAGEREF _Toc164943984 \h </w:instrText>
          </w:r>
          <w:r>
            <w:fldChar w:fldCharType="separate"/>
          </w:r>
          <w:r>
            <w:t>23</w:t>
          </w:r>
          <w:r>
            <w:fldChar w:fldCharType="end"/>
          </w:r>
          <w:r>
            <w:fldChar w:fldCharType="end"/>
          </w:r>
        </w:p>
        <w:p w14:paraId="0EE85F1C">
          <w:pPr>
            <w:pStyle w:val="3"/>
            <w:tabs>
              <w:tab w:val="right" w:leader="dot" w:pos="9060"/>
            </w:tabs>
          </w:pPr>
          <w:r>
            <w:fldChar w:fldCharType="begin"/>
          </w:r>
          <w:r>
            <w:instrText xml:space="preserve"> HYPERLINK \l "_Toc164943985" </w:instrText>
          </w:r>
          <w:r>
            <w:fldChar w:fldCharType="separate"/>
          </w:r>
          <w:r>
            <w:rPr>
              <w:rStyle w:val="13"/>
              <w:b/>
              <w:bCs/>
            </w:rPr>
            <w:t>3.4.3 逻辑回归</w:t>
          </w:r>
          <w:r>
            <w:tab/>
          </w:r>
          <w:r>
            <w:fldChar w:fldCharType="begin"/>
          </w:r>
          <w:r>
            <w:instrText xml:space="preserve"> PAGEREF _Toc164943985 \h </w:instrText>
          </w:r>
          <w:r>
            <w:fldChar w:fldCharType="separate"/>
          </w:r>
          <w:r>
            <w:t>24</w:t>
          </w:r>
          <w:r>
            <w:fldChar w:fldCharType="end"/>
          </w:r>
          <w:r>
            <w:fldChar w:fldCharType="end"/>
          </w:r>
        </w:p>
        <w:p w14:paraId="0395614F">
          <w:pPr>
            <w:pStyle w:val="7"/>
            <w:tabs>
              <w:tab w:val="right" w:leader="dot" w:pos="9060"/>
            </w:tabs>
          </w:pPr>
          <w:r>
            <w:fldChar w:fldCharType="begin"/>
          </w:r>
          <w:r>
            <w:instrText xml:space="preserve"> HYPERLINK \l "_Toc164943986" </w:instrText>
          </w:r>
          <w:r>
            <w:fldChar w:fldCharType="separate"/>
          </w:r>
          <w:r>
            <w:rPr>
              <w:rStyle w:val="13"/>
              <w:rFonts w:ascii="宋体" w:hAnsi="宋体" w:eastAsia="宋体"/>
              <w:b/>
              <w:bCs/>
            </w:rPr>
            <w:t>3.5建立集成学习模型</w:t>
          </w:r>
          <w:r>
            <w:tab/>
          </w:r>
          <w:r>
            <w:fldChar w:fldCharType="begin"/>
          </w:r>
          <w:r>
            <w:instrText xml:space="preserve"> PAGEREF _Toc164943986 \h </w:instrText>
          </w:r>
          <w:r>
            <w:fldChar w:fldCharType="separate"/>
          </w:r>
          <w:r>
            <w:t>24</w:t>
          </w:r>
          <w:r>
            <w:fldChar w:fldCharType="end"/>
          </w:r>
          <w:r>
            <w:fldChar w:fldCharType="end"/>
          </w:r>
        </w:p>
        <w:p w14:paraId="14C2C6A7">
          <w:pPr>
            <w:pStyle w:val="3"/>
            <w:tabs>
              <w:tab w:val="right" w:leader="dot" w:pos="9060"/>
            </w:tabs>
          </w:pPr>
          <w:r>
            <w:fldChar w:fldCharType="begin"/>
          </w:r>
          <w:r>
            <w:instrText xml:space="preserve"> HYPERLINK \l "_Toc164943987" </w:instrText>
          </w:r>
          <w:r>
            <w:fldChar w:fldCharType="separate"/>
          </w:r>
          <w:r>
            <w:rPr>
              <w:rStyle w:val="13"/>
              <w:b/>
              <w:bCs/>
            </w:rPr>
            <w:t>3.5.1随机森林算法</w:t>
          </w:r>
          <w:r>
            <w:tab/>
          </w:r>
          <w:r>
            <w:fldChar w:fldCharType="begin"/>
          </w:r>
          <w:r>
            <w:instrText xml:space="preserve"> PAGEREF _Toc164943987 \h </w:instrText>
          </w:r>
          <w:r>
            <w:fldChar w:fldCharType="separate"/>
          </w:r>
          <w:r>
            <w:t>24</w:t>
          </w:r>
          <w:r>
            <w:fldChar w:fldCharType="end"/>
          </w:r>
          <w:r>
            <w:fldChar w:fldCharType="end"/>
          </w:r>
        </w:p>
        <w:p w14:paraId="0F4BBBEE">
          <w:pPr>
            <w:pStyle w:val="3"/>
            <w:tabs>
              <w:tab w:val="right" w:leader="dot" w:pos="9060"/>
            </w:tabs>
          </w:pPr>
          <w:r>
            <w:fldChar w:fldCharType="begin"/>
          </w:r>
          <w:r>
            <w:instrText xml:space="preserve"> HYPERLINK \l "_Toc164943988" </w:instrText>
          </w:r>
          <w:r>
            <w:fldChar w:fldCharType="separate"/>
          </w:r>
          <w:r>
            <w:rPr>
              <w:rStyle w:val="13"/>
              <w:b/>
              <w:bCs/>
            </w:rPr>
            <w:t>3.5.2 自定义学习器集成学习算法</w:t>
          </w:r>
          <w:r>
            <w:tab/>
          </w:r>
          <w:r>
            <w:fldChar w:fldCharType="begin"/>
          </w:r>
          <w:r>
            <w:instrText xml:space="preserve"> PAGEREF _Toc164943988 \h </w:instrText>
          </w:r>
          <w:r>
            <w:fldChar w:fldCharType="separate"/>
          </w:r>
          <w:r>
            <w:t>25</w:t>
          </w:r>
          <w:r>
            <w:fldChar w:fldCharType="end"/>
          </w:r>
          <w:r>
            <w:fldChar w:fldCharType="end"/>
          </w:r>
        </w:p>
        <w:p w14:paraId="677542F8">
          <w:pPr>
            <w:pStyle w:val="7"/>
            <w:tabs>
              <w:tab w:val="right" w:leader="dot" w:pos="9060"/>
            </w:tabs>
          </w:pPr>
          <w:r>
            <w:fldChar w:fldCharType="begin"/>
          </w:r>
          <w:r>
            <w:instrText xml:space="preserve"> HYPERLINK \l "_Toc164943989" </w:instrText>
          </w:r>
          <w:r>
            <w:fldChar w:fldCharType="separate"/>
          </w:r>
          <w:r>
            <w:rPr>
              <w:rStyle w:val="13"/>
              <w:rFonts w:ascii="宋体" w:hAnsi="宋体" w:eastAsia="宋体"/>
              <w:b/>
              <w:bCs/>
            </w:rPr>
            <w:t>3.6 模型超参数优化</w:t>
          </w:r>
          <w:r>
            <w:tab/>
          </w:r>
          <w:r>
            <w:fldChar w:fldCharType="begin"/>
          </w:r>
          <w:r>
            <w:instrText xml:space="preserve"> PAGEREF _Toc164943989 \h </w:instrText>
          </w:r>
          <w:r>
            <w:fldChar w:fldCharType="separate"/>
          </w:r>
          <w:r>
            <w:t>25</w:t>
          </w:r>
          <w:r>
            <w:fldChar w:fldCharType="end"/>
          </w:r>
          <w:r>
            <w:fldChar w:fldCharType="end"/>
          </w:r>
        </w:p>
        <w:p w14:paraId="18971610">
          <w:pPr>
            <w:pStyle w:val="6"/>
            <w:tabs>
              <w:tab w:val="right" w:leader="dot" w:pos="9060"/>
            </w:tabs>
          </w:pPr>
          <w:r>
            <w:fldChar w:fldCharType="begin"/>
          </w:r>
          <w:r>
            <w:instrText xml:space="preserve"> HYPERLINK \l "_Toc164943990" </w:instrText>
          </w:r>
          <w:r>
            <w:fldChar w:fldCharType="separate"/>
          </w:r>
          <w:r>
            <w:rPr>
              <w:rStyle w:val="13"/>
              <w:rFonts w:ascii="宋体" w:hAnsi="宋体" w:eastAsia="宋体"/>
              <w:b/>
              <w:bCs/>
            </w:rPr>
            <w:t>四、 结果分析</w:t>
          </w:r>
          <w:r>
            <w:tab/>
          </w:r>
          <w:r>
            <w:fldChar w:fldCharType="begin"/>
          </w:r>
          <w:r>
            <w:instrText xml:space="preserve"> PAGEREF _Toc164943990 \h </w:instrText>
          </w:r>
          <w:r>
            <w:fldChar w:fldCharType="separate"/>
          </w:r>
          <w:r>
            <w:t>27</w:t>
          </w:r>
          <w:r>
            <w:fldChar w:fldCharType="end"/>
          </w:r>
          <w:r>
            <w:fldChar w:fldCharType="end"/>
          </w:r>
        </w:p>
        <w:p w14:paraId="773621DA">
          <w:pPr>
            <w:pStyle w:val="7"/>
            <w:tabs>
              <w:tab w:val="right" w:leader="dot" w:pos="9060"/>
            </w:tabs>
          </w:pPr>
          <w:r>
            <w:fldChar w:fldCharType="begin"/>
          </w:r>
          <w:r>
            <w:instrText xml:space="preserve"> HYPERLINK \l "_Toc164943991" </w:instrText>
          </w:r>
          <w:r>
            <w:fldChar w:fldCharType="separate"/>
          </w:r>
          <w:r>
            <w:rPr>
              <w:rStyle w:val="13"/>
              <w:rFonts w:ascii="宋体" w:hAnsi="宋体" w:eastAsia="宋体"/>
              <w:b/>
              <w:bCs/>
            </w:rPr>
            <w:t>4.1线性回归拟合效果</w:t>
          </w:r>
          <w:r>
            <w:tab/>
          </w:r>
          <w:r>
            <w:fldChar w:fldCharType="begin"/>
          </w:r>
          <w:r>
            <w:instrText xml:space="preserve"> PAGEREF _Toc164943991 \h </w:instrText>
          </w:r>
          <w:r>
            <w:fldChar w:fldCharType="separate"/>
          </w:r>
          <w:r>
            <w:t>27</w:t>
          </w:r>
          <w:r>
            <w:fldChar w:fldCharType="end"/>
          </w:r>
          <w:r>
            <w:fldChar w:fldCharType="end"/>
          </w:r>
        </w:p>
        <w:p w14:paraId="72BD9151">
          <w:pPr>
            <w:pStyle w:val="3"/>
            <w:tabs>
              <w:tab w:val="right" w:leader="dot" w:pos="9060"/>
            </w:tabs>
          </w:pPr>
          <w:r>
            <w:fldChar w:fldCharType="begin"/>
          </w:r>
          <w:r>
            <w:instrText xml:space="preserve"> HYPERLINK \l "_Toc164943992" </w:instrText>
          </w:r>
          <w:r>
            <w:fldChar w:fldCharType="separate"/>
          </w:r>
          <w:r>
            <w:rPr>
              <w:rStyle w:val="13"/>
              <w:b/>
              <w:bCs/>
            </w:rPr>
            <w:t>4.1.1最小二乘法</w:t>
          </w:r>
          <w:r>
            <w:tab/>
          </w:r>
          <w:r>
            <w:fldChar w:fldCharType="begin"/>
          </w:r>
          <w:r>
            <w:instrText xml:space="preserve"> PAGEREF _Toc164943992 \h </w:instrText>
          </w:r>
          <w:r>
            <w:fldChar w:fldCharType="separate"/>
          </w:r>
          <w:r>
            <w:t>27</w:t>
          </w:r>
          <w:r>
            <w:fldChar w:fldCharType="end"/>
          </w:r>
          <w:r>
            <w:fldChar w:fldCharType="end"/>
          </w:r>
        </w:p>
        <w:p w14:paraId="6D7CCAA2">
          <w:pPr>
            <w:pStyle w:val="3"/>
            <w:tabs>
              <w:tab w:val="right" w:leader="dot" w:pos="9060"/>
            </w:tabs>
          </w:pPr>
          <w:r>
            <w:fldChar w:fldCharType="begin"/>
          </w:r>
          <w:r>
            <w:instrText xml:space="preserve"> HYPERLINK \l "_Toc164943993" </w:instrText>
          </w:r>
          <w:r>
            <w:fldChar w:fldCharType="separate"/>
          </w:r>
          <w:r>
            <w:rPr>
              <w:rStyle w:val="13"/>
              <w:b/>
              <w:bCs/>
            </w:rPr>
            <w:t>4.1.2梯度下降</w:t>
          </w:r>
          <w:r>
            <w:tab/>
          </w:r>
          <w:r>
            <w:fldChar w:fldCharType="begin"/>
          </w:r>
          <w:r>
            <w:instrText xml:space="preserve"> PAGEREF _Toc164943993 \h </w:instrText>
          </w:r>
          <w:r>
            <w:fldChar w:fldCharType="separate"/>
          </w:r>
          <w:r>
            <w:t>28</w:t>
          </w:r>
          <w:r>
            <w:fldChar w:fldCharType="end"/>
          </w:r>
          <w:r>
            <w:fldChar w:fldCharType="end"/>
          </w:r>
        </w:p>
        <w:p w14:paraId="67768C94">
          <w:pPr>
            <w:pStyle w:val="7"/>
            <w:tabs>
              <w:tab w:val="right" w:leader="dot" w:pos="9060"/>
            </w:tabs>
          </w:pPr>
          <w:r>
            <w:fldChar w:fldCharType="begin"/>
          </w:r>
          <w:r>
            <w:instrText xml:space="preserve"> HYPERLINK \l "_Toc164943994" </w:instrText>
          </w:r>
          <w:r>
            <w:fldChar w:fldCharType="separate"/>
          </w:r>
          <w:r>
            <w:rPr>
              <w:rStyle w:val="13"/>
              <w:rFonts w:ascii="宋体" w:hAnsi="宋体" w:eastAsia="宋体"/>
              <w:b/>
              <w:bCs/>
            </w:rPr>
            <w:t>4.2 分类模型预测效果</w:t>
          </w:r>
          <w:r>
            <w:tab/>
          </w:r>
          <w:r>
            <w:fldChar w:fldCharType="begin"/>
          </w:r>
          <w:r>
            <w:instrText xml:space="preserve"> PAGEREF _Toc164943994 \h </w:instrText>
          </w:r>
          <w:r>
            <w:fldChar w:fldCharType="separate"/>
          </w:r>
          <w:r>
            <w:t>28</w:t>
          </w:r>
          <w:r>
            <w:fldChar w:fldCharType="end"/>
          </w:r>
          <w:r>
            <w:fldChar w:fldCharType="end"/>
          </w:r>
        </w:p>
        <w:p w14:paraId="49FC00FA">
          <w:pPr>
            <w:pStyle w:val="3"/>
            <w:tabs>
              <w:tab w:val="right" w:leader="dot" w:pos="9060"/>
            </w:tabs>
          </w:pPr>
          <w:r>
            <w:fldChar w:fldCharType="begin"/>
          </w:r>
          <w:r>
            <w:instrText xml:space="preserve"> HYPERLINK \l "_Toc164943995" </w:instrText>
          </w:r>
          <w:r>
            <w:fldChar w:fldCharType="separate"/>
          </w:r>
          <w:r>
            <w:rPr>
              <w:rStyle w:val="13"/>
              <w:b/>
              <w:bCs/>
            </w:rPr>
            <w:t>4.2.1 SVM模型</w:t>
          </w:r>
          <w:r>
            <w:tab/>
          </w:r>
          <w:r>
            <w:fldChar w:fldCharType="begin"/>
          </w:r>
          <w:r>
            <w:instrText xml:space="preserve"> PAGEREF _Toc164943995 \h </w:instrText>
          </w:r>
          <w:r>
            <w:fldChar w:fldCharType="separate"/>
          </w:r>
          <w:r>
            <w:t>28</w:t>
          </w:r>
          <w:r>
            <w:fldChar w:fldCharType="end"/>
          </w:r>
          <w:r>
            <w:fldChar w:fldCharType="end"/>
          </w:r>
        </w:p>
        <w:p w14:paraId="63BE5048">
          <w:pPr>
            <w:pStyle w:val="3"/>
            <w:tabs>
              <w:tab w:val="right" w:leader="dot" w:pos="9060"/>
            </w:tabs>
          </w:pPr>
          <w:r>
            <w:fldChar w:fldCharType="begin"/>
          </w:r>
          <w:r>
            <w:instrText xml:space="preserve"> HYPERLINK \l "_Toc164943996" </w:instrText>
          </w:r>
          <w:r>
            <w:fldChar w:fldCharType="separate"/>
          </w:r>
          <w:r>
            <w:rPr>
              <w:rStyle w:val="13"/>
              <w:b/>
              <w:bCs/>
            </w:rPr>
            <w:t>4.2.2 神经网络</w:t>
          </w:r>
          <w:r>
            <w:tab/>
          </w:r>
          <w:r>
            <w:fldChar w:fldCharType="begin"/>
          </w:r>
          <w:r>
            <w:instrText xml:space="preserve"> PAGEREF _Toc164943996 \h </w:instrText>
          </w:r>
          <w:r>
            <w:fldChar w:fldCharType="separate"/>
          </w:r>
          <w:r>
            <w:t>29</w:t>
          </w:r>
          <w:r>
            <w:fldChar w:fldCharType="end"/>
          </w:r>
          <w:r>
            <w:fldChar w:fldCharType="end"/>
          </w:r>
        </w:p>
        <w:p w14:paraId="171AD5B7">
          <w:pPr>
            <w:pStyle w:val="7"/>
            <w:tabs>
              <w:tab w:val="right" w:leader="dot" w:pos="9060"/>
            </w:tabs>
          </w:pPr>
          <w:r>
            <w:fldChar w:fldCharType="begin"/>
          </w:r>
          <w:r>
            <w:instrText xml:space="preserve"> HYPERLINK \l "_Toc164943997" </w:instrText>
          </w:r>
          <w:r>
            <w:fldChar w:fldCharType="separate"/>
          </w:r>
          <w:r>
            <w:rPr>
              <w:rStyle w:val="13"/>
              <w:rFonts w:ascii="宋体" w:hAnsi="宋体" w:eastAsia="宋体"/>
              <w:b/>
              <w:bCs/>
            </w:rPr>
            <w:t>4.3 集成学习效果</w:t>
          </w:r>
          <w:r>
            <w:tab/>
          </w:r>
          <w:r>
            <w:fldChar w:fldCharType="begin"/>
          </w:r>
          <w:r>
            <w:instrText xml:space="preserve"> PAGEREF _Toc164943997 \h </w:instrText>
          </w:r>
          <w:r>
            <w:fldChar w:fldCharType="separate"/>
          </w:r>
          <w:r>
            <w:t>30</w:t>
          </w:r>
          <w:r>
            <w:fldChar w:fldCharType="end"/>
          </w:r>
          <w:r>
            <w:fldChar w:fldCharType="end"/>
          </w:r>
        </w:p>
        <w:p w14:paraId="7B85951C">
          <w:pPr>
            <w:pStyle w:val="3"/>
            <w:tabs>
              <w:tab w:val="right" w:leader="dot" w:pos="9060"/>
            </w:tabs>
          </w:pPr>
          <w:r>
            <w:fldChar w:fldCharType="begin"/>
          </w:r>
          <w:r>
            <w:instrText xml:space="preserve"> HYPERLINK \l "_Toc164943998" </w:instrText>
          </w:r>
          <w:r>
            <w:fldChar w:fldCharType="separate"/>
          </w:r>
          <w:r>
            <w:rPr>
              <w:rStyle w:val="13"/>
              <w:b/>
              <w:bCs/>
            </w:rPr>
            <w:t>4.3.1随机森林法</w:t>
          </w:r>
          <w:r>
            <w:tab/>
          </w:r>
          <w:r>
            <w:fldChar w:fldCharType="begin"/>
          </w:r>
          <w:r>
            <w:instrText xml:space="preserve"> PAGEREF _Toc164943998 \h </w:instrText>
          </w:r>
          <w:r>
            <w:fldChar w:fldCharType="separate"/>
          </w:r>
          <w:r>
            <w:t>30</w:t>
          </w:r>
          <w:r>
            <w:fldChar w:fldCharType="end"/>
          </w:r>
          <w:r>
            <w:fldChar w:fldCharType="end"/>
          </w:r>
        </w:p>
        <w:p w14:paraId="4EB645E3">
          <w:pPr>
            <w:pStyle w:val="3"/>
            <w:tabs>
              <w:tab w:val="right" w:leader="dot" w:pos="9060"/>
            </w:tabs>
          </w:pPr>
          <w:r>
            <w:fldChar w:fldCharType="begin"/>
          </w:r>
          <w:r>
            <w:instrText xml:space="preserve"> HYPERLINK \l "_Toc164943999" </w:instrText>
          </w:r>
          <w:r>
            <w:fldChar w:fldCharType="separate"/>
          </w:r>
          <w:r>
            <w:rPr>
              <w:rStyle w:val="13"/>
              <w:b/>
              <w:bCs/>
            </w:rPr>
            <w:t>4.3.2自定义学习器集成学习算法</w:t>
          </w:r>
          <w:r>
            <w:tab/>
          </w:r>
          <w:r>
            <w:fldChar w:fldCharType="begin"/>
          </w:r>
          <w:r>
            <w:instrText xml:space="preserve"> PAGEREF _Toc164943999 \h </w:instrText>
          </w:r>
          <w:r>
            <w:fldChar w:fldCharType="separate"/>
          </w:r>
          <w:r>
            <w:t>31</w:t>
          </w:r>
          <w:r>
            <w:fldChar w:fldCharType="end"/>
          </w:r>
          <w:r>
            <w:fldChar w:fldCharType="end"/>
          </w:r>
        </w:p>
        <w:p w14:paraId="41A3F2E7">
          <w:pPr>
            <w:pStyle w:val="7"/>
            <w:tabs>
              <w:tab w:val="right" w:leader="dot" w:pos="9060"/>
            </w:tabs>
          </w:pPr>
          <w:r>
            <w:fldChar w:fldCharType="begin"/>
          </w:r>
          <w:r>
            <w:instrText xml:space="preserve"> HYPERLINK \l "_Toc164944000" </w:instrText>
          </w:r>
          <w:r>
            <w:fldChar w:fldCharType="separate"/>
          </w:r>
          <w:r>
            <w:rPr>
              <w:rStyle w:val="13"/>
              <w:rFonts w:ascii="宋体" w:hAnsi="宋体" w:eastAsia="宋体"/>
              <w:b/>
              <w:bCs/>
            </w:rPr>
            <w:t>4.4结论</w:t>
          </w:r>
          <w:r>
            <w:tab/>
          </w:r>
          <w:r>
            <w:fldChar w:fldCharType="begin"/>
          </w:r>
          <w:r>
            <w:instrText xml:space="preserve"> PAGEREF _Toc164944000 \h </w:instrText>
          </w:r>
          <w:r>
            <w:fldChar w:fldCharType="separate"/>
          </w:r>
          <w:r>
            <w:t>31</w:t>
          </w:r>
          <w:r>
            <w:fldChar w:fldCharType="end"/>
          </w:r>
          <w:r>
            <w:fldChar w:fldCharType="end"/>
          </w:r>
        </w:p>
        <w:p w14:paraId="65B84384">
          <w:pPr>
            <w:sectPr>
              <w:headerReference r:id="rId3" w:type="default"/>
              <w:footerReference r:id="rId4" w:type="default"/>
              <w:pgSz w:w="11906" w:h="16838"/>
              <w:pgMar w:top="1418" w:right="1418" w:bottom="1418" w:left="1418" w:header="851" w:footer="992" w:gutter="0"/>
              <w:pgNumType w:fmt="lowerRoman" w:start="1"/>
              <w:cols w:space="425" w:num="1"/>
              <w:docGrid w:type="lines" w:linePitch="312" w:charSpace="0"/>
            </w:sectPr>
          </w:pPr>
          <w:r>
            <w:rPr>
              <w:b/>
              <w:bCs/>
              <w:lang w:val="zh-CN"/>
            </w:rPr>
            <w:fldChar w:fldCharType="end"/>
          </w:r>
        </w:p>
      </w:sdtContent>
    </w:sdt>
    <w:p w14:paraId="15931A8B">
      <w:pPr>
        <w:jc w:val="center"/>
        <w:outlineLvl w:val="0"/>
        <w:rPr>
          <w:rFonts w:ascii="宋体" w:hAnsi="宋体" w:eastAsia="宋体"/>
          <w:b/>
          <w:bCs/>
          <w:sz w:val="32"/>
          <w:szCs w:val="32"/>
        </w:rPr>
      </w:pPr>
      <w:bookmarkStart w:id="0" w:name="_Toc164943951"/>
      <w:r>
        <w:rPr>
          <w:rFonts w:hint="eastAsia" w:ascii="宋体" w:hAnsi="宋体" w:eastAsia="宋体"/>
          <w:b/>
          <w:bCs/>
          <w:sz w:val="32"/>
          <w:szCs w:val="32"/>
        </w:rPr>
        <w:t>一、 研究背景</w:t>
      </w:r>
      <w:bookmarkEnd w:id="0"/>
    </w:p>
    <w:p w14:paraId="532F3B40">
      <w:pPr>
        <w:outlineLvl w:val="1"/>
        <w:rPr>
          <w:rFonts w:ascii="宋体" w:hAnsi="宋体" w:eastAsia="宋体"/>
          <w:b/>
          <w:bCs/>
          <w:sz w:val="28"/>
          <w:szCs w:val="28"/>
        </w:rPr>
      </w:pPr>
      <w:bookmarkStart w:id="1" w:name="_Toc164943952"/>
      <w:r>
        <w:rPr>
          <w:rFonts w:hint="eastAsia" w:ascii="宋体" w:hAnsi="宋体" w:eastAsia="宋体"/>
          <w:b/>
          <w:bCs/>
          <w:sz w:val="28"/>
          <w:szCs w:val="28"/>
        </w:rPr>
        <w:t>1.1 项目背景</w:t>
      </w:r>
      <w:bookmarkEnd w:id="1"/>
    </w:p>
    <w:p w14:paraId="13C25332">
      <w:pPr>
        <w:pStyle w:val="14"/>
        <w:spacing w:before="156" w:after="156"/>
        <w:ind w:firstLine="480"/>
        <w:rPr>
          <w14:ligatures w14:val="none"/>
        </w:rPr>
      </w:pPr>
      <w:r>
        <w:rPr>
          <w14:ligatures w14:val="none"/>
        </w:rPr>
        <w:t>随着互联网的普及和信息技术的迅速发展，网络安全问题已成为当今社会面临的重要挑战之一。网络入侵作为影响网络安全的主要因素之一，其对个人、企业甚至国家的信息资产和利益造成的威胁日益严重。网络入侵可能导致数据泄露、系统瘫痪、服务中断等严重后果，给各方带来巨大损失，因此，及时发现和有效防范网络入侵行为显得尤为重要。</w:t>
      </w:r>
    </w:p>
    <w:p w14:paraId="0BA5BA56">
      <w:pPr>
        <w:pStyle w:val="14"/>
        <w:spacing w:before="156" w:after="156"/>
        <w:ind w:firstLine="480"/>
        <w:rPr>
          <w14:ligatures w14:val="none"/>
        </w:rPr>
      </w:pPr>
      <w:r>
        <w:rPr>
          <w14:ligatures w14:val="none"/>
        </w:rPr>
        <w:t>传统的网络入侵检测系统主要依赖于预先定义的规则和特征库，这些规则和特征基于专家经验和已知攻击模式，用于识别网络流量中的异常行为。然而，随着网络环境的不断演变和攻击手段的日益复杂化，传统的基于规则和特征库的方法面临着一些挑战。首先，维护规则和特征库需要大量的人力和时间成本，并且难以跟上网络安全威胁的迅速变化。其次，这种方法往往只能检测到已知的攻击模式，对于新型的、未知的攻击形式则显得束手无策。因此，寻求一种更加智能、自适应的网络入侵检测方法势在必行。</w:t>
      </w:r>
    </w:p>
    <w:p w14:paraId="69B542D1">
      <w:pPr>
        <w:pStyle w:val="14"/>
        <w:spacing w:before="156" w:after="156"/>
        <w:ind w:firstLine="480"/>
        <w:rPr>
          <w14:ligatures w14:val="none"/>
        </w:rPr>
      </w:pPr>
      <w:r>
        <w:rPr>
          <w14:ligatures w14:val="none"/>
        </w:rPr>
        <w:t>在面对不断演变的网络安全威胁时，机器学习算法正成为网络安全领域的一项强大工具，尤其是在网络入侵检测方面。相比传统的基于规则和特征库的检测方法，基于机器学习的网络入侵检测系统具有显著的优势。通过利用大数据和深度学习技术，这些系统能够自动学习网络流量中的模式和趋势，从而实现对异常行为的实时监测和识别。此外，机器学习算法还能够不断优化自身模型，提高对新型攻击的识别能力，并及时调整防御策略以应对不断变化的威胁。因此，基于机器学习的网络入侵检测系统已经成为保护网络安全的重要手段，为网络管理员提供了强大而高效的安全保障。</w:t>
      </w:r>
    </w:p>
    <w:p w14:paraId="57060F7C">
      <w:pPr>
        <w:pStyle w:val="14"/>
        <w:spacing w:before="156" w:after="156"/>
        <w:ind w:firstLine="480"/>
        <w:rPr>
          <w14:ligatures w14:val="none"/>
        </w:rPr>
      </w:pPr>
      <w:r>
        <w:rPr>
          <w14:ligatures w14:val="none"/>
        </w:rPr>
        <w:t>然而，并非所有的机器学习算法在网络入侵检测中都表现出相同的效果和性能。不同的算法可能对不同类型的网络攻击有不同的适应性和准确性，因此有必要对各种机器学习算法在网络入侵检测中的效果进行深入比较与分析。这样的研究不仅有助于选择最合适的算法用于构建网络入侵检测系统，还可以为提高系统的性能和准确性提供重要参考和指导。</w:t>
      </w:r>
    </w:p>
    <w:p w14:paraId="1E8CE70F">
      <w:pPr>
        <w:pStyle w:val="14"/>
        <w:spacing w:before="156" w:after="156"/>
        <w:ind w:firstLine="480"/>
        <w:rPr>
          <w14:ligatures w14:val="none"/>
        </w:rPr>
      </w:pPr>
      <w:r>
        <w:rPr>
          <w14:ligatures w14:val="none"/>
        </w:rPr>
        <w:t>因此，本研究旨在对多种机器学习算法在网络入侵检测中的效果进行全面比较与分析。通过评估各算法在不同网络环境和攻击场景下的表现，探究其优缺点和适用性，以期为构建高效、可靠的网络入侵检测系统提供理论指导和实践支持。</w:t>
      </w:r>
    </w:p>
    <w:p w14:paraId="62326A95">
      <w:pPr>
        <w:outlineLvl w:val="1"/>
        <w:rPr>
          <w:rFonts w:ascii="宋体" w:hAnsi="宋体" w:eastAsia="宋体"/>
          <w:b/>
          <w:bCs/>
          <w:sz w:val="28"/>
          <w:szCs w:val="28"/>
        </w:rPr>
      </w:pPr>
      <w:bookmarkStart w:id="2" w:name="_Toc164943953"/>
      <w:r>
        <w:rPr>
          <w:rFonts w:hint="eastAsia" w:ascii="宋体" w:hAnsi="宋体" w:eastAsia="宋体"/>
          <w:b/>
          <w:bCs/>
          <w:sz w:val="28"/>
          <w:szCs w:val="28"/>
        </w:rPr>
        <w:t>1.2 与本专业的关系</w:t>
      </w:r>
      <w:bookmarkEnd w:id="2"/>
    </w:p>
    <w:p w14:paraId="754A8A1E">
      <w:pPr>
        <w:pStyle w:val="14"/>
        <w:spacing w:before="156" w:after="156"/>
        <w:ind w:firstLine="480"/>
        <w:rPr>
          <w14:ligatures w14:val="none"/>
        </w:rPr>
      </w:pPr>
      <w:r>
        <w:rPr>
          <w:rFonts w:hint="eastAsia"/>
          <w14:ligatures w14:val="none"/>
        </w:rPr>
        <w:t>笔者为计算机科学与技术专业，选修方向为人工智能，而该</w:t>
      </w:r>
      <w:r>
        <w:rPr>
          <w14:ligatures w14:val="none"/>
        </w:rPr>
        <w:t>项目与</w:t>
      </w:r>
      <w:r>
        <w:rPr>
          <w:rFonts w:hint="eastAsia"/>
          <w14:ligatures w14:val="none"/>
        </w:rPr>
        <w:t>本</w:t>
      </w:r>
      <w:r>
        <w:rPr>
          <w14:ligatures w14:val="none"/>
        </w:rPr>
        <w:t>专业息息相关。首先，网络入侵检测是</w:t>
      </w:r>
      <w:r>
        <w:rPr>
          <w:rFonts w:hint="eastAsia"/>
          <w14:ligatures w14:val="none"/>
        </w:rPr>
        <w:t>本</w:t>
      </w:r>
      <w:r>
        <w:rPr>
          <w14:ligatures w14:val="none"/>
        </w:rPr>
        <w:t>专业领域内的一个重要问题，</w:t>
      </w:r>
      <w:r>
        <w:rPr>
          <w:rFonts w:hint="eastAsia"/>
          <w14:ligatures w14:val="none"/>
        </w:rPr>
        <w:t>计科</w:t>
      </w:r>
      <w:r>
        <w:rPr>
          <w14:ligatures w14:val="none"/>
        </w:rPr>
        <w:t>专业培养的网络工程师和网络安全专家需要掌握这方面的知识和技能。通过研究网络入侵检测算法，可以深入了解计算机网络结构、通信协议和安全机制，为今后从事网络安全相关工作打下坚实基础。</w:t>
      </w:r>
    </w:p>
    <w:p w14:paraId="47A199AF">
      <w:pPr>
        <w:pStyle w:val="14"/>
        <w:spacing w:before="156" w:after="156"/>
        <w:ind w:firstLine="480"/>
        <w:rPr>
          <w14:ligatures w14:val="none"/>
        </w:rPr>
      </w:pPr>
      <w:r>
        <w:rPr>
          <w14:ligatures w14:val="none"/>
        </w:rPr>
        <w:t>其次，项目涉及的机器学习算法是专业的研究热点之一。在网络入侵检测中，利用机器学习算法对网络流量进行分析和分类，可以实现对异常行为的检测和识别。因此，对机器学习算法在网络安全领域的应用和效果进行研究，对于</w:t>
      </w:r>
      <w:r>
        <w:rPr>
          <w:rFonts w:hint="eastAsia"/>
          <w14:ligatures w14:val="none"/>
        </w:rPr>
        <w:t>本专业</w:t>
      </w:r>
      <w:r>
        <w:rPr>
          <w14:ligatures w14:val="none"/>
        </w:rPr>
        <w:t>来说具有重要的理论和实践意义。</w:t>
      </w:r>
    </w:p>
    <w:p w14:paraId="1D91A0EC">
      <w:pPr>
        <w:pStyle w:val="14"/>
        <w:spacing w:before="156" w:after="156"/>
        <w:ind w:firstLine="480"/>
        <w:rPr>
          <w14:ligatures w14:val="none"/>
        </w:rPr>
      </w:pPr>
      <w:r>
        <w:rPr>
          <w14:ligatures w14:val="none"/>
        </w:rPr>
        <w:t>此外，项目还涉及到数据处理、特征工程、模型评估等技术，这些都是</w:t>
      </w:r>
      <w:r>
        <w:rPr>
          <w:rFonts w:hint="eastAsia"/>
          <w14:ligatures w14:val="none"/>
        </w:rPr>
        <w:t>计算机科学与技术</w:t>
      </w:r>
      <w:r>
        <w:rPr>
          <w14:ligatures w14:val="none"/>
        </w:rPr>
        <w:t>专业</w:t>
      </w:r>
      <w:r>
        <w:rPr>
          <w:rFonts w:hint="eastAsia"/>
          <w14:ligatures w14:val="none"/>
        </w:rPr>
        <w:t>和人工智能</w:t>
      </w:r>
      <w:r>
        <w:rPr>
          <w14:ligatures w14:val="none"/>
        </w:rPr>
        <w:t>的核心内容。通过对网络入侵检测项目的研究和实践，可以提升数据处理能力、算法设计能力和系统开发能力，为将来从事网络安全、数据分析和人工智能等领域的工作做好准备。</w:t>
      </w:r>
    </w:p>
    <w:p w14:paraId="4C232698">
      <w:pPr>
        <w:outlineLvl w:val="1"/>
      </w:pPr>
      <w:bookmarkStart w:id="3" w:name="_Toc164943954"/>
      <w:r>
        <w:rPr>
          <w:rFonts w:hint="eastAsia" w:ascii="宋体" w:hAnsi="宋体" w:eastAsia="宋体"/>
          <w:b/>
          <w:bCs/>
          <w:sz w:val="28"/>
          <w:szCs w:val="28"/>
        </w:rPr>
        <w:t>1.3 与本课程的关系</w:t>
      </w:r>
      <w:bookmarkEnd w:id="3"/>
    </w:p>
    <w:p w14:paraId="6C14EFEB">
      <w:pPr>
        <w:pStyle w:val="14"/>
        <w:spacing w:before="156" w:after="156"/>
        <w:ind w:firstLine="480"/>
        <w:rPr>
          <w14:ligatures w14:val="none"/>
        </w:rPr>
      </w:pPr>
      <w:r>
        <w:rPr>
          <w:rFonts w:hint="eastAsia"/>
          <w14:ligatures w14:val="none"/>
        </w:rPr>
        <w:t>本</w:t>
      </w:r>
      <w:r>
        <w:rPr>
          <w14:ligatures w14:val="none"/>
        </w:rPr>
        <w:t>项目与《机器学习》课程有密切的关系，因为该课程提供了理论和实践基础，为项目的实施提供了支持。首先，课程教材《机器学习</w:t>
      </w:r>
      <w:r>
        <w:rPr>
          <w:rFonts w:hint="eastAsia"/>
          <w14:ligatures w14:val="none"/>
        </w:rPr>
        <w:t>原理与</w:t>
      </w:r>
      <w:r>
        <w:rPr>
          <w14:ligatures w14:val="none"/>
        </w:rPr>
        <w:t>实践》介绍了各种常用的机器学习算法及其应用场景，为项目提供了算法选择和实现的基础。项目中所采用的算法均取材于该教材，例如</w:t>
      </w:r>
      <w:r>
        <w:rPr>
          <w:rFonts w:hint="eastAsia"/>
          <w14:ligatures w14:val="none"/>
        </w:rPr>
        <w:t>线性回归</w:t>
      </w:r>
      <w:r>
        <w:rPr>
          <w14:ligatures w14:val="none"/>
        </w:rPr>
        <w:t>、神经网络、支持向量机等。</w:t>
      </w:r>
    </w:p>
    <w:p w14:paraId="7A44F238">
      <w:pPr>
        <w:pStyle w:val="14"/>
        <w:spacing w:before="156" w:after="156"/>
        <w:ind w:firstLine="480"/>
        <w:rPr>
          <w14:ligatures w14:val="none"/>
        </w:rPr>
      </w:pPr>
      <w:r>
        <w:rPr>
          <w14:ligatures w14:val="none"/>
        </w:rPr>
        <w:t>其次，课程中的实践环节和项目作业提供了实际操作的机会，帮助掌握机器学习算法的实现和应用。通过课程中的编程练习和项目作业，可以学习到数据预处理、特征工程、模型训练与评估等实际操作技能，为项目的顺利进行提供了技术支持。</w:t>
      </w:r>
    </w:p>
    <w:p w14:paraId="207999CC">
      <w:pPr>
        <w:pStyle w:val="14"/>
        <w:spacing w:before="156" w:after="156"/>
        <w:ind w:firstLine="480"/>
      </w:pPr>
      <w:r>
        <w:rPr>
          <w14:ligatures w14:val="none"/>
        </w:rPr>
        <w:t>除了应用课程中所学的知识外，还可以结合课程知识进行创新。在项目中</w:t>
      </w:r>
      <w:r>
        <w:rPr>
          <w:rFonts w:hint="eastAsia"/>
          <w14:ligatures w14:val="none"/>
        </w:rPr>
        <w:t>通过</w:t>
      </w:r>
      <w:r>
        <w:rPr>
          <w14:ligatures w14:val="none"/>
        </w:rPr>
        <w:t>尝试探索一些新的算法改进或者应用新的技术手段来提高网络入侵检测系统的性能。例如，</w:t>
      </w:r>
      <w:r>
        <w:rPr>
          <w:rFonts w:hint="eastAsia"/>
          <w14:ligatures w14:val="none"/>
        </w:rPr>
        <w:t>尝试</w:t>
      </w:r>
      <w:r>
        <w:rPr>
          <w14:ligatures w14:val="none"/>
        </w:rPr>
        <w:t>结合</w:t>
      </w:r>
      <w:r>
        <w:rPr>
          <w:rFonts w:hint="eastAsia"/>
          <w14:ligatures w14:val="none"/>
        </w:rPr>
        <w:t>了</w:t>
      </w:r>
      <w:r>
        <w:rPr>
          <w14:ligatures w14:val="none"/>
        </w:rPr>
        <w:t>深度学习技术和传统的机器学习算法，构建更加复杂和高效的网络入侵检测模型。另外，还引入增强学习算法来优化入侵检测系统的决策策略，使其在动态网络环境中更加灵活和智能。通过这些创新尝试，可以进一步拓展和应用课程所学的知识，提升项目的研究价值和实用性。</w:t>
      </w:r>
    </w:p>
    <w:p w14:paraId="522B824D">
      <w:pPr>
        <w:widowControl/>
        <w:jc w:val="left"/>
      </w:pPr>
      <w:r>
        <w:br w:type="page"/>
      </w:r>
    </w:p>
    <w:p w14:paraId="0E4C954A">
      <w:pPr>
        <w:jc w:val="center"/>
        <w:outlineLvl w:val="0"/>
        <w:rPr>
          <w:rFonts w:ascii="宋体" w:hAnsi="宋体" w:eastAsia="宋体"/>
          <w:b/>
          <w:bCs/>
          <w:sz w:val="32"/>
          <w:szCs w:val="32"/>
        </w:rPr>
      </w:pPr>
      <w:bookmarkStart w:id="4" w:name="_Toc164943955"/>
      <w:r>
        <w:rPr>
          <w:rFonts w:hint="eastAsia" w:ascii="宋体" w:hAnsi="宋体" w:eastAsia="宋体"/>
          <w:b/>
          <w:bCs/>
          <w:sz w:val="32"/>
          <w:szCs w:val="32"/>
        </w:rPr>
        <w:t>二、 算法设计</w:t>
      </w:r>
      <w:bookmarkEnd w:id="4"/>
    </w:p>
    <w:p w14:paraId="365EC38F">
      <w:pPr>
        <w:outlineLvl w:val="1"/>
        <w:rPr>
          <w:rFonts w:ascii="宋体" w:hAnsi="宋体" w:eastAsia="宋体"/>
          <w:b/>
          <w:bCs/>
          <w:sz w:val="28"/>
          <w:szCs w:val="28"/>
        </w:rPr>
      </w:pPr>
      <w:bookmarkStart w:id="5" w:name="_Toc164943956"/>
      <w:r>
        <w:rPr>
          <w:rFonts w:hint="eastAsia" w:ascii="宋体" w:hAnsi="宋体" w:eastAsia="宋体"/>
          <w:b/>
          <w:bCs/>
          <w:sz w:val="28"/>
          <w:szCs w:val="28"/>
        </w:rPr>
        <w:t>2.1 算法整体设计思路</w:t>
      </w:r>
      <w:bookmarkEnd w:id="5"/>
    </w:p>
    <w:p w14:paraId="342A52F2">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本项目采用了两种集成学习算法模型对网络入侵检测问题进行求解，在用机器学习模型求解时遵循着数据读入、数据预处理、数据统计和特征组合、库函数导入、模型建立与求解这五大步骤，流程图如图2-1所示：</w:t>
      </w:r>
    </w:p>
    <w:p w14:paraId="1AC30922">
      <w:pPr>
        <w:jc w:val="center"/>
      </w:pPr>
      <w:r>
        <w:drawing>
          <wp:inline distT="0" distB="0" distL="0" distR="0">
            <wp:extent cx="2758440" cy="4396740"/>
            <wp:effectExtent l="0" t="0" r="0" b="0"/>
            <wp:docPr id="651298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9807" name="图片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765751" cy="4408946"/>
                    </a:xfrm>
                    <a:prstGeom prst="rect">
                      <a:avLst/>
                    </a:prstGeom>
                    <a:noFill/>
                    <a:ln>
                      <a:noFill/>
                    </a:ln>
                  </pic:spPr>
                </pic:pic>
              </a:graphicData>
            </a:graphic>
          </wp:inline>
        </w:drawing>
      </w:r>
    </w:p>
    <w:p w14:paraId="66DC9A6A">
      <w:pPr>
        <w:pStyle w:val="18"/>
        <w:spacing w:after="156"/>
      </w:pPr>
      <w:r>
        <w:rPr>
          <w:rFonts w:hint="eastAsia"/>
        </w:rPr>
        <w:t>图2</w:t>
      </w:r>
      <w:r>
        <w:t xml:space="preserve">-1 </w:t>
      </w:r>
      <w:r>
        <w:rPr>
          <w:rFonts w:hint="eastAsia"/>
        </w:rPr>
        <w:t>算法设计流程图</w:t>
      </w:r>
    </w:p>
    <w:p w14:paraId="33EB28DA">
      <w:pPr>
        <w:outlineLvl w:val="1"/>
        <w:rPr>
          <w:rFonts w:ascii="宋体" w:hAnsi="宋体" w:eastAsia="宋体"/>
          <w:b/>
          <w:bCs/>
          <w:sz w:val="28"/>
          <w:szCs w:val="28"/>
        </w:rPr>
      </w:pPr>
      <w:bookmarkStart w:id="6" w:name="_Toc164943957"/>
      <w:r>
        <w:rPr>
          <w:rFonts w:hint="eastAsia" w:ascii="宋体" w:hAnsi="宋体" w:eastAsia="宋体"/>
          <w:b/>
          <w:bCs/>
          <w:sz w:val="28"/>
          <w:szCs w:val="28"/>
        </w:rPr>
        <w:t>2.2 数据预处理</w:t>
      </w:r>
      <w:bookmarkEnd w:id="6"/>
    </w:p>
    <w:p w14:paraId="7C9CE4C1">
      <w:pPr>
        <w:outlineLvl w:val="2"/>
        <w:rPr>
          <w:b/>
          <w:bCs/>
        </w:rPr>
      </w:pPr>
      <w:bookmarkStart w:id="7" w:name="_Toc164943958"/>
      <w:r>
        <w:rPr>
          <w:rFonts w:hint="eastAsia"/>
          <w:b/>
          <w:bCs/>
          <w:sz w:val="24"/>
          <w:szCs w:val="24"/>
        </w:rPr>
        <w:t>2.2.1</w:t>
      </w:r>
      <w:r>
        <w:rPr>
          <w:rFonts w:hint="eastAsia"/>
          <w:b/>
          <w:bCs/>
        </w:rPr>
        <w:t xml:space="preserve"> </w:t>
      </w:r>
      <w:r>
        <w:rPr>
          <w:rFonts w:hint="eastAsia" w:asciiTheme="majorEastAsia" w:hAnsiTheme="majorEastAsia" w:eastAsiaTheme="majorEastAsia"/>
          <w:b/>
          <w:bCs/>
          <w:sz w:val="24"/>
          <w:szCs w:val="24"/>
        </w:rPr>
        <w:t>检测异常值</w:t>
      </w:r>
      <w:bookmarkEnd w:id="7"/>
    </w:p>
    <w:p w14:paraId="713DAD6C">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对于每个特征，计算其Z-score值，即将每个数据点的数值减去该特征的均值，再除以该特征的标准差，得到标准化后的数值。对于每个数据点，将所有特征的Z-score值进行汇总，可以采用求和或计算平均值的方式。这一步旨在将多个特征的异常情况综合考虑，从而更全面地判断数据点是否异常。</w:t>
      </w:r>
      <w:r>
        <w:rPr>
          <w:rFonts w:hint="eastAsia" w:ascii="Times New Roman" w:hAnsi="Times New Roman" w:eastAsia="宋体" w:cs="Times New Roman"/>
          <w:sz w:val="24"/>
          <w:szCs w:val="24"/>
          <w14:ligatures w14:val="none"/>
        </w:rPr>
        <w:t>根据想需要，在这一步骤可以去除数据集中1%的数据，可以根据此设定异常值。</w:t>
      </w:r>
      <w:r>
        <w:rPr>
          <w:rFonts w:ascii="Times New Roman" w:hAnsi="Times New Roman" w:eastAsia="宋体" w:cs="Times New Roman"/>
          <w:sz w:val="24"/>
          <w:szCs w:val="24"/>
          <w14:ligatures w14:val="none"/>
        </w:rPr>
        <w:t>将被认定为异常值的数据点进行标记或者删除，以保证数据集的质量和模型的稳定性。</w:t>
      </w:r>
    </w:p>
    <w:p w14:paraId="6C8BEB80">
      <w:pPr>
        <w:outlineLvl w:val="2"/>
        <w:rPr>
          <w:b/>
          <w:bCs/>
        </w:rPr>
      </w:pPr>
      <w:bookmarkStart w:id="8" w:name="_Toc164943959"/>
      <w:r>
        <w:rPr>
          <w:rFonts w:hint="eastAsia"/>
          <w:b/>
          <w:bCs/>
          <w:sz w:val="24"/>
          <w:szCs w:val="24"/>
        </w:rPr>
        <w:t>2.2.2</w:t>
      </w:r>
      <w:r>
        <w:rPr>
          <w:rFonts w:hint="eastAsia"/>
          <w:b/>
          <w:bCs/>
        </w:rPr>
        <w:t xml:space="preserve"> </w:t>
      </w:r>
      <w:r>
        <w:rPr>
          <w:rFonts w:hint="eastAsia" w:asciiTheme="majorEastAsia" w:hAnsiTheme="majorEastAsia" w:eastAsiaTheme="majorEastAsia"/>
          <w:b/>
          <w:bCs/>
          <w:sz w:val="24"/>
          <w:szCs w:val="24"/>
        </w:rPr>
        <w:t>缺失值补充</w:t>
      </w:r>
      <w:bookmarkEnd w:id="8"/>
    </w:p>
    <w:p w14:paraId="63937916">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K近邻（KNN）是一种基于实例的学习算法，利用数据间的距离度量来进行分类或回归预测。在数据缺失值填充中，KNN算法通过计算样本间的相似度，选取最相近的K个样本来填补缺失值。运用KNN填充缺失值时，首先选择合适的K值，然后计算待填充样本与其他样本的距离，选取距离最近的K个样本，利用它们的特征值进行加权平均或投票决策来填充缺失值。</w:t>
      </w:r>
      <w:r>
        <w:rPr>
          <w:rFonts w:hint="eastAsia" w:ascii="Times New Roman" w:hAnsi="Times New Roman" w:eastAsia="宋体" w:cs="Times New Roman"/>
          <w:sz w:val="24"/>
          <w:szCs w:val="24"/>
          <w14:ligatures w14:val="none"/>
        </w:rPr>
        <w:t>在本项目的数据集中</w:t>
      </w:r>
      <w:r>
        <w:rPr>
          <w:rFonts w:ascii="Times New Roman" w:hAnsi="Times New Roman" w:eastAsia="宋体" w:cs="Times New Roman"/>
          <w:sz w:val="24"/>
          <w:szCs w:val="24"/>
          <w14:ligatures w14:val="none"/>
        </w:rPr>
        <w:t>，KNN方法能够有效地填补数据集中的缺失值，并保持数据集的分布和特征间的关系。</w:t>
      </w:r>
    </w:p>
    <w:p w14:paraId="236D0FD1">
      <w:pPr>
        <w:outlineLvl w:val="2"/>
        <w:rPr>
          <w:b/>
          <w:bCs/>
        </w:rPr>
      </w:pPr>
      <w:bookmarkStart w:id="9" w:name="_Toc164943960"/>
      <w:r>
        <w:rPr>
          <w:rFonts w:hint="eastAsia"/>
          <w:b/>
          <w:bCs/>
          <w:sz w:val="24"/>
          <w:szCs w:val="24"/>
        </w:rPr>
        <w:t>2.3.3</w:t>
      </w:r>
      <w:r>
        <w:rPr>
          <w:rFonts w:hint="eastAsia"/>
          <w:b/>
          <w:bCs/>
        </w:rPr>
        <w:t xml:space="preserve"> </w:t>
      </w:r>
      <w:r>
        <w:rPr>
          <w:rFonts w:hint="eastAsia" w:asciiTheme="majorEastAsia" w:hAnsiTheme="majorEastAsia" w:eastAsiaTheme="majorEastAsia"/>
          <w:b/>
          <w:bCs/>
          <w:sz w:val="24"/>
          <w:szCs w:val="24"/>
        </w:rPr>
        <w:t>设计编码格式</w:t>
      </w:r>
      <w:bookmarkEnd w:id="9"/>
    </w:p>
    <w:p w14:paraId="228A2DAF">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设计编码格式是将非数值类型的数据（如字符串）转换为数值型数据的过程，以便于机器学习算法的处理和分析。常见的编码方法包括标签编码和独热编码。</w:t>
      </w:r>
      <w:r>
        <w:rPr>
          <w:rFonts w:hint="eastAsia" w:ascii="Times New Roman" w:hAnsi="Times New Roman" w:eastAsia="宋体" w:cs="Times New Roman"/>
          <w:sz w:val="24"/>
          <w:szCs w:val="24"/>
          <w14:ligatures w14:val="none"/>
        </w:rPr>
        <w:t>本项目采用</w:t>
      </w:r>
      <w:r>
        <w:rPr>
          <w:rFonts w:ascii="Times New Roman" w:hAnsi="Times New Roman" w:eastAsia="宋体" w:cs="Times New Roman"/>
          <w:sz w:val="24"/>
          <w:szCs w:val="24"/>
          <w14:ligatures w14:val="none"/>
        </w:rPr>
        <w:t>标签编码将不同的类别标签映射为整数值，适用于分类变量。</w:t>
      </w:r>
    </w:p>
    <w:p w14:paraId="45B86494">
      <w:pPr>
        <w:outlineLvl w:val="2"/>
        <w:rPr>
          <w:b/>
          <w:bCs/>
        </w:rPr>
      </w:pPr>
      <w:bookmarkStart w:id="10" w:name="_Toc164943961"/>
      <w:r>
        <w:rPr>
          <w:rFonts w:hint="eastAsia"/>
          <w:b/>
          <w:bCs/>
          <w:sz w:val="24"/>
          <w:szCs w:val="24"/>
        </w:rPr>
        <w:t>2.3.4</w:t>
      </w:r>
      <w:r>
        <w:rPr>
          <w:rFonts w:hint="eastAsia"/>
          <w:b/>
          <w:bCs/>
        </w:rPr>
        <w:t xml:space="preserve"> </w:t>
      </w:r>
      <w:r>
        <w:rPr>
          <w:rFonts w:hint="eastAsia" w:asciiTheme="majorEastAsia" w:hAnsiTheme="majorEastAsia" w:eastAsiaTheme="majorEastAsia"/>
          <w:b/>
          <w:bCs/>
          <w:sz w:val="24"/>
          <w:szCs w:val="24"/>
        </w:rPr>
        <w:t>归一化和标准化</w:t>
      </w:r>
      <w:bookmarkEnd w:id="10"/>
    </w:p>
    <w:p w14:paraId="45B2302E">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本项目的标准化是将部分数据特征缩放到均值为0、标准差为1的标准正态分布上。具体而言，对于每个特征，通过减去特征的均值，然后除以特征的标准差来实现标准化。标准化后的数据特征具有零均值和单位方差。</w:t>
      </w:r>
    </w:p>
    <w:p w14:paraId="7305497B">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本项目的</w:t>
      </w:r>
      <w:r>
        <w:rPr>
          <w:rFonts w:ascii="Times New Roman" w:hAnsi="Times New Roman" w:eastAsia="宋体" w:cs="Times New Roman"/>
          <w:sz w:val="24"/>
          <w:szCs w:val="24"/>
          <w14:ligatures w14:val="none"/>
        </w:rPr>
        <w:t>归一化是指将数据特征缩放到指定的范围内，通常是0</w:t>
      </w:r>
      <w:r>
        <w:rPr>
          <w:rFonts w:hint="eastAsia" w:ascii="Times New Roman" w:hAnsi="Times New Roman" w:eastAsia="宋体" w:cs="Times New Roman"/>
          <w:sz w:val="24"/>
          <w:szCs w:val="24"/>
          <w14:ligatures w14:val="none"/>
        </w:rPr>
        <w:t>~</w:t>
      </w:r>
      <w:r>
        <w:rPr>
          <w:rFonts w:ascii="Times New Roman" w:hAnsi="Times New Roman" w:eastAsia="宋体" w:cs="Times New Roman"/>
          <w:sz w:val="24"/>
          <w:szCs w:val="24"/>
          <w14:ligatures w14:val="none"/>
        </w:rPr>
        <w:t>1</w:t>
      </w:r>
      <w:r>
        <w:rPr>
          <w:rFonts w:hint="eastAsia" w:ascii="Times New Roman" w:hAnsi="Times New Roman" w:eastAsia="宋体" w:cs="Times New Roman"/>
          <w:sz w:val="24"/>
          <w:szCs w:val="24"/>
          <w14:ligatures w14:val="none"/>
        </w:rPr>
        <w:t>范围内，采用如下公式进行：</w:t>
      </w:r>
    </w:p>
    <w:p w14:paraId="3D059952">
      <w:pPr>
        <w:spacing w:before="156" w:beforeLines="50" w:after="156" w:afterLines="50" w:line="360" w:lineRule="auto"/>
        <w:ind w:firstLine="480" w:firstLineChars="200"/>
        <w:jc w:val="center"/>
        <w:rPr>
          <w:rFonts w:ascii="Times New Roman" w:hAnsi="Times New Roman" w:eastAsia="宋体" w:cs="Times New Roman"/>
          <w:sz w:val="24"/>
          <w:szCs w:val="24"/>
          <w14:ligatures w14:val="none"/>
        </w:rPr>
      </w:pPr>
      <m:oMathPara>
        <m:oMath>
          <m:sSub>
            <m:sSubPr>
              <m:ctrlPr>
                <w:rPr>
                  <w:rFonts w:ascii="Cambria Math" w:hAnsi="Cambria Math" w:eastAsia="宋体" w:cs="Times New Roman"/>
                  <w:i/>
                  <w:sz w:val="24"/>
                  <w:szCs w:val="24"/>
                  <w14:ligatures w14:val="none"/>
                </w:rPr>
              </m:ctrlPr>
            </m:sSubPr>
            <m:e>
              <m:r>
                <m:rPr/>
                <w:rPr>
                  <w:rFonts w:ascii="Cambria Math" w:hAnsi="Cambria Math" w:eastAsia="宋体" w:cs="Times New Roman"/>
                  <w:sz w:val="24"/>
                  <w:szCs w:val="24"/>
                  <w14:ligatures w14:val="none"/>
                </w:rPr>
                <m:t>X</m:t>
              </m:r>
              <m:ctrlPr>
                <w:rPr>
                  <w:rFonts w:ascii="Cambria Math" w:hAnsi="Cambria Math" w:eastAsia="宋体" w:cs="Times New Roman"/>
                  <w:i/>
                  <w:sz w:val="24"/>
                  <w:szCs w:val="24"/>
                  <w14:ligatures w14:val="none"/>
                </w:rPr>
              </m:ctrlPr>
            </m:e>
            <m:sub>
              <m:r>
                <m:rPr/>
                <w:rPr>
                  <w:rFonts w:ascii="Cambria Math" w:hAnsi="Cambria Math" w:eastAsia="宋体" w:cs="Times New Roman"/>
                  <w:sz w:val="24"/>
                  <w:szCs w:val="24"/>
                  <w14:ligatures w14:val="none"/>
                </w:rPr>
                <m:t>normalized</m:t>
              </m:r>
              <m:ctrlPr>
                <w:rPr>
                  <w:rFonts w:ascii="Cambria Math" w:hAnsi="Cambria Math" w:eastAsia="宋体" w:cs="Times New Roman"/>
                  <w:i/>
                  <w:sz w:val="24"/>
                  <w:szCs w:val="24"/>
                  <w14:ligatures w14:val="none"/>
                </w:rPr>
              </m:ctrlPr>
            </m:sub>
          </m:sSub>
          <m:r>
            <m:rPr/>
            <w:rPr>
              <w:rFonts w:ascii="Cambria Math" w:hAnsi="Cambria Math" w:eastAsia="宋体" w:cs="Times New Roman"/>
              <w:sz w:val="24"/>
              <w:szCs w:val="24"/>
              <w14:ligatures w14:val="none"/>
            </w:rPr>
            <m:t>=</m:t>
          </m:r>
          <m:f>
            <m:fPr>
              <m:ctrlPr>
                <w:rPr>
                  <w:rFonts w:ascii="Cambria Math" w:hAnsi="Cambria Math" w:eastAsia="宋体" w:cs="Times New Roman"/>
                  <w:i/>
                  <w:sz w:val="24"/>
                  <w:szCs w:val="24"/>
                  <w14:ligatures w14:val="none"/>
                </w:rPr>
              </m:ctrlPr>
            </m:fPr>
            <m:num>
              <m:r>
                <m:rPr/>
                <w:rPr>
                  <w:rFonts w:ascii="Cambria Math" w:hAnsi="Cambria Math" w:eastAsia="宋体" w:cs="Times New Roman"/>
                  <w:sz w:val="24"/>
                  <w:szCs w:val="24"/>
                  <w14:ligatures w14:val="none"/>
                </w:rPr>
                <m:t>X−</m:t>
              </m:r>
              <m:sSub>
                <m:sSubPr>
                  <m:ctrlPr>
                    <w:rPr>
                      <w:rFonts w:ascii="Cambria Math" w:hAnsi="Cambria Math" w:eastAsia="宋体" w:cs="Times New Roman"/>
                      <w:i/>
                      <w:sz w:val="24"/>
                      <w:szCs w:val="24"/>
                      <w14:ligatures w14:val="none"/>
                    </w:rPr>
                  </m:ctrlPr>
                </m:sSubPr>
                <m:e>
                  <m:r>
                    <m:rPr/>
                    <w:rPr>
                      <w:rFonts w:ascii="Cambria Math" w:hAnsi="Cambria Math" w:eastAsia="宋体" w:cs="Times New Roman"/>
                      <w:sz w:val="24"/>
                      <w:szCs w:val="24"/>
                      <w14:ligatures w14:val="none"/>
                    </w:rPr>
                    <m:t>X</m:t>
                  </m:r>
                  <m:ctrlPr>
                    <w:rPr>
                      <w:rFonts w:ascii="Cambria Math" w:hAnsi="Cambria Math" w:eastAsia="宋体" w:cs="Times New Roman"/>
                      <w:i/>
                      <w:sz w:val="24"/>
                      <w:szCs w:val="24"/>
                      <w14:ligatures w14:val="none"/>
                    </w:rPr>
                  </m:ctrlPr>
                </m:e>
                <m:sub>
                  <m:r>
                    <m:rPr/>
                    <w:rPr>
                      <w:rFonts w:ascii="Cambria Math" w:hAnsi="Cambria Math" w:eastAsia="宋体" w:cs="Times New Roman"/>
                      <w:sz w:val="24"/>
                      <w:szCs w:val="24"/>
                      <w14:ligatures w14:val="none"/>
                    </w:rPr>
                    <m:t>min</m:t>
                  </m:r>
                  <m:ctrlPr>
                    <w:rPr>
                      <w:rFonts w:ascii="Cambria Math" w:hAnsi="Cambria Math" w:eastAsia="宋体" w:cs="Times New Roman"/>
                      <w:i/>
                      <w:sz w:val="24"/>
                      <w:szCs w:val="24"/>
                      <w14:ligatures w14:val="none"/>
                    </w:rPr>
                  </m:ctrlPr>
                </m:sub>
              </m:sSub>
              <m:ctrlPr>
                <w:rPr>
                  <w:rFonts w:ascii="Cambria Math" w:hAnsi="Cambria Math" w:eastAsia="宋体" w:cs="Times New Roman"/>
                  <w:i/>
                  <w:sz w:val="24"/>
                  <w:szCs w:val="24"/>
                  <w14:ligatures w14:val="none"/>
                </w:rPr>
              </m:ctrlPr>
            </m:num>
            <m:den>
              <m:sSub>
                <m:sSubPr>
                  <m:ctrlPr>
                    <w:rPr>
                      <w:rFonts w:ascii="Cambria Math" w:hAnsi="Cambria Math" w:eastAsia="宋体" w:cs="Times New Roman"/>
                      <w:i/>
                      <w:sz w:val="24"/>
                      <w:szCs w:val="24"/>
                      <w14:ligatures w14:val="none"/>
                    </w:rPr>
                  </m:ctrlPr>
                </m:sSubPr>
                <m:e>
                  <m:r>
                    <m:rPr/>
                    <w:rPr>
                      <w:rFonts w:ascii="Cambria Math" w:hAnsi="Cambria Math" w:eastAsia="宋体" w:cs="Times New Roman"/>
                      <w:sz w:val="24"/>
                      <w:szCs w:val="24"/>
                      <w14:ligatures w14:val="none"/>
                    </w:rPr>
                    <m:t>X</m:t>
                  </m:r>
                  <m:ctrlPr>
                    <w:rPr>
                      <w:rFonts w:ascii="Cambria Math" w:hAnsi="Cambria Math" w:eastAsia="宋体" w:cs="Times New Roman"/>
                      <w:i/>
                      <w:sz w:val="24"/>
                      <w:szCs w:val="24"/>
                      <w14:ligatures w14:val="none"/>
                    </w:rPr>
                  </m:ctrlPr>
                </m:e>
                <m:sub>
                  <m:r>
                    <m:rPr/>
                    <w:rPr>
                      <w:rFonts w:ascii="Cambria Math" w:hAnsi="Cambria Math" w:eastAsia="宋体" w:cs="Times New Roman"/>
                      <w:sz w:val="24"/>
                      <w:szCs w:val="24"/>
                      <w14:ligatures w14:val="none"/>
                    </w:rPr>
                    <m:t>max</m:t>
                  </m:r>
                  <m:ctrlPr>
                    <w:rPr>
                      <w:rFonts w:ascii="Cambria Math" w:hAnsi="Cambria Math" w:eastAsia="宋体" w:cs="Times New Roman"/>
                      <w:i/>
                      <w:sz w:val="24"/>
                      <w:szCs w:val="24"/>
                      <w14:ligatures w14:val="none"/>
                    </w:rPr>
                  </m:ctrlPr>
                </m:sub>
              </m:sSub>
              <m:r>
                <m:rPr/>
                <w:rPr>
                  <w:rFonts w:ascii="Cambria Math" w:hAnsi="Cambria Math" w:eastAsia="宋体" w:cs="Times New Roman"/>
                  <w:sz w:val="24"/>
                  <w:szCs w:val="24"/>
                  <w14:ligatures w14:val="none"/>
                </w:rPr>
                <m:t>−</m:t>
              </m:r>
              <m:sSub>
                <m:sSubPr>
                  <m:ctrlPr>
                    <w:rPr>
                      <w:rFonts w:ascii="Cambria Math" w:hAnsi="Cambria Math" w:eastAsia="宋体" w:cs="Times New Roman"/>
                      <w:i/>
                      <w:sz w:val="24"/>
                      <w:szCs w:val="24"/>
                      <w14:ligatures w14:val="none"/>
                    </w:rPr>
                  </m:ctrlPr>
                </m:sSubPr>
                <m:e>
                  <m:r>
                    <m:rPr/>
                    <w:rPr>
                      <w:rFonts w:ascii="Cambria Math" w:hAnsi="Cambria Math" w:eastAsia="宋体" w:cs="Times New Roman"/>
                      <w:sz w:val="24"/>
                      <w:szCs w:val="24"/>
                      <w14:ligatures w14:val="none"/>
                    </w:rPr>
                    <m:t>X</m:t>
                  </m:r>
                  <m:ctrlPr>
                    <w:rPr>
                      <w:rFonts w:ascii="Cambria Math" w:hAnsi="Cambria Math" w:eastAsia="宋体" w:cs="Times New Roman"/>
                      <w:i/>
                      <w:sz w:val="24"/>
                      <w:szCs w:val="24"/>
                      <w14:ligatures w14:val="none"/>
                    </w:rPr>
                  </m:ctrlPr>
                </m:e>
                <m:sub>
                  <m:r>
                    <m:rPr/>
                    <w:rPr>
                      <w:rFonts w:ascii="Cambria Math" w:hAnsi="Cambria Math" w:eastAsia="宋体" w:cs="Times New Roman"/>
                      <w:sz w:val="24"/>
                      <w:szCs w:val="24"/>
                      <w14:ligatures w14:val="none"/>
                    </w:rPr>
                    <m:t>min</m:t>
                  </m:r>
                  <m:ctrlPr>
                    <w:rPr>
                      <w:rFonts w:ascii="Cambria Math" w:hAnsi="Cambria Math" w:eastAsia="宋体" w:cs="Times New Roman"/>
                      <w:i/>
                      <w:sz w:val="24"/>
                      <w:szCs w:val="24"/>
                      <w14:ligatures w14:val="none"/>
                    </w:rPr>
                  </m:ctrlPr>
                </m:sub>
              </m:sSub>
              <m:ctrlPr>
                <w:rPr>
                  <w:rFonts w:ascii="Cambria Math" w:hAnsi="Cambria Math" w:eastAsia="宋体" w:cs="Times New Roman"/>
                  <w:i/>
                  <w:sz w:val="24"/>
                  <w:szCs w:val="24"/>
                  <w14:ligatures w14:val="none"/>
                </w:rPr>
              </m:ctrlPr>
            </m:den>
          </m:f>
        </m:oMath>
      </m:oMathPara>
    </w:p>
    <w:p w14:paraId="1BDE6B9A">
      <w:pPr>
        <w:outlineLvl w:val="1"/>
        <w:rPr>
          <w:rFonts w:ascii="宋体" w:hAnsi="宋体" w:eastAsia="宋体"/>
          <w:b/>
          <w:bCs/>
          <w:sz w:val="28"/>
          <w:szCs w:val="28"/>
        </w:rPr>
      </w:pPr>
      <w:bookmarkStart w:id="11" w:name="_Toc164943962"/>
      <w:r>
        <w:rPr>
          <w:rFonts w:hint="eastAsia" w:ascii="宋体" w:hAnsi="宋体" w:eastAsia="宋体"/>
          <w:b/>
          <w:bCs/>
          <w:sz w:val="28"/>
          <w:szCs w:val="28"/>
        </w:rPr>
        <w:t>2.3 数据统计和特征组合</w:t>
      </w:r>
      <w:bookmarkEnd w:id="11"/>
    </w:p>
    <w:p w14:paraId="7DBFE2E9">
      <w:pPr>
        <w:outlineLvl w:val="2"/>
        <w:rPr>
          <w:b/>
          <w:bCs/>
        </w:rPr>
      </w:pPr>
      <w:bookmarkStart w:id="12" w:name="_Toc164943963"/>
      <w:r>
        <w:rPr>
          <w:rFonts w:hint="eastAsia"/>
          <w:b/>
          <w:bCs/>
          <w:sz w:val="24"/>
          <w:szCs w:val="24"/>
        </w:rPr>
        <w:t>2.3.1</w:t>
      </w:r>
      <w:r>
        <w:rPr>
          <w:rFonts w:hint="eastAsia"/>
          <w:b/>
          <w:bCs/>
        </w:rPr>
        <w:t xml:space="preserve"> </w:t>
      </w:r>
      <w:r>
        <w:rPr>
          <w:rFonts w:hint="eastAsia" w:asciiTheme="majorEastAsia" w:hAnsiTheme="majorEastAsia" w:eastAsiaTheme="majorEastAsia"/>
          <w:b/>
          <w:bCs/>
          <w:sz w:val="24"/>
          <w:szCs w:val="24"/>
        </w:rPr>
        <w:t>箱型统计</w:t>
      </w:r>
      <w:bookmarkEnd w:id="12"/>
    </w:p>
    <w:p w14:paraId="352EA948">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箱型图是一种常用的数据可视化工具，用于呈现数据的分布情况和统计特征。它通过展示数据的五个统计量：最小值、第一四分位数（下四分位数）、中位数、第三四分位数（上四分位数）和最大值，来帮助理解数据的整体分布情况。箱型图的中间箱子代表了数据的中间50%范围，上下边界分别表示了数据的上下四分位数。通过观察箱型图，我们可以直观地了解数据的中心趋势、离散程度以及</w:t>
      </w:r>
      <w:r>
        <w:rPr>
          <w:rFonts w:hint="eastAsia" w:ascii="Times New Roman" w:hAnsi="Times New Roman" w:eastAsia="宋体" w:cs="Times New Roman"/>
          <w:sz w:val="24"/>
          <w:szCs w:val="24"/>
          <w14:ligatures w14:val="none"/>
        </w:rPr>
        <w:t>检查异常值</w:t>
      </w:r>
      <w:r>
        <w:rPr>
          <w:rFonts w:ascii="Times New Roman" w:hAnsi="Times New Roman" w:eastAsia="宋体" w:cs="Times New Roman"/>
          <w:sz w:val="24"/>
          <w:szCs w:val="24"/>
          <w14:ligatures w14:val="none"/>
        </w:rPr>
        <w:t>。</w:t>
      </w:r>
    </w:p>
    <w:p w14:paraId="3EC8D57F">
      <w:pPr>
        <w:outlineLvl w:val="2"/>
        <w:rPr>
          <w:b/>
          <w:bCs/>
        </w:rPr>
      </w:pPr>
      <w:bookmarkStart w:id="13" w:name="_Toc164943964"/>
      <w:r>
        <w:rPr>
          <w:rFonts w:hint="eastAsia"/>
          <w:b/>
          <w:bCs/>
          <w:sz w:val="24"/>
          <w:szCs w:val="24"/>
        </w:rPr>
        <w:t>2.3.2</w:t>
      </w:r>
      <w:r>
        <w:rPr>
          <w:rFonts w:hint="eastAsia"/>
          <w:b/>
          <w:bCs/>
        </w:rPr>
        <w:t xml:space="preserve"> </w:t>
      </w:r>
      <w:r>
        <w:rPr>
          <w:rFonts w:hint="eastAsia" w:asciiTheme="majorEastAsia" w:hAnsiTheme="majorEastAsia" w:eastAsiaTheme="majorEastAsia"/>
          <w:b/>
          <w:bCs/>
          <w:sz w:val="24"/>
          <w:szCs w:val="24"/>
        </w:rPr>
        <w:t>关联性分析</w:t>
      </w:r>
      <w:bookmarkEnd w:id="13"/>
    </w:p>
    <w:p w14:paraId="3DC80E50">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关联性分析是一种用于评估数据集中各个特征之间相关性的方法。通过计算特征之间的相关系数或其他统计指标，可以揭示它们之间的线性或非线性关系。这有助于理解数据集中不同特征之间的相互影响程度，以及它们对目标变量的贡献程度。通过关联性分析，可以识别出与目标变量高度相关的特征，从而有针对性地进行特征选择或建模，以提高模型的预测性能和解释能力。</w:t>
      </w:r>
      <w:r>
        <w:rPr>
          <w:rFonts w:hint="eastAsia" w:ascii="Times New Roman" w:hAnsi="Times New Roman" w:eastAsia="宋体" w:cs="Times New Roman"/>
          <w:sz w:val="24"/>
          <w:szCs w:val="24"/>
          <w14:ligatures w14:val="none"/>
        </w:rPr>
        <w:t>在本项目中，采用</w:t>
      </w:r>
      <w:r>
        <w:rPr>
          <w:rFonts w:ascii="Times New Roman" w:hAnsi="Times New Roman" w:eastAsia="宋体" w:cs="Times New Roman"/>
          <w:sz w:val="24"/>
          <w:szCs w:val="24"/>
          <w14:ligatures w14:val="none"/>
        </w:rPr>
        <w:t>皮尔逊相关系数来计算，其计算公式如下：</w:t>
      </w:r>
    </w:p>
    <w:p w14:paraId="47DD0AAD">
      <w:pPr>
        <w:spacing w:before="156" w:beforeLines="50" w:after="156" w:afterLines="50" w:line="360" w:lineRule="auto"/>
        <w:ind w:firstLine="422" w:firstLineChars="200"/>
        <w:jc w:val="center"/>
        <w:rPr>
          <w:b/>
          <w:bCs/>
        </w:rPr>
      </w:pPr>
      <w:r>
        <w:rPr>
          <w:b/>
          <w:bCs/>
          <w:position w:val="-30"/>
        </w:rPr>
        <w:object>
          <v:shape id="_x0000_i1025" o:spt="75" type="#_x0000_t75" style="height:33.6pt;width:86.4pt;" o:ole="t" filled="f" o:preferrelative="t" stroked="f" coordsize="21600,21600">
            <v:path/>
            <v:fill on="f" focussize="0,0"/>
            <v:stroke on="f" joinstyle="miter"/>
            <v:imagedata r:id="rId9" o:title=""/>
            <o:lock v:ext="edit" aspectratio="t"/>
            <w10:wrap type="none"/>
            <w10:anchorlock/>
          </v:shape>
          <o:OLEObject Type="Embed" ProgID="Equation.DSMT4" ShapeID="_x0000_i1025" DrawAspect="Content" ObjectID="_1468075725" r:id="rId8">
            <o:LockedField>false</o:LockedField>
          </o:OLEObject>
        </w:object>
      </w:r>
    </w:p>
    <w:p w14:paraId="1A0C18FD">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其中：</w:t>
      </w:r>
      <w:r>
        <w:rPr>
          <w:rFonts w:ascii="Times New Roman" w:hAnsi="Times New Roman" w:eastAsia="宋体" w:cs="Times New Roman"/>
          <w:i/>
          <w:iCs/>
          <w:sz w:val="24"/>
          <w:szCs w:val="24"/>
          <w14:ligatures w14:val="none"/>
        </w:rPr>
        <w:t>ρX</w:t>
      </w:r>
      <w:r>
        <w:rPr>
          <w:rFonts w:ascii="Times New Roman" w:hAnsi="Times New Roman" w:eastAsia="宋体" w:cs="Times New Roman"/>
          <w:sz w:val="24"/>
          <w:szCs w:val="24"/>
          <w14:ligatures w14:val="none"/>
        </w:rPr>
        <w:t>,</w:t>
      </w:r>
      <w:r>
        <w:rPr>
          <w:rFonts w:ascii="Times New Roman" w:hAnsi="Times New Roman" w:eastAsia="宋体" w:cs="Times New Roman"/>
          <w:i/>
          <w:iCs/>
          <w:sz w:val="24"/>
          <w:szCs w:val="24"/>
          <w14:ligatures w14:val="none"/>
        </w:rPr>
        <w:t>Y</w:t>
      </w:r>
      <w:r>
        <w:rPr>
          <w:rFonts w:ascii="Times New Roman" w:hAnsi="Times New Roman" w:eastAsia="宋体" w:cs="Times New Roman"/>
          <w:sz w:val="24"/>
          <w:szCs w:val="24"/>
          <w14:ligatures w14:val="none"/>
        </w:rPr>
        <w:t>是</w:t>
      </w:r>
      <w:r>
        <w:rPr>
          <w:rFonts w:hint="eastAsia" w:ascii="Times New Roman" w:hAnsi="Times New Roman" w:eastAsia="宋体" w:cs="Times New Roman"/>
          <w:sz w:val="24"/>
          <w:szCs w:val="24"/>
          <w14:ligatures w14:val="none"/>
        </w:rPr>
        <w:t>特征</w:t>
      </w:r>
      <w:r>
        <w:rPr>
          <w:rFonts w:ascii="Times New Roman" w:hAnsi="Times New Roman" w:eastAsia="宋体" w:cs="Times New Roman"/>
          <w:i/>
          <w:iCs/>
          <w:sz w:val="24"/>
          <w:szCs w:val="24"/>
          <w14:ligatures w14:val="none"/>
        </w:rPr>
        <w:t>X</w:t>
      </w:r>
      <w:r>
        <w:rPr>
          <w:rFonts w:ascii="Times New Roman" w:hAnsi="Times New Roman" w:eastAsia="宋体" w:cs="Times New Roman"/>
          <w:sz w:val="24"/>
          <w:szCs w:val="24"/>
          <w14:ligatures w14:val="none"/>
        </w:rPr>
        <w:t>和</w:t>
      </w:r>
      <w:r>
        <w:rPr>
          <w:rFonts w:ascii="Times New Roman" w:hAnsi="Times New Roman" w:eastAsia="宋体" w:cs="Times New Roman"/>
          <w:i/>
          <w:iCs/>
          <w:sz w:val="24"/>
          <w:szCs w:val="24"/>
          <w14:ligatures w14:val="none"/>
        </w:rPr>
        <w:t>Y</w:t>
      </w:r>
      <w:r>
        <w:rPr>
          <w:rFonts w:ascii="Times New Roman" w:hAnsi="Times New Roman" w:eastAsia="宋体" w:cs="Times New Roman"/>
          <w:sz w:val="24"/>
          <w:szCs w:val="24"/>
          <w14:ligatures w14:val="none"/>
        </w:rPr>
        <w:t>之间的皮尔逊相关系数。cov(</w:t>
      </w:r>
      <w:r>
        <w:rPr>
          <w:rFonts w:ascii="Times New Roman" w:hAnsi="Times New Roman" w:eastAsia="宋体" w:cs="Times New Roman"/>
          <w:i/>
          <w:iCs/>
          <w:sz w:val="24"/>
          <w:szCs w:val="24"/>
          <w14:ligatures w14:val="none"/>
        </w:rPr>
        <w:t>X</w:t>
      </w:r>
      <w:r>
        <w:rPr>
          <w:rFonts w:ascii="Times New Roman" w:hAnsi="Times New Roman" w:eastAsia="宋体" w:cs="Times New Roman"/>
          <w:sz w:val="24"/>
          <w:szCs w:val="24"/>
          <w14:ligatures w14:val="none"/>
        </w:rPr>
        <w:t>,</w:t>
      </w:r>
      <w:r>
        <w:rPr>
          <w:rFonts w:ascii="Times New Roman" w:hAnsi="Times New Roman" w:eastAsia="宋体" w:cs="Times New Roman"/>
          <w:i/>
          <w:iCs/>
          <w:sz w:val="24"/>
          <w:szCs w:val="24"/>
          <w14:ligatures w14:val="none"/>
        </w:rPr>
        <w:t>Y</w:t>
      </w:r>
      <w:r>
        <w:rPr>
          <w:rFonts w:ascii="Times New Roman" w:hAnsi="Times New Roman" w:eastAsia="宋体" w:cs="Times New Roman"/>
          <w:sz w:val="24"/>
          <w:szCs w:val="24"/>
          <w14:ligatures w14:val="none"/>
        </w:rPr>
        <w:t>) 是特征</w:t>
      </w:r>
      <w:r>
        <w:rPr>
          <w:rFonts w:ascii="Times New Roman" w:hAnsi="Times New Roman" w:eastAsia="宋体" w:cs="Times New Roman"/>
          <w:i/>
          <w:iCs/>
          <w:sz w:val="24"/>
          <w:szCs w:val="24"/>
          <w14:ligatures w14:val="none"/>
        </w:rPr>
        <w:t>X</w:t>
      </w:r>
      <w:r>
        <w:rPr>
          <w:rFonts w:ascii="Times New Roman" w:hAnsi="Times New Roman" w:eastAsia="宋体" w:cs="Times New Roman"/>
          <w:sz w:val="24"/>
          <w:szCs w:val="24"/>
          <w14:ligatures w14:val="none"/>
        </w:rPr>
        <w:t>和</w:t>
      </w:r>
      <w:r>
        <w:rPr>
          <w:rFonts w:ascii="Times New Roman" w:hAnsi="Times New Roman" w:eastAsia="宋体" w:cs="Times New Roman"/>
          <w:i/>
          <w:iCs/>
          <w:sz w:val="24"/>
          <w:szCs w:val="24"/>
          <w14:ligatures w14:val="none"/>
        </w:rPr>
        <w:t>Y</w:t>
      </w:r>
      <w:r>
        <w:rPr>
          <w:rFonts w:ascii="Times New Roman" w:hAnsi="Times New Roman" w:eastAsia="宋体" w:cs="Times New Roman"/>
          <w:sz w:val="24"/>
          <w:szCs w:val="24"/>
          <w14:ligatures w14:val="none"/>
        </w:rPr>
        <w:t>的协方差。</w:t>
      </w:r>
      <w:r>
        <w:rPr>
          <w:rFonts w:ascii="Times New Roman" w:hAnsi="Times New Roman" w:eastAsia="宋体" w:cs="Times New Roman"/>
          <w:i/>
          <w:iCs/>
          <w:sz w:val="24"/>
          <w:szCs w:val="24"/>
          <w14:ligatures w14:val="none"/>
        </w:rPr>
        <w:t>σX</w:t>
      </w:r>
      <w:r>
        <w:rPr>
          <w:rFonts w:ascii="Times New Roman" w:hAnsi="Times New Roman" w:eastAsia="宋体" w:cs="Times New Roman"/>
          <w:sz w:val="24"/>
          <w:szCs w:val="24"/>
          <w14:ligatures w14:val="none"/>
        </w:rPr>
        <w:t>和</w:t>
      </w:r>
      <w:r>
        <w:rPr>
          <w:rFonts w:ascii="Times New Roman" w:hAnsi="Times New Roman" w:eastAsia="宋体" w:cs="Times New Roman"/>
          <w:i/>
          <w:iCs/>
          <w:sz w:val="24"/>
          <w:szCs w:val="24"/>
          <w14:ligatures w14:val="none"/>
        </w:rPr>
        <w:t>σY</w:t>
      </w:r>
      <w:r>
        <w:rPr>
          <w:rFonts w:ascii="Times New Roman" w:hAnsi="Times New Roman" w:eastAsia="宋体" w:cs="Times New Roman"/>
          <w:sz w:val="24"/>
          <w:szCs w:val="24"/>
          <w14:ligatures w14:val="none"/>
        </w:rPr>
        <w:t>分别是特征</w:t>
      </w:r>
      <w:r>
        <w:rPr>
          <w:rFonts w:ascii="Times New Roman" w:hAnsi="Times New Roman" w:eastAsia="宋体" w:cs="Times New Roman"/>
          <w:i/>
          <w:iCs/>
          <w:sz w:val="24"/>
          <w:szCs w:val="24"/>
          <w14:ligatures w14:val="none"/>
        </w:rPr>
        <w:t>X</w:t>
      </w:r>
      <w:r>
        <w:rPr>
          <w:rFonts w:ascii="Times New Roman" w:hAnsi="Times New Roman" w:eastAsia="宋体" w:cs="Times New Roman"/>
          <w:sz w:val="24"/>
          <w:szCs w:val="24"/>
          <w14:ligatures w14:val="none"/>
        </w:rPr>
        <w:t>和</w:t>
      </w:r>
      <w:r>
        <w:rPr>
          <w:rFonts w:ascii="Times New Roman" w:hAnsi="Times New Roman" w:eastAsia="宋体" w:cs="Times New Roman"/>
          <w:i/>
          <w:iCs/>
          <w:sz w:val="24"/>
          <w:szCs w:val="24"/>
          <w14:ligatures w14:val="none"/>
        </w:rPr>
        <w:t>Y</w:t>
      </w:r>
      <w:r>
        <w:rPr>
          <w:rFonts w:ascii="Times New Roman" w:hAnsi="Times New Roman" w:eastAsia="宋体" w:cs="Times New Roman"/>
          <w:sz w:val="24"/>
          <w:szCs w:val="24"/>
          <w14:ligatures w14:val="none"/>
        </w:rPr>
        <w:t>的标准差。</w:t>
      </w:r>
      <w:r>
        <w:rPr>
          <w:rFonts w:hint="eastAsia" w:ascii="Times New Roman" w:hAnsi="Times New Roman" w:eastAsia="宋体" w:cs="Times New Roman"/>
          <w:sz w:val="24"/>
          <w:szCs w:val="24"/>
          <w14:ligatures w14:val="none"/>
        </w:rPr>
        <w:t>该</w:t>
      </w:r>
      <w:r>
        <w:rPr>
          <w:rFonts w:ascii="Times New Roman" w:hAnsi="Times New Roman" w:eastAsia="宋体" w:cs="Times New Roman"/>
          <w:sz w:val="24"/>
          <w:szCs w:val="24"/>
          <w14:ligatures w14:val="none"/>
        </w:rPr>
        <w:t>公式</w:t>
      </w:r>
      <w:r>
        <w:rPr>
          <w:rFonts w:hint="eastAsia" w:ascii="Times New Roman" w:hAnsi="Times New Roman" w:eastAsia="宋体" w:cs="Times New Roman"/>
          <w:sz w:val="24"/>
          <w:szCs w:val="24"/>
          <w14:ligatures w14:val="none"/>
        </w:rPr>
        <w:t>可以</w:t>
      </w:r>
      <w:r>
        <w:rPr>
          <w:rFonts w:ascii="Times New Roman" w:hAnsi="Times New Roman" w:eastAsia="宋体" w:cs="Times New Roman"/>
          <w:sz w:val="24"/>
          <w:szCs w:val="24"/>
          <w14:ligatures w14:val="none"/>
        </w:rPr>
        <w:t>衡量两个变量之间的线性相关程度。</w:t>
      </w:r>
    </w:p>
    <w:p w14:paraId="54C790AE">
      <w:pPr>
        <w:outlineLvl w:val="2"/>
        <w:rPr>
          <w:b/>
          <w:bCs/>
        </w:rPr>
      </w:pPr>
      <w:bookmarkStart w:id="14" w:name="_Toc164943965"/>
      <w:r>
        <w:rPr>
          <w:rFonts w:hint="eastAsia"/>
          <w:b/>
          <w:bCs/>
          <w:sz w:val="24"/>
          <w:szCs w:val="24"/>
        </w:rPr>
        <w:t>2.3.3</w:t>
      </w:r>
      <w:r>
        <w:rPr>
          <w:rFonts w:hint="eastAsia"/>
          <w:b/>
          <w:bCs/>
        </w:rPr>
        <w:t xml:space="preserve"> </w:t>
      </w:r>
      <w:r>
        <w:rPr>
          <w:rFonts w:hint="eastAsia" w:asciiTheme="majorEastAsia" w:hAnsiTheme="majorEastAsia" w:eastAsiaTheme="majorEastAsia"/>
          <w:b/>
          <w:bCs/>
          <w:sz w:val="24"/>
          <w:szCs w:val="24"/>
        </w:rPr>
        <w:t>特征组合和舍弃</w:t>
      </w:r>
      <w:bookmarkEnd w:id="14"/>
    </w:p>
    <w:p w14:paraId="24BDC638">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特征组合和舍弃是一种基于先前分析结果的数据预处理方法，旨在优化特征集合以提高模型性能。根据之前的箱型图和关联性分析，可以识别出与目标变量高度相关或者重要的特征，然后将它们进行组合，以创造新的、更具信息量的特征。这样的特征组合可以帮助模型更好地捕捉数据中的模式和规律，从而提高预测性能。</w:t>
      </w:r>
    </w:p>
    <w:p w14:paraId="1F6A134F">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同时，根据之前的分析结果也可以识别出一些无用或者不好用的特征，这些特征可能会干扰模型的学习过程，降低模型的性能。因</w:t>
      </w:r>
      <w:r>
        <w:rPr>
          <w:rFonts w:hint="eastAsia" w:ascii="Times New Roman" w:hAnsi="Times New Roman" w:eastAsia="宋体" w:cs="Times New Roman"/>
          <w:sz w:val="24"/>
          <w:szCs w:val="24"/>
          <w14:ligatures w14:val="none"/>
        </w:rPr>
        <w:t>此</w:t>
      </w:r>
      <w:r>
        <w:rPr>
          <w:rFonts w:ascii="Times New Roman" w:hAnsi="Times New Roman" w:eastAsia="宋体" w:cs="Times New Roman"/>
          <w:sz w:val="24"/>
          <w:szCs w:val="24"/>
          <w14:ligatures w14:val="none"/>
        </w:rPr>
        <w:t>选择舍弃这些特征，以简化模型并提高其泛化能力。特征组合和舍弃的过程需要结合领域知识和实际经验，以确保选取的特征集合能够最大程度地反映数据的特征，并为后续建模过程提供更可靠的数据基础。</w:t>
      </w:r>
    </w:p>
    <w:p w14:paraId="3D275512">
      <w:pPr>
        <w:outlineLvl w:val="1"/>
        <w:rPr>
          <w:rFonts w:ascii="宋体" w:hAnsi="宋体" w:eastAsia="宋体"/>
          <w:b/>
          <w:bCs/>
          <w:sz w:val="28"/>
          <w:szCs w:val="28"/>
        </w:rPr>
      </w:pPr>
      <w:bookmarkStart w:id="15" w:name="_Toc164943966"/>
      <w:r>
        <w:rPr>
          <w:rFonts w:hint="eastAsia" w:ascii="宋体" w:hAnsi="宋体" w:eastAsia="宋体"/>
          <w:b/>
          <w:bCs/>
          <w:sz w:val="28"/>
          <w:szCs w:val="28"/>
        </w:rPr>
        <w:t xml:space="preserve">2.4 </w:t>
      </w:r>
      <w:bookmarkStart w:id="16" w:name="_Toc153233817"/>
      <w:r>
        <w:rPr>
          <w:rFonts w:hint="eastAsia" w:ascii="宋体" w:hAnsi="宋体" w:eastAsia="宋体"/>
          <w:b/>
          <w:bCs/>
          <w:sz w:val="28"/>
          <w:szCs w:val="28"/>
        </w:rPr>
        <w:t>机器学习模型</w:t>
      </w:r>
      <w:bookmarkEnd w:id="15"/>
      <w:bookmarkEnd w:id="16"/>
    </w:p>
    <w:p w14:paraId="186A1D94">
      <w:pPr>
        <w:outlineLvl w:val="2"/>
        <w:rPr>
          <w:b/>
          <w:bCs/>
          <w:sz w:val="24"/>
          <w:szCs w:val="24"/>
        </w:rPr>
      </w:pPr>
      <w:bookmarkStart w:id="17" w:name="_Toc164943967"/>
      <w:r>
        <w:rPr>
          <w:rFonts w:hint="eastAsia"/>
          <w:b/>
          <w:bCs/>
          <w:sz w:val="24"/>
          <w:szCs w:val="24"/>
        </w:rPr>
        <w:t>2.4.1 回归模型</w:t>
      </w:r>
      <w:bookmarkEnd w:id="17"/>
    </w:p>
    <w:p w14:paraId="3ECB5FED">
      <w:pPr>
        <w:spacing w:before="156" w:beforeLines="50" w:after="156" w:afterLines="50" w:line="360" w:lineRule="auto"/>
        <w:ind w:firstLine="482"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b/>
          <w:bCs/>
          <w:sz w:val="24"/>
          <w:szCs w:val="24"/>
          <w14:ligatures w14:val="none"/>
        </w:rPr>
        <w:t>基于最小二乘法的线性回归：</w:t>
      </w:r>
      <w:r>
        <w:rPr>
          <w:rFonts w:ascii="Times New Roman" w:hAnsi="Times New Roman" w:eastAsia="宋体" w:cs="Times New Roman"/>
          <w:sz w:val="24"/>
          <w:szCs w:val="24"/>
          <w14:ligatures w14:val="none"/>
        </w:rPr>
        <w:t xml:space="preserve">使用最小二乘法计算线性回归的公式可以通过矩阵运算来表示。假设有一个包含 m 个样本的数据集合，其中每个样本有 n 个特征，表示为一个 m×(n+1) 的特征矩阵 </w:t>
      </w:r>
      <w:r>
        <w:rPr>
          <w:rFonts w:ascii="Times New Roman" w:hAnsi="Times New Roman" w:eastAsia="宋体" w:cs="Times New Roman"/>
          <w:b/>
          <w:bCs/>
          <w:sz w:val="24"/>
          <w:szCs w:val="24"/>
          <w14:ligatures w14:val="none"/>
        </w:rPr>
        <w:t>X</w:t>
      </w:r>
      <w:r>
        <w:rPr>
          <w:rFonts w:ascii="Times New Roman" w:hAnsi="Times New Roman" w:eastAsia="宋体" w:cs="Times New Roman"/>
          <w:sz w:val="24"/>
          <w:szCs w:val="24"/>
          <w14:ligatures w14:val="none"/>
        </w:rPr>
        <w:t>（第一列全为1，表示截距项），和一个 m×1 的目标值向量</w:t>
      </w:r>
      <w:r>
        <w:rPr>
          <w:rFonts w:ascii="Times New Roman" w:hAnsi="Times New Roman" w:eastAsia="宋体" w:cs="Times New Roman"/>
          <w:b/>
          <w:bCs/>
          <w:sz w:val="24"/>
          <w:szCs w:val="24"/>
          <w14:ligatures w14:val="none"/>
        </w:rPr>
        <w:t xml:space="preserve"> y</w:t>
      </w:r>
      <w:r>
        <w:rPr>
          <w:rFonts w:ascii="Times New Roman" w:hAnsi="Times New Roman" w:eastAsia="宋体" w:cs="Times New Roman"/>
          <w:sz w:val="24"/>
          <w:szCs w:val="24"/>
          <w14:ligatures w14:val="none"/>
        </w:rPr>
        <w:t xml:space="preserve">。线性回归模型的参数向量为 </w:t>
      </w:r>
      <w:r>
        <w:rPr>
          <w:rFonts w:ascii="Times New Roman" w:hAnsi="Times New Roman" w:eastAsia="宋体" w:cs="Times New Roman"/>
          <w:b/>
          <w:bCs/>
          <w:sz w:val="24"/>
          <w:szCs w:val="24"/>
          <w14:ligatures w14:val="none"/>
        </w:rPr>
        <w:t>θ</w:t>
      </w:r>
      <w:r>
        <w:rPr>
          <w:rFonts w:ascii="Times New Roman" w:hAnsi="Times New Roman" w:eastAsia="宋体" w:cs="Times New Roman"/>
          <w:sz w:val="24"/>
          <w:szCs w:val="24"/>
          <w14:ligatures w14:val="none"/>
        </w:rPr>
        <w:t>，长度为 (n+1)</w:t>
      </w:r>
      <w:r>
        <w:rPr>
          <w:rFonts w:hint="eastAsia" w:ascii="Times New Roman" w:hAnsi="Times New Roman" w:eastAsia="宋体" w:cs="Times New Roman"/>
          <w:sz w:val="24"/>
          <w:szCs w:val="24"/>
          <w14:ligatures w14:val="none"/>
        </w:rPr>
        <w:t>，</w:t>
      </w:r>
      <w:r>
        <w:rPr>
          <w:rFonts w:ascii="Times New Roman" w:hAnsi="Times New Roman" w:eastAsia="宋体" w:cs="Times New Roman"/>
          <w:sz w:val="24"/>
          <w:szCs w:val="24"/>
          <w14:ligatures w14:val="none"/>
        </w:rPr>
        <w:t>则模型的预测值为：</w:t>
      </w:r>
    </w:p>
    <w:p w14:paraId="00DA8897">
      <m:oMathPara>
        <m:oMath>
          <m:acc>
            <m:accPr>
              <m:ctrlPr>
                <w:rPr>
                  <w:rFonts w:ascii="Cambria Math" w:hAnsi="Cambria Math"/>
                  <w:b/>
                  <w:bCs/>
                  <w:i/>
                </w:rPr>
              </m:ctrlPr>
            </m:accPr>
            <m:e>
              <m:r>
                <m:rPr>
                  <m:sty m:val="bi"/>
                </m:rPr>
                <w:rPr>
                  <w:rFonts w:hint="eastAsia" w:ascii="Cambria Math" w:hAnsi="Cambria Math"/>
                </w:rPr>
                <m:t>y</m:t>
              </m:r>
              <m:ctrlPr>
                <w:rPr>
                  <w:rFonts w:ascii="Cambria Math" w:hAnsi="Cambria Math"/>
                  <w:b/>
                  <w:bCs/>
                  <w:i/>
                </w:rPr>
              </m:ctrlPr>
            </m:e>
          </m:acc>
          <m:r>
            <m:rPr/>
            <w:rPr>
              <w:rFonts w:ascii="Cambria Math" w:hAnsi="Cambria Math"/>
            </w:rPr>
            <m:t>=</m:t>
          </m:r>
          <m:r>
            <m:rPr>
              <m:sty m:val="bi"/>
            </m:rPr>
            <w:rPr>
              <w:rFonts w:ascii="Cambria Math" w:hAnsi="Cambria Math"/>
            </w:rPr>
            <m:t>X</m:t>
          </m:r>
          <m:r>
            <m:rPr/>
            <w:rPr>
              <w:rFonts w:ascii="Cambria Math" w:hAnsi="Cambria Math"/>
            </w:rPr>
            <m:t>∙</m:t>
          </m:r>
          <m:r>
            <m:rPr>
              <m:sty m:val="bi"/>
            </m:rPr>
            <w:rPr>
              <w:rFonts w:ascii="Cambria Math" w:hAnsi="Cambria Math"/>
            </w:rPr>
            <m:t>θ</m:t>
          </m:r>
        </m:oMath>
      </m:oMathPara>
    </w:p>
    <w:p w14:paraId="1A6F2EB2">
      <w:pPr>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损失函数采用的是残差平方和，即</w:t>
      </w:r>
      <w:r>
        <w:rPr>
          <w:rFonts w:hint="eastAsia" w:ascii="Times New Roman" w:hAnsi="Times New Roman" w:eastAsia="宋体" w:cs="Times New Roman"/>
          <w:sz w:val="24"/>
          <w:szCs w:val="24"/>
          <w14:ligatures w14:val="none"/>
        </w:rPr>
        <w:t>：</w:t>
      </w:r>
    </w:p>
    <w:p w14:paraId="7D030528">
      <m:oMathPara>
        <m:oMath>
          <m:r>
            <m:rPr/>
            <w:rPr>
              <w:rFonts w:ascii="Cambria Math" w:hAnsi="Cambria Math"/>
            </w:rPr>
            <m:t>J</m:t>
          </m:r>
          <m:d>
            <m:dPr>
              <m:begChr m:val="（"/>
              <m:endChr m:val="）"/>
              <m:ctrlPr>
                <w:rPr>
                  <w:rFonts w:ascii="Cambria Math" w:hAnsi="Cambria Math"/>
                  <w:i/>
                </w:rPr>
              </m:ctrlPr>
            </m:dPr>
            <m:e>
              <m:r>
                <m:rPr/>
                <w:rPr>
                  <w:rFonts w:ascii="Cambria Math" w:hAnsi="Cambria Math"/>
                </w:rPr>
                <m:t>θ</m:t>
              </m:r>
              <m:ctrlPr>
                <w:rPr>
                  <w:rFonts w:ascii="Cambria Math" w:hAnsi="Cambria Math"/>
                  <w:i/>
                </w:rPr>
              </m:ctrlPr>
            </m:e>
          </m:d>
          <m:r>
            <m:rPr/>
            <w:rPr>
              <w:rFonts w:ascii="Cambria Math" w:hAnsi="Cambria Math"/>
            </w:rPr>
            <m:t>=</m:t>
          </m:r>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m:t>
              </m:r>
              <m:ctrlPr>
                <w:rPr>
                  <w:rFonts w:ascii="Cambria Math" w:hAnsi="Cambria Math"/>
                  <w:i/>
                </w:rPr>
              </m:ctrlPr>
            </m:den>
          </m:f>
          <m:sSup>
            <m:sSupPr>
              <m:ctrlPr>
                <w:rPr>
                  <w:rFonts w:ascii="Cambria Math" w:hAnsi="Cambria Math"/>
                  <w:i/>
                </w:rPr>
              </m:ctrlPr>
            </m:sSupPr>
            <m:e>
              <m:r>
                <m:rPr/>
                <w:rPr>
                  <w:rFonts w:hint="eastAsia" w:ascii="Cambria Math" w:hAnsi="Cambria Math"/>
                </w:rPr>
                <m:t>（</m:t>
              </m:r>
              <m:r>
                <m:rPr>
                  <m:sty m:val="bi"/>
                </m:rPr>
                <w:rPr>
                  <w:rFonts w:ascii="Cambria Math" w:hAnsi="Cambria Math"/>
                </w:rPr>
                <m:t>X</m:t>
              </m:r>
              <m:r>
                <m:rPr/>
                <w:rPr>
                  <w:rFonts w:ascii="Cambria Math" w:hAnsi="Cambria Math"/>
                </w:rPr>
                <m:t>∙</m:t>
              </m:r>
              <m:r>
                <m:rPr>
                  <m:sty m:val="bi"/>
                </m:rPr>
                <w:rPr>
                  <w:rFonts w:ascii="Cambria Math" w:hAnsi="Cambria Math"/>
                </w:rPr>
                <m:t>θ</m:t>
              </m:r>
              <m:r>
                <m:rPr/>
                <w:rPr>
                  <w:rFonts w:ascii="Cambria Math" w:hAnsi="Cambria Math"/>
                </w:rPr>
                <m:t>−</m:t>
              </m:r>
              <m:r>
                <m:rPr/>
                <w:rPr>
                  <w:rFonts w:hint="eastAsia" w:ascii="Cambria Math" w:hAnsi="Cambria Math"/>
                </w:rPr>
                <m:t>y）</m:t>
              </m:r>
              <m:ctrlPr>
                <w:rPr>
                  <w:rFonts w:ascii="Cambria Math" w:hAnsi="Cambria Math"/>
                  <w:i/>
                </w:rPr>
              </m:ctrlPr>
            </m:e>
            <m:sup>
              <m:r>
                <m:rPr/>
                <w:rPr>
                  <w:rFonts w:ascii="Cambria Math" w:hAnsi="Cambria Math"/>
                </w:rPr>
                <m:t>T</m:t>
              </m:r>
              <m:ctrlPr>
                <w:rPr>
                  <w:rFonts w:ascii="Cambria Math" w:hAnsi="Cambria Math"/>
                  <w:i/>
                </w:rPr>
              </m:ctrlPr>
            </m:sup>
          </m:sSup>
          <m:r>
            <m:rPr/>
            <w:rPr>
              <w:rFonts w:ascii="Cambria Math" w:hAnsi="Cambria Math"/>
            </w:rPr>
            <m:t>∙(</m:t>
          </m:r>
          <m:r>
            <m:rPr>
              <m:sty m:val="bi"/>
            </m:rPr>
            <w:rPr>
              <w:rFonts w:ascii="Cambria Math" w:hAnsi="Cambria Math"/>
            </w:rPr>
            <m:t>X</m:t>
          </m:r>
          <m:r>
            <m:rPr/>
            <w:rPr>
              <w:rFonts w:ascii="Cambria Math" w:hAnsi="Cambria Math"/>
            </w:rPr>
            <m:t>∙</m:t>
          </m:r>
          <m:r>
            <m:rPr>
              <m:sty m:val="bi"/>
            </m:rPr>
            <w:rPr>
              <w:rFonts w:ascii="Cambria Math" w:hAnsi="Cambria Math"/>
            </w:rPr>
            <m:t>θ</m:t>
          </m:r>
          <m:r>
            <m:rPr/>
            <w:rPr>
              <w:rFonts w:ascii="Cambria Math" w:hAnsi="Cambria Math"/>
            </w:rPr>
            <m:t>−y)</m:t>
          </m:r>
        </m:oMath>
      </m:oMathPara>
    </w:p>
    <w:p w14:paraId="5CB414FF">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通过最小化损失函数，可以得到最优参数向量</w:t>
      </w:r>
      <w:r>
        <w:rPr>
          <w:rFonts w:ascii="Times New Roman" w:hAnsi="Times New Roman" w:eastAsia="宋体" w:cs="Times New Roman"/>
          <w:sz w:val="24"/>
          <w:szCs w:val="24"/>
          <w14:ligatures w14:val="none"/>
        </w:rPr>
        <w:t>θ</w:t>
      </w:r>
      <w:r>
        <w:rPr>
          <w:rFonts w:hint="eastAsia" w:ascii="Times New Roman" w:hAnsi="Times New Roman" w:eastAsia="宋体" w:cs="Times New Roman"/>
          <w:sz w:val="24"/>
          <w:szCs w:val="24"/>
          <w14:ligatures w14:val="none"/>
        </w:rPr>
        <w:t>的</w:t>
      </w:r>
      <w:r>
        <w:rPr>
          <w:rFonts w:ascii="Times New Roman" w:hAnsi="Times New Roman" w:eastAsia="宋体" w:cs="Times New Roman"/>
          <w:sz w:val="24"/>
          <w:szCs w:val="24"/>
          <w14:ligatures w14:val="none"/>
        </w:rPr>
        <w:t>闭式解</w:t>
      </w:r>
      <w:r>
        <w:rPr>
          <w:rFonts w:hint="eastAsia" w:ascii="Times New Roman" w:hAnsi="Times New Roman" w:eastAsia="宋体" w:cs="Times New Roman"/>
          <w:sz w:val="24"/>
          <w:szCs w:val="24"/>
          <w14:ligatures w14:val="none"/>
        </w:rPr>
        <w:t>：</w:t>
      </w:r>
    </w:p>
    <w:p w14:paraId="32EEE105">
      <w:pPr>
        <w:rPr>
          <w:rFonts w:ascii="Times New Roman" w:hAnsi="Times New Roman" w:eastAsia="宋体" w:cs="Times New Roman"/>
          <w:sz w:val="24"/>
          <w:szCs w:val="24"/>
          <w14:ligatures w14:val="none"/>
        </w:rPr>
      </w:pPr>
      <m:oMathPara>
        <m:oMath>
          <m:r>
            <m:rPr>
              <m:sty m:val="bi"/>
            </m:rPr>
            <w:rPr>
              <w:rFonts w:ascii="Cambria Math" w:hAnsi="Cambria Math" w:eastAsia="宋体" w:cs="Times New Roman"/>
              <w:sz w:val="24"/>
              <w:szCs w:val="24"/>
              <w14:ligatures w14:val="none"/>
            </w:rPr>
            <m:t>θ</m:t>
          </m:r>
          <m:r>
            <m:rPr/>
            <w:rPr>
              <w:rFonts w:ascii="Cambria Math" w:hAnsi="Cambria Math" w:eastAsia="宋体" w:cs="Times New Roman"/>
              <w:sz w:val="24"/>
              <w:szCs w:val="24"/>
              <w14:ligatures w14:val="none"/>
            </w:rPr>
            <m:t>=</m:t>
          </m:r>
          <m:sSup>
            <m:sSupPr>
              <m:ctrlPr>
                <w:rPr>
                  <w:rFonts w:ascii="Cambria Math" w:hAnsi="Cambria Math" w:eastAsia="宋体" w:cs="Times New Roman"/>
                  <w:i/>
                  <w:sz w:val="24"/>
                  <w:szCs w:val="24"/>
                  <w14:ligatures w14:val="none"/>
                </w:rPr>
              </m:ctrlPr>
            </m:sSupPr>
            <m:e>
              <m:r>
                <m:rPr/>
                <w:rPr>
                  <w:rFonts w:hint="eastAsia" w:ascii="Cambria Math" w:hAnsi="Cambria Math" w:eastAsia="宋体" w:cs="Times New Roman"/>
                  <w:sz w:val="24"/>
                  <w:szCs w:val="24"/>
                  <w14:ligatures w14:val="none"/>
                </w:rPr>
                <m:t>（</m:t>
              </m:r>
              <m:sSup>
                <m:sSupPr>
                  <m:ctrlPr>
                    <w:rPr>
                      <w:rFonts w:ascii="Cambria Math" w:hAnsi="Cambria Math" w:eastAsia="宋体" w:cs="Times New Roman"/>
                      <w:i/>
                      <w:sz w:val="24"/>
                      <w:szCs w:val="24"/>
                      <w14:ligatures w14:val="none"/>
                    </w:rPr>
                  </m:ctrlPr>
                </m:sSupPr>
                <m:e>
                  <m:r>
                    <m:rPr>
                      <m:sty m:val="bi"/>
                    </m:rPr>
                    <w:rPr>
                      <w:rFonts w:ascii="Cambria Math" w:hAnsi="Cambria Math" w:eastAsia="宋体" w:cs="Times New Roman"/>
                      <w:sz w:val="24"/>
                      <w:szCs w:val="24"/>
                      <w14:ligatures w14:val="none"/>
                    </w:rPr>
                    <m:t>X</m:t>
                  </m:r>
                  <m:ctrlPr>
                    <w:rPr>
                      <w:rFonts w:ascii="Cambria Math" w:hAnsi="Cambria Math" w:eastAsia="宋体" w:cs="Times New Roman"/>
                      <w:i/>
                      <w:sz w:val="24"/>
                      <w:szCs w:val="24"/>
                      <w14:ligatures w14:val="none"/>
                    </w:rPr>
                  </m:ctrlPr>
                </m:e>
                <m:sup>
                  <m:r>
                    <m:rPr/>
                    <w:rPr>
                      <w:rFonts w:ascii="Cambria Math" w:hAnsi="Cambria Math" w:eastAsia="宋体" w:cs="Times New Roman"/>
                      <w:sz w:val="24"/>
                      <w:szCs w:val="24"/>
                      <w14:ligatures w14:val="none"/>
                    </w:rPr>
                    <m:t>T</m:t>
                  </m:r>
                  <m:ctrlPr>
                    <w:rPr>
                      <w:rFonts w:ascii="Cambria Math" w:hAnsi="Cambria Math" w:eastAsia="宋体" w:cs="Times New Roman"/>
                      <w:i/>
                      <w:sz w:val="24"/>
                      <w:szCs w:val="24"/>
                      <w14:ligatures w14:val="none"/>
                    </w:rPr>
                  </m:ctrlPr>
                </m:sup>
              </m:sSup>
              <m:r>
                <m:rPr>
                  <m:sty m:val="bi"/>
                </m:rPr>
                <w:rPr>
                  <w:rFonts w:ascii="Cambria Math" w:hAnsi="Cambria Math" w:eastAsia="宋体" w:cs="Times New Roman"/>
                  <w:sz w:val="24"/>
                  <w:szCs w:val="24"/>
                  <w14:ligatures w14:val="none"/>
                </w:rPr>
                <m:t>X</m:t>
              </m:r>
              <m:r>
                <m:rPr/>
                <w:rPr>
                  <w:rFonts w:hint="eastAsia" w:ascii="Cambria Math" w:hAnsi="Cambria Math" w:eastAsia="宋体" w:cs="Times New Roman"/>
                  <w:sz w:val="24"/>
                  <w:szCs w:val="24"/>
                  <w14:ligatures w14:val="none"/>
                </w:rPr>
                <m:t>）</m:t>
              </m:r>
              <m:ctrlPr>
                <w:rPr>
                  <w:rFonts w:ascii="Cambria Math" w:hAnsi="Cambria Math" w:eastAsia="宋体" w:cs="Times New Roman"/>
                  <w:i/>
                  <w:sz w:val="24"/>
                  <w:szCs w:val="24"/>
                  <w14:ligatures w14:val="none"/>
                </w:rPr>
              </m:ctrlPr>
            </m:e>
            <m:sup>
              <m:r>
                <m:rPr/>
                <w:rPr>
                  <w:rFonts w:ascii="Cambria Math" w:hAnsi="Cambria Math" w:eastAsia="宋体" w:cs="Times New Roman"/>
                  <w:sz w:val="24"/>
                  <w:szCs w:val="24"/>
                  <w14:ligatures w14:val="none"/>
                </w:rPr>
                <m:t>−1</m:t>
              </m:r>
              <m:ctrlPr>
                <w:rPr>
                  <w:rFonts w:ascii="Cambria Math" w:hAnsi="Cambria Math" w:eastAsia="宋体" w:cs="Times New Roman"/>
                  <w:i/>
                  <w:sz w:val="24"/>
                  <w:szCs w:val="24"/>
                  <w14:ligatures w14:val="none"/>
                </w:rPr>
              </m:ctrlPr>
            </m:sup>
          </m:sSup>
          <m:sSup>
            <m:sSupPr>
              <m:ctrlPr>
                <w:rPr>
                  <w:rFonts w:ascii="Cambria Math" w:hAnsi="Cambria Math" w:eastAsia="宋体" w:cs="Times New Roman"/>
                  <w:i/>
                  <w:sz w:val="24"/>
                  <w:szCs w:val="24"/>
                  <w14:ligatures w14:val="none"/>
                </w:rPr>
              </m:ctrlPr>
            </m:sSupPr>
            <m:e>
              <m:r>
                <m:rPr>
                  <m:sty m:val="bi"/>
                </m:rPr>
                <w:rPr>
                  <w:rFonts w:ascii="Cambria Math" w:hAnsi="Cambria Math" w:eastAsia="宋体" w:cs="Times New Roman"/>
                  <w:sz w:val="24"/>
                  <w:szCs w:val="24"/>
                  <w14:ligatures w14:val="none"/>
                </w:rPr>
                <m:t>X</m:t>
              </m:r>
              <m:ctrlPr>
                <w:rPr>
                  <w:rFonts w:ascii="Cambria Math" w:hAnsi="Cambria Math" w:eastAsia="宋体" w:cs="Times New Roman"/>
                  <w:i/>
                  <w:sz w:val="24"/>
                  <w:szCs w:val="24"/>
                  <w14:ligatures w14:val="none"/>
                </w:rPr>
              </m:ctrlPr>
            </m:e>
            <m:sup>
              <m:r>
                <m:rPr/>
                <w:rPr>
                  <w:rFonts w:ascii="Cambria Math" w:hAnsi="Cambria Math" w:eastAsia="宋体" w:cs="Times New Roman"/>
                  <w:sz w:val="24"/>
                  <w:szCs w:val="24"/>
                  <w14:ligatures w14:val="none"/>
                </w:rPr>
                <m:t>T</m:t>
              </m:r>
              <m:ctrlPr>
                <w:rPr>
                  <w:rFonts w:ascii="Cambria Math" w:hAnsi="Cambria Math" w:eastAsia="宋体" w:cs="Times New Roman"/>
                  <w:i/>
                  <w:sz w:val="24"/>
                  <w:szCs w:val="24"/>
                  <w14:ligatures w14:val="none"/>
                </w:rPr>
              </m:ctrlPr>
            </m:sup>
          </m:sSup>
          <m:r>
            <m:rPr>
              <m:sty m:val="bi"/>
            </m:rPr>
            <w:rPr>
              <w:rFonts w:ascii="Cambria Math" w:hAnsi="Cambria Math" w:eastAsia="宋体" w:cs="Times New Roman"/>
              <w:sz w:val="24"/>
              <w:szCs w:val="24"/>
              <w14:ligatures w14:val="none"/>
            </w:rPr>
            <m:t>y</m:t>
          </m:r>
        </m:oMath>
      </m:oMathPara>
    </w:p>
    <w:p w14:paraId="53CB8A71">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以上方法可以</w:t>
      </w:r>
      <w:r>
        <w:rPr>
          <w:rFonts w:ascii="Times New Roman" w:hAnsi="Times New Roman" w:eastAsia="宋体" w:cs="Times New Roman"/>
          <w:sz w:val="24"/>
          <w:szCs w:val="24"/>
          <w14:ligatures w14:val="none"/>
        </w:rPr>
        <w:t>通过一次矩阵运算即可求解出最优参数向量 θ。</w:t>
      </w:r>
    </w:p>
    <w:p w14:paraId="2D515C41">
      <w:pPr>
        <w:spacing w:before="156" w:beforeLines="50" w:after="156" w:afterLines="50" w:line="360" w:lineRule="auto"/>
        <w:ind w:firstLine="723" w:firstLineChars="300"/>
        <w:rPr>
          <w:rFonts w:ascii="Times New Roman" w:hAnsi="Times New Roman" w:eastAsia="宋体" w:cs="Times New Roman"/>
          <w:sz w:val="24"/>
          <w:szCs w:val="24"/>
          <w14:ligatures w14:val="none"/>
        </w:rPr>
      </w:pPr>
      <w:r>
        <w:rPr>
          <w:rFonts w:hint="eastAsia" w:ascii="Times New Roman" w:hAnsi="Times New Roman" w:eastAsia="宋体" w:cs="Times New Roman"/>
          <w:b/>
          <w:bCs/>
          <w:sz w:val="24"/>
          <w:szCs w:val="24"/>
          <w14:ligatures w14:val="none"/>
        </w:rPr>
        <w:t>基于梯度下降的线性回归：</w:t>
      </w:r>
      <w:r>
        <w:rPr>
          <w:rFonts w:ascii="Times New Roman" w:hAnsi="Times New Roman" w:eastAsia="宋体" w:cs="Times New Roman"/>
          <w:sz w:val="24"/>
          <w:szCs w:val="24"/>
          <w14:ligatures w14:val="none"/>
        </w:rPr>
        <w:t>基于梯度下降的方法进行线性拟合的过程是通过迭代更新模型参数来最小化损失函数。模型的预测值为</w:t>
      </w:r>
      <w:r>
        <w:rPr>
          <w:rFonts w:hint="eastAsia" w:ascii="Times New Roman" w:hAnsi="Times New Roman" w:eastAsia="宋体" w:cs="Times New Roman"/>
          <w:sz w:val="24"/>
          <w:szCs w:val="24"/>
          <w14:ligatures w14:val="none"/>
        </w:rPr>
        <w:t>：</w:t>
      </w:r>
    </w:p>
    <w:p w14:paraId="1CF5C487">
      <w:pPr>
        <w:spacing w:before="156" w:beforeLines="50" w:after="156" w:afterLines="50" w:line="360" w:lineRule="auto"/>
        <w:ind w:firstLine="482" w:firstLineChars="200"/>
        <w:rPr>
          <w:rFonts w:ascii="Times New Roman" w:hAnsi="Times New Roman" w:eastAsia="宋体" w:cs="Times New Roman"/>
          <w:sz w:val="24"/>
          <w:szCs w:val="24"/>
          <w14:ligatures w14:val="none"/>
        </w:rPr>
      </w:pPr>
      <m:oMathPara>
        <m:oMath>
          <m:acc>
            <m:accPr>
              <m:ctrlPr>
                <w:rPr>
                  <w:rFonts w:ascii="Cambria Math" w:hAnsi="Cambria Math" w:eastAsia="宋体" w:cs="Times New Roman"/>
                  <w:b/>
                  <w:bCs/>
                  <w:i/>
                  <w:sz w:val="24"/>
                  <w:szCs w:val="24"/>
                  <w14:ligatures w14:val="none"/>
                </w:rPr>
              </m:ctrlPr>
            </m:accPr>
            <m:e>
              <m:r>
                <m:rPr>
                  <m:sty m:val="bi"/>
                </m:rPr>
                <w:rPr>
                  <w:rFonts w:hint="eastAsia" w:ascii="Cambria Math" w:hAnsi="Cambria Math" w:eastAsia="宋体" w:cs="Times New Roman"/>
                  <w:sz w:val="24"/>
                  <w:szCs w:val="24"/>
                  <w14:ligatures w14:val="none"/>
                </w:rPr>
                <m:t>y</m:t>
              </m:r>
              <m:ctrlPr>
                <w:rPr>
                  <w:rFonts w:ascii="Cambria Math" w:hAnsi="Cambria Math" w:eastAsia="宋体" w:cs="Times New Roman"/>
                  <w:b/>
                  <w:bCs/>
                  <w:i/>
                  <w:sz w:val="24"/>
                  <w:szCs w:val="24"/>
                  <w14:ligatures w14:val="none"/>
                </w:rPr>
              </m:ctrlPr>
            </m:e>
          </m:acc>
          <m:r>
            <m:rPr/>
            <w:rPr>
              <w:rFonts w:ascii="Cambria Math" w:hAnsi="Cambria Math" w:eastAsia="宋体" w:cs="Times New Roman"/>
              <w:sz w:val="24"/>
              <w:szCs w:val="24"/>
              <w14:ligatures w14:val="none"/>
            </w:rPr>
            <m:t>=</m:t>
          </m:r>
          <m:r>
            <m:rPr>
              <m:sty m:val="bi"/>
            </m:rPr>
            <w:rPr>
              <w:rFonts w:ascii="Cambria Math" w:hAnsi="Cambria Math" w:eastAsia="宋体" w:cs="Times New Roman"/>
              <w:sz w:val="24"/>
              <w:szCs w:val="24"/>
              <w14:ligatures w14:val="none"/>
            </w:rPr>
            <m:t>ω∙X</m:t>
          </m:r>
          <m:r>
            <m:rPr/>
            <w:rPr>
              <w:rFonts w:ascii="Cambria Math" w:hAnsi="Cambria Math" w:eastAsia="宋体" w:cs="Times New Roman"/>
              <w:sz w:val="24"/>
              <w:szCs w:val="24"/>
              <w14:ligatures w14:val="none"/>
            </w:rPr>
            <m:t>+b</m:t>
          </m:r>
          <m:r>
            <m:rPr>
              <m:sty m:val="bi"/>
            </m:rPr>
            <w:rPr>
              <w:rFonts w:ascii="Cambria Math" w:hAnsi="Cambria Math" w:eastAsia="宋体" w:cs="Times New Roman"/>
              <w:sz w:val="24"/>
              <w:szCs w:val="24"/>
              <w14:ligatures w14:val="none"/>
            </w:rPr>
            <m:t>v</m:t>
          </m:r>
        </m:oMath>
      </m:oMathPara>
    </w:p>
    <w:p w14:paraId="6726AE71">
      <w:pPr>
        <w:spacing w:before="156" w:beforeLines="50" w:after="156" w:afterLines="50" w:line="360" w:lineRule="auto"/>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采用MSE作为代价函数：</w:t>
      </w:r>
    </w:p>
    <w:p w14:paraId="537D5573">
      <w:pPr>
        <w:spacing w:before="156" w:beforeLines="50" w:after="156" w:afterLines="50" w:line="360" w:lineRule="auto"/>
        <w:ind w:firstLine="480" w:firstLineChars="200"/>
        <w:rPr>
          <w:rFonts w:ascii="Times New Roman" w:hAnsi="Times New Roman" w:eastAsia="宋体" w:cs="Times New Roman"/>
          <w:sz w:val="24"/>
          <w:szCs w:val="24"/>
          <w14:ligatures w14:val="none"/>
        </w:rPr>
      </w:pPr>
      <m:oMathPara>
        <m:oMath>
          <m:r>
            <m:rPr/>
            <w:rPr>
              <w:rFonts w:ascii="Cambria Math" w:hAnsi="Cambria Math" w:eastAsia="宋体" w:cs="Times New Roman"/>
              <w:sz w:val="24"/>
              <w:szCs w:val="24"/>
              <w14:ligatures w14:val="none"/>
            </w:rPr>
            <m:t>J</m:t>
          </m:r>
          <m:d>
            <m:dPr>
              <m:begChr m:val="（"/>
              <m:endChr m:val="）"/>
              <m:ctrlPr>
                <w:rPr>
                  <w:rFonts w:ascii="Cambria Math" w:hAnsi="Cambria Math" w:eastAsia="宋体" w:cs="Times New Roman"/>
                  <w:i/>
                  <w:sz w:val="24"/>
                  <w:szCs w:val="24"/>
                  <w14:ligatures w14:val="none"/>
                </w:rPr>
              </m:ctrlPr>
            </m:dPr>
            <m:e>
              <m:r>
                <m:rPr>
                  <m:sty m:val="bi"/>
                </m:rPr>
                <w:rPr>
                  <w:rFonts w:ascii="Cambria Math" w:hAnsi="Cambria Math" w:eastAsia="宋体" w:cs="Times New Roman"/>
                  <w:sz w:val="24"/>
                  <w:szCs w:val="24"/>
                  <w14:ligatures w14:val="none"/>
                </w:rPr>
                <m:t>θ</m:t>
              </m:r>
              <m:ctrlPr>
                <w:rPr>
                  <w:rFonts w:ascii="Cambria Math" w:hAnsi="Cambria Math" w:eastAsia="宋体" w:cs="Times New Roman"/>
                  <w:i/>
                  <w:sz w:val="24"/>
                  <w:szCs w:val="24"/>
                  <w14:ligatures w14:val="none"/>
                </w:rPr>
              </m:ctrlPr>
            </m:e>
          </m:d>
          <m:r>
            <m:rPr/>
            <w:rPr>
              <w:rFonts w:ascii="Cambria Math" w:hAnsi="Cambria Math" w:eastAsia="宋体" w:cs="Times New Roman"/>
              <w:sz w:val="24"/>
              <w:szCs w:val="24"/>
              <w14:ligatures w14:val="none"/>
            </w:rPr>
            <m:t>=</m:t>
          </m:r>
          <m:f>
            <m:fPr>
              <m:ctrlPr>
                <w:rPr>
                  <w:rFonts w:ascii="Cambria Math" w:hAnsi="Cambria Math" w:eastAsia="宋体" w:cs="Times New Roman"/>
                  <w:i/>
                  <w:sz w:val="24"/>
                  <w:szCs w:val="24"/>
                  <w14:ligatures w14:val="none"/>
                </w:rPr>
              </m:ctrlPr>
            </m:fPr>
            <m:num>
              <m:r>
                <m:rPr/>
                <w:rPr>
                  <w:rFonts w:ascii="Cambria Math" w:hAnsi="Cambria Math" w:eastAsia="宋体" w:cs="Times New Roman"/>
                  <w:sz w:val="24"/>
                  <w:szCs w:val="24"/>
                  <w14:ligatures w14:val="none"/>
                </w:rPr>
                <m:t>1</m:t>
              </m:r>
              <m:ctrlPr>
                <w:rPr>
                  <w:rFonts w:ascii="Cambria Math" w:hAnsi="Cambria Math" w:eastAsia="宋体" w:cs="Times New Roman"/>
                  <w:i/>
                  <w:sz w:val="24"/>
                  <w:szCs w:val="24"/>
                  <w14:ligatures w14:val="none"/>
                </w:rPr>
              </m:ctrlPr>
            </m:num>
            <m:den>
              <m:r>
                <m:rPr/>
                <w:rPr>
                  <w:rFonts w:ascii="Cambria Math" w:hAnsi="Cambria Math" w:eastAsia="宋体" w:cs="Times New Roman"/>
                  <w:sz w:val="24"/>
                  <w:szCs w:val="24"/>
                  <w14:ligatures w14:val="none"/>
                </w:rPr>
                <m:t>m</m:t>
              </m:r>
              <m:ctrlPr>
                <w:rPr>
                  <w:rFonts w:ascii="Cambria Math" w:hAnsi="Cambria Math" w:eastAsia="宋体" w:cs="Times New Roman"/>
                  <w:i/>
                  <w:sz w:val="24"/>
                  <w:szCs w:val="24"/>
                  <w14:ligatures w14:val="none"/>
                </w:rPr>
              </m:ctrlPr>
            </m:den>
          </m:f>
          <m:sSup>
            <m:sSupPr>
              <m:ctrlPr>
                <w:rPr>
                  <w:rFonts w:ascii="Cambria Math" w:hAnsi="Cambria Math" w:eastAsia="宋体" w:cs="Times New Roman"/>
                  <w:i/>
                  <w:sz w:val="24"/>
                  <w:szCs w:val="24"/>
                  <w14:ligatures w14:val="none"/>
                </w:rPr>
              </m:ctrlPr>
            </m:sSupPr>
            <m:e>
              <m:nary>
                <m:naryPr>
                  <m:chr m:val="∑"/>
                  <m:limLoc m:val="undOvr"/>
                  <m:ctrlPr>
                    <w:rPr>
                      <w:rFonts w:ascii="Cambria Math" w:hAnsi="Cambria Math" w:eastAsia="宋体" w:cs="Times New Roman"/>
                      <w:i/>
                      <w:sz w:val="24"/>
                      <w:szCs w:val="24"/>
                      <w14:ligatures w14:val="none"/>
                    </w:rPr>
                  </m:ctrlPr>
                </m:naryPr>
                <m:sub>
                  <m:r>
                    <m:rPr/>
                    <w:rPr>
                      <w:rFonts w:ascii="Cambria Math" w:hAnsi="Cambria Math" w:eastAsia="宋体" w:cs="Times New Roman"/>
                      <w:sz w:val="24"/>
                      <w:szCs w:val="24"/>
                      <w14:ligatures w14:val="none"/>
                    </w:rPr>
                    <m:t>i=1</m:t>
                  </m:r>
                  <m:ctrlPr>
                    <w:rPr>
                      <w:rFonts w:ascii="Cambria Math" w:hAnsi="Cambria Math" w:eastAsia="宋体" w:cs="Times New Roman"/>
                      <w:i/>
                      <w:sz w:val="24"/>
                      <w:szCs w:val="24"/>
                      <w14:ligatures w14:val="none"/>
                    </w:rPr>
                  </m:ctrlPr>
                </m:sub>
                <m:sup>
                  <m:r>
                    <m:rPr/>
                    <w:rPr>
                      <w:rFonts w:ascii="Cambria Math" w:hAnsi="Cambria Math" w:eastAsia="宋体" w:cs="Times New Roman"/>
                      <w:sz w:val="24"/>
                      <w:szCs w:val="24"/>
                      <w14:ligatures w14:val="none"/>
                    </w:rPr>
                    <m:t>m</m:t>
                  </m:r>
                  <m:ctrlPr>
                    <w:rPr>
                      <w:rFonts w:ascii="Cambria Math" w:hAnsi="Cambria Math" w:eastAsia="宋体" w:cs="Times New Roman"/>
                      <w:i/>
                      <w:sz w:val="24"/>
                      <w:szCs w:val="24"/>
                      <w14:ligatures w14:val="none"/>
                    </w:rPr>
                  </m:ctrlPr>
                </m:sup>
                <m:e>
                  <m:sSup>
                    <m:sSupPr>
                      <m:ctrlPr>
                        <w:rPr>
                          <w:rFonts w:ascii="Cambria Math" w:hAnsi="Cambria Math" w:eastAsia="宋体" w:cs="Times New Roman"/>
                          <w:i/>
                          <w:sz w:val="24"/>
                          <w:szCs w:val="24"/>
                          <w14:ligatures w14:val="none"/>
                        </w:rPr>
                      </m:ctrlPr>
                    </m:sSupPr>
                    <m:e>
                      <m:r>
                        <m:rPr/>
                        <w:rPr>
                          <w:rFonts w:ascii="Cambria Math" w:hAnsi="Cambria Math" w:eastAsia="宋体" w:cs="Times New Roman"/>
                          <w:sz w:val="24"/>
                          <w:szCs w:val="24"/>
                          <w14:ligatures w14:val="none"/>
                        </w:rPr>
                        <m:t>(</m:t>
                      </m:r>
                      <m:sSup>
                        <m:sSupPr>
                          <m:ctrlPr>
                            <w:rPr>
                              <w:rFonts w:ascii="Cambria Math" w:hAnsi="Cambria Math" w:eastAsia="宋体" w:cs="Times New Roman"/>
                              <w:i/>
                              <w:sz w:val="24"/>
                              <w:szCs w:val="24"/>
                              <w14:ligatures w14:val="none"/>
                            </w:rPr>
                          </m:ctrlPr>
                        </m:sSupPr>
                        <m:e>
                          <m:acc>
                            <m:accPr>
                              <m:ctrlPr>
                                <w:rPr>
                                  <w:rFonts w:ascii="Cambria Math" w:hAnsi="Cambria Math" w:eastAsia="宋体" w:cs="Times New Roman"/>
                                  <w:i/>
                                  <w:sz w:val="24"/>
                                  <w:szCs w:val="24"/>
                                  <w14:ligatures w14:val="none"/>
                                </w:rPr>
                              </m:ctrlPr>
                            </m:accPr>
                            <m:e>
                              <m:r>
                                <m:rPr>
                                  <m:sty m:val="bi"/>
                                </m:rPr>
                                <w:rPr>
                                  <w:rFonts w:ascii="Cambria Math" w:hAnsi="Cambria Math" w:eastAsia="宋体" w:cs="Times New Roman"/>
                                  <w:sz w:val="24"/>
                                  <w:szCs w:val="24"/>
                                  <w14:ligatures w14:val="none"/>
                                </w:rPr>
                                <m:t>y</m:t>
                              </m:r>
                              <m:ctrlPr>
                                <w:rPr>
                                  <w:rFonts w:ascii="Cambria Math" w:hAnsi="Cambria Math" w:eastAsia="宋体" w:cs="Times New Roman"/>
                                  <w:i/>
                                  <w:sz w:val="24"/>
                                  <w:szCs w:val="24"/>
                                  <w14:ligatures w14:val="none"/>
                                </w:rPr>
                              </m:ctrlPr>
                            </m:e>
                          </m:acc>
                          <m:ctrlPr>
                            <w:rPr>
                              <w:rFonts w:ascii="Cambria Math" w:hAnsi="Cambria Math" w:eastAsia="宋体" w:cs="Times New Roman"/>
                              <w:i/>
                              <w:sz w:val="24"/>
                              <w:szCs w:val="24"/>
                              <w14:ligatures w14:val="none"/>
                            </w:rPr>
                          </m:ctrlPr>
                        </m:e>
                        <m:sup>
                          <m:d>
                            <m:dPr>
                              <m:ctrlPr>
                                <w:rPr>
                                  <w:rFonts w:ascii="Cambria Math" w:hAnsi="Cambria Math" w:eastAsia="宋体" w:cs="Times New Roman"/>
                                  <w:i/>
                                  <w:sz w:val="24"/>
                                  <w:szCs w:val="24"/>
                                  <w14:ligatures w14:val="none"/>
                                </w:rPr>
                              </m:ctrlPr>
                            </m:dPr>
                            <m:e>
                              <m:r>
                                <m:rPr/>
                                <w:rPr>
                                  <w:rFonts w:ascii="Cambria Math" w:hAnsi="Cambria Math" w:eastAsia="宋体" w:cs="Times New Roman"/>
                                  <w:sz w:val="24"/>
                                  <w:szCs w:val="24"/>
                                  <w14:ligatures w14:val="none"/>
                                </w:rPr>
                                <m:t>i</m:t>
                              </m:r>
                              <m:ctrlPr>
                                <w:rPr>
                                  <w:rFonts w:ascii="Cambria Math" w:hAnsi="Cambria Math" w:eastAsia="宋体" w:cs="Times New Roman"/>
                                  <w:i/>
                                  <w:sz w:val="24"/>
                                  <w:szCs w:val="24"/>
                                  <w14:ligatures w14:val="none"/>
                                </w:rPr>
                              </m:ctrlPr>
                            </m:e>
                          </m:d>
                          <m:ctrlPr>
                            <w:rPr>
                              <w:rFonts w:ascii="Cambria Math" w:hAnsi="Cambria Math" w:eastAsia="宋体" w:cs="Times New Roman"/>
                              <w:i/>
                              <w:sz w:val="24"/>
                              <w:szCs w:val="24"/>
                              <w14:ligatures w14:val="none"/>
                            </w:rPr>
                          </m:ctrlPr>
                        </m:sup>
                      </m:sSup>
                      <m:r>
                        <m:rPr/>
                        <w:rPr>
                          <w:rFonts w:ascii="Cambria Math" w:hAnsi="Cambria Math" w:eastAsia="宋体" w:cs="Times New Roman"/>
                          <w:sz w:val="24"/>
                          <w:szCs w:val="24"/>
                          <w14:ligatures w14:val="none"/>
                        </w:rPr>
                        <m:t>−</m:t>
                      </m:r>
                      <m:sSup>
                        <m:sSupPr>
                          <m:ctrlPr>
                            <w:rPr>
                              <w:rFonts w:ascii="Cambria Math" w:hAnsi="Cambria Math" w:eastAsia="宋体" w:cs="Times New Roman"/>
                              <w:i/>
                              <w:sz w:val="24"/>
                              <w:szCs w:val="24"/>
                              <w14:ligatures w14:val="none"/>
                            </w:rPr>
                          </m:ctrlPr>
                        </m:sSupPr>
                        <m:e>
                          <m:r>
                            <m:rPr>
                              <m:sty m:val="bi"/>
                            </m:rPr>
                            <w:rPr>
                              <w:rFonts w:ascii="Cambria Math" w:hAnsi="Cambria Math" w:eastAsia="宋体" w:cs="Times New Roman"/>
                              <w:sz w:val="24"/>
                              <w:szCs w:val="24"/>
                              <w14:ligatures w14:val="none"/>
                            </w:rPr>
                            <m:t>y</m:t>
                          </m:r>
                          <m:ctrlPr>
                            <w:rPr>
                              <w:rFonts w:ascii="Cambria Math" w:hAnsi="Cambria Math" w:eastAsia="宋体" w:cs="Times New Roman"/>
                              <w:i/>
                              <w:sz w:val="24"/>
                              <w:szCs w:val="24"/>
                              <w14:ligatures w14:val="none"/>
                            </w:rPr>
                          </m:ctrlPr>
                        </m:e>
                        <m:sup>
                          <m:r>
                            <m:rPr/>
                            <w:rPr>
                              <w:rFonts w:ascii="Cambria Math" w:hAnsi="Cambria Math" w:eastAsia="宋体" w:cs="Times New Roman"/>
                              <w:sz w:val="24"/>
                              <w:szCs w:val="24"/>
                              <w14:ligatures w14:val="none"/>
                            </w:rPr>
                            <m:t>(i)</m:t>
                          </m:r>
                          <m:ctrlPr>
                            <w:rPr>
                              <w:rFonts w:ascii="Cambria Math" w:hAnsi="Cambria Math" w:eastAsia="宋体" w:cs="Times New Roman"/>
                              <w:i/>
                              <w:sz w:val="24"/>
                              <w:szCs w:val="24"/>
                              <w14:ligatures w14:val="none"/>
                            </w:rPr>
                          </m:ctrlPr>
                        </m:sup>
                      </m:sSup>
                      <m:r>
                        <m:rPr/>
                        <w:rPr>
                          <w:rFonts w:ascii="Cambria Math" w:hAnsi="Cambria Math" w:eastAsia="宋体" w:cs="Times New Roman"/>
                          <w:sz w:val="24"/>
                          <w:szCs w:val="24"/>
                          <w14:ligatures w14:val="none"/>
                        </w:rPr>
                        <m:t>)</m:t>
                      </m:r>
                      <m:ctrlPr>
                        <w:rPr>
                          <w:rFonts w:ascii="Cambria Math" w:hAnsi="Cambria Math" w:eastAsia="宋体" w:cs="Times New Roman"/>
                          <w:i/>
                          <w:sz w:val="24"/>
                          <w:szCs w:val="24"/>
                          <w14:ligatures w14:val="none"/>
                        </w:rPr>
                      </m:ctrlPr>
                    </m:e>
                    <m:sup>
                      <m:r>
                        <m:rPr/>
                        <w:rPr>
                          <w:rFonts w:ascii="Cambria Math" w:hAnsi="Cambria Math" w:eastAsia="宋体" w:cs="Times New Roman"/>
                          <w:sz w:val="24"/>
                          <w:szCs w:val="24"/>
                          <w14:ligatures w14:val="none"/>
                        </w:rPr>
                        <m:t>2</m:t>
                      </m:r>
                      <m:ctrlPr>
                        <w:rPr>
                          <w:rFonts w:ascii="Cambria Math" w:hAnsi="Cambria Math" w:eastAsia="宋体" w:cs="Times New Roman"/>
                          <w:i/>
                          <w:sz w:val="24"/>
                          <w:szCs w:val="24"/>
                          <w14:ligatures w14:val="none"/>
                        </w:rPr>
                      </m:ctrlPr>
                    </m:sup>
                  </m:sSup>
                  <m:ctrlPr>
                    <w:rPr>
                      <w:rFonts w:ascii="Cambria Math" w:hAnsi="Cambria Math" w:eastAsia="宋体" w:cs="Times New Roman"/>
                      <w:i/>
                      <w:sz w:val="24"/>
                      <w:szCs w:val="24"/>
                      <w14:ligatures w14:val="none"/>
                    </w:rPr>
                  </m:ctrlPr>
                </m:e>
              </m:nary>
              <m:r>
                <m:rPr/>
                <w:rPr>
                  <w:rFonts w:ascii="Cambria Math" w:hAnsi="Cambria Math" w:eastAsia="宋体" w:cs="Times New Roman"/>
                  <w:sz w:val="24"/>
                  <w:szCs w:val="24"/>
                  <w14:ligatures w14:val="none"/>
                </w:rPr>
                <m:t>=</m:t>
              </m:r>
              <m:f>
                <m:fPr>
                  <m:ctrlPr>
                    <w:rPr>
                      <w:rFonts w:ascii="Cambria Math" w:hAnsi="Cambria Math" w:eastAsia="宋体" w:cs="Times New Roman"/>
                      <w:i/>
                      <w:sz w:val="24"/>
                      <w:szCs w:val="24"/>
                      <w14:ligatures w14:val="none"/>
                    </w:rPr>
                  </m:ctrlPr>
                </m:fPr>
                <m:num>
                  <m:r>
                    <m:rPr/>
                    <w:rPr>
                      <w:rFonts w:ascii="Cambria Math" w:hAnsi="Cambria Math" w:eastAsia="宋体" w:cs="Times New Roman"/>
                      <w:sz w:val="24"/>
                      <w:szCs w:val="24"/>
                      <w14:ligatures w14:val="none"/>
                    </w:rPr>
                    <m:t>1</m:t>
                  </m:r>
                  <m:ctrlPr>
                    <w:rPr>
                      <w:rFonts w:ascii="Cambria Math" w:hAnsi="Cambria Math" w:eastAsia="宋体" w:cs="Times New Roman"/>
                      <w:i/>
                      <w:sz w:val="24"/>
                      <w:szCs w:val="24"/>
                      <w14:ligatures w14:val="none"/>
                    </w:rPr>
                  </m:ctrlPr>
                </m:num>
                <m:den>
                  <m:r>
                    <m:rPr/>
                    <w:rPr>
                      <w:rFonts w:ascii="Cambria Math" w:hAnsi="Cambria Math" w:eastAsia="宋体" w:cs="Times New Roman"/>
                      <w:sz w:val="24"/>
                      <w:szCs w:val="24"/>
                      <w14:ligatures w14:val="none"/>
                    </w:rPr>
                    <m:t>m</m:t>
                  </m:r>
                  <m:ctrlPr>
                    <w:rPr>
                      <w:rFonts w:ascii="Cambria Math" w:hAnsi="Cambria Math" w:eastAsia="宋体" w:cs="Times New Roman"/>
                      <w:i/>
                      <w:sz w:val="24"/>
                      <w:szCs w:val="24"/>
                      <w14:ligatures w14:val="none"/>
                    </w:rPr>
                  </m:ctrlPr>
                </m:den>
              </m:f>
              <m:r>
                <m:rPr>
                  <m:sty m:val="bi"/>
                </m:rPr>
                <w:rPr>
                  <w:rFonts w:ascii="Cambria Math" w:hAnsi="Cambria Math" w:eastAsia="宋体" w:cs="Times New Roman"/>
                  <w:sz w:val="24"/>
                  <w:szCs w:val="24"/>
                  <w14:ligatures w14:val="none"/>
                </w:rPr>
                <m:t>ee</m:t>
              </m:r>
              <m:ctrlPr>
                <w:rPr>
                  <w:rFonts w:ascii="Cambria Math" w:hAnsi="Cambria Math" w:eastAsia="宋体" w:cs="Times New Roman"/>
                  <w:i/>
                  <w:sz w:val="24"/>
                  <w:szCs w:val="24"/>
                  <w14:ligatures w14:val="none"/>
                </w:rPr>
              </m:ctrlPr>
            </m:e>
            <m:sup>
              <m:r>
                <m:rPr/>
                <w:rPr>
                  <w:rFonts w:ascii="Cambria Math" w:hAnsi="Cambria Math" w:eastAsia="宋体" w:cs="Times New Roman"/>
                  <w:sz w:val="24"/>
                  <w:szCs w:val="24"/>
                  <w14:ligatures w14:val="none"/>
                </w:rPr>
                <m:t>T</m:t>
              </m:r>
              <m:ctrlPr>
                <w:rPr>
                  <w:rFonts w:ascii="Cambria Math" w:hAnsi="Cambria Math" w:eastAsia="宋体" w:cs="Times New Roman"/>
                  <w:i/>
                  <w:sz w:val="24"/>
                  <w:szCs w:val="24"/>
                  <w14:ligatures w14:val="none"/>
                </w:rPr>
              </m:ctrlPr>
            </m:sup>
          </m:sSup>
        </m:oMath>
      </m:oMathPara>
    </w:p>
    <w:p w14:paraId="2ED9B50F">
      <w:pPr>
        <w:spacing w:before="156" w:beforeLines="50" w:after="156" w:afterLines="50" w:line="360" w:lineRule="auto"/>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其偏导数为：</w:t>
      </w:r>
    </w:p>
    <w:p w14:paraId="39675BAA">
      <w:pPr>
        <w:jc w:val="center"/>
        <w:rPr>
          <w:b/>
          <w:bCs/>
        </w:rPr>
      </w:pPr>
      <w:r>
        <w:rPr>
          <w:b/>
          <w:bCs/>
          <w:position w:val="-60"/>
        </w:rPr>
        <w:object>
          <v:shape id="_x0000_i1026" o:spt="75" type="#_x0000_t75" style="height:66pt;width:101.4pt;" o:ole="t" filled="f" o:preferrelative="t" stroked="f" coordsize="21600,21600">
            <v:path/>
            <v:fill on="f" focussize="0,0"/>
            <v:stroke on="f" joinstyle="miter"/>
            <v:imagedata r:id="rId11" o:title=""/>
            <o:lock v:ext="edit" aspectratio="t"/>
            <w10:wrap type="none"/>
            <w10:anchorlock/>
          </v:shape>
          <o:OLEObject Type="Embed" ProgID="Equation.DSMT4" ShapeID="_x0000_i1026" DrawAspect="Content" ObjectID="_1468075726" r:id="rId10">
            <o:LockedField>false</o:LockedField>
          </o:OLEObject>
        </w:object>
      </w:r>
    </w:p>
    <w:p w14:paraId="06A7D022">
      <w:pPr>
        <w:spacing w:before="156" w:beforeLines="50" w:after="156" w:afterLines="50" w:line="360" w:lineRule="auto"/>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梯度下降过程可表示为：</w:t>
      </w:r>
    </w:p>
    <w:p w14:paraId="0BE51936">
      <w:pPr>
        <w:spacing w:before="156" w:beforeLines="50" w:after="156" w:afterLines="50" w:line="360" w:lineRule="auto"/>
        <w:ind w:firstLine="422" w:firstLineChars="200"/>
        <w:jc w:val="center"/>
        <w:rPr>
          <w:rFonts w:ascii="Times New Roman" w:hAnsi="Times New Roman" w:eastAsia="宋体" w:cs="Times New Roman"/>
          <w:sz w:val="24"/>
          <w:szCs w:val="24"/>
          <w14:ligatures w14:val="none"/>
        </w:rPr>
      </w:pPr>
      <w:r>
        <w:rPr>
          <w:b/>
          <w:bCs/>
          <w:position w:val="-60"/>
        </w:rPr>
        <w:object>
          <v:shape id="_x0000_i1027" o:spt="75" type="#_x0000_t75" style="height:66pt;width:89.4pt;" o:ole="t" filled="f" o:preferrelative="t" stroked="f" coordsize="21600,21600">
            <v:path/>
            <v:fill on="f" focussize="0,0"/>
            <v:stroke on="f" joinstyle="miter"/>
            <v:imagedata r:id="rId13" o:title=""/>
            <o:lock v:ext="edit" aspectratio="t"/>
            <w10:wrap type="none"/>
            <w10:anchorlock/>
          </v:shape>
          <o:OLEObject Type="Embed" ProgID="Equation.DSMT4" ShapeID="_x0000_i1027" DrawAspect="Content" ObjectID="_1468075727" r:id="rId12">
            <o:LockedField>false</o:LockedField>
          </o:OLEObject>
        </w:object>
      </w:r>
    </w:p>
    <w:p w14:paraId="56F59DC8">
      <w:pPr>
        <w:rPr>
          <w:b/>
          <w:bCs/>
        </w:rPr>
      </w:pPr>
      <w:r>
        <w:rPr>
          <w:rFonts w:hint="eastAsia" w:ascii="Times New Roman" w:hAnsi="Times New Roman" w:eastAsia="宋体" w:cs="Times New Roman"/>
          <w:sz w:val="24"/>
          <w:szCs w:val="24"/>
          <w14:ligatures w14:val="none"/>
        </w:rPr>
        <w:t>其中：</w:t>
      </w:r>
      <w:r>
        <w:rPr>
          <w:b/>
          <w:bCs/>
          <w:position w:val="-10"/>
        </w:rPr>
        <w:object>
          <v:shape id="_x0000_i1028" o:spt="75" type="#_x0000_t75" style="height:18pt;width:225.6pt;" o:ole="t" filled="f" o:preferrelative="t" stroked="f" coordsize="21600,21600">
            <v:path/>
            <v:fill on="f" focussize="0,0"/>
            <v:stroke on="f" joinstyle="miter"/>
            <v:imagedata r:id="rId15" o:title=""/>
            <o:lock v:ext="edit" aspectratio="t"/>
            <w10:wrap type="none"/>
            <w10:anchorlock/>
          </v:shape>
          <o:OLEObject Type="Embed" ProgID="Equation.DSMT4" ShapeID="_x0000_i1028" DrawAspect="Content" ObjectID="_1468075728" r:id="rId14">
            <o:LockedField>false</o:LockedField>
          </o:OLEObject>
        </w:object>
      </w:r>
    </w:p>
    <w:p w14:paraId="6B7811D9">
      <w:pPr>
        <w:outlineLvl w:val="2"/>
        <w:rPr>
          <w:b/>
          <w:bCs/>
          <w:sz w:val="24"/>
          <w:szCs w:val="24"/>
        </w:rPr>
      </w:pPr>
      <w:bookmarkStart w:id="18" w:name="_Toc164943968"/>
      <w:r>
        <w:rPr>
          <w:rFonts w:hint="eastAsia"/>
          <w:b/>
          <w:bCs/>
          <w:sz w:val="24"/>
          <w:szCs w:val="24"/>
        </w:rPr>
        <w:t>2.4.2 分类模型</w:t>
      </w:r>
      <w:bookmarkEnd w:id="18"/>
    </w:p>
    <w:p w14:paraId="0D1E207A">
      <w:pPr>
        <w:spacing w:before="156" w:beforeLines="50" w:after="156" w:afterLines="50" w:line="360" w:lineRule="auto"/>
        <w:ind w:firstLine="482"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b/>
          <w:bCs/>
          <w:sz w:val="24"/>
          <w:szCs w:val="24"/>
          <w14:ligatures w14:val="none"/>
        </w:rPr>
        <w:t>逻辑回归：</w:t>
      </w:r>
      <w:r>
        <w:rPr>
          <w:rFonts w:hint="eastAsia" w:ascii="Times New Roman" w:hAnsi="Times New Roman" w:eastAsia="宋体" w:cs="Times New Roman"/>
          <w:sz w:val="24"/>
          <w:szCs w:val="24"/>
          <w14:ligatures w14:val="none"/>
        </w:rPr>
        <w:t>在逻辑回归中，分类过程的计算公式为：</w:t>
      </w:r>
    </w:p>
    <w:p w14:paraId="280059CA">
      <w:pPr>
        <w:jc w:val="center"/>
      </w:pPr>
      <w:r>
        <w:rPr>
          <w:b/>
          <w:bCs/>
          <w:position w:val="-26"/>
        </w:rPr>
        <w:object>
          <v:shape id="_x0000_i1029" o:spt="75" type="#_x0000_t75" style="height:35.4pt;width:236.4pt;" o:ole="t" filled="f" o:preferrelative="t" stroked="f" coordsize="21600,21600">
            <v:path/>
            <v:fill on="f" focussize="0,0"/>
            <v:stroke on="f" joinstyle="miter"/>
            <v:imagedata r:id="rId17" o:title=""/>
            <o:lock v:ext="edit" aspectratio="t"/>
            <w10:wrap type="none"/>
            <w10:anchorlock/>
          </v:shape>
          <o:OLEObject Type="Embed" ProgID="Equation.DSMT4" ShapeID="_x0000_i1029" DrawAspect="Content" ObjectID="_1468075729" r:id="rId16">
            <o:LockedField>false</o:LockedField>
          </o:OLEObject>
        </w:object>
      </w:r>
    </w:p>
    <w:p w14:paraId="7A7121B5">
      <w:pPr>
        <w:spacing w:before="156" w:beforeLines="50" w:after="156" w:afterLines="50" w:line="360" w:lineRule="auto"/>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其中，w是特征权重向量，b是偏置项，x是输入特征向量，sigmoid是激活函数</w:t>
      </w:r>
      <w:r>
        <w:rPr>
          <w:rFonts w:hint="eastAsia" w:ascii="Times New Roman" w:hAnsi="Times New Roman" w:eastAsia="宋体" w:cs="Times New Roman"/>
          <w:sz w:val="24"/>
          <w:szCs w:val="24"/>
          <w14:ligatures w14:val="none"/>
        </w:rPr>
        <w:t>。代价函数则采用交叉熵代价函数：</w:t>
      </w:r>
    </w:p>
    <w:p w14:paraId="372560C4">
      <w:pPr>
        <w:spacing w:before="156" w:beforeLines="50" w:after="156" w:afterLines="50" w:line="360" w:lineRule="auto"/>
        <w:jc w:val="center"/>
        <w:rPr>
          <w:rFonts w:ascii="Times New Roman" w:hAnsi="Times New Roman" w:eastAsia="宋体" w:cs="Times New Roman"/>
          <w:sz w:val="24"/>
          <w:szCs w:val="24"/>
          <w14:ligatures w14:val="none"/>
        </w:rPr>
      </w:pPr>
      <w:r>
        <w:rPr>
          <w:b/>
          <w:bCs/>
          <w:position w:val="-28"/>
        </w:rPr>
        <w:object>
          <v:shape id="_x0000_i1030" o:spt="75" type="#_x0000_t75" style="height:33.6pt;width:243pt;" o:ole="t" filled="f" o:preferrelative="t" stroked="f" coordsize="21600,21600">
            <v:path/>
            <v:fill on="f" focussize="0,0"/>
            <v:stroke on="f" joinstyle="miter"/>
            <v:imagedata r:id="rId19" o:title=""/>
            <o:lock v:ext="edit" aspectratio="t"/>
            <w10:wrap type="none"/>
            <w10:anchorlock/>
          </v:shape>
          <o:OLEObject Type="Embed" ProgID="Equation.DSMT4" ShapeID="_x0000_i1030" DrawAspect="Content" ObjectID="_1468075730" r:id="rId18">
            <o:LockedField>false</o:LockedField>
          </o:OLEObject>
        </w:object>
      </w:r>
    </w:p>
    <w:p w14:paraId="41D16658">
      <w:pPr>
        <w:spacing w:before="156" w:beforeLines="50" w:after="156" w:afterLines="50" w:line="360" w:lineRule="auto"/>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其中，m是样本数量，y是真实标签，y_hat是预测标签，l</w:t>
      </w:r>
      <w:r>
        <w:rPr>
          <w:rFonts w:hint="eastAsia" w:ascii="Times New Roman" w:hAnsi="Times New Roman" w:eastAsia="宋体" w:cs="Times New Roman"/>
          <w:sz w:val="24"/>
          <w:szCs w:val="24"/>
          <w14:ligatures w14:val="none"/>
        </w:rPr>
        <w:t>n</w:t>
      </w:r>
      <w:r>
        <w:rPr>
          <w:rFonts w:ascii="Times New Roman" w:hAnsi="Times New Roman" w:eastAsia="宋体" w:cs="Times New Roman"/>
          <w:sz w:val="24"/>
          <w:szCs w:val="24"/>
          <w14:ligatures w14:val="none"/>
        </w:rPr>
        <w:t>是自然对数。</w:t>
      </w:r>
    </w:p>
    <w:p w14:paraId="4A0C32A5">
      <w:pPr>
        <w:spacing w:before="156" w:beforeLines="50" w:after="156" w:afterLines="50" w:line="360" w:lineRule="auto"/>
        <w:ind w:firstLine="482"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b/>
          <w:bCs/>
          <w:sz w:val="24"/>
          <w:szCs w:val="24"/>
          <w14:ligatures w14:val="none"/>
        </w:rPr>
        <w:t>支持向量机（SVM）:</w:t>
      </w:r>
      <w:r>
        <w:rPr>
          <w:rFonts w:ascii="Segoe UI" w:hAnsi="Segoe UI" w:cs="Segoe UI"/>
          <w:color w:val="0D0D0D"/>
          <w:shd w:val="clear" w:color="auto" w:fill="FFFFFF"/>
        </w:rPr>
        <w:t xml:space="preserve"> </w:t>
      </w:r>
      <w:r>
        <w:rPr>
          <w:rFonts w:ascii="Times New Roman" w:hAnsi="Times New Roman" w:eastAsia="宋体" w:cs="Times New Roman"/>
          <w:sz w:val="24"/>
          <w:szCs w:val="24"/>
          <w14:ligatures w14:val="none"/>
        </w:rPr>
        <w:t>支持向量机（Support Vector Machine，SVM）是一种强大的监督学习算法，用于分类和回归分析。对于分类任务，SVM 的目标是找到一个最优的超平面，将不同类别的数据点分隔开</w:t>
      </w:r>
      <w:r>
        <w:rPr>
          <w:rFonts w:hint="eastAsia" w:ascii="Times New Roman" w:hAnsi="Times New Roman" w:eastAsia="宋体" w:cs="Times New Roman"/>
          <w:sz w:val="24"/>
          <w:szCs w:val="24"/>
          <w14:ligatures w14:val="none"/>
        </w:rPr>
        <w:t>,以实现分类的目的。</w:t>
      </w:r>
    </w:p>
    <w:p w14:paraId="5CE4253F">
      <w:pPr>
        <w:spacing w:before="156" w:beforeLines="50" w:after="156" w:afterLines="50" w:line="360" w:lineRule="auto"/>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在二维空间中，超平面是一条直线；在更高维空间中，它是一个超平面。超平面的一般形式可以表示为：</w:t>
      </w:r>
    </w:p>
    <w:p w14:paraId="682F4115">
      <w:pPr>
        <w:jc w:val="center"/>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object>
          <v:shape id="_x0000_i1031" o:spt="75" type="#_x0000_t75" style="height:15.6pt;width:56.4pt;" o:ole="t" filled="f" o:preferrelative="t" stroked="f" coordsize="21600,21600">
            <v:path/>
            <v:fill on="f" focussize="0,0"/>
            <v:stroke on="f" joinstyle="miter"/>
            <v:imagedata r:id="rId21" o:title=""/>
            <o:lock v:ext="edit" aspectratio="t"/>
            <w10:wrap type="none"/>
            <w10:anchorlock/>
          </v:shape>
          <o:OLEObject Type="Embed" ProgID="Equation.DSMT4" ShapeID="_x0000_i1031" DrawAspect="Content" ObjectID="_1468075731" r:id="rId20">
            <o:LockedField>false</o:LockedField>
          </o:OLEObject>
        </w:object>
      </w:r>
    </w:p>
    <w:p w14:paraId="77E0B6D7">
      <w:pPr>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决策函数可以表示为</w:t>
      </w:r>
    </w:p>
    <w:p w14:paraId="02D34BBF">
      <w:pPr>
        <w:jc w:val="center"/>
        <w:rPr>
          <w:rFonts w:ascii="等线" w:hAnsi="等线" w:eastAsia="等线" w:cs="Times New Roman"/>
        </w:rPr>
      </w:pPr>
      <w:r>
        <w:rPr>
          <w:rFonts w:ascii="等线" w:hAnsi="等线" w:eastAsia="等线" w:cs="Times New Roman"/>
          <w:position w:val="-10"/>
        </w:rPr>
        <w:object>
          <v:shape id="_x0000_i1032" o:spt="75" type="#_x0000_t75" style="height:18pt;width:102pt;" o:ole="t" filled="f" o:preferrelative="t" stroked="f" coordsize="21600,21600">
            <v:path/>
            <v:fill on="f" focussize="0,0"/>
            <v:stroke on="f" joinstyle="miter"/>
            <v:imagedata r:id="rId23" o:title=""/>
            <o:lock v:ext="edit" aspectratio="t"/>
            <w10:wrap type="none"/>
            <w10:anchorlock/>
          </v:shape>
          <o:OLEObject Type="Embed" ProgID="Equation.DSMT4" ShapeID="_x0000_i1032" DrawAspect="Content" ObjectID="_1468075732" r:id="rId22">
            <o:LockedField>false</o:LockedField>
          </o:OLEObject>
        </w:object>
      </w:r>
    </w:p>
    <w:p w14:paraId="625D6169">
      <w:pPr>
        <w:spacing w:before="156" w:beforeLines="50" w:after="156" w:afterLines="50" w:line="360" w:lineRule="auto"/>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其中，f(x)是预测的类别，sign()</w:t>
      </w:r>
      <w:r>
        <w:rPr>
          <w:rFonts w:ascii="Times New Roman" w:hAnsi="Times New Roman" w:eastAsia="宋体" w:cs="Times New Roman"/>
          <w:sz w:val="24"/>
          <w:szCs w:val="24"/>
          <w14:ligatures w14:val="none"/>
        </w:rPr>
        <w:t>是符号函数，如果</w:t>
      </w:r>
      <w:r>
        <w:rPr>
          <w:rFonts w:hint="eastAsia" w:ascii="Times New Roman" w:hAnsi="Times New Roman" w:eastAsia="宋体" w:cs="Times New Roman"/>
          <w:sz w:val="24"/>
          <w:szCs w:val="24"/>
          <w14:ligatures w14:val="none"/>
        </w:rPr>
        <w:t>其中的值&gt;0</w:t>
      </w:r>
      <w:r>
        <w:rPr>
          <w:rFonts w:ascii="Times New Roman" w:hAnsi="Times New Roman" w:eastAsia="宋体" w:cs="Times New Roman"/>
          <w:sz w:val="24"/>
          <w:szCs w:val="24"/>
          <w14:ligatures w14:val="none"/>
        </w:rPr>
        <w:t>则预测为正类别，否则预测为</w:t>
      </w:r>
      <w:r>
        <w:rPr>
          <w:rFonts w:hint="eastAsia" w:ascii="Times New Roman" w:hAnsi="Times New Roman" w:eastAsia="宋体" w:cs="Times New Roman"/>
          <w:sz w:val="24"/>
          <w:szCs w:val="24"/>
          <w14:ligatures w14:val="none"/>
        </w:rPr>
        <w:t>负类别。</w:t>
      </w:r>
      <w:r>
        <w:rPr>
          <w:rFonts w:ascii="Times New Roman" w:hAnsi="Times New Roman" w:eastAsia="宋体" w:cs="Times New Roman"/>
          <w:sz w:val="24"/>
          <w:szCs w:val="24"/>
          <w14:ligatures w14:val="none"/>
        </w:rPr>
        <w:t>SVM 通过最大化类别间的间隔来优化超平面的位置。间隔定义为超平面到离它最近的样本点的距离，</w:t>
      </w:r>
      <w:r>
        <w:rPr>
          <w:rFonts w:hint="eastAsia" w:ascii="Times New Roman" w:hAnsi="Times New Roman" w:eastAsia="宋体" w:cs="Times New Roman"/>
          <w:sz w:val="24"/>
          <w:szCs w:val="24"/>
          <w14:ligatures w14:val="none"/>
        </w:rPr>
        <w:t>其预测过程的训练问题可表示为：</w:t>
      </w:r>
    </w:p>
    <w:p w14:paraId="336EE7BD">
      <w:pPr>
        <w:jc w:val="center"/>
        <w:rPr>
          <w:rFonts w:ascii="等线" w:hAnsi="等线" w:eastAsia="等线" w:cs="Times New Roman"/>
        </w:rPr>
      </w:pPr>
      <w:r>
        <w:rPr>
          <w:rFonts w:ascii="等线" w:hAnsi="等线" w:eastAsia="等线" w:cs="Times New Roman"/>
          <w:position w:val="-24"/>
        </w:rPr>
        <w:object>
          <v:shape id="_x0000_i1033" o:spt="75" type="#_x0000_t75" style="height:30.6pt;width:78pt;" o:ole="t" filled="f" o:preferrelative="t" stroked="f" coordsize="21600,21600">
            <v:path/>
            <v:fill on="f" focussize="0,0"/>
            <v:stroke on="f" joinstyle="miter"/>
            <v:imagedata r:id="rId25" o:title=""/>
            <o:lock v:ext="edit" aspectratio="t"/>
            <w10:wrap type="none"/>
            <w10:anchorlock/>
          </v:shape>
          <o:OLEObject Type="Embed" ProgID="Equation.DSMT4" ShapeID="_x0000_i1033" DrawAspect="Content" ObjectID="_1468075733" r:id="rId24">
            <o:LockedField>false</o:LockedField>
          </o:OLEObject>
        </w:object>
      </w:r>
      <w:r>
        <w:rPr>
          <w:rFonts w:hint="eastAsia" w:ascii="等线" w:hAnsi="等线" w:eastAsia="等线" w:cs="Times New Roman"/>
        </w:rPr>
        <w:t xml:space="preserve"> (1)</w:t>
      </w:r>
    </w:p>
    <w:p w14:paraId="40BD1B65">
      <w:pPr>
        <w:jc w:val="center"/>
        <w:rPr>
          <w:rFonts w:ascii="等线" w:hAnsi="等线" w:eastAsia="等线" w:cs="Times New Roman"/>
        </w:rPr>
      </w:pPr>
      <w:r>
        <w:rPr>
          <w:rFonts w:hint="eastAsia" w:ascii="等线" w:hAnsi="等线" w:eastAsia="等线" w:cs="Times New Roman"/>
        </w:rPr>
        <w:t xml:space="preserve">subject to </w:t>
      </w:r>
      <w:r>
        <w:rPr>
          <w:rFonts w:ascii="等线" w:hAnsi="等线" w:eastAsia="等线" w:cs="Times New Roman"/>
          <w:position w:val="-10"/>
        </w:rPr>
        <w:object>
          <v:shape id="_x0000_i1034" o:spt="75" type="#_x0000_t75" style="height:18pt;width:90.6pt;" o:ole="t" filled="f" o:preferrelative="t" stroked="f" coordsize="21600,21600">
            <v:path/>
            <v:fill on="f" focussize="0,0"/>
            <v:stroke on="f" joinstyle="miter"/>
            <v:imagedata r:id="rId27" o:title=""/>
            <o:lock v:ext="edit" aspectratio="t"/>
            <w10:wrap type="none"/>
            <w10:anchorlock/>
          </v:shape>
          <o:OLEObject Type="Embed" ProgID="Equation.DSMT4" ShapeID="_x0000_i1034" DrawAspect="Content" ObjectID="_1468075734" r:id="rId26">
            <o:LockedField>false</o:LockedField>
          </o:OLEObject>
        </w:object>
      </w:r>
      <w:r>
        <w:rPr>
          <w:rFonts w:hint="eastAsia" w:ascii="等线" w:hAnsi="等线" w:eastAsia="等线" w:cs="Times New Roman"/>
        </w:rPr>
        <w:t xml:space="preserve"> (2)</w:t>
      </w:r>
    </w:p>
    <w:p w14:paraId="202B91D6">
      <w:pPr>
        <w:spacing w:before="156" w:beforeLines="50" w:after="156" w:afterLines="50" w:line="360" w:lineRule="auto"/>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其中，subject to </w:t>
      </w:r>
      <w:r>
        <w:rPr>
          <w:rFonts w:ascii="Times New Roman" w:hAnsi="Times New Roman" w:eastAsia="宋体" w:cs="Times New Roman"/>
          <w:sz w:val="24"/>
          <w:szCs w:val="24"/>
          <w14:ligatures w14:val="none"/>
        </w:rPr>
        <w:t>的意思是“</w:t>
      </w:r>
      <w:r>
        <w:rPr>
          <w:rFonts w:hint="eastAsia" w:ascii="Times New Roman" w:hAnsi="Times New Roman" w:eastAsia="宋体" w:cs="Times New Roman"/>
          <w:sz w:val="24"/>
          <w:szCs w:val="24"/>
          <w14:ligatures w14:val="none"/>
        </w:rPr>
        <w:t>在……条件下</w:t>
      </w:r>
      <w:r>
        <w:rPr>
          <w:rFonts w:ascii="Times New Roman" w:hAnsi="Times New Roman" w:eastAsia="宋体" w:cs="Times New Roman"/>
          <w:sz w:val="24"/>
          <w:szCs w:val="24"/>
          <w14:ligatures w14:val="none"/>
        </w:rPr>
        <w:t>”</w:t>
      </w:r>
      <w:r>
        <w:rPr>
          <w:rFonts w:hint="eastAsia" w:ascii="Times New Roman" w:hAnsi="Times New Roman" w:eastAsia="宋体" w:cs="Times New Roman"/>
          <w:sz w:val="24"/>
          <w:szCs w:val="24"/>
          <w14:ligatures w14:val="none"/>
        </w:rPr>
        <w:t>，上面的(1)式为目标函数，(2)式为约束函数。</w:t>
      </w:r>
    </w:p>
    <w:p w14:paraId="45486A4E">
      <w:pPr>
        <w:spacing w:before="156" w:beforeLines="50" w:after="156" w:afterLines="50" w:line="360" w:lineRule="auto"/>
        <w:ind w:firstLine="482"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b/>
          <w:bCs/>
          <w:sz w:val="24"/>
          <w:szCs w:val="24"/>
          <w14:ligatures w14:val="none"/>
        </w:rPr>
        <w:t>随机森林算法</w:t>
      </w:r>
      <w:r>
        <w:rPr>
          <w:rFonts w:hint="eastAsia" w:ascii="Times New Roman" w:hAnsi="Times New Roman" w:eastAsia="宋体" w:cs="Times New Roman"/>
          <w:sz w:val="24"/>
          <w:szCs w:val="24"/>
          <w:vertAlign w:val="superscript"/>
          <w14:ligatures w14:val="none"/>
        </w:rPr>
        <w:t>[1]</w:t>
      </w:r>
      <w:r>
        <w:rPr>
          <w:rFonts w:hint="eastAsia" w:ascii="Times New Roman" w:hAnsi="Times New Roman" w:eastAsia="宋体" w:cs="Times New Roman"/>
          <w:b/>
          <w:bCs/>
          <w:sz w:val="24"/>
          <w:szCs w:val="24"/>
          <w14:ligatures w14:val="none"/>
        </w:rPr>
        <w:t>：</w:t>
      </w:r>
      <w:r>
        <w:rPr>
          <w:rFonts w:hint="eastAsia" w:ascii="Times New Roman" w:hAnsi="Times New Roman" w:eastAsia="宋体" w:cs="Times New Roman"/>
          <w:sz w:val="24"/>
          <w:szCs w:val="24"/>
          <w14:ligatures w14:val="none"/>
        </w:rPr>
        <w:t>在</w:t>
      </w:r>
      <w:r>
        <w:rPr>
          <w:rFonts w:ascii="Times New Roman" w:hAnsi="Times New Roman" w:eastAsia="宋体" w:cs="Times New Roman"/>
          <w:sz w:val="24"/>
          <w:szCs w:val="24"/>
          <w14:ligatures w14:val="none"/>
        </w:rPr>
        <w:t>分类任务</w:t>
      </w:r>
      <w:r>
        <w:rPr>
          <w:rFonts w:hint="eastAsia" w:ascii="Times New Roman" w:hAnsi="Times New Roman" w:eastAsia="宋体" w:cs="Times New Roman"/>
          <w:sz w:val="24"/>
          <w:szCs w:val="24"/>
          <w14:ligatures w14:val="none"/>
        </w:rPr>
        <w:t>当中</w:t>
      </w:r>
      <w:r>
        <w:rPr>
          <w:rFonts w:ascii="Times New Roman" w:hAnsi="Times New Roman" w:eastAsia="宋体" w:cs="Times New Roman"/>
          <w:sz w:val="24"/>
          <w:szCs w:val="24"/>
          <w14:ligatures w14:val="none"/>
        </w:rPr>
        <w:t>，随机森林法（Random Forest）是一个强大而灵活的机器学习算法，它能够应对各种复杂的数据情况。随机森林实质上是一组决策树的集合，每个决策树都是基于随机选取的特征子集和随机选择的数据样本进行训练的。这样的随机性使得每棵树都具有独特性，避免了单棵树容易陷入过拟合的问题。</w:t>
      </w:r>
    </w:p>
    <w:p w14:paraId="0623097B">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在随机森林中，每个决策树都会对数据进行分裂，直到将数据划分为纯净的叶子节点或达到预定的停止条件。然后，通过投票或平均的方式，将每棵树的预测结果整合起来，作为随机森林的最终预测结果。这种集成方法使得模型对于噪声和异常值具有很好的鲁棒性，同时能够有效地处理高维度数据和大规模数据集。</w:t>
      </w:r>
      <w:r>
        <w:rPr>
          <w:rFonts w:hint="eastAsia" w:ascii="Times New Roman" w:hAnsi="Times New Roman" w:eastAsia="宋体" w:cs="Times New Roman"/>
          <w:sz w:val="24"/>
          <w:szCs w:val="24"/>
          <w14:ligatures w14:val="none"/>
        </w:rPr>
        <w:t>算法流程图如下图2-4.1所示：</w:t>
      </w:r>
    </w:p>
    <w:p w14:paraId="6452980C">
      <w:pPr>
        <w:spacing w:before="156" w:beforeLines="50" w:after="156" w:afterLines="50" w:line="360" w:lineRule="auto"/>
        <w:rPr>
          <w:rFonts w:ascii="Times New Roman" w:hAnsi="Times New Roman" w:eastAsia="宋体" w:cs="Times New Roman"/>
          <w:b/>
          <w:bCs/>
          <w:sz w:val="24"/>
          <w:szCs w:val="24"/>
          <w14:ligatures w14:val="none"/>
        </w:rPr>
      </w:pPr>
    </w:p>
    <w:p w14:paraId="6360412D">
      <w:pPr>
        <w:spacing w:before="156" w:beforeLines="50" w:after="156" w:afterLines="50" w:line="360" w:lineRule="auto"/>
        <w:jc w:val="center"/>
        <w:rPr>
          <w:rFonts w:ascii="Times New Roman" w:hAnsi="Times New Roman" w:eastAsia="宋体" w:cs="Times New Roman"/>
          <w:b/>
          <w:bCs/>
          <w:sz w:val="24"/>
          <w:szCs w:val="24"/>
          <w14:ligatures w14:val="none"/>
        </w:rPr>
      </w:pPr>
      <w:r>
        <w:drawing>
          <wp:inline distT="0" distB="0" distL="0" distR="0">
            <wp:extent cx="5105400" cy="3517900"/>
            <wp:effectExtent l="0" t="0" r="0" b="0"/>
            <wp:docPr id="1375565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5408"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131336" cy="3535926"/>
                    </a:xfrm>
                    <a:prstGeom prst="rect">
                      <a:avLst/>
                    </a:prstGeom>
                    <a:noFill/>
                    <a:ln>
                      <a:noFill/>
                    </a:ln>
                  </pic:spPr>
                </pic:pic>
              </a:graphicData>
            </a:graphic>
          </wp:inline>
        </w:drawing>
      </w:r>
    </w:p>
    <w:p w14:paraId="3A58947A">
      <w:pPr>
        <w:pStyle w:val="18"/>
        <w:spacing w:after="156"/>
      </w:pPr>
      <w:r>
        <w:rPr>
          <w:rFonts w:hint="eastAsia"/>
        </w:rPr>
        <w:t>图2</w:t>
      </w:r>
      <w:r>
        <w:t>-</w:t>
      </w:r>
      <w:r>
        <w:rPr>
          <w:rFonts w:hint="eastAsia"/>
        </w:rPr>
        <w:t>4.1</w:t>
      </w:r>
      <w:r>
        <w:t xml:space="preserve"> </w:t>
      </w:r>
      <w:r>
        <w:rPr>
          <w:rFonts w:hint="eastAsia"/>
        </w:rPr>
        <w:t>随机森林算法设计流程图</w:t>
      </w:r>
    </w:p>
    <w:p w14:paraId="45279F74">
      <w:pPr>
        <w:spacing w:before="156" w:beforeLines="50" w:after="156" w:afterLines="50" w:line="360" w:lineRule="auto"/>
        <w:rPr>
          <w:rFonts w:ascii="Times New Roman" w:hAnsi="Times New Roman" w:eastAsia="宋体" w:cs="Times New Roman"/>
          <w:b/>
          <w:bCs/>
          <w:sz w:val="24"/>
          <w:szCs w:val="24"/>
          <w14:ligatures w14:val="none"/>
        </w:rPr>
      </w:pPr>
    </w:p>
    <w:p w14:paraId="4CD67433">
      <w:pPr>
        <w:outlineLvl w:val="2"/>
        <w:rPr>
          <w:b/>
          <w:bCs/>
          <w:sz w:val="24"/>
          <w:szCs w:val="24"/>
        </w:rPr>
      </w:pPr>
      <w:bookmarkStart w:id="19" w:name="_Toc164943969"/>
      <w:r>
        <w:rPr>
          <w:rFonts w:hint="eastAsia"/>
          <w:b/>
          <w:bCs/>
          <w:sz w:val="24"/>
          <w:szCs w:val="24"/>
        </w:rPr>
        <w:t>2.4.3 集成学习模型</w:t>
      </w:r>
      <w:bookmarkEnd w:id="19"/>
    </w:p>
    <w:p w14:paraId="25A55978">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集成学习ensemble learning通过构建并结合多个学习器来完成学习任务（nulti-classifier system），有时也被称为多分类器系统、基于委员会的学习（committee-based learning）。</w:t>
      </w:r>
    </w:p>
    <w:p w14:paraId="6D8C1710">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集成学习的一般结构，先产生一组“个体学习器”，再用某种策略将它们结合起来。集成中只包含同种类型的个体学习器，称为“同质的（homogeneous）”，集成学习中包含不同类型的个体学习器，这样的集成是“异质的（heterogenous）”，集成学习的结果通过Voting产生，即“少数服从多数”，一般来说，要获得好的集成，个体学习器应该“好而不同”，考虑二分类问题</w:t>
      </w:r>
      <w:r>
        <w:rPr>
          <w:rFonts w:ascii="Times New Roman" w:hAnsi="Times New Roman" w:eastAsia="宋体" w:cs="Times New Roman"/>
          <w:position w:val="-10"/>
          <w:sz w:val="24"/>
          <w:szCs w:val="24"/>
          <w14:ligatures w14:val="none"/>
        </w:rPr>
        <w:object>
          <v:shape id="_x0000_i1035" o:spt="75" type="#_x0000_t75" style="height:15.6pt;width:45pt;" o:ole="t" filled="f" o:preferrelative="t" stroked="f" coordsize="21600,21600">
            <v:path/>
            <v:fill on="f" focussize="0,0"/>
            <v:stroke on="f" joinstyle="miter"/>
            <v:imagedata r:id="rId30" o:title=""/>
            <o:lock v:ext="edit" aspectratio="t"/>
            <w10:wrap type="none"/>
            <w10:anchorlock/>
          </v:shape>
          <o:OLEObject Type="Embed" ProgID="Equation.DSMT4" ShapeID="_x0000_i1035" DrawAspect="Content" ObjectID="_1468075735" r:id="rId29">
            <o:LockedField>false</o:LockedField>
          </o:OLEObject>
        </w:object>
      </w:r>
      <w:r>
        <w:rPr>
          <w:rFonts w:hint="eastAsia" w:ascii="Times New Roman" w:hAnsi="Times New Roman" w:eastAsia="宋体" w:cs="Times New Roman"/>
          <w:sz w:val="24"/>
          <w:szCs w:val="24"/>
          <w14:ligatures w14:val="none"/>
        </w:rPr>
        <w:t>和真实函数</w:t>
      </w:r>
      <w:r>
        <w:rPr>
          <w:rFonts w:ascii="Times New Roman" w:hAnsi="Times New Roman" w:eastAsia="宋体" w:cs="Times New Roman"/>
          <w:position w:val="-10"/>
          <w:sz w:val="24"/>
          <w:szCs w:val="24"/>
          <w14:ligatures w14:val="none"/>
        </w:rPr>
        <w:object>
          <v:shape id="_x0000_i1036" o:spt="75" type="#_x0000_t75" style="height:15.6pt;width:12pt;" o:ole="t" filled="f" o:preferrelative="t" stroked="f" coordsize="21600,21600">
            <v:path/>
            <v:fill on="f" focussize="0,0"/>
            <v:stroke on="f" joinstyle="miter"/>
            <v:imagedata r:id="rId32" o:title=""/>
            <o:lock v:ext="edit" aspectratio="t"/>
            <w10:wrap type="none"/>
            <w10:anchorlock/>
          </v:shape>
          <o:OLEObject Type="Embed" ProgID="Equation.DSMT4" ShapeID="_x0000_i1036" DrawAspect="Content" ObjectID="_1468075736" r:id="rId31">
            <o:LockedField>false</o:LockedField>
          </o:OLEObject>
        </w:object>
      </w:r>
      <w:r>
        <w:rPr>
          <w:rFonts w:hint="eastAsia" w:ascii="Times New Roman" w:hAnsi="Times New Roman" w:eastAsia="宋体" w:cs="Times New Roman"/>
          <w:sz w:val="24"/>
          <w:szCs w:val="24"/>
          <w14:ligatures w14:val="none"/>
        </w:rPr>
        <w:t>，假定基分类器的错误率为</w:t>
      </w:r>
      <w:r>
        <w:rPr>
          <w:rFonts w:ascii="Times New Roman" w:hAnsi="Times New Roman" w:eastAsia="宋体" w:cs="Times New Roman"/>
          <w:position w:val="-6"/>
          <w:sz w:val="24"/>
          <w:szCs w:val="24"/>
          <w14:ligatures w14:val="none"/>
        </w:rPr>
        <w:object>
          <v:shape id="_x0000_i1037" o:spt="75" type="#_x0000_t75" style="height:10.8pt;width:10.2pt;" o:ole="t" filled="f" o:preferrelative="t" stroked="f" coordsize="21600,21600">
            <v:path/>
            <v:fill on="f" focussize="0,0"/>
            <v:stroke on="f" joinstyle="miter"/>
            <v:imagedata r:id="rId34" o:title=""/>
            <o:lock v:ext="edit" aspectratio="t"/>
            <w10:wrap type="none"/>
            <w10:anchorlock/>
          </v:shape>
          <o:OLEObject Type="Embed" ProgID="Equation.DSMT4" ShapeID="_x0000_i1037" DrawAspect="Content" ObjectID="_1468075737" r:id="rId33">
            <o:LockedField>false</o:LockedField>
          </o:OLEObject>
        </w:object>
      </w:r>
      <w:r>
        <w:rPr>
          <w:rFonts w:hint="eastAsia" w:ascii="Times New Roman" w:hAnsi="Times New Roman" w:eastAsia="宋体" w:cs="Times New Roman"/>
          <w:sz w:val="24"/>
          <w:szCs w:val="24"/>
          <w14:ligatures w14:val="none"/>
        </w:rPr>
        <w:t>，即对每个基分类器</w:t>
      </w:r>
      <w:r>
        <w:rPr>
          <w:rFonts w:ascii="Times New Roman" w:hAnsi="Times New Roman" w:eastAsia="宋体" w:cs="Times New Roman"/>
          <w:position w:val="-6"/>
          <w:sz w:val="24"/>
          <w:szCs w:val="24"/>
          <w14:ligatures w14:val="none"/>
        </w:rPr>
        <w:object>
          <v:shape id="_x0000_i1038" o:spt="75" type="#_x0000_t75" style="height:13.8pt;width:10.2pt;" o:ole="t" filled="f" o:preferrelative="t" stroked="f" coordsize="21600,21600">
            <v:path/>
            <v:fill on="f" focussize="0,0"/>
            <v:stroke on="f" joinstyle="miter"/>
            <v:imagedata r:id="rId36" o:title=""/>
            <o:lock v:ext="edit" aspectratio="t"/>
            <w10:wrap type="none"/>
            <w10:anchorlock/>
          </v:shape>
          <o:OLEObject Type="Embed" ProgID="Equation.DSMT4" ShapeID="_x0000_i1038" DrawAspect="Content" ObjectID="_1468075738" r:id="rId35">
            <o:LockedField>false</o:LockedField>
          </o:OLEObject>
        </w:object>
      </w:r>
      <w:r>
        <w:rPr>
          <w:rFonts w:hint="eastAsia" w:ascii="Times New Roman" w:hAnsi="Times New Roman" w:eastAsia="宋体" w:cs="Times New Roman"/>
          <w:sz w:val="24"/>
          <w:szCs w:val="24"/>
          <w14:ligatures w14:val="none"/>
        </w:rPr>
        <w:t>，有</w:t>
      </w:r>
      <w:r>
        <w:rPr>
          <w:rFonts w:ascii="Times New Roman" w:hAnsi="Times New Roman" w:eastAsia="宋体" w:cs="Times New Roman"/>
          <w:position w:val="-12"/>
          <w:sz w:val="24"/>
          <w:szCs w:val="24"/>
          <w14:ligatures w14:val="none"/>
        </w:rPr>
        <w:object>
          <v:shape id="_x0000_i1039" o:spt="75" type="#_x0000_t75" style="height:18pt;width:97.2pt;" o:ole="t" filled="f" o:preferrelative="t" stroked="f" coordsize="21600,21600">
            <v:path/>
            <v:fill on="f" focussize="0,0"/>
            <v:stroke on="f" joinstyle="miter"/>
            <v:imagedata r:id="rId38" o:title=""/>
            <o:lock v:ext="edit" aspectratio="t"/>
            <w10:wrap type="none"/>
            <w10:anchorlock/>
          </v:shape>
          <o:OLEObject Type="Embed" ProgID="Equation.DSMT4" ShapeID="_x0000_i1039" DrawAspect="Content" ObjectID="_1468075739" r:id="rId37">
            <o:LockedField>false</o:LockedField>
          </o:OLEObject>
        </w:object>
      </w:r>
      <w:r>
        <w:rPr>
          <w:rFonts w:hint="eastAsia" w:ascii="Times New Roman" w:hAnsi="Times New Roman" w:eastAsia="宋体" w:cs="Times New Roman"/>
          <w:sz w:val="24"/>
          <w:szCs w:val="24"/>
          <w14:ligatures w14:val="none"/>
        </w:rPr>
        <w:t>，假设集成通过简单投票法结合</w:t>
      </w:r>
      <w:r>
        <w:rPr>
          <w:rFonts w:hint="eastAsia" w:ascii="Times New Roman" w:hAnsi="Times New Roman" w:eastAsia="宋体" w:cs="Times New Roman"/>
          <w:i/>
          <w:iCs/>
          <w:sz w:val="24"/>
          <w:szCs w:val="24"/>
          <w14:ligatures w14:val="none"/>
        </w:rPr>
        <w:t>T</w:t>
      </w:r>
      <w:r>
        <w:rPr>
          <w:rFonts w:hint="eastAsia" w:ascii="Times New Roman" w:hAnsi="Times New Roman" w:eastAsia="宋体" w:cs="Times New Roman"/>
          <w:sz w:val="24"/>
          <w:szCs w:val="24"/>
          <w14:ligatures w14:val="none"/>
        </w:rPr>
        <w:t>个分类器，若有超过半数的基分类器正确，则集成分类就正确，即：</w:t>
      </w:r>
    </w:p>
    <w:p w14:paraId="556F57FC">
      <w:pPr>
        <w:spacing w:before="156" w:beforeLines="50" w:after="156" w:afterLines="50" w:line="360" w:lineRule="auto"/>
        <w:ind w:firstLine="480" w:firstLineChars="200"/>
        <w:jc w:val="center"/>
        <w:rPr>
          <w:rFonts w:ascii="Times New Roman" w:hAnsi="Times New Roman" w:eastAsia="宋体" w:cs="Times New Roman"/>
          <w:sz w:val="24"/>
          <w:szCs w:val="24"/>
          <w14:ligatures w14:val="none"/>
        </w:rPr>
      </w:pPr>
      <w:r>
        <w:rPr>
          <w:rFonts w:ascii="Times New Roman" w:hAnsi="Times New Roman" w:eastAsia="宋体" w:cs="Times New Roman"/>
          <w:position w:val="-14"/>
          <w:sz w:val="24"/>
          <w:szCs w:val="24"/>
          <w14:ligatures w14:val="none"/>
        </w:rPr>
        <w:object>
          <v:shape id="_x0000_i1040" o:spt="75" type="#_x0000_t75" style="height:21.6pt;width:117.6pt;" o:ole="t" filled="f" o:preferrelative="t" stroked="f" coordsize="21600,21600">
            <v:path/>
            <v:fill on="f" focussize="0,0"/>
            <v:stroke on="f" joinstyle="miter"/>
            <v:imagedata r:id="rId40" o:title=""/>
            <o:lock v:ext="edit" aspectratio="t"/>
            <w10:wrap type="none"/>
            <w10:anchorlock/>
          </v:shape>
          <o:OLEObject Type="Embed" ProgID="Equation.DSMT4" ShapeID="_x0000_i1040" DrawAspect="Content" ObjectID="_1468075740" r:id="rId39">
            <o:LockedField>false</o:LockedField>
          </o:OLEObject>
        </w:object>
      </w:r>
    </w:p>
    <w:p w14:paraId="62213214">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假设基分类器的错误率互相独立，则有</w:t>
      </w:r>
      <w:r>
        <w:rPr>
          <w:rFonts w:hint="eastAsia" w:ascii="Times New Roman" w:hAnsi="Times New Roman" w:eastAsia="宋体" w:cs="Times New Roman"/>
          <w:i/>
          <w:iCs/>
          <w:sz w:val="24"/>
          <w:szCs w:val="24"/>
          <w14:ligatures w14:val="none"/>
        </w:rPr>
        <w:t>Heoffding</w:t>
      </w:r>
      <w:r>
        <w:rPr>
          <w:rFonts w:hint="eastAsia" w:ascii="Times New Roman" w:hAnsi="Times New Roman" w:eastAsia="宋体" w:cs="Times New Roman"/>
          <w:sz w:val="24"/>
          <w:szCs w:val="24"/>
          <w14:ligatures w14:val="none"/>
        </w:rPr>
        <w:t>不等式可知，集成的错误率为：</w:t>
      </w:r>
    </w:p>
    <w:p w14:paraId="6DAA69E5">
      <w:pPr>
        <w:spacing w:before="156" w:beforeLines="50" w:after="156" w:afterLines="50" w:line="360" w:lineRule="auto"/>
        <w:ind w:firstLine="480" w:firstLineChars="200"/>
        <w:jc w:val="center"/>
        <w:rPr>
          <w:rFonts w:ascii="Times New Roman" w:hAnsi="Times New Roman" w:eastAsia="宋体" w:cs="Times New Roman"/>
          <w:sz w:val="24"/>
          <w:szCs w:val="24"/>
          <w14:ligatures w14:val="none"/>
        </w:rPr>
      </w:pPr>
      <w:r>
        <w:rPr>
          <w:rFonts w:ascii="Times New Roman" w:hAnsi="Times New Roman" w:eastAsia="宋体" w:cs="Times New Roman"/>
          <w:position w:val="-24"/>
          <w:sz w:val="24"/>
          <w:szCs w:val="24"/>
          <w14:ligatures w14:val="none"/>
        </w:rPr>
        <w:object>
          <v:shape id="_x0000_i1041" o:spt="75" type="#_x0000_t75" style="height:30.6pt;width:261pt;" o:ole="t" filled="f" o:preferrelative="t" stroked="f" coordsize="21600,21600">
            <v:path/>
            <v:fill on="f" focussize="0,0"/>
            <v:stroke on="f" joinstyle="miter"/>
            <v:imagedata r:id="rId42" o:title=""/>
            <o:lock v:ext="edit" aspectratio="t"/>
            <w10:wrap type="none"/>
            <w10:anchorlock/>
          </v:shape>
          <o:OLEObject Type="Embed" ProgID="Equation.DSMT4" ShapeID="_x0000_i1041" DrawAspect="Content" ObjectID="_1468075741" r:id="rId41">
            <o:LockedField>false</o:LockedField>
          </o:OLEObject>
        </w:object>
      </w:r>
    </w:p>
    <w:p w14:paraId="15BE6091">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上式表明，随着集成数</w:t>
      </w:r>
      <w:r>
        <w:rPr>
          <w:rFonts w:hint="eastAsia" w:ascii="Times New Roman" w:hAnsi="Times New Roman" w:eastAsia="宋体" w:cs="Times New Roman"/>
          <w:i/>
          <w:iCs/>
          <w:sz w:val="24"/>
          <w:szCs w:val="24"/>
          <w14:ligatures w14:val="none"/>
        </w:rPr>
        <w:t>T</w:t>
      </w:r>
      <w:r>
        <w:rPr>
          <w:rFonts w:hint="eastAsia" w:ascii="Times New Roman" w:hAnsi="Times New Roman" w:eastAsia="宋体" w:cs="Times New Roman"/>
          <w:sz w:val="24"/>
          <w:szCs w:val="24"/>
          <w14:ligatures w14:val="none"/>
        </w:rPr>
        <w:t>的增大，集成的错误率将指数下降，最终趋于0，但该问题的前提假设在于“基学习器的误差相互独立”，但现实中不存在这种相互独立的情况。个体学习器的准确性和多样性本身就存在冲突，一般准确率很高就意味着需要牺牲多样性。算法的流程如图2-4.2所示，</w:t>
      </w:r>
    </w:p>
    <w:p w14:paraId="438B52CC">
      <w:pPr>
        <w:jc w:val="center"/>
        <w:rPr>
          <w:rFonts w:ascii="Times New Roman" w:hAnsi="Times New Roman" w:eastAsia="宋体" w:cs="Times New Roman"/>
          <w:sz w:val="24"/>
          <w:szCs w:val="24"/>
          <w14:ligatures w14:val="none"/>
        </w:rPr>
      </w:pPr>
    </w:p>
    <w:p w14:paraId="0EA9C894">
      <w:pPr>
        <w:pStyle w:val="18"/>
        <w:spacing w:after="156"/>
      </w:pPr>
      <w:r>
        <w:drawing>
          <wp:inline distT="0" distB="0" distL="0" distR="0">
            <wp:extent cx="5532120" cy="1679575"/>
            <wp:effectExtent l="0" t="0" r="0" b="0"/>
            <wp:docPr id="11546423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42376" name="图片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5550855" cy="1685786"/>
                    </a:xfrm>
                    <a:prstGeom prst="rect">
                      <a:avLst/>
                    </a:prstGeom>
                    <a:noFill/>
                    <a:ln>
                      <a:noFill/>
                    </a:ln>
                  </pic:spPr>
                </pic:pic>
              </a:graphicData>
            </a:graphic>
          </wp:inline>
        </w:drawing>
      </w:r>
    </w:p>
    <w:p w14:paraId="18D79C6F">
      <w:pPr>
        <w:pStyle w:val="18"/>
        <w:spacing w:after="156"/>
      </w:pPr>
      <w:r>
        <w:rPr>
          <w:rFonts w:hint="eastAsia"/>
        </w:rPr>
        <w:t>图2</w:t>
      </w:r>
      <w:r>
        <w:t>-</w:t>
      </w:r>
      <w:r>
        <w:rPr>
          <w:rFonts w:hint="eastAsia"/>
        </w:rPr>
        <w:t>4.2</w:t>
      </w:r>
      <w:r>
        <w:t xml:space="preserve"> </w:t>
      </w:r>
      <w:r>
        <w:rPr>
          <w:rFonts w:hint="eastAsia"/>
        </w:rPr>
        <w:t>集成学习算法设计流程图</w:t>
      </w:r>
    </w:p>
    <w:p w14:paraId="63BDB9FA">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本项目的算法使用自助采样法随机有放回地对样本进行采样，构建出样本量相等的相互独立的样本数据集，在同一算法中训练出不同的模型。该算法对于分类任务集成策略对于分类问题，一般通过投票法，以多数模型预测结果为最终结果。在此基础之上，本项目将集成策略，即投票法改进为</w:t>
      </w:r>
      <w:r>
        <w:rPr>
          <w:rFonts w:ascii="Times New Roman" w:hAnsi="Times New Roman" w:eastAsia="宋体" w:cs="Times New Roman"/>
          <w:sz w:val="24"/>
          <w:szCs w:val="24"/>
          <w14:ligatures w14:val="none"/>
        </w:rPr>
        <w:t>Stacking</w:t>
      </w:r>
      <w:r>
        <w:rPr>
          <w:rFonts w:hint="eastAsia" w:ascii="Times New Roman" w:hAnsi="Times New Roman" w:eastAsia="宋体" w:cs="Times New Roman"/>
          <w:sz w:val="24"/>
          <w:szCs w:val="24"/>
          <w14:ligatures w14:val="none"/>
        </w:rPr>
        <w:t>堆叠泛化法，对于整个数据集，使用不同的基础模型进行训练和预测，得到每个基础模型的预测结果。将这些预测结果作为新的特征，组合成一个新的训练数据集。使用这个新的训练数据集来训练一个元模型，例如逻辑回归、决策树等。最后，使用训练好的元模型来对测试数据进行预测。算法流程如图2-4.3所示</w:t>
      </w:r>
      <w:bookmarkStart w:id="20" w:name="_Hlk164935289"/>
      <w:r>
        <w:t xml:space="preserve"> </w:t>
      </w:r>
    </w:p>
    <w:p w14:paraId="42F0981A">
      <w:pPr>
        <w:spacing w:before="156" w:beforeLines="50" w:after="156" w:afterLines="50" w:line="360" w:lineRule="auto"/>
        <w:ind w:firstLine="420" w:firstLineChars="200"/>
        <w:jc w:val="center"/>
      </w:pPr>
      <w:r>
        <w:drawing>
          <wp:inline distT="0" distB="0" distL="0" distR="0">
            <wp:extent cx="2113280" cy="3489960"/>
            <wp:effectExtent l="0" t="0" r="0" b="0"/>
            <wp:docPr id="1028692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92763"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136481" cy="3527448"/>
                    </a:xfrm>
                    <a:prstGeom prst="rect">
                      <a:avLst/>
                    </a:prstGeom>
                    <a:noFill/>
                    <a:ln>
                      <a:noFill/>
                    </a:ln>
                  </pic:spPr>
                </pic:pic>
              </a:graphicData>
            </a:graphic>
          </wp:inline>
        </w:drawing>
      </w:r>
    </w:p>
    <w:p w14:paraId="22F008A3">
      <w:pPr>
        <w:pStyle w:val="18"/>
        <w:spacing w:after="156"/>
      </w:pPr>
      <w:r>
        <w:rPr>
          <w:rFonts w:hint="eastAsia"/>
        </w:rPr>
        <w:t>图2</w:t>
      </w:r>
      <w:r>
        <w:t>-</w:t>
      </w:r>
      <w:r>
        <w:rPr>
          <w:rFonts w:hint="eastAsia"/>
        </w:rPr>
        <w:t>4.3</w:t>
      </w:r>
      <w:r>
        <w:t xml:space="preserve"> </w:t>
      </w:r>
      <w:r>
        <w:rPr>
          <w:rFonts w:hint="eastAsia"/>
        </w:rPr>
        <w:t>集成学习算法流程图</w:t>
      </w:r>
    </w:p>
    <w:p w14:paraId="1ABB99C1">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上图即为图中上半部分是用一个基础模型进行5折交又验证，在基学习器训练阶段，将数据集划分为5组，每个基学习器将其中不同的四组作为训练集，剩余一组作为测试集输出预测值，在5组训练完成后，将会得到五组不同的预测值和真实值的键值对，将此作为新训练集送入最终基于神经网络的堆叠泛化部分，这一部分将以此进行训练，得出的模型将由测试集进行测试表2-4.1给出了集成学习算法设计伪代码：</w:t>
      </w:r>
      <w:r>
        <w:t xml:space="preserve"> </w:t>
      </w:r>
    </w:p>
    <w:bookmarkEnd w:id="20"/>
    <w:p w14:paraId="1B0ACF22">
      <w:pPr>
        <w:pStyle w:val="18"/>
        <w:spacing w:after="156"/>
      </w:pPr>
      <w:r>
        <w:rPr>
          <w:rFonts w:hint="eastAsia"/>
        </w:rPr>
        <w:t>表2</w:t>
      </w:r>
      <w:r>
        <w:t>-</w:t>
      </w:r>
      <w:r>
        <w:rPr>
          <w:rFonts w:hint="eastAsia"/>
        </w:rPr>
        <w:t>4.1</w:t>
      </w:r>
      <w:r>
        <w:t xml:space="preserve"> </w:t>
      </w:r>
      <w:r>
        <w:rPr>
          <w:rFonts w:hint="eastAsia"/>
        </w:rPr>
        <w:t>集成学习算法设计伪代码</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6"/>
      </w:tblGrid>
      <w:tr w14:paraId="7E86C26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tcBorders>
              <w:top w:val="single" w:color="auto" w:sz="12" w:space="0"/>
              <w:left w:val="nil"/>
              <w:bottom w:val="single" w:color="auto" w:sz="4" w:space="0"/>
              <w:right w:val="nil"/>
              <w:insideH w:val="single" w:sz="4" w:space="0"/>
              <w:insideV w:val="nil"/>
              <w:tl2br w:val="nil"/>
              <w:tr2bl w:val="nil"/>
            </w:tcBorders>
            <w:vAlign w:val="center"/>
          </w:tcPr>
          <w:p w14:paraId="6E52EE24">
            <w:pPr>
              <w:pStyle w:val="24"/>
              <w:numPr>
                <w:ilvl w:val="0"/>
                <w:numId w:val="0"/>
              </w:numPr>
              <w:jc w:val="left"/>
              <w:rPr>
                <w:b/>
                <w:bCs/>
              </w:rPr>
            </w:pPr>
            <w:r>
              <w:rPr>
                <w:rFonts w:hint="eastAsia"/>
                <w:b/>
                <w:bCs/>
              </w:rPr>
              <w:t>集成学习伪代码</w:t>
            </w:r>
          </w:p>
        </w:tc>
      </w:tr>
      <w:tr w14:paraId="3D046CA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vAlign w:val="center"/>
          </w:tcPr>
          <w:p w14:paraId="36669B60">
            <w:pPr>
              <w:pStyle w:val="24"/>
              <w:numPr>
                <w:ilvl w:val="0"/>
                <w:numId w:val="0"/>
              </w:numPr>
              <w:jc w:val="left"/>
              <w:rPr>
                <w:b/>
                <w:bCs/>
              </w:rPr>
            </w:pPr>
            <w:r>
              <w:rPr>
                <w:rFonts w:hint="eastAsia"/>
                <w:b/>
                <w:bCs/>
              </w:rPr>
              <w:t>输入：</w:t>
            </w:r>
          </w:p>
          <w:p w14:paraId="48A4FAAA">
            <w:pPr>
              <w:pStyle w:val="24"/>
              <w:numPr>
                <w:ilvl w:val="0"/>
                <w:numId w:val="0"/>
              </w:numPr>
              <w:jc w:val="left"/>
              <w:rPr>
                <w:rFonts w:ascii="等线" w:hAnsi="等线" w:eastAsia="等线"/>
              </w:rPr>
            </w:pPr>
            <w:r>
              <w:rPr>
                <w:b/>
                <w:bCs/>
              </w:rPr>
              <w:tab/>
            </w:r>
            <w:r>
              <w:rPr>
                <w:b/>
                <w:bCs/>
              </w:rPr>
              <w:tab/>
            </w:r>
            <w:r>
              <w:rPr>
                <w:rFonts w:hint="eastAsia"/>
              </w:rPr>
              <w:t>训练集数据</w:t>
            </w:r>
            <w:r>
              <w:rPr>
                <w:rFonts w:ascii="等线" w:hAnsi="等线" w:eastAsia="等线"/>
                <w:position w:val="-12"/>
              </w:rPr>
              <w:object>
                <v:shape id="_x0000_i1042" o:spt="75" type="#_x0000_t75" style="height:18pt;width:153pt;" o:ole="t" filled="f" o:preferrelative="t" stroked="f" coordsize="21600,21600">
                  <v:path/>
                  <v:fill on="f" focussize="0,0"/>
                  <v:stroke on="f" joinstyle="miter"/>
                  <v:imagedata r:id="rId46" o:title=""/>
                  <o:lock v:ext="edit" aspectratio="t"/>
                  <w10:wrap type="none"/>
                  <w10:anchorlock/>
                </v:shape>
                <o:OLEObject Type="Embed" ProgID="Equation.DSMT4" ShapeID="_x0000_i1042" DrawAspect="Content" ObjectID="_1468075742" r:id="rId45">
                  <o:LockedField>false</o:LockedField>
                </o:OLEObject>
              </w:object>
            </w:r>
            <w:r>
              <w:rPr>
                <w:rFonts w:hint="eastAsia" w:ascii="等线" w:hAnsi="等线" w:eastAsia="等线"/>
              </w:rPr>
              <w:t>;</w:t>
            </w:r>
          </w:p>
          <w:p w14:paraId="7E6ED50B">
            <w:pPr>
              <w:pStyle w:val="24"/>
              <w:numPr>
                <w:ilvl w:val="0"/>
                <w:numId w:val="0"/>
              </w:numPr>
              <w:jc w:val="left"/>
              <w:rPr>
                <w:rFonts w:ascii="等线" w:hAnsi="等线" w:eastAsia="等线"/>
              </w:rPr>
            </w:pPr>
            <w:r>
              <w:rPr>
                <w:rFonts w:ascii="等线" w:hAnsi="等线" w:eastAsia="等线"/>
              </w:rPr>
              <w:tab/>
            </w:r>
            <w:r>
              <w:rPr>
                <w:rFonts w:ascii="等线" w:hAnsi="等线" w:eastAsia="等线"/>
              </w:rPr>
              <w:tab/>
            </w:r>
            <w:r>
              <w:rPr>
                <w:rFonts w:hint="eastAsia" w:ascii="等线" w:hAnsi="等线" w:eastAsia="等线"/>
              </w:rPr>
              <w:t>基学习算法</w:t>
            </w:r>
            <w:r>
              <w:rPr>
                <w:rFonts w:ascii="等线" w:hAnsi="等线" w:eastAsia="等线"/>
                <w:position w:val="-6"/>
              </w:rPr>
              <w:object>
                <v:shape id="_x0000_i1043" o:spt="75" type="#_x0000_t75" style="height:11.4pt;width:9.6pt;" o:ole="t" filled="f" o:preferrelative="t" stroked="f" coordsize="21600,21600">
                  <v:path/>
                  <v:fill on="f" focussize="0,0"/>
                  <v:stroke on="f" joinstyle="miter"/>
                  <v:imagedata r:id="rId48" o:title=""/>
                  <o:lock v:ext="edit" aspectratio="t"/>
                  <w10:wrap type="none"/>
                  <w10:anchorlock/>
                </v:shape>
                <o:OLEObject Type="Embed" ProgID="Equation.DSMT4" ShapeID="_x0000_i1043" DrawAspect="Content" ObjectID="_1468075743" r:id="rId47">
                  <o:LockedField>false</o:LockedField>
                </o:OLEObject>
              </w:object>
            </w:r>
          </w:p>
          <w:p w14:paraId="7D1A5ED3">
            <w:pPr>
              <w:pStyle w:val="24"/>
              <w:numPr>
                <w:ilvl w:val="0"/>
                <w:numId w:val="0"/>
              </w:numPr>
              <w:jc w:val="left"/>
              <w:rPr>
                <w:rFonts w:ascii="等线" w:hAnsi="等线" w:eastAsia="等线"/>
              </w:rPr>
            </w:pPr>
            <w:r>
              <w:rPr>
                <w:rFonts w:ascii="等线" w:hAnsi="等线" w:eastAsia="等线"/>
              </w:rPr>
              <w:tab/>
            </w:r>
            <w:r>
              <w:rPr>
                <w:rFonts w:ascii="等线" w:hAnsi="等线" w:eastAsia="等线"/>
              </w:rPr>
              <w:tab/>
            </w:r>
            <w:r>
              <w:rPr>
                <w:rFonts w:hint="eastAsia" w:ascii="等线" w:hAnsi="等线" w:eastAsia="等线"/>
              </w:rPr>
              <w:t>训练轮数</w:t>
            </w:r>
            <w:r>
              <w:rPr>
                <w:rFonts w:ascii="等线" w:hAnsi="等线" w:eastAsia="等线"/>
                <w:position w:val="-6"/>
              </w:rPr>
              <w:object>
                <v:shape id="_x0000_i1044" o:spt="75" type="#_x0000_t75" style="height:11.4pt;width:12.6pt;" o:ole="t" filled="f" o:preferrelative="t" stroked="f" coordsize="21600,21600">
                  <v:path/>
                  <v:fill on="f" focussize="0,0"/>
                  <v:stroke on="f" joinstyle="miter"/>
                  <v:imagedata r:id="rId50" o:title=""/>
                  <o:lock v:ext="edit" aspectratio="t"/>
                  <w10:wrap type="none"/>
                  <w10:anchorlock/>
                </v:shape>
                <o:OLEObject Type="Embed" ProgID="Equation.DSMT4" ShapeID="_x0000_i1044" DrawAspect="Content" ObjectID="_1468075744" r:id="rId49">
                  <o:LockedField>false</o:LockedField>
                </o:OLEObject>
              </w:object>
            </w:r>
          </w:p>
          <w:p w14:paraId="472FF674">
            <w:pPr>
              <w:pStyle w:val="24"/>
              <w:numPr>
                <w:ilvl w:val="0"/>
                <w:numId w:val="0"/>
              </w:numPr>
              <w:jc w:val="left"/>
              <w:rPr>
                <w:rFonts w:ascii="等线" w:hAnsi="等线" w:eastAsia="等线"/>
                <w:b/>
                <w:bCs/>
              </w:rPr>
            </w:pPr>
            <w:r>
              <w:rPr>
                <w:rFonts w:hint="eastAsia" w:ascii="等线" w:hAnsi="等线" w:eastAsia="等线"/>
                <w:b/>
                <w:bCs/>
              </w:rPr>
              <w:t>过程：</w:t>
            </w:r>
          </w:p>
          <w:p w14:paraId="33DF5C55">
            <w:pPr>
              <w:pStyle w:val="24"/>
              <w:numPr>
                <w:ilvl w:val="0"/>
                <w:numId w:val="0"/>
              </w:numPr>
              <w:jc w:val="left"/>
              <w:rPr>
                <w:rFonts w:eastAsia="等线" w:asciiTheme="majorHAnsi" w:hAnsiTheme="majorHAnsi" w:cstheme="majorHAnsi"/>
                <w:i/>
                <w:iCs/>
              </w:rPr>
            </w:pPr>
            <w:r>
              <w:rPr>
                <w:rFonts w:ascii="等线" w:hAnsi="等线" w:eastAsia="等线"/>
                <w:b/>
                <w:bCs/>
              </w:rPr>
              <w:tab/>
            </w:r>
            <w:r>
              <w:rPr>
                <w:rFonts w:ascii="等线" w:hAnsi="等线" w:eastAsia="等线"/>
                <w:b/>
                <w:bCs/>
              </w:rPr>
              <w:tab/>
            </w:r>
            <w:r>
              <w:rPr>
                <w:rFonts w:eastAsia="等线" w:asciiTheme="majorHAnsi" w:hAnsiTheme="majorHAnsi" w:cstheme="majorHAnsi"/>
                <w:i/>
                <w:iCs/>
              </w:rPr>
              <w:t>For t = 1,2</w:t>
            </w:r>
            <w:r>
              <w:rPr>
                <w:rFonts w:hint="eastAsia" w:eastAsia="等线" w:asciiTheme="majorHAnsi" w:hAnsiTheme="majorHAnsi" w:cstheme="majorHAnsi"/>
                <w:i/>
                <w:iCs/>
              </w:rPr>
              <w:t>,...</w:t>
            </w:r>
            <w:r>
              <w:rPr>
                <w:rFonts w:eastAsia="等线" w:asciiTheme="majorHAnsi" w:hAnsiTheme="majorHAnsi" w:cstheme="majorHAnsi"/>
                <w:i/>
                <w:iCs/>
              </w:rPr>
              <w:t>,m do</w:t>
            </w:r>
          </w:p>
          <w:p w14:paraId="3D5E4A3F">
            <w:pPr>
              <w:pStyle w:val="24"/>
              <w:numPr>
                <w:ilvl w:val="0"/>
                <w:numId w:val="0"/>
              </w:numPr>
              <w:jc w:val="left"/>
              <w:rPr>
                <w:rFonts w:ascii="等线" w:hAnsi="等线" w:eastAsia="等线"/>
              </w:rPr>
            </w:pPr>
            <w:r>
              <w:rPr>
                <w:rFonts w:ascii="等线" w:hAnsi="等线" w:eastAsia="等线"/>
                <w:b/>
                <w:bCs/>
              </w:rPr>
              <w:tab/>
            </w:r>
            <w:r>
              <w:rPr>
                <w:rFonts w:ascii="等线" w:hAnsi="等线" w:eastAsia="等线"/>
                <w:b/>
                <w:bCs/>
              </w:rPr>
              <w:tab/>
            </w:r>
            <w:r>
              <w:rPr>
                <w:rFonts w:ascii="等线" w:hAnsi="等线" w:eastAsia="等线"/>
                <w:b/>
                <w:bCs/>
              </w:rPr>
              <w:tab/>
            </w:r>
            <w:r>
              <w:rPr>
                <w:rFonts w:ascii="等线" w:hAnsi="等线" w:eastAsia="等线"/>
                <w:b/>
                <w:bCs/>
              </w:rPr>
              <w:tab/>
            </w:r>
            <w:r>
              <w:rPr>
                <w:rFonts w:ascii="等线" w:hAnsi="等线" w:eastAsia="等线"/>
                <w:position w:val="-12"/>
              </w:rPr>
              <w:object>
                <v:shape id="_x0000_i1045" o:spt="75" type="#_x0000_t75" style="height:18pt;width:69pt;" o:ole="t" filled="f" o:preferrelative="t" stroked="f" coordsize="21600,21600">
                  <v:path/>
                  <v:fill on="f" focussize="0,0"/>
                  <v:stroke on="f" joinstyle="miter"/>
                  <v:imagedata r:id="rId52" o:title=""/>
                  <o:lock v:ext="edit" aspectratio="t"/>
                  <w10:wrap type="none"/>
                  <w10:anchorlock/>
                </v:shape>
                <o:OLEObject Type="Embed" ProgID="Equation.DSMT4" ShapeID="_x0000_i1045" DrawAspect="Content" ObjectID="_1468075745" r:id="rId51">
                  <o:LockedField>false</o:LockedField>
                </o:OLEObject>
              </w:object>
            </w:r>
            <w:r>
              <w:rPr>
                <w:rFonts w:hint="eastAsia" w:ascii="等线" w:hAnsi="等线" w:eastAsia="等线"/>
              </w:rPr>
              <w:t>;</w:t>
            </w:r>
          </w:p>
          <w:p w14:paraId="2A271546">
            <w:pPr>
              <w:pStyle w:val="24"/>
              <w:numPr>
                <w:ilvl w:val="0"/>
                <w:numId w:val="0"/>
              </w:numPr>
              <w:jc w:val="left"/>
              <w:rPr>
                <w:rFonts w:eastAsia="等线" w:asciiTheme="majorHAnsi" w:hAnsiTheme="majorHAnsi" w:cstheme="majorHAnsi"/>
                <w:i/>
                <w:iCs/>
              </w:rPr>
            </w:pPr>
            <w:r>
              <w:rPr>
                <w:rFonts w:ascii="等线" w:hAnsi="等线" w:eastAsia="等线"/>
                <w:b/>
                <w:bCs/>
              </w:rPr>
              <w:tab/>
            </w:r>
            <w:r>
              <w:rPr>
                <w:rFonts w:ascii="等线" w:hAnsi="等线" w:eastAsia="等线"/>
                <w:b/>
                <w:bCs/>
              </w:rPr>
              <w:tab/>
            </w:r>
            <w:r>
              <w:rPr>
                <w:rFonts w:eastAsia="等线" w:asciiTheme="majorHAnsi" w:hAnsiTheme="majorHAnsi" w:cstheme="majorHAnsi"/>
                <w:i/>
                <w:iCs/>
              </w:rPr>
              <w:t>End for</w:t>
            </w:r>
          </w:p>
          <w:p w14:paraId="06A5F42D">
            <w:pPr>
              <w:pStyle w:val="24"/>
              <w:numPr>
                <w:ilvl w:val="0"/>
                <w:numId w:val="0"/>
              </w:numPr>
              <w:jc w:val="left"/>
              <w:rPr>
                <w:b/>
                <w:bCs/>
              </w:rPr>
            </w:pPr>
            <w:r>
              <w:rPr>
                <w:rFonts w:hint="eastAsia"/>
                <w:b/>
                <w:bCs/>
              </w:rPr>
              <w:t>输出：</w:t>
            </w:r>
          </w:p>
          <w:p w14:paraId="12DCD5D8">
            <w:pPr>
              <w:pStyle w:val="24"/>
              <w:numPr>
                <w:ilvl w:val="0"/>
                <w:numId w:val="0"/>
              </w:numPr>
              <w:jc w:val="left"/>
              <w:rPr>
                <w:b/>
                <w:bCs/>
              </w:rPr>
            </w:pPr>
            <w:r>
              <w:rPr>
                <w:b/>
                <w:bCs/>
              </w:rPr>
              <w:tab/>
            </w:r>
            <w:r>
              <w:rPr>
                <w:b/>
                <w:bCs/>
              </w:rPr>
              <w:tab/>
            </w:r>
            <w:r>
              <w:rPr>
                <w:rFonts w:ascii="等线" w:hAnsi="等线" w:eastAsia="等线"/>
                <w:position w:val="-28"/>
              </w:rPr>
              <w:object>
                <v:shape id="_x0000_i1046" o:spt="75" type="#_x0000_t75" style="height:29.4pt;width:159pt;" o:ole="t" filled="f" o:preferrelative="t" stroked="f" coordsize="21600,21600">
                  <v:path/>
                  <v:fill on="f" focussize="0,0"/>
                  <v:stroke on="f" joinstyle="miter"/>
                  <v:imagedata r:id="rId54" o:title=""/>
                  <o:lock v:ext="edit" aspectratio="t"/>
                  <w10:wrap type="none"/>
                  <w10:anchorlock/>
                </v:shape>
                <o:OLEObject Type="Embed" ProgID="Equation.DSMT4" ShapeID="_x0000_i1046" DrawAspect="Content" ObjectID="_1468075746" r:id="rId53">
                  <o:LockedField>false</o:LockedField>
                </o:OLEObject>
              </w:object>
            </w:r>
          </w:p>
        </w:tc>
      </w:tr>
    </w:tbl>
    <w:p w14:paraId="222F82C1">
      <w:pPr>
        <w:pStyle w:val="24"/>
        <w:numPr>
          <w:ilvl w:val="0"/>
          <w:numId w:val="0"/>
        </w:numPr>
        <w:ind w:left="200" w:hanging="100"/>
        <w:jc w:val="center"/>
      </w:pPr>
    </w:p>
    <w:p w14:paraId="4929ADFF">
      <w:pPr>
        <w:widowControl/>
        <w:jc w:val="left"/>
        <w:rPr>
          <w:rFonts w:ascii="Times New Roman" w:hAnsi="Times New Roman" w:eastAsia="宋体" w:cs="Times New Roman"/>
          <w:sz w:val="24"/>
          <w:szCs w:val="24"/>
          <w14:ligatures w14:val="none"/>
        </w:rPr>
      </w:pPr>
      <w:r>
        <w:br w:type="page"/>
      </w:r>
    </w:p>
    <w:p w14:paraId="5D86EE94">
      <w:pPr>
        <w:jc w:val="center"/>
        <w:outlineLvl w:val="0"/>
        <w:rPr>
          <w:rFonts w:ascii="宋体" w:hAnsi="宋体" w:eastAsia="宋体"/>
          <w:b/>
          <w:bCs/>
          <w:sz w:val="32"/>
          <w:szCs w:val="32"/>
        </w:rPr>
      </w:pPr>
      <w:bookmarkStart w:id="21" w:name="_Toc164943970"/>
      <w:bookmarkStart w:id="22" w:name="_Hlk164786144"/>
      <w:r>
        <w:rPr>
          <w:rFonts w:hint="eastAsia" w:ascii="宋体" w:hAnsi="宋体" w:eastAsia="宋体"/>
          <w:b/>
          <w:bCs/>
          <w:sz w:val="32"/>
          <w:szCs w:val="32"/>
        </w:rPr>
        <w:t>三、 实验部署</w:t>
      </w:r>
      <w:bookmarkEnd w:id="21"/>
    </w:p>
    <w:bookmarkEnd w:id="22"/>
    <w:p w14:paraId="4D5C7C84">
      <w:pPr>
        <w:outlineLvl w:val="1"/>
        <w:rPr>
          <w:rFonts w:ascii="宋体" w:hAnsi="宋体" w:eastAsia="宋体"/>
          <w:b/>
          <w:bCs/>
          <w:sz w:val="28"/>
          <w:szCs w:val="28"/>
        </w:rPr>
      </w:pPr>
      <w:bookmarkStart w:id="23" w:name="_Toc164943971"/>
      <w:r>
        <w:rPr>
          <w:rFonts w:hint="eastAsia" w:ascii="宋体" w:hAnsi="宋体" w:eastAsia="宋体"/>
          <w:b/>
          <w:bCs/>
          <w:sz w:val="28"/>
          <w:szCs w:val="28"/>
        </w:rPr>
        <w:t>3.1 数据集介绍</w:t>
      </w:r>
      <w:bookmarkEnd w:id="23"/>
    </w:p>
    <w:p w14:paraId="7021BE93">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NSL-KDD数据集是一个广泛用于网络入侵检测研究的标准数据集，由美国国防部资助，用于评估网络入侵检测系统的性能。它是KDD Cup 1999数据集的改进版本，去除了KDD Cup 1999中的一些重复和不必要的数据，并增加了一些新的网络流量特征。NSL-KDD数据集共包含4个子集，分别是训练集、测试集、训练20%子集和测试20%子集，其中训练集和测试集用于模型的训练和评估，训练20%子集和测试20%子集用于性能评估的交叉验证。</w:t>
      </w:r>
    </w:p>
    <w:p w14:paraId="5998F973">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NSL-KDD数据集中的每条数据代表了网络流量中的一个网络连接，并包含了多个特征来描述这个网络连接。这些特征通常可以分为以下几类：</w:t>
      </w:r>
    </w:p>
    <w:p w14:paraId="5CA687EB">
      <w:pPr>
        <w:tabs>
          <w:tab w:val="left" w:pos="720"/>
        </w:tabs>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（1）</w:t>
      </w:r>
      <w:r>
        <w:rPr>
          <w:rFonts w:ascii="Times New Roman" w:hAnsi="Times New Roman" w:eastAsia="宋体" w:cs="Times New Roman"/>
          <w:sz w:val="24"/>
          <w:szCs w:val="24"/>
          <w14:ligatures w14:val="none"/>
        </w:rPr>
        <w:t>基本特征：包括源IP地址、目标IP地址、源端口号、目标端口号等基本网络连接信息。</w:t>
      </w:r>
    </w:p>
    <w:p w14:paraId="7BB925B9">
      <w:pPr>
        <w:tabs>
          <w:tab w:val="left" w:pos="720"/>
        </w:tabs>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（2）</w:t>
      </w:r>
      <w:r>
        <w:rPr>
          <w:rFonts w:ascii="Times New Roman" w:hAnsi="Times New Roman" w:eastAsia="宋体" w:cs="Times New Roman"/>
          <w:sz w:val="24"/>
          <w:szCs w:val="24"/>
          <w14:ligatures w14:val="none"/>
        </w:rPr>
        <w:t>统计特征：包括网络连接持续时间、发送的字节数、接收的字节数、连接的状态等统计信息。</w:t>
      </w:r>
    </w:p>
    <w:p w14:paraId="08E924DE">
      <w:pPr>
        <w:tabs>
          <w:tab w:val="left" w:pos="720"/>
        </w:tabs>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（3）</w:t>
      </w:r>
      <w:r>
        <w:rPr>
          <w:rFonts w:ascii="Times New Roman" w:hAnsi="Times New Roman" w:eastAsia="宋体" w:cs="Times New Roman"/>
          <w:sz w:val="24"/>
          <w:szCs w:val="24"/>
          <w14:ligatures w14:val="none"/>
        </w:rPr>
        <w:t>时序特征：包括网络连接的开始时间、结束时间等时间相关信息。</w:t>
      </w:r>
    </w:p>
    <w:p w14:paraId="73381975">
      <w:pPr>
        <w:tabs>
          <w:tab w:val="left" w:pos="720"/>
        </w:tabs>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（4）</w:t>
      </w:r>
      <w:r>
        <w:rPr>
          <w:rFonts w:ascii="Times New Roman" w:hAnsi="Times New Roman" w:eastAsia="宋体" w:cs="Times New Roman"/>
          <w:sz w:val="24"/>
          <w:szCs w:val="24"/>
          <w14:ligatures w14:val="none"/>
        </w:rPr>
        <w:t>协议特征：包括使用的网络协议类型、传输层协议类型等协议相关信息。</w:t>
      </w:r>
    </w:p>
    <w:p w14:paraId="4A35A247">
      <w:pPr>
        <w:tabs>
          <w:tab w:val="left" w:pos="720"/>
        </w:tabs>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（5）</w:t>
      </w:r>
      <w:r>
        <w:rPr>
          <w:rFonts w:ascii="Times New Roman" w:hAnsi="Times New Roman" w:eastAsia="宋体" w:cs="Times New Roman"/>
          <w:sz w:val="24"/>
          <w:szCs w:val="24"/>
          <w14:ligatures w14:val="none"/>
        </w:rPr>
        <w:t>网络流量特征：包括数据包长度、数据包流量、数据包类型等网络流量相关信息。</w:t>
      </w:r>
    </w:p>
    <w:p w14:paraId="069F528A">
      <w:pPr>
        <w:tabs>
          <w:tab w:val="left" w:pos="720"/>
        </w:tabs>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（6）</w:t>
      </w:r>
      <w:r>
        <w:rPr>
          <w:rFonts w:ascii="Times New Roman" w:hAnsi="Times New Roman" w:eastAsia="宋体" w:cs="Times New Roman"/>
          <w:sz w:val="24"/>
          <w:szCs w:val="24"/>
          <w14:ligatures w14:val="none"/>
        </w:rPr>
        <w:t>安全特征：包括是否出现了异常行为、是否属于某种已知的网络入侵类型等安全相关信息。</w:t>
      </w:r>
    </w:p>
    <w:p w14:paraId="292E3C52">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每条数据都会根据这些特征被标记为正常连接或是特定类型的网络入侵。通过对这些特征的分析和建模，可以帮助识别出潜在的网络安全威胁，并实现网络入侵检测的目标。</w:t>
      </w:r>
      <w:r>
        <w:rPr>
          <w:rFonts w:hint="eastAsia" w:ascii="Times New Roman" w:hAnsi="Times New Roman" w:eastAsia="宋体" w:cs="Times New Roman"/>
          <w:sz w:val="24"/>
          <w:szCs w:val="24"/>
          <w14:ligatures w14:val="none"/>
        </w:rPr>
        <w:t>其详细内容如表3-1：</w:t>
      </w:r>
    </w:p>
    <w:p w14:paraId="6DCCD480">
      <w:pPr>
        <w:spacing w:before="156" w:beforeLines="50" w:line="360" w:lineRule="auto"/>
        <w:jc w:val="center"/>
        <w:rPr>
          <w:rFonts w:ascii="Times New Roman" w:hAnsi="Times New Roman" w:eastAsia="宋体" w:cs="Times New Roman"/>
          <w:b/>
          <w:szCs w:val="24"/>
          <w14:ligatures w14:val="none"/>
        </w:rPr>
      </w:pPr>
      <w:r>
        <w:rPr>
          <w:rFonts w:hint="eastAsia" w:ascii="Times New Roman" w:hAnsi="Times New Roman" w:eastAsia="宋体" w:cs="Times New Roman"/>
          <w:b/>
          <w:szCs w:val="24"/>
          <w14:ligatures w14:val="none"/>
        </w:rPr>
        <w:t>表3-1</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数据集各特征解释</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84"/>
        <w:gridCol w:w="3069"/>
        <w:gridCol w:w="4225"/>
        <w:gridCol w:w="135"/>
        <w:gridCol w:w="1073"/>
      </w:tblGrid>
      <w:tr w14:paraId="63E36CF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tcBorders>
              <w:top w:val="single" w:color="auto" w:sz="12" w:space="0"/>
              <w:left w:val="nil"/>
              <w:bottom w:val="single" w:color="auto" w:sz="4" w:space="0"/>
              <w:right w:val="nil"/>
              <w:insideH w:val="single" w:sz="4" w:space="0"/>
              <w:insideV w:val="nil"/>
              <w:tl2br w:val="nil"/>
              <w:tr2bl w:val="nil"/>
            </w:tcBorders>
            <w:vAlign w:val="center"/>
          </w:tcPr>
          <w:p w14:paraId="660133F9">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序号</w:t>
            </w:r>
          </w:p>
        </w:tc>
        <w:tc>
          <w:tcPr>
            <w:tcW w:w="2831" w:type="dxa"/>
            <w:tcBorders>
              <w:top w:val="single" w:color="auto" w:sz="12" w:space="0"/>
              <w:bottom w:val="single" w:color="auto" w:sz="4" w:space="0"/>
              <w:right w:val="nil"/>
              <w:insideH w:val="single" w:sz="4" w:space="0"/>
              <w:insideV w:val="nil"/>
              <w:tl2br w:val="nil"/>
              <w:tr2bl w:val="nil"/>
            </w:tcBorders>
            <w:vAlign w:val="center"/>
          </w:tcPr>
          <w:p w14:paraId="5733D2DD">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特征英文名称</w:t>
            </w:r>
          </w:p>
        </w:tc>
        <w:tc>
          <w:tcPr>
            <w:tcW w:w="4410" w:type="dxa"/>
            <w:tcBorders>
              <w:top w:val="single" w:color="auto" w:sz="12" w:space="0"/>
              <w:bottom w:val="single" w:color="auto" w:sz="4" w:space="0"/>
              <w:right w:val="nil"/>
              <w:insideH w:val="single" w:sz="4" w:space="0"/>
              <w:insideV w:val="nil"/>
              <w:tl2br w:val="nil"/>
              <w:tr2bl w:val="nil"/>
            </w:tcBorders>
            <w:vAlign w:val="center"/>
          </w:tcPr>
          <w:p w14:paraId="7A2D4857">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解释</w:t>
            </w:r>
          </w:p>
        </w:tc>
        <w:tc>
          <w:tcPr>
            <w:tcW w:w="1240" w:type="dxa"/>
            <w:gridSpan w:val="2"/>
            <w:tcBorders>
              <w:top w:val="single" w:color="auto" w:sz="12" w:space="0"/>
              <w:bottom w:val="single" w:color="auto" w:sz="4" w:space="0"/>
              <w:right w:val="nil"/>
              <w:insideH w:val="single" w:sz="4" w:space="0"/>
              <w:insideV w:val="nil"/>
              <w:tl2br w:val="nil"/>
              <w:tr2bl w:val="nil"/>
            </w:tcBorders>
            <w:vAlign w:val="center"/>
          </w:tcPr>
          <w:p w14:paraId="363D2C90">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数据类型</w:t>
            </w:r>
          </w:p>
        </w:tc>
      </w:tr>
      <w:tr w14:paraId="258F8D4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26D966ED">
            <w:pPr>
              <w:rPr>
                <w:sz w:val="24"/>
                <w:szCs w:val="24"/>
              </w:rPr>
            </w:pPr>
            <w:r>
              <w:rPr>
                <w:rFonts w:hint="eastAsia"/>
                <w:color w:val="000000"/>
                <w:sz w:val="24"/>
                <w:szCs w:val="24"/>
              </w:rPr>
              <w:t>1</w:t>
            </w:r>
          </w:p>
        </w:tc>
        <w:tc>
          <w:tcPr>
            <w:tcW w:w="2831" w:type="dxa"/>
            <w:vAlign w:val="center"/>
          </w:tcPr>
          <w:p w14:paraId="7D4E6856">
            <w:pPr>
              <w:rPr>
                <w:sz w:val="24"/>
                <w:szCs w:val="24"/>
              </w:rPr>
            </w:pPr>
            <w:r>
              <w:rPr>
                <w:rFonts w:hint="eastAsia"/>
                <w:color w:val="000000"/>
                <w:sz w:val="24"/>
                <w:szCs w:val="24"/>
              </w:rPr>
              <w:t>Duration</w:t>
            </w:r>
          </w:p>
        </w:tc>
        <w:tc>
          <w:tcPr>
            <w:tcW w:w="4552" w:type="dxa"/>
            <w:gridSpan w:val="2"/>
            <w:vAlign w:val="center"/>
          </w:tcPr>
          <w:p w14:paraId="4405AE11">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连接持续时间</w:t>
            </w:r>
          </w:p>
        </w:tc>
        <w:tc>
          <w:tcPr>
            <w:tcW w:w="1098" w:type="dxa"/>
            <w:vAlign w:val="center"/>
          </w:tcPr>
          <w:p w14:paraId="28F3A1B6">
            <w:pPr>
              <w:rPr>
                <w:sz w:val="24"/>
                <w:szCs w:val="24"/>
              </w:rPr>
            </w:pPr>
            <w:r>
              <w:rPr>
                <w:sz w:val="24"/>
                <w:szCs w:val="24"/>
              </w:rPr>
              <w:t xml:space="preserve"> int</w:t>
            </w:r>
          </w:p>
        </w:tc>
      </w:tr>
      <w:tr w14:paraId="629D908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0F2C6FB5">
            <w:pPr>
              <w:rPr>
                <w:sz w:val="24"/>
                <w:szCs w:val="24"/>
              </w:rPr>
            </w:pPr>
            <w:r>
              <w:rPr>
                <w:rFonts w:hint="eastAsia"/>
                <w:color w:val="000000"/>
                <w:sz w:val="24"/>
                <w:szCs w:val="24"/>
              </w:rPr>
              <w:t>2</w:t>
            </w:r>
          </w:p>
        </w:tc>
        <w:tc>
          <w:tcPr>
            <w:tcW w:w="2831" w:type="dxa"/>
            <w:vAlign w:val="center"/>
          </w:tcPr>
          <w:p w14:paraId="36C63717">
            <w:pPr>
              <w:rPr>
                <w:sz w:val="24"/>
                <w:szCs w:val="24"/>
              </w:rPr>
            </w:pPr>
            <w:r>
              <w:rPr>
                <w:rFonts w:hint="eastAsia"/>
                <w:color w:val="000000"/>
                <w:sz w:val="24"/>
                <w:szCs w:val="24"/>
              </w:rPr>
              <w:t>Protocol_type</w:t>
            </w:r>
          </w:p>
        </w:tc>
        <w:tc>
          <w:tcPr>
            <w:tcW w:w="4552" w:type="dxa"/>
            <w:gridSpan w:val="2"/>
            <w:vAlign w:val="center"/>
          </w:tcPr>
          <w:p w14:paraId="6D3C3A01">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连接的协议类型，如tcp、udp等</w:t>
            </w:r>
          </w:p>
        </w:tc>
        <w:tc>
          <w:tcPr>
            <w:tcW w:w="1098" w:type="dxa"/>
            <w:vAlign w:val="center"/>
          </w:tcPr>
          <w:p w14:paraId="3A8A3199">
            <w:pPr>
              <w:rPr>
                <w:sz w:val="24"/>
                <w:szCs w:val="24"/>
              </w:rPr>
            </w:pPr>
            <w:r>
              <w:rPr>
                <w:sz w:val="24"/>
                <w:szCs w:val="24"/>
              </w:rPr>
              <w:t xml:space="preserve"> str</w:t>
            </w:r>
          </w:p>
        </w:tc>
      </w:tr>
      <w:tr w14:paraId="7AE015D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51BE4BA1">
            <w:pPr>
              <w:rPr>
                <w:sz w:val="24"/>
                <w:szCs w:val="24"/>
              </w:rPr>
            </w:pPr>
            <w:r>
              <w:rPr>
                <w:rFonts w:hint="eastAsia"/>
                <w:color w:val="000000"/>
                <w:sz w:val="24"/>
                <w:szCs w:val="24"/>
              </w:rPr>
              <w:t>3</w:t>
            </w:r>
          </w:p>
        </w:tc>
        <w:tc>
          <w:tcPr>
            <w:tcW w:w="2831" w:type="dxa"/>
            <w:vAlign w:val="center"/>
          </w:tcPr>
          <w:p w14:paraId="0C684F5C">
            <w:pPr>
              <w:rPr>
                <w:sz w:val="24"/>
                <w:szCs w:val="24"/>
              </w:rPr>
            </w:pPr>
            <w:r>
              <w:rPr>
                <w:rFonts w:hint="eastAsia"/>
                <w:color w:val="000000"/>
                <w:sz w:val="24"/>
                <w:szCs w:val="24"/>
              </w:rPr>
              <w:t>Service</w:t>
            </w:r>
          </w:p>
        </w:tc>
        <w:tc>
          <w:tcPr>
            <w:tcW w:w="4552" w:type="dxa"/>
            <w:gridSpan w:val="2"/>
            <w:vAlign w:val="center"/>
          </w:tcPr>
          <w:p w14:paraId="18B9372B">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服务类型，指网络连接所使用的服务</w:t>
            </w:r>
          </w:p>
        </w:tc>
        <w:tc>
          <w:tcPr>
            <w:tcW w:w="1098" w:type="dxa"/>
            <w:vAlign w:val="center"/>
          </w:tcPr>
          <w:p w14:paraId="14862FAF">
            <w:pPr>
              <w:rPr>
                <w:sz w:val="24"/>
                <w:szCs w:val="24"/>
              </w:rPr>
            </w:pPr>
            <w:r>
              <w:rPr>
                <w:sz w:val="24"/>
                <w:szCs w:val="24"/>
              </w:rPr>
              <w:t xml:space="preserve"> str</w:t>
            </w:r>
          </w:p>
        </w:tc>
      </w:tr>
      <w:tr w14:paraId="4798635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01B33EC4">
            <w:pPr>
              <w:rPr>
                <w:sz w:val="24"/>
                <w:szCs w:val="24"/>
              </w:rPr>
            </w:pPr>
            <w:r>
              <w:rPr>
                <w:rFonts w:hint="eastAsia"/>
                <w:color w:val="000000"/>
                <w:sz w:val="24"/>
                <w:szCs w:val="24"/>
              </w:rPr>
              <w:t>4</w:t>
            </w:r>
          </w:p>
        </w:tc>
        <w:tc>
          <w:tcPr>
            <w:tcW w:w="2831" w:type="dxa"/>
            <w:vAlign w:val="center"/>
          </w:tcPr>
          <w:p w14:paraId="547B8E56">
            <w:pPr>
              <w:rPr>
                <w:sz w:val="24"/>
                <w:szCs w:val="24"/>
              </w:rPr>
            </w:pPr>
            <w:r>
              <w:rPr>
                <w:rFonts w:hint="eastAsia"/>
                <w:color w:val="000000"/>
                <w:sz w:val="24"/>
                <w:szCs w:val="24"/>
              </w:rPr>
              <w:t>Flag</w:t>
            </w:r>
          </w:p>
        </w:tc>
        <w:tc>
          <w:tcPr>
            <w:tcW w:w="4552" w:type="dxa"/>
            <w:gridSpan w:val="2"/>
            <w:vAlign w:val="center"/>
          </w:tcPr>
          <w:p w14:paraId="23106EBC">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连接状态标志，如SF、REJ、RSTO等</w:t>
            </w:r>
          </w:p>
        </w:tc>
        <w:tc>
          <w:tcPr>
            <w:tcW w:w="1098" w:type="dxa"/>
            <w:vAlign w:val="center"/>
          </w:tcPr>
          <w:p w14:paraId="4874E595">
            <w:pPr>
              <w:rPr>
                <w:sz w:val="24"/>
                <w:szCs w:val="24"/>
              </w:rPr>
            </w:pPr>
            <w:r>
              <w:rPr>
                <w:sz w:val="24"/>
                <w:szCs w:val="24"/>
              </w:rPr>
              <w:t xml:space="preserve"> str</w:t>
            </w:r>
          </w:p>
        </w:tc>
      </w:tr>
      <w:tr w14:paraId="76E5293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3C26DA44">
            <w:pPr>
              <w:rPr>
                <w:sz w:val="24"/>
                <w:szCs w:val="24"/>
              </w:rPr>
            </w:pPr>
            <w:r>
              <w:rPr>
                <w:rFonts w:hint="eastAsia"/>
                <w:color w:val="000000"/>
                <w:sz w:val="24"/>
                <w:szCs w:val="24"/>
              </w:rPr>
              <w:t>5</w:t>
            </w:r>
          </w:p>
        </w:tc>
        <w:tc>
          <w:tcPr>
            <w:tcW w:w="2831" w:type="dxa"/>
            <w:vAlign w:val="center"/>
          </w:tcPr>
          <w:p w14:paraId="39903340">
            <w:pPr>
              <w:rPr>
                <w:sz w:val="24"/>
                <w:szCs w:val="24"/>
              </w:rPr>
            </w:pPr>
            <w:r>
              <w:rPr>
                <w:rFonts w:hint="eastAsia"/>
                <w:color w:val="000000"/>
                <w:sz w:val="24"/>
                <w:szCs w:val="24"/>
              </w:rPr>
              <w:t>Src_bytes</w:t>
            </w:r>
          </w:p>
        </w:tc>
        <w:tc>
          <w:tcPr>
            <w:tcW w:w="4552" w:type="dxa"/>
            <w:gridSpan w:val="2"/>
            <w:vAlign w:val="center"/>
          </w:tcPr>
          <w:p w14:paraId="6C0B0234">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从源主机到目标主机的字节数</w:t>
            </w:r>
          </w:p>
        </w:tc>
        <w:tc>
          <w:tcPr>
            <w:tcW w:w="1098" w:type="dxa"/>
            <w:vAlign w:val="center"/>
          </w:tcPr>
          <w:p w14:paraId="7D606A91">
            <w:pPr>
              <w:rPr>
                <w:sz w:val="24"/>
                <w:szCs w:val="24"/>
              </w:rPr>
            </w:pPr>
            <w:r>
              <w:rPr>
                <w:sz w:val="24"/>
                <w:szCs w:val="24"/>
              </w:rPr>
              <w:t xml:space="preserve"> int</w:t>
            </w:r>
          </w:p>
        </w:tc>
      </w:tr>
      <w:tr w14:paraId="3B7D3B6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506C375E">
            <w:pPr>
              <w:rPr>
                <w:sz w:val="24"/>
                <w:szCs w:val="24"/>
              </w:rPr>
            </w:pPr>
            <w:r>
              <w:rPr>
                <w:rFonts w:hint="eastAsia"/>
                <w:color w:val="000000"/>
                <w:sz w:val="24"/>
                <w:szCs w:val="24"/>
              </w:rPr>
              <w:t>6</w:t>
            </w:r>
          </w:p>
        </w:tc>
        <w:tc>
          <w:tcPr>
            <w:tcW w:w="2831" w:type="dxa"/>
            <w:vAlign w:val="center"/>
          </w:tcPr>
          <w:p w14:paraId="6294F720">
            <w:pPr>
              <w:rPr>
                <w:sz w:val="24"/>
                <w:szCs w:val="24"/>
              </w:rPr>
            </w:pPr>
            <w:r>
              <w:rPr>
                <w:rFonts w:hint="eastAsia"/>
                <w:color w:val="000000"/>
                <w:sz w:val="24"/>
                <w:szCs w:val="24"/>
              </w:rPr>
              <w:t>Dst_bytes</w:t>
            </w:r>
          </w:p>
        </w:tc>
        <w:tc>
          <w:tcPr>
            <w:tcW w:w="4552" w:type="dxa"/>
            <w:gridSpan w:val="2"/>
            <w:vAlign w:val="center"/>
          </w:tcPr>
          <w:p w14:paraId="07D968A3">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从目标主机到源主机的字节数</w:t>
            </w:r>
          </w:p>
        </w:tc>
        <w:tc>
          <w:tcPr>
            <w:tcW w:w="1098" w:type="dxa"/>
            <w:vAlign w:val="center"/>
          </w:tcPr>
          <w:p w14:paraId="3A8FD8CE">
            <w:pPr>
              <w:rPr>
                <w:sz w:val="24"/>
                <w:szCs w:val="24"/>
              </w:rPr>
            </w:pPr>
            <w:r>
              <w:rPr>
                <w:sz w:val="24"/>
                <w:szCs w:val="24"/>
              </w:rPr>
              <w:t xml:space="preserve"> int</w:t>
            </w:r>
          </w:p>
        </w:tc>
      </w:tr>
      <w:tr w14:paraId="53B670C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4E5C3C06">
            <w:pPr>
              <w:rPr>
                <w:sz w:val="24"/>
                <w:szCs w:val="24"/>
              </w:rPr>
            </w:pPr>
            <w:r>
              <w:rPr>
                <w:rFonts w:hint="eastAsia"/>
                <w:color w:val="000000"/>
                <w:sz w:val="24"/>
                <w:szCs w:val="24"/>
              </w:rPr>
              <w:t>7</w:t>
            </w:r>
          </w:p>
        </w:tc>
        <w:tc>
          <w:tcPr>
            <w:tcW w:w="2831" w:type="dxa"/>
            <w:vAlign w:val="center"/>
          </w:tcPr>
          <w:p w14:paraId="4377A412">
            <w:pPr>
              <w:rPr>
                <w:sz w:val="24"/>
                <w:szCs w:val="24"/>
              </w:rPr>
            </w:pPr>
            <w:r>
              <w:rPr>
                <w:rFonts w:hint="eastAsia"/>
                <w:color w:val="000000"/>
                <w:sz w:val="24"/>
                <w:szCs w:val="24"/>
              </w:rPr>
              <w:t>Land</w:t>
            </w:r>
          </w:p>
        </w:tc>
        <w:tc>
          <w:tcPr>
            <w:tcW w:w="4552" w:type="dxa"/>
            <w:gridSpan w:val="2"/>
            <w:vAlign w:val="center"/>
          </w:tcPr>
          <w:p w14:paraId="5FDE23F9">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标志位，连接相同的源IP为1</w:t>
            </w:r>
          </w:p>
        </w:tc>
        <w:tc>
          <w:tcPr>
            <w:tcW w:w="1098" w:type="dxa"/>
            <w:vAlign w:val="center"/>
          </w:tcPr>
          <w:p w14:paraId="6816F4B3">
            <w:pPr>
              <w:rPr>
                <w:sz w:val="24"/>
                <w:szCs w:val="24"/>
              </w:rPr>
            </w:pPr>
            <w:r>
              <w:rPr>
                <w:sz w:val="24"/>
                <w:szCs w:val="24"/>
              </w:rPr>
              <w:t xml:space="preserve"> bool</w:t>
            </w:r>
          </w:p>
        </w:tc>
      </w:tr>
      <w:tr w14:paraId="0F9730C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1911AF3B">
            <w:pPr>
              <w:rPr>
                <w:sz w:val="24"/>
                <w:szCs w:val="24"/>
              </w:rPr>
            </w:pPr>
            <w:r>
              <w:rPr>
                <w:rFonts w:hint="eastAsia"/>
                <w:color w:val="000000"/>
                <w:sz w:val="24"/>
                <w:szCs w:val="24"/>
              </w:rPr>
              <w:t>8</w:t>
            </w:r>
          </w:p>
        </w:tc>
        <w:tc>
          <w:tcPr>
            <w:tcW w:w="2831" w:type="dxa"/>
            <w:vAlign w:val="center"/>
          </w:tcPr>
          <w:p w14:paraId="567C269A">
            <w:pPr>
              <w:rPr>
                <w:sz w:val="24"/>
                <w:szCs w:val="24"/>
              </w:rPr>
            </w:pPr>
            <w:r>
              <w:rPr>
                <w:rFonts w:hint="eastAsia"/>
                <w:color w:val="000000"/>
                <w:sz w:val="24"/>
                <w:szCs w:val="24"/>
              </w:rPr>
              <w:t>Wrong_fragment</w:t>
            </w:r>
          </w:p>
        </w:tc>
        <w:tc>
          <w:tcPr>
            <w:tcW w:w="4552" w:type="dxa"/>
            <w:gridSpan w:val="2"/>
            <w:vAlign w:val="center"/>
          </w:tcPr>
          <w:p w14:paraId="73E1B650">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错误分段数量</w:t>
            </w:r>
          </w:p>
        </w:tc>
        <w:tc>
          <w:tcPr>
            <w:tcW w:w="1098" w:type="dxa"/>
            <w:vAlign w:val="center"/>
          </w:tcPr>
          <w:p w14:paraId="351C0922">
            <w:pPr>
              <w:rPr>
                <w:sz w:val="24"/>
                <w:szCs w:val="24"/>
              </w:rPr>
            </w:pPr>
            <w:r>
              <w:rPr>
                <w:sz w:val="24"/>
                <w:szCs w:val="24"/>
              </w:rPr>
              <w:t xml:space="preserve"> int</w:t>
            </w:r>
          </w:p>
        </w:tc>
      </w:tr>
      <w:tr w14:paraId="7AD58F7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3635EF98">
            <w:pPr>
              <w:rPr>
                <w:sz w:val="24"/>
                <w:szCs w:val="24"/>
              </w:rPr>
            </w:pPr>
            <w:r>
              <w:rPr>
                <w:rFonts w:hint="eastAsia"/>
                <w:color w:val="000000"/>
                <w:sz w:val="24"/>
                <w:szCs w:val="24"/>
              </w:rPr>
              <w:t>9</w:t>
            </w:r>
          </w:p>
        </w:tc>
        <w:tc>
          <w:tcPr>
            <w:tcW w:w="2831" w:type="dxa"/>
            <w:vAlign w:val="center"/>
          </w:tcPr>
          <w:p w14:paraId="4E357CC0">
            <w:pPr>
              <w:rPr>
                <w:sz w:val="24"/>
                <w:szCs w:val="24"/>
              </w:rPr>
            </w:pPr>
            <w:r>
              <w:rPr>
                <w:rFonts w:hint="eastAsia"/>
                <w:color w:val="000000"/>
                <w:sz w:val="24"/>
                <w:szCs w:val="24"/>
              </w:rPr>
              <w:t>Urgent</w:t>
            </w:r>
          </w:p>
        </w:tc>
        <w:tc>
          <w:tcPr>
            <w:tcW w:w="4552" w:type="dxa"/>
            <w:gridSpan w:val="2"/>
            <w:vAlign w:val="center"/>
          </w:tcPr>
          <w:p w14:paraId="74FFA61E">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紧急数据包数量</w:t>
            </w:r>
          </w:p>
        </w:tc>
        <w:tc>
          <w:tcPr>
            <w:tcW w:w="1098" w:type="dxa"/>
            <w:vAlign w:val="center"/>
          </w:tcPr>
          <w:p w14:paraId="0E94BAF9">
            <w:pPr>
              <w:rPr>
                <w:sz w:val="24"/>
                <w:szCs w:val="24"/>
              </w:rPr>
            </w:pPr>
            <w:r>
              <w:rPr>
                <w:sz w:val="24"/>
                <w:szCs w:val="24"/>
              </w:rPr>
              <w:t xml:space="preserve"> int</w:t>
            </w:r>
          </w:p>
        </w:tc>
      </w:tr>
      <w:tr w14:paraId="2294171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6DEE8E9E">
            <w:pPr>
              <w:rPr>
                <w:sz w:val="24"/>
                <w:szCs w:val="24"/>
              </w:rPr>
            </w:pPr>
            <w:r>
              <w:rPr>
                <w:rFonts w:hint="eastAsia"/>
                <w:color w:val="000000"/>
                <w:sz w:val="24"/>
                <w:szCs w:val="24"/>
              </w:rPr>
              <w:t>10</w:t>
            </w:r>
          </w:p>
        </w:tc>
        <w:tc>
          <w:tcPr>
            <w:tcW w:w="2831" w:type="dxa"/>
            <w:vAlign w:val="center"/>
          </w:tcPr>
          <w:p w14:paraId="73E225ED">
            <w:pPr>
              <w:rPr>
                <w:sz w:val="24"/>
                <w:szCs w:val="24"/>
              </w:rPr>
            </w:pPr>
            <w:r>
              <w:rPr>
                <w:rFonts w:hint="eastAsia"/>
                <w:color w:val="000000"/>
                <w:sz w:val="24"/>
                <w:szCs w:val="24"/>
              </w:rPr>
              <w:t>Hot</w:t>
            </w:r>
          </w:p>
        </w:tc>
        <w:tc>
          <w:tcPr>
            <w:tcW w:w="4552" w:type="dxa"/>
            <w:gridSpan w:val="2"/>
            <w:vAlign w:val="center"/>
          </w:tcPr>
          <w:p w14:paraId="45D5EFE8">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连接中的“热”指标数量</w:t>
            </w:r>
          </w:p>
        </w:tc>
        <w:tc>
          <w:tcPr>
            <w:tcW w:w="1098" w:type="dxa"/>
            <w:vAlign w:val="center"/>
          </w:tcPr>
          <w:p w14:paraId="3B616608">
            <w:pPr>
              <w:rPr>
                <w:sz w:val="24"/>
                <w:szCs w:val="24"/>
              </w:rPr>
            </w:pPr>
            <w:r>
              <w:rPr>
                <w:sz w:val="24"/>
                <w:szCs w:val="24"/>
              </w:rPr>
              <w:t xml:space="preserve"> int</w:t>
            </w:r>
          </w:p>
        </w:tc>
      </w:tr>
      <w:tr w14:paraId="755C2D6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26460966">
            <w:pPr>
              <w:rPr>
                <w:sz w:val="24"/>
                <w:szCs w:val="24"/>
              </w:rPr>
            </w:pPr>
            <w:r>
              <w:rPr>
                <w:rFonts w:hint="eastAsia"/>
                <w:color w:val="000000"/>
                <w:sz w:val="24"/>
                <w:szCs w:val="24"/>
              </w:rPr>
              <w:t>11</w:t>
            </w:r>
          </w:p>
        </w:tc>
        <w:tc>
          <w:tcPr>
            <w:tcW w:w="2831" w:type="dxa"/>
            <w:vAlign w:val="center"/>
          </w:tcPr>
          <w:p w14:paraId="67E34B32">
            <w:pPr>
              <w:rPr>
                <w:sz w:val="24"/>
                <w:szCs w:val="24"/>
              </w:rPr>
            </w:pPr>
            <w:r>
              <w:rPr>
                <w:rFonts w:hint="eastAsia"/>
                <w:color w:val="000000"/>
                <w:sz w:val="24"/>
                <w:szCs w:val="24"/>
              </w:rPr>
              <w:t>Num_failed_logins</w:t>
            </w:r>
          </w:p>
        </w:tc>
        <w:tc>
          <w:tcPr>
            <w:tcW w:w="4552" w:type="dxa"/>
            <w:gridSpan w:val="2"/>
            <w:vAlign w:val="center"/>
          </w:tcPr>
          <w:p w14:paraId="15C89F66">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登录失败次数</w:t>
            </w:r>
          </w:p>
        </w:tc>
        <w:tc>
          <w:tcPr>
            <w:tcW w:w="1098" w:type="dxa"/>
            <w:vAlign w:val="center"/>
          </w:tcPr>
          <w:p w14:paraId="4C97C48D">
            <w:pPr>
              <w:rPr>
                <w:sz w:val="24"/>
                <w:szCs w:val="24"/>
              </w:rPr>
            </w:pPr>
            <w:r>
              <w:rPr>
                <w:sz w:val="24"/>
                <w:szCs w:val="24"/>
              </w:rPr>
              <w:t xml:space="preserve"> int</w:t>
            </w:r>
          </w:p>
        </w:tc>
      </w:tr>
      <w:tr w14:paraId="78A2D0A2">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6C470D54">
            <w:pPr>
              <w:rPr>
                <w:sz w:val="24"/>
                <w:szCs w:val="24"/>
              </w:rPr>
            </w:pPr>
            <w:r>
              <w:rPr>
                <w:rFonts w:hint="eastAsia"/>
                <w:color w:val="000000"/>
                <w:sz w:val="24"/>
                <w:szCs w:val="24"/>
              </w:rPr>
              <w:t>12</w:t>
            </w:r>
          </w:p>
        </w:tc>
        <w:tc>
          <w:tcPr>
            <w:tcW w:w="2831" w:type="dxa"/>
            <w:vAlign w:val="center"/>
          </w:tcPr>
          <w:p w14:paraId="7CD736D7">
            <w:pPr>
              <w:rPr>
                <w:sz w:val="24"/>
                <w:szCs w:val="24"/>
              </w:rPr>
            </w:pPr>
            <w:r>
              <w:rPr>
                <w:rFonts w:hint="eastAsia"/>
                <w:color w:val="000000"/>
                <w:sz w:val="24"/>
                <w:szCs w:val="24"/>
              </w:rPr>
              <w:t>Logged_in</w:t>
            </w:r>
          </w:p>
        </w:tc>
        <w:tc>
          <w:tcPr>
            <w:tcW w:w="4552" w:type="dxa"/>
            <w:gridSpan w:val="2"/>
            <w:vAlign w:val="center"/>
          </w:tcPr>
          <w:p w14:paraId="675FC286">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表示用户是否成功登录。</w:t>
            </w:r>
          </w:p>
        </w:tc>
        <w:tc>
          <w:tcPr>
            <w:tcW w:w="1098" w:type="dxa"/>
            <w:vAlign w:val="center"/>
          </w:tcPr>
          <w:p w14:paraId="5FB68896">
            <w:pPr>
              <w:rPr>
                <w:sz w:val="24"/>
                <w:szCs w:val="24"/>
              </w:rPr>
            </w:pPr>
            <w:r>
              <w:rPr>
                <w:sz w:val="24"/>
                <w:szCs w:val="24"/>
              </w:rPr>
              <w:t xml:space="preserve"> bool</w:t>
            </w:r>
          </w:p>
        </w:tc>
      </w:tr>
      <w:tr w14:paraId="4CA5DF8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192AD782">
            <w:pPr>
              <w:rPr>
                <w:sz w:val="24"/>
                <w:szCs w:val="24"/>
              </w:rPr>
            </w:pPr>
            <w:r>
              <w:rPr>
                <w:rFonts w:hint="eastAsia"/>
                <w:color w:val="000000"/>
                <w:sz w:val="24"/>
                <w:szCs w:val="24"/>
              </w:rPr>
              <w:t>13</w:t>
            </w:r>
          </w:p>
        </w:tc>
        <w:tc>
          <w:tcPr>
            <w:tcW w:w="2831" w:type="dxa"/>
            <w:vAlign w:val="center"/>
          </w:tcPr>
          <w:p w14:paraId="1B9A450F">
            <w:pPr>
              <w:rPr>
                <w:sz w:val="24"/>
                <w:szCs w:val="24"/>
              </w:rPr>
            </w:pPr>
            <w:r>
              <w:rPr>
                <w:rFonts w:hint="eastAsia"/>
                <w:color w:val="000000"/>
                <w:sz w:val="24"/>
                <w:szCs w:val="24"/>
              </w:rPr>
              <w:t>Num_compromised</w:t>
            </w:r>
          </w:p>
        </w:tc>
        <w:tc>
          <w:tcPr>
            <w:tcW w:w="4552" w:type="dxa"/>
            <w:gridSpan w:val="2"/>
            <w:vAlign w:val="center"/>
          </w:tcPr>
          <w:p w14:paraId="08581816">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受到攻击影响的主机数量。</w:t>
            </w:r>
          </w:p>
        </w:tc>
        <w:tc>
          <w:tcPr>
            <w:tcW w:w="1098" w:type="dxa"/>
            <w:vAlign w:val="center"/>
          </w:tcPr>
          <w:p w14:paraId="36A0A9FB">
            <w:pPr>
              <w:rPr>
                <w:sz w:val="24"/>
                <w:szCs w:val="24"/>
              </w:rPr>
            </w:pPr>
            <w:r>
              <w:rPr>
                <w:sz w:val="24"/>
                <w:szCs w:val="24"/>
              </w:rPr>
              <w:t xml:space="preserve"> int</w:t>
            </w:r>
          </w:p>
        </w:tc>
      </w:tr>
      <w:tr w14:paraId="7D5A370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127DBDC7">
            <w:pPr>
              <w:rPr>
                <w:sz w:val="24"/>
                <w:szCs w:val="24"/>
              </w:rPr>
            </w:pPr>
            <w:r>
              <w:rPr>
                <w:rFonts w:hint="eastAsia"/>
                <w:color w:val="000000"/>
                <w:sz w:val="24"/>
                <w:szCs w:val="24"/>
              </w:rPr>
              <w:t>14</w:t>
            </w:r>
          </w:p>
        </w:tc>
        <w:tc>
          <w:tcPr>
            <w:tcW w:w="2831" w:type="dxa"/>
            <w:vAlign w:val="center"/>
          </w:tcPr>
          <w:p w14:paraId="7CE62C71">
            <w:pPr>
              <w:rPr>
                <w:sz w:val="24"/>
                <w:szCs w:val="24"/>
              </w:rPr>
            </w:pPr>
            <w:r>
              <w:rPr>
                <w:rFonts w:hint="eastAsia"/>
                <w:color w:val="000000"/>
                <w:sz w:val="24"/>
                <w:szCs w:val="24"/>
              </w:rPr>
              <w:t>Root_shell</w:t>
            </w:r>
          </w:p>
        </w:tc>
        <w:tc>
          <w:tcPr>
            <w:tcW w:w="4552" w:type="dxa"/>
            <w:gridSpan w:val="2"/>
            <w:vAlign w:val="center"/>
          </w:tcPr>
          <w:p w14:paraId="2543F140">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是否拥有root权限。</w:t>
            </w:r>
          </w:p>
        </w:tc>
        <w:tc>
          <w:tcPr>
            <w:tcW w:w="1098" w:type="dxa"/>
            <w:vAlign w:val="center"/>
          </w:tcPr>
          <w:p w14:paraId="3A8AE404">
            <w:pPr>
              <w:rPr>
                <w:sz w:val="24"/>
                <w:szCs w:val="24"/>
              </w:rPr>
            </w:pPr>
            <w:r>
              <w:rPr>
                <w:sz w:val="24"/>
                <w:szCs w:val="24"/>
              </w:rPr>
              <w:t xml:space="preserve"> bool</w:t>
            </w:r>
          </w:p>
        </w:tc>
      </w:tr>
      <w:tr w14:paraId="5AE2A2F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08FE15FC">
            <w:pPr>
              <w:rPr>
                <w:sz w:val="24"/>
                <w:szCs w:val="24"/>
              </w:rPr>
            </w:pPr>
            <w:r>
              <w:rPr>
                <w:rFonts w:hint="eastAsia"/>
                <w:color w:val="000000"/>
                <w:sz w:val="24"/>
                <w:szCs w:val="24"/>
              </w:rPr>
              <w:t>15</w:t>
            </w:r>
          </w:p>
        </w:tc>
        <w:tc>
          <w:tcPr>
            <w:tcW w:w="2831" w:type="dxa"/>
            <w:vAlign w:val="center"/>
          </w:tcPr>
          <w:p w14:paraId="169E2390">
            <w:pPr>
              <w:rPr>
                <w:sz w:val="24"/>
                <w:szCs w:val="24"/>
              </w:rPr>
            </w:pPr>
            <w:r>
              <w:rPr>
                <w:rFonts w:hint="eastAsia"/>
                <w:color w:val="000000"/>
                <w:sz w:val="24"/>
                <w:szCs w:val="24"/>
              </w:rPr>
              <w:t>Su_attempted</w:t>
            </w:r>
          </w:p>
        </w:tc>
        <w:tc>
          <w:tcPr>
            <w:tcW w:w="4552" w:type="dxa"/>
            <w:gridSpan w:val="2"/>
            <w:vAlign w:val="center"/>
          </w:tcPr>
          <w:p w14:paraId="4BC71BEF">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是否尝试以超级用户身份登录。</w:t>
            </w:r>
          </w:p>
        </w:tc>
        <w:tc>
          <w:tcPr>
            <w:tcW w:w="1098" w:type="dxa"/>
            <w:vAlign w:val="center"/>
          </w:tcPr>
          <w:p w14:paraId="30878AC0">
            <w:pPr>
              <w:rPr>
                <w:sz w:val="24"/>
                <w:szCs w:val="24"/>
              </w:rPr>
            </w:pPr>
            <w:r>
              <w:rPr>
                <w:sz w:val="24"/>
                <w:szCs w:val="24"/>
              </w:rPr>
              <w:t xml:space="preserve"> int</w:t>
            </w:r>
          </w:p>
        </w:tc>
      </w:tr>
      <w:tr w14:paraId="47B52D1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4391E46C">
            <w:pPr>
              <w:rPr>
                <w:sz w:val="24"/>
                <w:szCs w:val="24"/>
              </w:rPr>
            </w:pPr>
            <w:r>
              <w:rPr>
                <w:rFonts w:hint="eastAsia"/>
                <w:color w:val="000000"/>
                <w:sz w:val="24"/>
                <w:szCs w:val="24"/>
              </w:rPr>
              <w:t>16</w:t>
            </w:r>
          </w:p>
        </w:tc>
        <w:tc>
          <w:tcPr>
            <w:tcW w:w="2831" w:type="dxa"/>
            <w:vAlign w:val="center"/>
          </w:tcPr>
          <w:p w14:paraId="4EF4DA27">
            <w:pPr>
              <w:rPr>
                <w:sz w:val="24"/>
                <w:szCs w:val="24"/>
              </w:rPr>
            </w:pPr>
            <w:r>
              <w:rPr>
                <w:rFonts w:hint="eastAsia"/>
                <w:color w:val="000000"/>
                <w:sz w:val="24"/>
                <w:szCs w:val="24"/>
              </w:rPr>
              <w:t>Num_root</w:t>
            </w:r>
          </w:p>
        </w:tc>
        <w:tc>
          <w:tcPr>
            <w:tcW w:w="4552" w:type="dxa"/>
            <w:gridSpan w:val="2"/>
            <w:vAlign w:val="center"/>
          </w:tcPr>
          <w:p w14:paraId="2261D89F">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root用户访问次数。</w:t>
            </w:r>
          </w:p>
        </w:tc>
        <w:tc>
          <w:tcPr>
            <w:tcW w:w="1098" w:type="dxa"/>
            <w:vAlign w:val="center"/>
          </w:tcPr>
          <w:p w14:paraId="1EC0060F">
            <w:pPr>
              <w:rPr>
                <w:sz w:val="24"/>
                <w:szCs w:val="24"/>
              </w:rPr>
            </w:pPr>
            <w:r>
              <w:rPr>
                <w:sz w:val="24"/>
                <w:szCs w:val="24"/>
              </w:rPr>
              <w:t xml:space="preserve"> int</w:t>
            </w:r>
          </w:p>
        </w:tc>
      </w:tr>
      <w:tr w14:paraId="2305D34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0C8EA0D2">
            <w:pPr>
              <w:rPr>
                <w:sz w:val="24"/>
                <w:szCs w:val="24"/>
              </w:rPr>
            </w:pPr>
            <w:r>
              <w:rPr>
                <w:rFonts w:hint="eastAsia"/>
                <w:color w:val="000000"/>
                <w:sz w:val="24"/>
                <w:szCs w:val="24"/>
              </w:rPr>
              <w:t>17</w:t>
            </w:r>
          </w:p>
        </w:tc>
        <w:tc>
          <w:tcPr>
            <w:tcW w:w="2831" w:type="dxa"/>
            <w:vAlign w:val="center"/>
          </w:tcPr>
          <w:p w14:paraId="56BC623E">
            <w:pPr>
              <w:rPr>
                <w:sz w:val="24"/>
                <w:szCs w:val="24"/>
              </w:rPr>
            </w:pPr>
            <w:r>
              <w:rPr>
                <w:rFonts w:hint="eastAsia"/>
                <w:color w:val="000000"/>
                <w:sz w:val="24"/>
                <w:szCs w:val="24"/>
              </w:rPr>
              <w:t>Num_file_creations</w:t>
            </w:r>
          </w:p>
        </w:tc>
        <w:tc>
          <w:tcPr>
            <w:tcW w:w="4552" w:type="dxa"/>
            <w:gridSpan w:val="2"/>
            <w:vAlign w:val="center"/>
          </w:tcPr>
          <w:p w14:paraId="1411C915">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文件创建操作次数。</w:t>
            </w:r>
          </w:p>
        </w:tc>
        <w:tc>
          <w:tcPr>
            <w:tcW w:w="1098" w:type="dxa"/>
            <w:vAlign w:val="center"/>
          </w:tcPr>
          <w:p w14:paraId="095BD4F8">
            <w:pPr>
              <w:rPr>
                <w:sz w:val="24"/>
                <w:szCs w:val="24"/>
              </w:rPr>
            </w:pPr>
            <w:r>
              <w:rPr>
                <w:sz w:val="24"/>
                <w:szCs w:val="24"/>
              </w:rPr>
              <w:t xml:space="preserve"> int</w:t>
            </w:r>
          </w:p>
        </w:tc>
      </w:tr>
      <w:tr w14:paraId="7A65160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3186686A">
            <w:pPr>
              <w:rPr>
                <w:sz w:val="24"/>
                <w:szCs w:val="24"/>
              </w:rPr>
            </w:pPr>
            <w:r>
              <w:rPr>
                <w:rFonts w:hint="eastAsia"/>
                <w:color w:val="000000"/>
                <w:sz w:val="24"/>
                <w:szCs w:val="24"/>
              </w:rPr>
              <w:t>18</w:t>
            </w:r>
          </w:p>
        </w:tc>
        <w:tc>
          <w:tcPr>
            <w:tcW w:w="2831" w:type="dxa"/>
            <w:vAlign w:val="center"/>
          </w:tcPr>
          <w:p w14:paraId="0C607165">
            <w:pPr>
              <w:rPr>
                <w:sz w:val="24"/>
                <w:szCs w:val="24"/>
              </w:rPr>
            </w:pPr>
            <w:r>
              <w:rPr>
                <w:rFonts w:hint="eastAsia"/>
                <w:color w:val="000000"/>
                <w:sz w:val="24"/>
                <w:szCs w:val="24"/>
              </w:rPr>
              <w:t>Num_shells</w:t>
            </w:r>
          </w:p>
        </w:tc>
        <w:tc>
          <w:tcPr>
            <w:tcW w:w="4552" w:type="dxa"/>
            <w:gridSpan w:val="2"/>
            <w:vAlign w:val="center"/>
          </w:tcPr>
          <w:p w14:paraId="6AEADCB9">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shell命令执行次数。</w:t>
            </w:r>
          </w:p>
        </w:tc>
        <w:tc>
          <w:tcPr>
            <w:tcW w:w="1098" w:type="dxa"/>
            <w:vAlign w:val="center"/>
          </w:tcPr>
          <w:p w14:paraId="4F22856A">
            <w:pPr>
              <w:rPr>
                <w:sz w:val="24"/>
                <w:szCs w:val="24"/>
              </w:rPr>
            </w:pPr>
            <w:r>
              <w:rPr>
                <w:sz w:val="24"/>
                <w:szCs w:val="24"/>
              </w:rPr>
              <w:t xml:space="preserve"> int</w:t>
            </w:r>
          </w:p>
        </w:tc>
      </w:tr>
      <w:tr w14:paraId="63239DF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130B5201">
            <w:pPr>
              <w:rPr>
                <w:sz w:val="24"/>
                <w:szCs w:val="24"/>
              </w:rPr>
            </w:pPr>
            <w:r>
              <w:rPr>
                <w:rFonts w:hint="eastAsia"/>
                <w:color w:val="000000"/>
                <w:sz w:val="24"/>
                <w:szCs w:val="24"/>
              </w:rPr>
              <w:t>19</w:t>
            </w:r>
          </w:p>
        </w:tc>
        <w:tc>
          <w:tcPr>
            <w:tcW w:w="2831" w:type="dxa"/>
            <w:vAlign w:val="center"/>
          </w:tcPr>
          <w:p w14:paraId="3455B838">
            <w:pPr>
              <w:rPr>
                <w:sz w:val="24"/>
                <w:szCs w:val="24"/>
              </w:rPr>
            </w:pPr>
            <w:r>
              <w:rPr>
                <w:rFonts w:hint="eastAsia"/>
                <w:color w:val="000000"/>
                <w:sz w:val="24"/>
                <w:szCs w:val="24"/>
              </w:rPr>
              <w:t>Num_access_files</w:t>
            </w:r>
          </w:p>
        </w:tc>
        <w:tc>
          <w:tcPr>
            <w:tcW w:w="4552" w:type="dxa"/>
            <w:gridSpan w:val="2"/>
            <w:vAlign w:val="center"/>
          </w:tcPr>
          <w:p w14:paraId="57891D99">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访问控制文件的操作次数。</w:t>
            </w:r>
          </w:p>
        </w:tc>
        <w:tc>
          <w:tcPr>
            <w:tcW w:w="1098" w:type="dxa"/>
            <w:vAlign w:val="center"/>
          </w:tcPr>
          <w:p w14:paraId="42416DF1">
            <w:pPr>
              <w:rPr>
                <w:sz w:val="24"/>
                <w:szCs w:val="24"/>
              </w:rPr>
            </w:pPr>
            <w:r>
              <w:rPr>
                <w:sz w:val="24"/>
                <w:szCs w:val="24"/>
              </w:rPr>
              <w:t xml:space="preserve"> int</w:t>
            </w:r>
          </w:p>
        </w:tc>
      </w:tr>
      <w:tr w14:paraId="7B975FA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686F6697">
            <w:pPr>
              <w:rPr>
                <w:sz w:val="24"/>
                <w:szCs w:val="24"/>
              </w:rPr>
            </w:pPr>
            <w:r>
              <w:rPr>
                <w:rFonts w:hint="eastAsia"/>
                <w:color w:val="000000"/>
                <w:sz w:val="24"/>
                <w:szCs w:val="24"/>
              </w:rPr>
              <w:t>20</w:t>
            </w:r>
          </w:p>
        </w:tc>
        <w:tc>
          <w:tcPr>
            <w:tcW w:w="2831" w:type="dxa"/>
            <w:vAlign w:val="center"/>
          </w:tcPr>
          <w:p w14:paraId="14BF9D9A">
            <w:pPr>
              <w:rPr>
                <w:sz w:val="24"/>
                <w:szCs w:val="24"/>
              </w:rPr>
            </w:pPr>
            <w:r>
              <w:rPr>
                <w:rFonts w:hint="eastAsia"/>
                <w:color w:val="000000"/>
                <w:sz w:val="24"/>
                <w:szCs w:val="24"/>
              </w:rPr>
              <w:t>Num_outbound_cmds</w:t>
            </w:r>
          </w:p>
        </w:tc>
        <w:tc>
          <w:tcPr>
            <w:tcW w:w="4552" w:type="dxa"/>
            <w:gridSpan w:val="2"/>
            <w:vAlign w:val="center"/>
          </w:tcPr>
          <w:p w14:paraId="160DE242">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发送命令控制操作的次数。</w:t>
            </w:r>
          </w:p>
        </w:tc>
        <w:tc>
          <w:tcPr>
            <w:tcW w:w="1098" w:type="dxa"/>
            <w:vAlign w:val="center"/>
          </w:tcPr>
          <w:p w14:paraId="2DADB221">
            <w:pPr>
              <w:rPr>
                <w:sz w:val="24"/>
                <w:szCs w:val="24"/>
              </w:rPr>
            </w:pPr>
            <w:r>
              <w:rPr>
                <w:sz w:val="24"/>
                <w:szCs w:val="24"/>
              </w:rPr>
              <w:t xml:space="preserve"> int</w:t>
            </w:r>
          </w:p>
        </w:tc>
      </w:tr>
      <w:tr w14:paraId="2BD5684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793D3DF7">
            <w:pPr>
              <w:rPr>
                <w:sz w:val="24"/>
                <w:szCs w:val="24"/>
              </w:rPr>
            </w:pPr>
            <w:r>
              <w:rPr>
                <w:rFonts w:hint="eastAsia"/>
                <w:color w:val="000000"/>
                <w:sz w:val="24"/>
                <w:szCs w:val="24"/>
              </w:rPr>
              <w:t>21</w:t>
            </w:r>
          </w:p>
        </w:tc>
        <w:tc>
          <w:tcPr>
            <w:tcW w:w="2831" w:type="dxa"/>
            <w:vAlign w:val="center"/>
          </w:tcPr>
          <w:p w14:paraId="3D7F24D7">
            <w:pPr>
              <w:rPr>
                <w:sz w:val="24"/>
                <w:szCs w:val="24"/>
              </w:rPr>
            </w:pPr>
            <w:r>
              <w:rPr>
                <w:rFonts w:hint="eastAsia"/>
                <w:color w:val="000000"/>
                <w:sz w:val="24"/>
                <w:szCs w:val="24"/>
              </w:rPr>
              <w:t>Is_host_login</w:t>
            </w:r>
          </w:p>
        </w:tc>
        <w:tc>
          <w:tcPr>
            <w:tcW w:w="4552" w:type="dxa"/>
            <w:gridSpan w:val="2"/>
            <w:vAlign w:val="center"/>
          </w:tcPr>
          <w:p w14:paraId="51B52C8A">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是否是主机登录。</w:t>
            </w:r>
          </w:p>
        </w:tc>
        <w:tc>
          <w:tcPr>
            <w:tcW w:w="1098" w:type="dxa"/>
            <w:vAlign w:val="center"/>
          </w:tcPr>
          <w:p w14:paraId="2E7A7B35">
            <w:pPr>
              <w:rPr>
                <w:sz w:val="24"/>
                <w:szCs w:val="24"/>
              </w:rPr>
            </w:pPr>
            <w:r>
              <w:rPr>
                <w:sz w:val="24"/>
                <w:szCs w:val="24"/>
              </w:rPr>
              <w:t xml:space="preserve"> bool</w:t>
            </w:r>
          </w:p>
        </w:tc>
      </w:tr>
      <w:tr w14:paraId="7CE5697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350D9B2C">
            <w:pPr>
              <w:rPr>
                <w:sz w:val="24"/>
                <w:szCs w:val="24"/>
              </w:rPr>
            </w:pPr>
            <w:r>
              <w:rPr>
                <w:rFonts w:hint="eastAsia"/>
                <w:color w:val="000000"/>
                <w:sz w:val="24"/>
                <w:szCs w:val="24"/>
              </w:rPr>
              <w:t>22</w:t>
            </w:r>
          </w:p>
        </w:tc>
        <w:tc>
          <w:tcPr>
            <w:tcW w:w="2831" w:type="dxa"/>
            <w:vAlign w:val="center"/>
          </w:tcPr>
          <w:p w14:paraId="6606AFBD">
            <w:pPr>
              <w:rPr>
                <w:sz w:val="24"/>
                <w:szCs w:val="24"/>
              </w:rPr>
            </w:pPr>
            <w:r>
              <w:rPr>
                <w:rFonts w:hint="eastAsia"/>
                <w:color w:val="000000"/>
                <w:sz w:val="24"/>
                <w:szCs w:val="24"/>
              </w:rPr>
              <w:t>Is_guest_login</w:t>
            </w:r>
          </w:p>
        </w:tc>
        <w:tc>
          <w:tcPr>
            <w:tcW w:w="4552" w:type="dxa"/>
            <w:gridSpan w:val="2"/>
            <w:vAlign w:val="center"/>
          </w:tcPr>
          <w:p w14:paraId="2990CDD0">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是否是访客登录。</w:t>
            </w:r>
          </w:p>
        </w:tc>
        <w:tc>
          <w:tcPr>
            <w:tcW w:w="1098" w:type="dxa"/>
            <w:vAlign w:val="center"/>
          </w:tcPr>
          <w:p w14:paraId="33346A79">
            <w:pPr>
              <w:rPr>
                <w:sz w:val="24"/>
                <w:szCs w:val="24"/>
              </w:rPr>
            </w:pPr>
            <w:r>
              <w:rPr>
                <w:sz w:val="24"/>
                <w:szCs w:val="24"/>
              </w:rPr>
              <w:t xml:space="preserve"> bool</w:t>
            </w:r>
          </w:p>
        </w:tc>
      </w:tr>
      <w:tr w14:paraId="31EC772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080CCFD5">
            <w:pPr>
              <w:rPr>
                <w:sz w:val="24"/>
                <w:szCs w:val="24"/>
              </w:rPr>
            </w:pPr>
            <w:r>
              <w:rPr>
                <w:rFonts w:hint="eastAsia"/>
                <w:color w:val="000000"/>
                <w:sz w:val="24"/>
                <w:szCs w:val="24"/>
              </w:rPr>
              <w:t>23</w:t>
            </w:r>
          </w:p>
        </w:tc>
        <w:tc>
          <w:tcPr>
            <w:tcW w:w="2831" w:type="dxa"/>
            <w:vAlign w:val="center"/>
          </w:tcPr>
          <w:p w14:paraId="6E8DD5C0">
            <w:pPr>
              <w:rPr>
                <w:sz w:val="24"/>
                <w:szCs w:val="24"/>
              </w:rPr>
            </w:pPr>
            <w:r>
              <w:rPr>
                <w:rFonts w:hint="eastAsia"/>
                <w:color w:val="000000"/>
                <w:sz w:val="24"/>
                <w:szCs w:val="24"/>
              </w:rPr>
              <w:t>Count</w:t>
            </w:r>
          </w:p>
        </w:tc>
        <w:tc>
          <w:tcPr>
            <w:tcW w:w="4552" w:type="dxa"/>
            <w:gridSpan w:val="2"/>
            <w:vAlign w:val="center"/>
          </w:tcPr>
          <w:p w14:paraId="524E0981">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2s内连接到同目标主机连接数量</w:t>
            </w:r>
          </w:p>
        </w:tc>
        <w:tc>
          <w:tcPr>
            <w:tcW w:w="1098" w:type="dxa"/>
            <w:vAlign w:val="center"/>
          </w:tcPr>
          <w:p w14:paraId="16CF834A">
            <w:pPr>
              <w:rPr>
                <w:sz w:val="24"/>
                <w:szCs w:val="24"/>
              </w:rPr>
            </w:pPr>
            <w:r>
              <w:rPr>
                <w:sz w:val="24"/>
                <w:szCs w:val="24"/>
              </w:rPr>
              <w:t xml:space="preserve"> int</w:t>
            </w:r>
          </w:p>
        </w:tc>
      </w:tr>
      <w:tr w14:paraId="0177B4F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57A45275">
            <w:pPr>
              <w:rPr>
                <w:sz w:val="24"/>
                <w:szCs w:val="24"/>
              </w:rPr>
            </w:pPr>
            <w:r>
              <w:rPr>
                <w:rFonts w:hint="eastAsia"/>
                <w:color w:val="000000"/>
                <w:sz w:val="24"/>
                <w:szCs w:val="24"/>
              </w:rPr>
              <w:t>24</w:t>
            </w:r>
          </w:p>
        </w:tc>
        <w:tc>
          <w:tcPr>
            <w:tcW w:w="2831" w:type="dxa"/>
            <w:vAlign w:val="center"/>
          </w:tcPr>
          <w:p w14:paraId="55FC484A">
            <w:pPr>
              <w:rPr>
                <w:sz w:val="24"/>
                <w:szCs w:val="24"/>
              </w:rPr>
            </w:pPr>
            <w:r>
              <w:rPr>
                <w:rFonts w:hint="eastAsia"/>
                <w:color w:val="000000"/>
                <w:sz w:val="24"/>
                <w:szCs w:val="24"/>
              </w:rPr>
              <w:t>Srv_count</w:t>
            </w:r>
          </w:p>
        </w:tc>
        <w:tc>
          <w:tcPr>
            <w:tcW w:w="4552" w:type="dxa"/>
            <w:gridSpan w:val="2"/>
            <w:vAlign w:val="center"/>
          </w:tcPr>
          <w:p w14:paraId="4A6E2D67">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2s内连接到同服务连接数量。</w:t>
            </w:r>
          </w:p>
        </w:tc>
        <w:tc>
          <w:tcPr>
            <w:tcW w:w="1098" w:type="dxa"/>
            <w:vAlign w:val="center"/>
          </w:tcPr>
          <w:p w14:paraId="7FD09F2E">
            <w:pPr>
              <w:rPr>
                <w:sz w:val="24"/>
                <w:szCs w:val="24"/>
              </w:rPr>
            </w:pPr>
            <w:r>
              <w:rPr>
                <w:sz w:val="24"/>
                <w:szCs w:val="24"/>
              </w:rPr>
              <w:t xml:space="preserve"> int</w:t>
            </w:r>
          </w:p>
        </w:tc>
      </w:tr>
      <w:tr w14:paraId="47B5DB0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6865B740">
            <w:pPr>
              <w:rPr>
                <w:sz w:val="24"/>
                <w:szCs w:val="24"/>
              </w:rPr>
            </w:pPr>
            <w:r>
              <w:rPr>
                <w:rFonts w:hint="eastAsia"/>
                <w:color w:val="000000"/>
                <w:sz w:val="24"/>
                <w:szCs w:val="24"/>
              </w:rPr>
              <w:t>25</w:t>
            </w:r>
          </w:p>
        </w:tc>
        <w:tc>
          <w:tcPr>
            <w:tcW w:w="2831" w:type="dxa"/>
            <w:vAlign w:val="center"/>
          </w:tcPr>
          <w:p w14:paraId="2133FE73">
            <w:pPr>
              <w:rPr>
                <w:sz w:val="24"/>
                <w:szCs w:val="24"/>
              </w:rPr>
            </w:pPr>
            <w:r>
              <w:rPr>
                <w:rFonts w:hint="eastAsia"/>
                <w:color w:val="000000"/>
                <w:sz w:val="24"/>
                <w:szCs w:val="24"/>
              </w:rPr>
              <w:t>Serror_rate</w:t>
            </w:r>
          </w:p>
        </w:tc>
        <w:tc>
          <w:tcPr>
            <w:tcW w:w="4552" w:type="dxa"/>
            <w:gridSpan w:val="2"/>
            <w:vAlign w:val="center"/>
          </w:tcPr>
          <w:p w14:paraId="62B54BCE">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“SYN”错误率</w:t>
            </w:r>
          </w:p>
        </w:tc>
        <w:tc>
          <w:tcPr>
            <w:tcW w:w="1098" w:type="dxa"/>
            <w:vAlign w:val="center"/>
          </w:tcPr>
          <w:p w14:paraId="602A095B">
            <w:pPr>
              <w:rPr>
                <w:sz w:val="24"/>
                <w:szCs w:val="24"/>
              </w:rPr>
            </w:pPr>
            <w:r>
              <w:rPr>
                <w:sz w:val="24"/>
                <w:szCs w:val="24"/>
              </w:rPr>
              <w:t xml:space="preserve"> float</w:t>
            </w:r>
          </w:p>
        </w:tc>
      </w:tr>
      <w:tr w14:paraId="292AEC9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269F5AE7">
            <w:pPr>
              <w:rPr>
                <w:sz w:val="24"/>
                <w:szCs w:val="24"/>
              </w:rPr>
            </w:pPr>
            <w:r>
              <w:rPr>
                <w:rFonts w:hint="eastAsia"/>
                <w:color w:val="000000"/>
                <w:sz w:val="24"/>
                <w:szCs w:val="24"/>
              </w:rPr>
              <w:t>26</w:t>
            </w:r>
          </w:p>
        </w:tc>
        <w:tc>
          <w:tcPr>
            <w:tcW w:w="2831" w:type="dxa"/>
            <w:vAlign w:val="center"/>
          </w:tcPr>
          <w:p w14:paraId="4A6F29D5">
            <w:pPr>
              <w:rPr>
                <w:sz w:val="24"/>
                <w:szCs w:val="24"/>
              </w:rPr>
            </w:pPr>
            <w:r>
              <w:rPr>
                <w:rFonts w:hint="eastAsia"/>
                <w:color w:val="000000"/>
                <w:sz w:val="24"/>
                <w:szCs w:val="24"/>
              </w:rPr>
              <w:t>Srv_serror_rate</w:t>
            </w:r>
          </w:p>
        </w:tc>
        <w:tc>
          <w:tcPr>
            <w:tcW w:w="4552" w:type="dxa"/>
            <w:gridSpan w:val="2"/>
            <w:vAlign w:val="center"/>
          </w:tcPr>
          <w:p w14:paraId="25A4A905">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2s内连接到同服务“SYN”错误率</w:t>
            </w:r>
          </w:p>
        </w:tc>
        <w:tc>
          <w:tcPr>
            <w:tcW w:w="1098" w:type="dxa"/>
            <w:vAlign w:val="center"/>
          </w:tcPr>
          <w:p w14:paraId="38F4FA16">
            <w:pPr>
              <w:rPr>
                <w:sz w:val="24"/>
                <w:szCs w:val="24"/>
              </w:rPr>
            </w:pPr>
            <w:r>
              <w:rPr>
                <w:sz w:val="24"/>
                <w:szCs w:val="24"/>
              </w:rPr>
              <w:t xml:space="preserve"> float</w:t>
            </w:r>
          </w:p>
        </w:tc>
      </w:tr>
      <w:tr w14:paraId="1245072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6EC34B72">
            <w:pPr>
              <w:rPr>
                <w:sz w:val="24"/>
                <w:szCs w:val="24"/>
              </w:rPr>
            </w:pPr>
            <w:r>
              <w:rPr>
                <w:rFonts w:hint="eastAsia"/>
                <w:color w:val="000000"/>
                <w:sz w:val="24"/>
                <w:szCs w:val="24"/>
              </w:rPr>
              <w:t>27</w:t>
            </w:r>
          </w:p>
        </w:tc>
        <w:tc>
          <w:tcPr>
            <w:tcW w:w="2831" w:type="dxa"/>
            <w:vAlign w:val="center"/>
          </w:tcPr>
          <w:p w14:paraId="55325883">
            <w:pPr>
              <w:rPr>
                <w:sz w:val="24"/>
                <w:szCs w:val="24"/>
              </w:rPr>
            </w:pPr>
            <w:r>
              <w:rPr>
                <w:rFonts w:hint="eastAsia"/>
                <w:color w:val="000000"/>
                <w:sz w:val="24"/>
                <w:szCs w:val="24"/>
              </w:rPr>
              <w:t>Rerror_rate</w:t>
            </w:r>
          </w:p>
        </w:tc>
        <w:tc>
          <w:tcPr>
            <w:tcW w:w="4552" w:type="dxa"/>
            <w:gridSpan w:val="2"/>
            <w:vAlign w:val="center"/>
          </w:tcPr>
          <w:p w14:paraId="077A7C6D">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“REJ”错误率</w:t>
            </w:r>
          </w:p>
        </w:tc>
        <w:tc>
          <w:tcPr>
            <w:tcW w:w="1098" w:type="dxa"/>
            <w:vAlign w:val="center"/>
          </w:tcPr>
          <w:p w14:paraId="0104051E">
            <w:pPr>
              <w:rPr>
                <w:sz w:val="24"/>
                <w:szCs w:val="24"/>
              </w:rPr>
            </w:pPr>
            <w:r>
              <w:rPr>
                <w:sz w:val="24"/>
                <w:szCs w:val="24"/>
              </w:rPr>
              <w:t xml:space="preserve"> float</w:t>
            </w:r>
          </w:p>
        </w:tc>
      </w:tr>
      <w:tr w14:paraId="249F5C2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7D2F0514">
            <w:pPr>
              <w:rPr>
                <w:sz w:val="24"/>
                <w:szCs w:val="24"/>
              </w:rPr>
            </w:pPr>
            <w:r>
              <w:rPr>
                <w:rFonts w:hint="eastAsia"/>
                <w:color w:val="000000"/>
                <w:sz w:val="24"/>
                <w:szCs w:val="24"/>
              </w:rPr>
              <w:t>28</w:t>
            </w:r>
          </w:p>
        </w:tc>
        <w:tc>
          <w:tcPr>
            <w:tcW w:w="2831" w:type="dxa"/>
            <w:vAlign w:val="center"/>
          </w:tcPr>
          <w:p w14:paraId="0FE2CD49">
            <w:pPr>
              <w:rPr>
                <w:sz w:val="24"/>
                <w:szCs w:val="24"/>
              </w:rPr>
            </w:pPr>
            <w:r>
              <w:rPr>
                <w:rFonts w:hint="eastAsia"/>
                <w:color w:val="000000"/>
                <w:sz w:val="24"/>
                <w:szCs w:val="24"/>
              </w:rPr>
              <w:t>Srv_rerror_rate</w:t>
            </w:r>
          </w:p>
        </w:tc>
        <w:tc>
          <w:tcPr>
            <w:tcW w:w="4552" w:type="dxa"/>
            <w:gridSpan w:val="2"/>
            <w:vAlign w:val="center"/>
          </w:tcPr>
          <w:p w14:paraId="0AEA32E1">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2s内连接到同服务“REJ”错误率</w:t>
            </w:r>
          </w:p>
        </w:tc>
        <w:tc>
          <w:tcPr>
            <w:tcW w:w="1098" w:type="dxa"/>
            <w:vAlign w:val="center"/>
          </w:tcPr>
          <w:p w14:paraId="55AE8E8B">
            <w:pPr>
              <w:rPr>
                <w:sz w:val="24"/>
                <w:szCs w:val="24"/>
              </w:rPr>
            </w:pPr>
            <w:r>
              <w:rPr>
                <w:sz w:val="24"/>
                <w:szCs w:val="24"/>
              </w:rPr>
              <w:t xml:space="preserve"> float</w:t>
            </w:r>
          </w:p>
        </w:tc>
      </w:tr>
      <w:tr w14:paraId="72787CF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109F7FCB">
            <w:pPr>
              <w:rPr>
                <w:sz w:val="24"/>
                <w:szCs w:val="24"/>
              </w:rPr>
            </w:pPr>
            <w:r>
              <w:rPr>
                <w:rFonts w:hint="eastAsia"/>
                <w:color w:val="000000"/>
                <w:sz w:val="24"/>
                <w:szCs w:val="24"/>
              </w:rPr>
              <w:t>29</w:t>
            </w:r>
          </w:p>
        </w:tc>
        <w:tc>
          <w:tcPr>
            <w:tcW w:w="2831" w:type="dxa"/>
            <w:vAlign w:val="center"/>
          </w:tcPr>
          <w:p w14:paraId="51F63BA1">
            <w:pPr>
              <w:rPr>
                <w:sz w:val="24"/>
                <w:szCs w:val="24"/>
              </w:rPr>
            </w:pPr>
            <w:r>
              <w:rPr>
                <w:rFonts w:hint="eastAsia"/>
                <w:color w:val="000000"/>
                <w:sz w:val="24"/>
                <w:szCs w:val="24"/>
              </w:rPr>
              <w:t>Same_srv_rate</w:t>
            </w:r>
          </w:p>
        </w:tc>
        <w:tc>
          <w:tcPr>
            <w:tcW w:w="4552" w:type="dxa"/>
            <w:gridSpan w:val="2"/>
            <w:vAlign w:val="center"/>
          </w:tcPr>
          <w:p w14:paraId="6E5A61C2">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2s内连接到相同服务连接比。</w:t>
            </w:r>
          </w:p>
        </w:tc>
        <w:tc>
          <w:tcPr>
            <w:tcW w:w="1098" w:type="dxa"/>
            <w:vAlign w:val="center"/>
          </w:tcPr>
          <w:p w14:paraId="1C653A40">
            <w:pPr>
              <w:rPr>
                <w:sz w:val="24"/>
                <w:szCs w:val="24"/>
              </w:rPr>
            </w:pPr>
            <w:r>
              <w:rPr>
                <w:sz w:val="24"/>
                <w:szCs w:val="24"/>
              </w:rPr>
              <w:t xml:space="preserve"> float</w:t>
            </w:r>
          </w:p>
        </w:tc>
      </w:tr>
      <w:tr w14:paraId="1712C6F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135E25A3">
            <w:pPr>
              <w:rPr>
                <w:sz w:val="24"/>
                <w:szCs w:val="24"/>
              </w:rPr>
            </w:pPr>
            <w:r>
              <w:rPr>
                <w:rFonts w:hint="eastAsia"/>
                <w:color w:val="000000"/>
                <w:sz w:val="24"/>
                <w:szCs w:val="24"/>
              </w:rPr>
              <w:t>30</w:t>
            </w:r>
          </w:p>
        </w:tc>
        <w:tc>
          <w:tcPr>
            <w:tcW w:w="2831" w:type="dxa"/>
            <w:vAlign w:val="center"/>
          </w:tcPr>
          <w:p w14:paraId="1DD689E7">
            <w:pPr>
              <w:rPr>
                <w:sz w:val="24"/>
                <w:szCs w:val="24"/>
              </w:rPr>
            </w:pPr>
            <w:r>
              <w:rPr>
                <w:rFonts w:hint="eastAsia"/>
                <w:color w:val="000000"/>
                <w:sz w:val="24"/>
                <w:szCs w:val="24"/>
              </w:rPr>
              <w:t>Diff_srv_rate</w:t>
            </w:r>
          </w:p>
        </w:tc>
        <w:tc>
          <w:tcPr>
            <w:tcW w:w="4552" w:type="dxa"/>
            <w:gridSpan w:val="2"/>
            <w:vAlign w:val="center"/>
          </w:tcPr>
          <w:p w14:paraId="4A75126C">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2s内连接不同服务的连接比。</w:t>
            </w:r>
          </w:p>
        </w:tc>
        <w:tc>
          <w:tcPr>
            <w:tcW w:w="1098" w:type="dxa"/>
            <w:vAlign w:val="center"/>
          </w:tcPr>
          <w:p w14:paraId="08509939">
            <w:pPr>
              <w:rPr>
                <w:sz w:val="24"/>
                <w:szCs w:val="24"/>
              </w:rPr>
            </w:pPr>
            <w:r>
              <w:rPr>
                <w:sz w:val="24"/>
                <w:szCs w:val="24"/>
              </w:rPr>
              <w:t xml:space="preserve"> float</w:t>
            </w:r>
          </w:p>
        </w:tc>
      </w:tr>
      <w:tr w14:paraId="6CB561C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4667F8D3">
            <w:pPr>
              <w:rPr>
                <w:sz w:val="24"/>
                <w:szCs w:val="24"/>
              </w:rPr>
            </w:pPr>
            <w:r>
              <w:rPr>
                <w:rFonts w:hint="eastAsia"/>
                <w:color w:val="000000"/>
                <w:sz w:val="24"/>
                <w:szCs w:val="24"/>
              </w:rPr>
              <w:t>31</w:t>
            </w:r>
          </w:p>
        </w:tc>
        <w:tc>
          <w:tcPr>
            <w:tcW w:w="2831" w:type="dxa"/>
            <w:vAlign w:val="center"/>
          </w:tcPr>
          <w:p w14:paraId="1DC1A39A">
            <w:pPr>
              <w:rPr>
                <w:sz w:val="24"/>
                <w:szCs w:val="24"/>
              </w:rPr>
            </w:pPr>
            <w:r>
              <w:rPr>
                <w:rFonts w:hint="eastAsia"/>
                <w:color w:val="000000"/>
                <w:sz w:val="24"/>
                <w:szCs w:val="24"/>
              </w:rPr>
              <w:t>Srv_diff_host_rate</w:t>
            </w:r>
          </w:p>
        </w:tc>
        <w:tc>
          <w:tcPr>
            <w:tcW w:w="4552" w:type="dxa"/>
            <w:gridSpan w:val="2"/>
            <w:vAlign w:val="center"/>
          </w:tcPr>
          <w:p w14:paraId="28AE0278">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2s内连接不同目标主机的连接比</w:t>
            </w:r>
          </w:p>
        </w:tc>
        <w:tc>
          <w:tcPr>
            <w:tcW w:w="1098" w:type="dxa"/>
            <w:vAlign w:val="center"/>
          </w:tcPr>
          <w:p w14:paraId="36A17FEC">
            <w:pPr>
              <w:rPr>
                <w:sz w:val="24"/>
                <w:szCs w:val="24"/>
              </w:rPr>
            </w:pPr>
            <w:r>
              <w:rPr>
                <w:sz w:val="24"/>
                <w:szCs w:val="24"/>
              </w:rPr>
              <w:t xml:space="preserve"> float</w:t>
            </w:r>
          </w:p>
        </w:tc>
      </w:tr>
      <w:tr w14:paraId="3FA07A9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05747EAA">
            <w:pPr>
              <w:rPr>
                <w:sz w:val="24"/>
                <w:szCs w:val="24"/>
              </w:rPr>
            </w:pPr>
            <w:r>
              <w:rPr>
                <w:rFonts w:hint="eastAsia"/>
                <w:color w:val="000000"/>
                <w:sz w:val="24"/>
                <w:szCs w:val="24"/>
              </w:rPr>
              <w:t>32</w:t>
            </w:r>
          </w:p>
        </w:tc>
        <w:tc>
          <w:tcPr>
            <w:tcW w:w="2831" w:type="dxa"/>
            <w:vAlign w:val="center"/>
          </w:tcPr>
          <w:p w14:paraId="612BE6F2">
            <w:pPr>
              <w:rPr>
                <w:sz w:val="24"/>
                <w:szCs w:val="24"/>
              </w:rPr>
            </w:pPr>
            <w:r>
              <w:rPr>
                <w:rFonts w:hint="eastAsia"/>
                <w:color w:val="000000"/>
                <w:sz w:val="24"/>
                <w:szCs w:val="24"/>
              </w:rPr>
              <w:t>Dst_host_count</w:t>
            </w:r>
          </w:p>
        </w:tc>
        <w:tc>
          <w:tcPr>
            <w:tcW w:w="4552" w:type="dxa"/>
            <w:gridSpan w:val="2"/>
            <w:vAlign w:val="center"/>
          </w:tcPr>
          <w:p w14:paraId="6C47ABAD">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连接到同目标主机的连接数量</w:t>
            </w:r>
          </w:p>
        </w:tc>
        <w:tc>
          <w:tcPr>
            <w:tcW w:w="1098" w:type="dxa"/>
            <w:vAlign w:val="center"/>
          </w:tcPr>
          <w:p w14:paraId="1491FCEB">
            <w:pPr>
              <w:rPr>
                <w:sz w:val="24"/>
                <w:szCs w:val="24"/>
              </w:rPr>
            </w:pPr>
            <w:r>
              <w:rPr>
                <w:sz w:val="24"/>
                <w:szCs w:val="24"/>
              </w:rPr>
              <w:t xml:space="preserve"> int</w:t>
            </w:r>
          </w:p>
        </w:tc>
      </w:tr>
      <w:tr w14:paraId="20A8693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0A8BEE0B">
            <w:pPr>
              <w:rPr>
                <w:sz w:val="24"/>
                <w:szCs w:val="24"/>
              </w:rPr>
            </w:pPr>
            <w:r>
              <w:rPr>
                <w:rFonts w:hint="eastAsia"/>
                <w:color w:val="000000"/>
                <w:sz w:val="24"/>
                <w:szCs w:val="24"/>
              </w:rPr>
              <w:t>33</w:t>
            </w:r>
          </w:p>
        </w:tc>
        <w:tc>
          <w:tcPr>
            <w:tcW w:w="2831" w:type="dxa"/>
            <w:vAlign w:val="center"/>
          </w:tcPr>
          <w:p w14:paraId="3537C0C9">
            <w:pPr>
              <w:rPr>
                <w:sz w:val="24"/>
                <w:szCs w:val="24"/>
              </w:rPr>
            </w:pPr>
            <w:r>
              <w:rPr>
                <w:rFonts w:hint="eastAsia"/>
                <w:color w:val="000000"/>
                <w:sz w:val="24"/>
                <w:szCs w:val="24"/>
              </w:rPr>
              <w:t>Dst_host_srv_count</w:t>
            </w:r>
          </w:p>
        </w:tc>
        <w:tc>
          <w:tcPr>
            <w:tcW w:w="4552" w:type="dxa"/>
            <w:gridSpan w:val="2"/>
            <w:vAlign w:val="center"/>
          </w:tcPr>
          <w:p w14:paraId="36EBBFFA">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2s内连接同目标主机不同服务连接数</w:t>
            </w:r>
          </w:p>
        </w:tc>
        <w:tc>
          <w:tcPr>
            <w:tcW w:w="1098" w:type="dxa"/>
            <w:vAlign w:val="center"/>
          </w:tcPr>
          <w:p w14:paraId="0D30B550">
            <w:pPr>
              <w:rPr>
                <w:sz w:val="24"/>
                <w:szCs w:val="24"/>
              </w:rPr>
            </w:pPr>
            <w:r>
              <w:rPr>
                <w:sz w:val="24"/>
                <w:szCs w:val="24"/>
              </w:rPr>
              <w:t xml:space="preserve"> int</w:t>
            </w:r>
          </w:p>
        </w:tc>
      </w:tr>
      <w:tr w14:paraId="7AB31AC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77D97B28">
            <w:pPr>
              <w:rPr>
                <w:sz w:val="24"/>
                <w:szCs w:val="24"/>
              </w:rPr>
            </w:pPr>
            <w:r>
              <w:rPr>
                <w:rFonts w:hint="eastAsia"/>
                <w:color w:val="000000"/>
                <w:sz w:val="24"/>
                <w:szCs w:val="24"/>
              </w:rPr>
              <w:t>34</w:t>
            </w:r>
          </w:p>
        </w:tc>
        <w:tc>
          <w:tcPr>
            <w:tcW w:w="2831" w:type="dxa"/>
            <w:vAlign w:val="center"/>
          </w:tcPr>
          <w:p w14:paraId="6D56AA5C">
            <w:pPr>
              <w:rPr>
                <w:sz w:val="24"/>
                <w:szCs w:val="24"/>
              </w:rPr>
            </w:pPr>
            <w:r>
              <w:rPr>
                <w:rFonts w:hint="eastAsia"/>
                <w:color w:val="000000"/>
                <w:sz w:val="24"/>
                <w:szCs w:val="24"/>
              </w:rPr>
              <w:t>Dst_host_same_srv_rate</w:t>
            </w:r>
          </w:p>
        </w:tc>
        <w:tc>
          <w:tcPr>
            <w:tcW w:w="4552" w:type="dxa"/>
            <w:gridSpan w:val="2"/>
            <w:vAlign w:val="center"/>
          </w:tcPr>
          <w:p w14:paraId="30D27CF1">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连接同一目标主机相同服务连接</w:t>
            </w:r>
          </w:p>
        </w:tc>
        <w:tc>
          <w:tcPr>
            <w:tcW w:w="1098" w:type="dxa"/>
            <w:vAlign w:val="center"/>
          </w:tcPr>
          <w:p w14:paraId="160FE439">
            <w:pPr>
              <w:rPr>
                <w:sz w:val="24"/>
                <w:szCs w:val="24"/>
              </w:rPr>
            </w:pPr>
            <w:r>
              <w:rPr>
                <w:sz w:val="24"/>
                <w:szCs w:val="24"/>
              </w:rPr>
              <w:t xml:space="preserve"> float</w:t>
            </w:r>
          </w:p>
        </w:tc>
      </w:tr>
      <w:tr w14:paraId="4AACACF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4417F7E0">
            <w:pPr>
              <w:rPr>
                <w:sz w:val="24"/>
                <w:szCs w:val="24"/>
              </w:rPr>
            </w:pPr>
            <w:r>
              <w:rPr>
                <w:rFonts w:hint="eastAsia"/>
                <w:color w:val="000000"/>
                <w:sz w:val="24"/>
                <w:szCs w:val="24"/>
              </w:rPr>
              <w:t>35</w:t>
            </w:r>
          </w:p>
        </w:tc>
        <w:tc>
          <w:tcPr>
            <w:tcW w:w="2831" w:type="dxa"/>
            <w:vAlign w:val="center"/>
          </w:tcPr>
          <w:p w14:paraId="668D1846">
            <w:pPr>
              <w:rPr>
                <w:sz w:val="24"/>
                <w:szCs w:val="24"/>
              </w:rPr>
            </w:pPr>
            <w:r>
              <w:rPr>
                <w:rFonts w:hint="eastAsia"/>
                <w:color w:val="000000"/>
                <w:sz w:val="24"/>
                <w:szCs w:val="24"/>
              </w:rPr>
              <w:t>Dst_host_diff_srv_rate</w:t>
            </w:r>
          </w:p>
        </w:tc>
        <w:tc>
          <w:tcPr>
            <w:tcW w:w="4552" w:type="dxa"/>
            <w:gridSpan w:val="2"/>
            <w:vAlign w:val="center"/>
          </w:tcPr>
          <w:p w14:paraId="4DE935B5">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2s内连接同一目标主机不同服务连接</w:t>
            </w:r>
          </w:p>
        </w:tc>
        <w:tc>
          <w:tcPr>
            <w:tcW w:w="1098" w:type="dxa"/>
            <w:vAlign w:val="center"/>
          </w:tcPr>
          <w:p w14:paraId="06BE3966">
            <w:pPr>
              <w:rPr>
                <w:sz w:val="24"/>
                <w:szCs w:val="24"/>
              </w:rPr>
            </w:pPr>
            <w:r>
              <w:rPr>
                <w:sz w:val="24"/>
                <w:szCs w:val="24"/>
              </w:rPr>
              <w:t xml:space="preserve"> float</w:t>
            </w:r>
          </w:p>
        </w:tc>
      </w:tr>
      <w:tr w14:paraId="43AE3E9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5D7427F7">
            <w:pPr>
              <w:rPr>
                <w:color w:val="000000"/>
                <w:sz w:val="24"/>
                <w:szCs w:val="24"/>
              </w:rPr>
            </w:pPr>
            <w:r>
              <w:rPr>
                <w:rFonts w:hint="eastAsia"/>
                <w:color w:val="000000"/>
                <w:sz w:val="24"/>
                <w:szCs w:val="24"/>
              </w:rPr>
              <w:t>36</w:t>
            </w:r>
          </w:p>
        </w:tc>
        <w:tc>
          <w:tcPr>
            <w:tcW w:w="2831" w:type="dxa"/>
            <w:vAlign w:val="center"/>
          </w:tcPr>
          <w:p w14:paraId="4C2E1D53">
            <w:pPr>
              <w:rPr>
                <w:sz w:val="24"/>
                <w:szCs w:val="24"/>
              </w:rPr>
            </w:pPr>
            <w:r>
              <w:rPr>
                <w:rFonts w:hint="eastAsia"/>
                <w:color w:val="000000"/>
                <w:sz w:val="24"/>
                <w:szCs w:val="24"/>
              </w:rPr>
              <w:t>Dst_host_same_src_port_rate</w:t>
            </w:r>
          </w:p>
        </w:tc>
        <w:tc>
          <w:tcPr>
            <w:tcW w:w="4552" w:type="dxa"/>
            <w:gridSpan w:val="2"/>
            <w:vAlign w:val="center"/>
          </w:tcPr>
          <w:p w14:paraId="2027D6E4">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连接同目标主机同源连接比</w:t>
            </w:r>
          </w:p>
        </w:tc>
        <w:tc>
          <w:tcPr>
            <w:tcW w:w="1098" w:type="dxa"/>
            <w:vAlign w:val="center"/>
          </w:tcPr>
          <w:p w14:paraId="336BA539">
            <w:pPr>
              <w:rPr>
                <w:sz w:val="24"/>
                <w:szCs w:val="24"/>
              </w:rPr>
            </w:pPr>
            <w:r>
              <w:rPr>
                <w:sz w:val="24"/>
                <w:szCs w:val="24"/>
              </w:rPr>
              <w:t xml:space="preserve"> float</w:t>
            </w:r>
          </w:p>
        </w:tc>
      </w:tr>
      <w:tr w14:paraId="3385BE0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0EA5151C">
            <w:pPr>
              <w:rPr>
                <w:color w:val="000000"/>
                <w:sz w:val="24"/>
                <w:szCs w:val="24"/>
              </w:rPr>
            </w:pPr>
            <w:r>
              <w:rPr>
                <w:rFonts w:hint="eastAsia"/>
                <w:color w:val="000000"/>
                <w:sz w:val="24"/>
                <w:szCs w:val="24"/>
              </w:rPr>
              <w:t>37</w:t>
            </w:r>
          </w:p>
        </w:tc>
        <w:tc>
          <w:tcPr>
            <w:tcW w:w="2831" w:type="dxa"/>
            <w:vAlign w:val="center"/>
          </w:tcPr>
          <w:p w14:paraId="6E278140">
            <w:pPr>
              <w:rPr>
                <w:sz w:val="24"/>
                <w:szCs w:val="24"/>
              </w:rPr>
            </w:pPr>
            <w:r>
              <w:rPr>
                <w:rFonts w:hint="eastAsia"/>
                <w:color w:val="000000"/>
                <w:sz w:val="24"/>
                <w:szCs w:val="24"/>
              </w:rPr>
              <w:t>Dst_host_srv_diff_host_rate</w:t>
            </w:r>
          </w:p>
        </w:tc>
        <w:tc>
          <w:tcPr>
            <w:tcW w:w="4552" w:type="dxa"/>
            <w:gridSpan w:val="2"/>
            <w:vAlign w:val="center"/>
          </w:tcPr>
          <w:p w14:paraId="7C966949">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2s内连接同目标主机不同源连接比率</w:t>
            </w:r>
          </w:p>
        </w:tc>
        <w:tc>
          <w:tcPr>
            <w:tcW w:w="1098" w:type="dxa"/>
            <w:vAlign w:val="center"/>
          </w:tcPr>
          <w:p w14:paraId="31520B3C">
            <w:pPr>
              <w:rPr>
                <w:sz w:val="24"/>
                <w:szCs w:val="24"/>
              </w:rPr>
            </w:pPr>
            <w:r>
              <w:rPr>
                <w:sz w:val="24"/>
                <w:szCs w:val="24"/>
              </w:rPr>
              <w:t xml:space="preserve"> float</w:t>
            </w:r>
          </w:p>
        </w:tc>
      </w:tr>
      <w:tr w14:paraId="5CA7A49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2CD9274F">
            <w:pPr>
              <w:rPr>
                <w:color w:val="000000"/>
                <w:sz w:val="24"/>
                <w:szCs w:val="24"/>
              </w:rPr>
            </w:pPr>
            <w:r>
              <w:rPr>
                <w:rFonts w:hint="eastAsia"/>
                <w:color w:val="000000"/>
                <w:sz w:val="24"/>
                <w:szCs w:val="24"/>
              </w:rPr>
              <w:t>38</w:t>
            </w:r>
          </w:p>
        </w:tc>
        <w:tc>
          <w:tcPr>
            <w:tcW w:w="2831" w:type="dxa"/>
            <w:vAlign w:val="center"/>
          </w:tcPr>
          <w:p w14:paraId="21C5BDB8">
            <w:pPr>
              <w:rPr>
                <w:sz w:val="24"/>
                <w:szCs w:val="24"/>
              </w:rPr>
            </w:pPr>
            <w:r>
              <w:rPr>
                <w:rFonts w:hint="eastAsia"/>
                <w:color w:val="000000"/>
                <w:sz w:val="24"/>
                <w:szCs w:val="24"/>
              </w:rPr>
              <w:t>Dst_host_serror_rate</w:t>
            </w:r>
          </w:p>
        </w:tc>
        <w:tc>
          <w:tcPr>
            <w:tcW w:w="4552" w:type="dxa"/>
            <w:gridSpan w:val="2"/>
            <w:vAlign w:val="center"/>
          </w:tcPr>
          <w:p w14:paraId="3A0C0247">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连接同目标主机“SYN”错误率</w:t>
            </w:r>
          </w:p>
        </w:tc>
        <w:tc>
          <w:tcPr>
            <w:tcW w:w="1098" w:type="dxa"/>
            <w:vAlign w:val="center"/>
          </w:tcPr>
          <w:p w14:paraId="79C02DBD">
            <w:pPr>
              <w:rPr>
                <w:sz w:val="24"/>
                <w:szCs w:val="24"/>
              </w:rPr>
            </w:pPr>
            <w:r>
              <w:rPr>
                <w:sz w:val="24"/>
                <w:szCs w:val="24"/>
              </w:rPr>
              <w:t xml:space="preserve"> float</w:t>
            </w:r>
          </w:p>
        </w:tc>
      </w:tr>
      <w:tr w14:paraId="5284B16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26623BA7">
            <w:pPr>
              <w:rPr>
                <w:color w:val="000000"/>
                <w:sz w:val="24"/>
                <w:szCs w:val="24"/>
              </w:rPr>
            </w:pPr>
            <w:r>
              <w:rPr>
                <w:rFonts w:hint="eastAsia"/>
                <w:color w:val="000000"/>
                <w:sz w:val="24"/>
                <w:szCs w:val="24"/>
              </w:rPr>
              <w:t>39</w:t>
            </w:r>
          </w:p>
        </w:tc>
        <w:tc>
          <w:tcPr>
            <w:tcW w:w="2831" w:type="dxa"/>
            <w:vAlign w:val="center"/>
          </w:tcPr>
          <w:p w14:paraId="219746BE">
            <w:pPr>
              <w:rPr>
                <w:sz w:val="24"/>
                <w:szCs w:val="24"/>
              </w:rPr>
            </w:pPr>
            <w:r>
              <w:rPr>
                <w:rFonts w:hint="eastAsia"/>
                <w:color w:val="000000"/>
                <w:sz w:val="24"/>
                <w:szCs w:val="24"/>
              </w:rPr>
              <w:t>Dst_host_srv_serror_rate</w:t>
            </w:r>
          </w:p>
        </w:tc>
        <w:tc>
          <w:tcPr>
            <w:tcW w:w="4552" w:type="dxa"/>
            <w:gridSpan w:val="2"/>
            <w:vAlign w:val="center"/>
          </w:tcPr>
          <w:p w14:paraId="4381AF08">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2s内连接同目标主机“SYN”错误率</w:t>
            </w:r>
          </w:p>
        </w:tc>
        <w:tc>
          <w:tcPr>
            <w:tcW w:w="1098" w:type="dxa"/>
            <w:vAlign w:val="center"/>
          </w:tcPr>
          <w:p w14:paraId="61248EBC">
            <w:pPr>
              <w:rPr>
                <w:sz w:val="24"/>
                <w:szCs w:val="24"/>
              </w:rPr>
            </w:pPr>
            <w:r>
              <w:rPr>
                <w:sz w:val="24"/>
                <w:szCs w:val="24"/>
              </w:rPr>
              <w:t xml:space="preserve"> float</w:t>
            </w:r>
          </w:p>
        </w:tc>
      </w:tr>
      <w:tr w14:paraId="79066ED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479717A8">
            <w:pPr>
              <w:rPr>
                <w:color w:val="000000"/>
                <w:sz w:val="24"/>
                <w:szCs w:val="24"/>
              </w:rPr>
            </w:pPr>
            <w:r>
              <w:rPr>
                <w:rFonts w:hint="eastAsia"/>
                <w:color w:val="000000"/>
                <w:sz w:val="24"/>
                <w:szCs w:val="24"/>
              </w:rPr>
              <w:t>40</w:t>
            </w:r>
          </w:p>
        </w:tc>
        <w:tc>
          <w:tcPr>
            <w:tcW w:w="2831" w:type="dxa"/>
            <w:vAlign w:val="center"/>
          </w:tcPr>
          <w:p w14:paraId="0A73744E">
            <w:pPr>
              <w:rPr>
                <w:sz w:val="24"/>
                <w:szCs w:val="24"/>
              </w:rPr>
            </w:pPr>
            <w:r>
              <w:rPr>
                <w:rFonts w:hint="eastAsia"/>
                <w:color w:val="000000"/>
                <w:sz w:val="24"/>
                <w:szCs w:val="24"/>
              </w:rPr>
              <w:t>Dst_host_rerror_rate</w:t>
            </w:r>
          </w:p>
        </w:tc>
        <w:tc>
          <w:tcPr>
            <w:tcW w:w="4552" w:type="dxa"/>
            <w:gridSpan w:val="2"/>
            <w:vAlign w:val="center"/>
          </w:tcPr>
          <w:p w14:paraId="0A4199DF">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连接同目标主机“REJ”错误率</w:t>
            </w:r>
          </w:p>
        </w:tc>
        <w:tc>
          <w:tcPr>
            <w:tcW w:w="1098" w:type="dxa"/>
            <w:vAlign w:val="center"/>
          </w:tcPr>
          <w:p w14:paraId="11B8C912">
            <w:pPr>
              <w:rPr>
                <w:sz w:val="24"/>
                <w:szCs w:val="24"/>
              </w:rPr>
            </w:pPr>
            <w:r>
              <w:rPr>
                <w:sz w:val="24"/>
                <w:szCs w:val="24"/>
              </w:rPr>
              <w:t xml:space="preserve"> float</w:t>
            </w:r>
          </w:p>
        </w:tc>
      </w:tr>
      <w:tr w14:paraId="4F479C2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06D6E388">
            <w:pPr>
              <w:rPr>
                <w:color w:val="000000"/>
                <w:sz w:val="24"/>
                <w:szCs w:val="24"/>
              </w:rPr>
            </w:pPr>
            <w:r>
              <w:rPr>
                <w:rFonts w:hint="eastAsia"/>
                <w:color w:val="000000"/>
                <w:sz w:val="24"/>
                <w:szCs w:val="24"/>
              </w:rPr>
              <w:t>41</w:t>
            </w:r>
          </w:p>
        </w:tc>
        <w:tc>
          <w:tcPr>
            <w:tcW w:w="2831" w:type="dxa"/>
            <w:vAlign w:val="center"/>
          </w:tcPr>
          <w:p w14:paraId="7CE39F83">
            <w:pPr>
              <w:rPr>
                <w:sz w:val="24"/>
                <w:szCs w:val="24"/>
              </w:rPr>
            </w:pPr>
            <w:r>
              <w:rPr>
                <w:rFonts w:hint="eastAsia"/>
                <w:color w:val="000000"/>
                <w:sz w:val="24"/>
                <w:szCs w:val="24"/>
              </w:rPr>
              <w:t>Dst_host_srv_rerror_rate</w:t>
            </w:r>
          </w:p>
        </w:tc>
        <w:tc>
          <w:tcPr>
            <w:tcW w:w="4552" w:type="dxa"/>
            <w:gridSpan w:val="2"/>
            <w:vAlign w:val="center"/>
          </w:tcPr>
          <w:p w14:paraId="436B4CE4">
            <w:pPr>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 xml:space="preserve"> 2s内连接同目标主机“REJ”错误率</w:t>
            </w:r>
          </w:p>
        </w:tc>
        <w:tc>
          <w:tcPr>
            <w:tcW w:w="1098" w:type="dxa"/>
            <w:vAlign w:val="center"/>
          </w:tcPr>
          <w:p w14:paraId="06719AAD">
            <w:pPr>
              <w:rPr>
                <w:sz w:val="24"/>
                <w:szCs w:val="24"/>
              </w:rPr>
            </w:pPr>
            <w:r>
              <w:rPr>
                <w:sz w:val="24"/>
                <w:szCs w:val="24"/>
              </w:rPr>
              <w:t xml:space="preserve"> float</w:t>
            </w:r>
          </w:p>
        </w:tc>
      </w:tr>
      <w:tr w14:paraId="65D19CB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093DDAE3">
            <w:pPr>
              <w:rPr>
                <w:color w:val="000000"/>
                <w:sz w:val="24"/>
                <w:szCs w:val="24"/>
              </w:rPr>
            </w:pPr>
            <w:r>
              <w:rPr>
                <w:rFonts w:hint="eastAsia"/>
                <w:color w:val="000000"/>
                <w:sz w:val="24"/>
                <w:szCs w:val="24"/>
              </w:rPr>
              <w:t>42</w:t>
            </w:r>
          </w:p>
        </w:tc>
        <w:tc>
          <w:tcPr>
            <w:tcW w:w="2831" w:type="dxa"/>
            <w:vAlign w:val="center"/>
          </w:tcPr>
          <w:p w14:paraId="2502E6B8">
            <w:pPr>
              <w:rPr>
                <w:color w:val="000000"/>
                <w:sz w:val="24"/>
                <w:szCs w:val="24"/>
              </w:rPr>
            </w:pPr>
            <w:r>
              <w:rPr>
                <w:rFonts w:hint="eastAsia"/>
                <w:color w:val="000000"/>
                <w:sz w:val="24"/>
                <w:szCs w:val="24"/>
              </w:rPr>
              <w:t>Class</w:t>
            </w:r>
          </w:p>
        </w:tc>
        <w:tc>
          <w:tcPr>
            <w:tcW w:w="4552" w:type="dxa"/>
            <w:gridSpan w:val="2"/>
            <w:vAlign w:val="center"/>
          </w:tcPr>
          <w:p w14:paraId="7B59F9C8">
            <w:pPr>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标签（正常或攻击）</w:t>
            </w:r>
          </w:p>
        </w:tc>
        <w:tc>
          <w:tcPr>
            <w:tcW w:w="1098" w:type="dxa"/>
            <w:vAlign w:val="center"/>
          </w:tcPr>
          <w:p w14:paraId="45D05ECC">
            <w:pPr>
              <w:rPr>
                <w:sz w:val="24"/>
                <w:szCs w:val="24"/>
              </w:rPr>
            </w:pPr>
            <w:r>
              <w:rPr>
                <w:rFonts w:hint="eastAsia"/>
                <w:sz w:val="24"/>
                <w:szCs w:val="24"/>
              </w:rPr>
              <w:t>str</w:t>
            </w:r>
          </w:p>
        </w:tc>
      </w:tr>
      <w:tr w14:paraId="273E298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805" w:type="dxa"/>
            <w:vAlign w:val="center"/>
          </w:tcPr>
          <w:p w14:paraId="3576D654">
            <w:pPr>
              <w:rPr>
                <w:color w:val="000000"/>
                <w:sz w:val="24"/>
                <w:szCs w:val="24"/>
              </w:rPr>
            </w:pPr>
            <w:r>
              <w:rPr>
                <w:rFonts w:hint="eastAsia"/>
                <w:color w:val="000000"/>
                <w:sz w:val="24"/>
                <w:szCs w:val="24"/>
              </w:rPr>
              <w:t>43</w:t>
            </w:r>
          </w:p>
        </w:tc>
        <w:tc>
          <w:tcPr>
            <w:tcW w:w="2831" w:type="dxa"/>
            <w:vAlign w:val="center"/>
          </w:tcPr>
          <w:p w14:paraId="2B091BED">
            <w:pPr>
              <w:rPr>
                <w:color w:val="000000"/>
                <w:sz w:val="24"/>
                <w:szCs w:val="24"/>
              </w:rPr>
            </w:pPr>
            <w:r>
              <w:rPr>
                <w:rFonts w:hint="eastAsia"/>
                <w:color w:val="000000"/>
                <w:sz w:val="24"/>
                <w:szCs w:val="24"/>
              </w:rPr>
              <w:t>Index</w:t>
            </w:r>
          </w:p>
        </w:tc>
        <w:tc>
          <w:tcPr>
            <w:tcW w:w="4552" w:type="dxa"/>
            <w:gridSpan w:val="2"/>
            <w:vAlign w:val="center"/>
          </w:tcPr>
          <w:p w14:paraId="17810A8C">
            <w:pPr>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分数（流量输入本身的严重性）</w:t>
            </w:r>
          </w:p>
        </w:tc>
        <w:tc>
          <w:tcPr>
            <w:tcW w:w="1098" w:type="dxa"/>
            <w:vAlign w:val="center"/>
          </w:tcPr>
          <w:p w14:paraId="4C7E6038">
            <w:pPr>
              <w:rPr>
                <w:sz w:val="24"/>
                <w:szCs w:val="24"/>
              </w:rPr>
            </w:pPr>
            <w:r>
              <w:rPr>
                <w:rFonts w:hint="eastAsia"/>
                <w:sz w:val="24"/>
                <w:szCs w:val="24"/>
              </w:rPr>
              <w:t>int</w:t>
            </w:r>
          </w:p>
        </w:tc>
      </w:tr>
    </w:tbl>
    <w:p w14:paraId="06DE8FC7">
      <w:pPr>
        <w:outlineLvl w:val="1"/>
        <w:rPr>
          <w:rFonts w:ascii="宋体" w:hAnsi="宋体" w:eastAsia="宋体"/>
          <w:b/>
          <w:bCs/>
          <w:sz w:val="28"/>
          <w:szCs w:val="28"/>
        </w:rPr>
      </w:pPr>
      <w:bookmarkStart w:id="24" w:name="_Toc164943972"/>
      <w:r>
        <w:rPr>
          <w:rFonts w:hint="eastAsia" w:ascii="宋体" w:hAnsi="宋体" w:eastAsia="宋体"/>
          <w:b/>
          <w:bCs/>
          <w:sz w:val="28"/>
          <w:szCs w:val="28"/>
        </w:rPr>
        <w:t>3.2 数据集处理</w:t>
      </w:r>
      <w:bookmarkEnd w:id="24"/>
    </w:p>
    <w:p w14:paraId="6BF0E8EA">
      <w:pPr>
        <w:outlineLvl w:val="2"/>
        <w:rPr>
          <w:b/>
          <w:bCs/>
          <w:sz w:val="24"/>
          <w:szCs w:val="24"/>
        </w:rPr>
      </w:pPr>
      <w:bookmarkStart w:id="25" w:name="_Toc164943973"/>
      <w:r>
        <w:rPr>
          <w:rFonts w:hint="eastAsia"/>
          <w:b/>
          <w:bCs/>
          <w:sz w:val="24"/>
          <w:szCs w:val="24"/>
        </w:rPr>
        <w:t>3.2.1箱型图统计</w:t>
      </w:r>
      <w:bookmarkEnd w:id="25"/>
    </w:p>
    <w:p w14:paraId="234BE4B2">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在此步骤的实施中，核心代码是</w:t>
      </w:r>
      <w:r>
        <w:rPr>
          <w:rFonts w:ascii="Times New Roman" w:hAnsi="Times New Roman" w:eastAsia="宋体" w:cs="Times New Roman"/>
          <w:sz w:val="24"/>
          <w:szCs w:val="24"/>
          <w14:ligatures w14:val="none"/>
        </w:rPr>
        <w:t>plt.boxplot(df[column], labels=[column])</w:t>
      </w:r>
      <w:r>
        <w:rPr>
          <w:rFonts w:hint="eastAsia" w:ascii="Times New Roman" w:hAnsi="Times New Roman" w:eastAsia="宋体" w:cs="Times New Roman"/>
          <w:sz w:val="24"/>
          <w:szCs w:val="24"/>
          <w14:ligatures w14:val="none"/>
        </w:rPr>
        <w:t>，其可以利用matplotlib中集成的箱型图统计函数直接绘制箱型图，代码部分运行结果如图3-2.1所示：</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43"/>
        <w:gridCol w:w="4643"/>
      </w:tblGrid>
      <w:tr w14:paraId="313596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tcPr>
          <w:p w14:paraId="54783642">
            <w:pPr>
              <w:spacing w:before="156" w:beforeLines="50" w:after="156" w:afterLines="50" w:line="360" w:lineRule="auto"/>
              <w:rPr>
                <w:rFonts w:ascii="Times New Roman" w:hAnsi="Times New Roman" w:eastAsia="宋体" w:cs="Times New Roman"/>
                <w:sz w:val="24"/>
                <w:szCs w:val="24"/>
                <w14:ligatures w14:val="none"/>
              </w:rPr>
            </w:pPr>
            <w:r>
              <w:drawing>
                <wp:inline distT="0" distB="0" distL="0" distR="0">
                  <wp:extent cx="2747010" cy="1371600"/>
                  <wp:effectExtent l="0" t="0" r="0" b="0"/>
                  <wp:docPr id="15617160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16066" name="图片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a:xfrm>
                            <a:off x="0" y="0"/>
                            <a:ext cx="2754742" cy="1375245"/>
                          </a:xfrm>
                          <a:prstGeom prst="rect">
                            <a:avLst/>
                          </a:prstGeom>
                          <a:noFill/>
                          <a:ln>
                            <a:noFill/>
                          </a:ln>
                        </pic:spPr>
                      </pic:pic>
                    </a:graphicData>
                  </a:graphic>
                </wp:inline>
              </w:drawing>
            </w:r>
          </w:p>
        </w:tc>
        <w:tc>
          <w:tcPr>
            <w:tcW w:w="4643" w:type="dxa"/>
          </w:tcPr>
          <w:p w14:paraId="22C66C4D">
            <w:pPr>
              <w:spacing w:before="156" w:beforeLines="50" w:after="156" w:afterLines="50" w:line="360" w:lineRule="auto"/>
              <w:rPr>
                <w:rFonts w:ascii="Times New Roman" w:hAnsi="Times New Roman" w:eastAsia="宋体" w:cs="Times New Roman"/>
                <w:sz w:val="24"/>
                <w:szCs w:val="24"/>
                <w14:ligatures w14:val="none"/>
              </w:rPr>
            </w:pPr>
            <w:r>
              <w:drawing>
                <wp:inline distT="0" distB="0" distL="0" distR="0">
                  <wp:extent cx="2733040" cy="1364615"/>
                  <wp:effectExtent l="0" t="0" r="0" b="0"/>
                  <wp:docPr id="11517021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02172" name="图片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a:xfrm>
                            <a:off x="0" y="0"/>
                            <a:ext cx="2763058" cy="1379397"/>
                          </a:xfrm>
                          <a:prstGeom prst="rect">
                            <a:avLst/>
                          </a:prstGeom>
                          <a:noFill/>
                          <a:ln>
                            <a:noFill/>
                          </a:ln>
                        </pic:spPr>
                      </pic:pic>
                    </a:graphicData>
                  </a:graphic>
                </wp:inline>
              </w:drawing>
            </w:r>
          </w:p>
        </w:tc>
      </w:tr>
      <w:tr w14:paraId="000F70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9" w:hRule="atLeast"/>
        </w:trPr>
        <w:tc>
          <w:tcPr>
            <w:tcW w:w="4643" w:type="dxa"/>
          </w:tcPr>
          <w:p w14:paraId="6FCDF0EA">
            <w:pPr>
              <w:spacing w:before="156" w:beforeLines="50" w:after="156" w:afterLines="50"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(a)特征count的箱型图统计</w:t>
            </w:r>
          </w:p>
        </w:tc>
        <w:tc>
          <w:tcPr>
            <w:tcW w:w="4643" w:type="dxa"/>
          </w:tcPr>
          <w:p w14:paraId="4AA03B4A">
            <w:pPr>
              <w:spacing w:before="156" w:beforeLines="50" w:after="156" w:afterLines="50"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(b)特征Srv_count的箱型图统计</w:t>
            </w:r>
          </w:p>
        </w:tc>
      </w:tr>
      <w:tr w14:paraId="4D83DD5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tcPr>
          <w:p w14:paraId="6B5BF0E8">
            <w:pPr>
              <w:spacing w:before="156" w:beforeLines="50" w:after="156" w:afterLines="50" w:line="360" w:lineRule="auto"/>
              <w:rPr>
                <w:rFonts w:ascii="Times New Roman" w:hAnsi="Times New Roman" w:eastAsia="宋体" w:cs="Times New Roman"/>
                <w:sz w:val="24"/>
                <w:szCs w:val="24"/>
                <w14:ligatures w14:val="none"/>
              </w:rPr>
            </w:pPr>
            <w:r>
              <w:drawing>
                <wp:inline distT="0" distB="0" distL="0" distR="0">
                  <wp:extent cx="2795270" cy="1395095"/>
                  <wp:effectExtent l="0" t="0" r="0" b="0"/>
                  <wp:docPr id="5029728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72858" name="图片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817773" cy="1406712"/>
                          </a:xfrm>
                          <a:prstGeom prst="rect">
                            <a:avLst/>
                          </a:prstGeom>
                          <a:noFill/>
                          <a:ln>
                            <a:noFill/>
                          </a:ln>
                        </pic:spPr>
                      </pic:pic>
                    </a:graphicData>
                  </a:graphic>
                </wp:inline>
              </w:drawing>
            </w:r>
          </w:p>
        </w:tc>
        <w:tc>
          <w:tcPr>
            <w:tcW w:w="4643" w:type="dxa"/>
          </w:tcPr>
          <w:p w14:paraId="4135F1A3">
            <w:pPr>
              <w:spacing w:before="156" w:beforeLines="50" w:after="156" w:afterLines="50" w:line="360" w:lineRule="auto"/>
              <w:rPr>
                <w:rFonts w:ascii="Times New Roman" w:hAnsi="Times New Roman" w:eastAsia="宋体" w:cs="Times New Roman"/>
                <w:sz w:val="24"/>
                <w:szCs w:val="24"/>
                <w14:ligatures w14:val="none"/>
              </w:rPr>
            </w:pPr>
            <w:r>
              <w:drawing>
                <wp:inline distT="0" distB="0" distL="0" distR="0">
                  <wp:extent cx="2757805" cy="1377950"/>
                  <wp:effectExtent l="0" t="0" r="0" b="0"/>
                  <wp:docPr id="2567351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35165" name="图片 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2786280" cy="1391912"/>
                          </a:xfrm>
                          <a:prstGeom prst="rect">
                            <a:avLst/>
                          </a:prstGeom>
                          <a:noFill/>
                          <a:ln>
                            <a:noFill/>
                          </a:ln>
                        </pic:spPr>
                      </pic:pic>
                    </a:graphicData>
                  </a:graphic>
                </wp:inline>
              </w:drawing>
            </w:r>
          </w:p>
        </w:tc>
      </w:tr>
      <w:tr w14:paraId="5FEC29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43" w:type="dxa"/>
          </w:tcPr>
          <w:p w14:paraId="56CF5EB8">
            <w:pPr>
              <w:spacing w:before="156" w:beforeLines="50" w:after="156" w:afterLines="50"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(c)特征Diff_srv_rate的箱型图统计</w:t>
            </w:r>
          </w:p>
        </w:tc>
        <w:tc>
          <w:tcPr>
            <w:tcW w:w="4643" w:type="dxa"/>
          </w:tcPr>
          <w:p w14:paraId="6C71AC4E">
            <w:pPr>
              <w:spacing w:before="156" w:beforeLines="50" w:after="156" w:afterLines="50" w:line="360" w:lineRule="auto"/>
              <w:jc w:val="center"/>
              <w:rPr>
                <w:rFonts w:ascii="Times New Roman" w:hAnsi="Times New Roman" w:eastAsia="宋体" w:cs="Times New Roman"/>
                <w:sz w:val="18"/>
                <w:szCs w:val="18"/>
                <w14:ligatures w14:val="none"/>
              </w:rPr>
            </w:pPr>
            <w:r>
              <w:rPr>
                <w:rFonts w:hint="eastAsia" w:ascii="Times New Roman" w:hAnsi="Times New Roman" w:eastAsia="宋体" w:cs="Times New Roman"/>
                <w:sz w:val="18"/>
                <w:szCs w:val="18"/>
                <w14:ligatures w14:val="none"/>
              </w:rPr>
              <w:t>(d)</w:t>
            </w:r>
            <w:r>
              <w:rPr>
                <w:rFonts w:ascii="Times New Roman" w:hAnsi="Times New Roman" w:eastAsia="宋体" w:cs="Times New Roman"/>
                <w:sz w:val="18"/>
                <w:szCs w:val="18"/>
                <w14:ligatures w14:val="none"/>
              </w:rPr>
              <w:t>特征</w:t>
            </w:r>
            <w:r>
              <w:rPr>
                <w:rFonts w:hint="eastAsia" w:ascii="Times New Roman" w:hAnsi="Times New Roman" w:eastAsia="宋体" w:cs="Times New Roman"/>
                <w:sz w:val="18"/>
                <w:szCs w:val="18"/>
                <w14:ligatures w14:val="none"/>
              </w:rPr>
              <w:t>Srv_diff_srv_rate</w:t>
            </w:r>
            <w:r>
              <w:rPr>
                <w:rFonts w:ascii="Times New Roman" w:hAnsi="Times New Roman" w:eastAsia="宋体" w:cs="Times New Roman"/>
                <w:sz w:val="18"/>
                <w:szCs w:val="18"/>
                <w14:ligatures w14:val="none"/>
              </w:rPr>
              <w:t>的箱型图统计</w:t>
            </w:r>
          </w:p>
        </w:tc>
      </w:tr>
      <w:tr w14:paraId="071003D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gridSpan w:val="2"/>
          </w:tcPr>
          <w:p w14:paraId="2E6F8362">
            <w:pPr>
              <w:spacing w:before="156" w:beforeLines="50" w:line="360" w:lineRule="auto"/>
              <w:jc w:val="center"/>
              <w:rPr>
                <w:rFonts w:ascii="Times New Roman" w:hAnsi="Times New Roman" w:eastAsia="宋体" w:cs="Times New Roman"/>
                <w:b/>
                <w:bCs/>
                <w:sz w:val="24"/>
                <w:szCs w:val="24"/>
                <w14:ligatures w14:val="none"/>
              </w:rPr>
            </w:pPr>
            <w:r>
              <w:rPr>
                <w:rFonts w:hint="eastAsia" w:ascii="Times New Roman" w:hAnsi="Times New Roman" w:eastAsia="宋体" w:cs="Times New Roman"/>
                <w:b/>
                <w:szCs w:val="24"/>
                <w14:ligatures w14:val="none"/>
              </w:rPr>
              <w:t>图3-2.1</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箱型图统计部分结果</w:t>
            </w:r>
          </w:p>
        </w:tc>
      </w:tr>
    </w:tbl>
    <w:p w14:paraId="6D129B13">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根据箱型图统计结果，发现该数据集仍有很多异常值需要去除。</w:t>
      </w:r>
    </w:p>
    <w:p w14:paraId="14C44A17">
      <w:pPr>
        <w:outlineLvl w:val="2"/>
        <w:rPr>
          <w:b/>
          <w:bCs/>
          <w:sz w:val="24"/>
          <w:szCs w:val="24"/>
        </w:rPr>
      </w:pPr>
      <w:bookmarkStart w:id="26" w:name="_Toc164943974"/>
      <w:r>
        <w:rPr>
          <w:rFonts w:hint="eastAsia"/>
          <w:b/>
          <w:bCs/>
          <w:sz w:val="24"/>
          <w:szCs w:val="24"/>
        </w:rPr>
        <w:t>3.2.2 异常值去除</w:t>
      </w:r>
      <w:bookmarkEnd w:id="26"/>
    </w:p>
    <w:p w14:paraId="3FFFA330">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采用基于 Z-score 的数据集异常值检测方法，其核心函数为 z_scores = (features - features.mean()) / features.std()，通过设置适当的阈值参数，对训练集和测试集中的共约 140,000 条数据进行异常值检测。在这个过程中，共发现了 1,578 条异常数据，并将其从数据集中删除。</w:t>
      </w:r>
      <w:r>
        <w:rPr>
          <w:rFonts w:hint="eastAsia" w:ascii="Times New Roman" w:hAnsi="Times New Roman" w:eastAsia="宋体" w:cs="Times New Roman"/>
          <w:sz w:val="24"/>
          <w:szCs w:val="24"/>
          <w14:ligatures w14:val="none"/>
        </w:rPr>
        <w:t>该步骤运行结果如图3-2.2所示：</w:t>
      </w:r>
    </w:p>
    <w:p w14:paraId="01A81FA2">
      <w:pPr>
        <w:widowControl/>
        <w:jc w:val="left"/>
      </w:pPr>
      <w:r>
        <w:drawing>
          <wp:inline distT="0" distB="0" distL="0" distR="0">
            <wp:extent cx="5759450" cy="278130"/>
            <wp:effectExtent l="0" t="0" r="0" b="0"/>
            <wp:docPr id="13465636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563648" name="图片 1"/>
                    <pic:cNvPicPr>
                      <a:picLocks noChangeAspect="1"/>
                    </pic:cNvPicPr>
                  </pic:nvPicPr>
                  <pic:blipFill>
                    <a:blip r:embed="rId59"/>
                    <a:stretch>
                      <a:fillRect/>
                    </a:stretch>
                  </pic:blipFill>
                  <pic:spPr>
                    <a:xfrm>
                      <a:off x="0" y="0"/>
                      <a:ext cx="5759450" cy="278130"/>
                    </a:xfrm>
                    <a:prstGeom prst="rect">
                      <a:avLst/>
                    </a:prstGeom>
                  </pic:spPr>
                </pic:pic>
              </a:graphicData>
            </a:graphic>
          </wp:inline>
        </w:drawing>
      </w:r>
    </w:p>
    <w:p w14:paraId="6999D07A">
      <w:pPr>
        <w:spacing w:before="156" w:beforeLines="50" w:line="360" w:lineRule="auto"/>
        <w:jc w:val="center"/>
        <w:rPr>
          <w:rFonts w:ascii="Times New Roman" w:hAnsi="Times New Roman" w:eastAsia="宋体" w:cs="Times New Roman"/>
          <w:b/>
          <w:szCs w:val="24"/>
          <w14:ligatures w14:val="none"/>
        </w:rPr>
      </w:pPr>
      <w:bookmarkStart w:id="27" w:name="_Hlk164819342"/>
      <w:r>
        <w:rPr>
          <w:rFonts w:hint="eastAsia" w:ascii="Times New Roman" w:hAnsi="Times New Roman" w:eastAsia="宋体" w:cs="Times New Roman"/>
          <w:b/>
          <w:szCs w:val="24"/>
          <w14:ligatures w14:val="none"/>
        </w:rPr>
        <w:t>图3-2.2</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异常值去除</w:t>
      </w:r>
    </w:p>
    <w:bookmarkEnd w:id="27"/>
    <w:p w14:paraId="0C071ADA">
      <w:pPr>
        <w:outlineLvl w:val="2"/>
        <w:rPr>
          <w:b/>
          <w:bCs/>
          <w:sz w:val="24"/>
          <w:szCs w:val="24"/>
        </w:rPr>
      </w:pPr>
      <w:bookmarkStart w:id="28" w:name="_Toc164943975"/>
      <w:r>
        <w:rPr>
          <w:rFonts w:hint="eastAsia"/>
          <w:b/>
          <w:bCs/>
          <w:sz w:val="24"/>
          <w:szCs w:val="24"/>
        </w:rPr>
        <w:t>3.2.3 设计编码格式</w:t>
      </w:r>
      <w:bookmarkEnd w:id="28"/>
    </w:p>
    <w:p w14:paraId="19302CA7">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在本项目的数据集中，每条数据的多个特征均为str类型，不方便后续模型的读入，因此将其转换成数值类型。实现流程则为遍历str类型特征列中的每个数据，若其未出现过，则为其编码并存入字典，若其已在字典中，则将字典中的相同值对应的编码赋予它，该流程伪代码如下表：</w:t>
      </w:r>
    </w:p>
    <w:p w14:paraId="50C5EBF2">
      <w:pPr>
        <w:spacing w:before="156" w:beforeLines="50" w:line="360" w:lineRule="auto"/>
        <w:jc w:val="center"/>
        <w:rPr>
          <w:rFonts w:ascii="Times New Roman" w:hAnsi="Times New Roman" w:eastAsia="宋体" w:cs="Times New Roman"/>
          <w:b/>
          <w:szCs w:val="24"/>
          <w14:ligatures w14:val="none"/>
        </w:rPr>
      </w:pPr>
      <w:r>
        <w:rPr>
          <w:rFonts w:hint="eastAsia" w:ascii="Times New Roman" w:hAnsi="Times New Roman" w:eastAsia="宋体" w:cs="Times New Roman"/>
          <w:b/>
          <w:szCs w:val="24"/>
          <w14:ligatures w14:val="none"/>
        </w:rPr>
        <w:t>表3-2.1</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设计编码格式</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6"/>
      </w:tblGrid>
      <w:tr w14:paraId="5A53B1A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tcBorders>
              <w:top w:val="single" w:color="auto" w:sz="12" w:space="0"/>
              <w:left w:val="nil"/>
              <w:bottom w:val="single" w:color="auto" w:sz="4" w:space="0"/>
              <w:right w:val="nil"/>
              <w:insideH w:val="single" w:sz="4" w:space="0"/>
              <w:insideV w:val="nil"/>
              <w:tl2br w:val="nil"/>
              <w:tr2bl w:val="nil"/>
            </w:tcBorders>
            <w:vAlign w:val="center"/>
          </w:tcPr>
          <w:p w14:paraId="365447CF">
            <w:pPr>
              <w:pStyle w:val="24"/>
              <w:numPr>
                <w:ilvl w:val="0"/>
                <w:numId w:val="0"/>
              </w:numPr>
              <w:jc w:val="left"/>
              <w:rPr>
                <w:b/>
                <w:bCs/>
              </w:rPr>
            </w:pPr>
            <w:r>
              <w:rPr>
                <w:rFonts w:hint="eastAsia"/>
                <w:b/>
                <w:bCs/>
              </w:rPr>
              <w:t>设计编码格式伪代码</w:t>
            </w:r>
          </w:p>
        </w:tc>
      </w:tr>
      <w:tr w14:paraId="3FCC6B2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vAlign w:val="center"/>
          </w:tcPr>
          <w:p w14:paraId="57D4461D">
            <w:pPr>
              <w:pStyle w:val="24"/>
              <w:numPr>
                <w:ilvl w:val="0"/>
                <w:numId w:val="0"/>
              </w:numPr>
              <w:jc w:val="left"/>
              <w:rPr>
                <w:b/>
                <w:bCs/>
              </w:rPr>
            </w:pPr>
            <w:r>
              <w:rPr>
                <w:rFonts w:hint="eastAsia"/>
                <w:b/>
                <w:bCs/>
              </w:rPr>
              <w:t>输入：</w:t>
            </w:r>
          </w:p>
          <w:p w14:paraId="0592A194">
            <w:pPr>
              <w:pStyle w:val="24"/>
              <w:numPr>
                <w:ilvl w:val="0"/>
                <w:numId w:val="0"/>
              </w:numPr>
              <w:jc w:val="left"/>
              <w:rPr>
                <w:rFonts w:ascii="等线" w:hAnsi="等线" w:eastAsia="等线"/>
              </w:rPr>
            </w:pPr>
            <w:r>
              <w:rPr>
                <w:b/>
                <w:bCs/>
              </w:rPr>
              <w:tab/>
            </w:r>
            <w:r>
              <w:rPr>
                <w:b/>
                <w:bCs/>
              </w:rPr>
              <w:tab/>
            </w:r>
            <w:r>
              <w:rPr>
                <w:rFonts w:hint="eastAsia"/>
              </w:rPr>
              <w:t>训练集数据</w:t>
            </w:r>
            <w:r>
              <w:rPr>
                <w:rFonts w:ascii="等线" w:hAnsi="等线" w:eastAsia="等线"/>
                <w:position w:val="-12"/>
              </w:rPr>
              <w:object>
                <v:shape id="_x0000_i1047" o:spt="75" type="#_x0000_t75" style="height:18pt;width:153pt;" o:ole="t" filled="f" o:preferrelative="t" stroked="f" coordsize="21600,21600">
                  <v:path/>
                  <v:fill on="f" focussize="0,0"/>
                  <v:stroke on="f" joinstyle="miter"/>
                  <v:imagedata r:id="rId46" o:title=""/>
                  <o:lock v:ext="edit" aspectratio="t"/>
                  <w10:wrap type="none"/>
                  <w10:anchorlock/>
                </v:shape>
                <o:OLEObject Type="Embed" ProgID="Equation.DSMT4" ShapeID="_x0000_i1047" DrawAspect="Content" ObjectID="_1468075747" r:id="rId60">
                  <o:LockedField>false</o:LockedField>
                </o:OLEObject>
              </w:object>
            </w:r>
            <w:r>
              <w:rPr>
                <w:rFonts w:hint="eastAsia" w:ascii="等线" w:hAnsi="等线" w:eastAsia="等线"/>
              </w:rPr>
              <w:t>;</w:t>
            </w:r>
          </w:p>
          <w:p w14:paraId="633A60B8">
            <w:pPr>
              <w:pStyle w:val="24"/>
              <w:numPr>
                <w:ilvl w:val="0"/>
                <w:numId w:val="0"/>
              </w:numPr>
              <w:jc w:val="left"/>
              <w:rPr>
                <w:rFonts w:ascii="等线" w:hAnsi="等线" w:eastAsia="等线"/>
                <w:b/>
                <w:bCs/>
              </w:rPr>
            </w:pPr>
            <w:r>
              <w:rPr>
                <w:rFonts w:hint="eastAsia" w:ascii="等线" w:hAnsi="等线" w:eastAsia="等线"/>
                <w:b/>
                <w:bCs/>
              </w:rPr>
              <w:t>过程：</w:t>
            </w:r>
          </w:p>
          <w:p w14:paraId="519D52FA">
            <w:pPr>
              <w:pStyle w:val="24"/>
              <w:numPr>
                <w:ilvl w:val="0"/>
                <w:numId w:val="0"/>
              </w:numPr>
              <w:jc w:val="left"/>
              <w:rPr>
                <w:rFonts w:eastAsia="等线" w:asciiTheme="majorHAnsi" w:hAnsiTheme="majorHAnsi" w:cstheme="majorHAnsi"/>
                <w:i/>
                <w:iCs/>
              </w:rPr>
            </w:pPr>
            <w:r>
              <w:rPr>
                <w:rFonts w:ascii="等线" w:hAnsi="等线" w:eastAsia="等线"/>
                <w:b/>
                <w:bCs/>
              </w:rPr>
              <w:tab/>
            </w:r>
            <w:r>
              <w:rPr>
                <w:rFonts w:ascii="等线" w:hAnsi="等线" w:eastAsia="等线"/>
                <w:b/>
                <w:bCs/>
              </w:rPr>
              <w:tab/>
            </w:r>
            <w:r>
              <w:rPr>
                <w:rFonts w:hint="eastAsia" w:eastAsia="等线" w:asciiTheme="majorHAnsi" w:hAnsiTheme="majorHAnsi" w:cstheme="majorHAnsi"/>
                <w:i/>
                <w:iCs/>
              </w:rPr>
              <w:t>f</w:t>
            </w:r>
            <w:r>
              <w:rPr>
                <w:rFonts w:eastAsia="等线" w:asciiTheme="majorHAnsi" w:hAnsiTheme="majorHAnsi" w:cstheme="majorHAnsi"/>
                <w:i/>
                <w:iCs/>
              </w:rPr>
              <w:t xml:space="preserve">or </w:t>
            </w:r>
            <w:r>
              <w:rPr>
                <w:rFonts w:hint="eastAsia" w:eastAsia="等线" w:asciiTheme="majorHAnsi" w:hAnsiTheme="majorHAnsi" w:cstheme="majorHAnsi"/>
                <w:i/>
                <w:iCs/>
              </w:rPr>
              <w:t>m</w:t>
            </w:r>
            <w:r>
              <w:rPr>
                <w:rFonts w:eastAsia="等线" w:asciiTheme="majorHAnsi" w:hAnsiTheme="majorHAnsi" w:cstheme="majorHAnsi"/>
                <w:i/>
                <w:iCs/>
              </w:rPr>
              <w:t xml:space="preserve"> = 1,2</w:t>
            </w:r>
            <w:r>
              <w:rPr>
                <w:rFonts w:hint="eastAsia" w:eastAsia="等线" w:asciiTheme="majorHAnsi" w:hAnsiTheme="majorHAnsi" w:cstheme="majorHAnsi"/>
                <w:i/>
                <w:iCs/>
              </w:rPr>
              <w:t>,...</w:t>
            </w:r>
            <w:r>
              <w:rPr>
                <w:rFonts w:eastAsia="等线" w:asciiTheme="majorHAnsi" w:hAnsiTheme="majorHAnsi" w:cstheme="majorHAnsi"/>
                <w:i/>
                <w:iCs/>
              </w:rPr>
              <w:t>,</w:t>
            </w:r>
            <w:r>
              <w:rPr>
                <w:rFonts w:hint="eastAsia" w:eastAsia="等线" w:asciiTheme="majorHAnsi" w:hAnsiTheme="majorHAnsi" w:cstheme="majorHAnsi"/>
                <w:i/>
                <w:iCs/>
              </w:rPr>
              <w:t>t</w:t>
            </w:r>
            <w:r>
              <w:rPr>
                <w:rFonts w:eastAsia="等线" w:asciiTheme="majorHAnsi" w:hAnsiTheme="majorHAnsi" w:cstheme="majorHAnsi"/>
                <w:i/>
                <w:iCs/>
              </w:rPr>
              <w:t xml:space="preserve"> do</w:t>
            </w:r>
          </w:p>
          <w:p w14:paraId="2EF116BC">
            <w:pPr>
              <w:pStyle w:val="24"/>
              <w:numPr>
                <w:ilvl w:val="0"/>
                <w:numId w:val="0"/>
              </w:numPr>
              <w:jc w:val="left"/>
              <w:rPr>
                <w:rFonts w:eastAsia="等线" w:asciiTheme="majorHAnsi" w:hAnsiTheme="majorHAnsi" w:cstheme="majorHAnsi"/>
                <w:i/>
                <w:iCs/>
              </w:rPr>
            </w:pPr>
            <w:r>
              <w:rPr>
                <w:rFonts w:ascii="等线" w:hAnsi="等线" w:eastAsia="等线"/>
                <w:b/>
                <w:bCs/>
              </w:rPr>
              <w:tab/>
            </w:r>
            <w:r>
              <w:rPr>
                <w:rFonts w:ascii="等线" w:hAnsi="等线" w:eastAsia="等线"/>
                <w:b/>
                <w:bCs/>
              </w:rPr>
              <w:tab/>
            </w:r>
            <w:r>
              <w:rPr>
                <w:rFonts w:ascii="等线" w:hAnsi="等线" w:eastAsia="等线"/>
                <w:b/>
                <w:bCs/>
              </w:rPr>
              <w:tab/>
            </w:r>
            <w:r>
              <w:rPr>
                <w:rFonts w:ascii="等线" w:hAnsi="等线" w:eastAsia="等线"/>
                <w:b/>
                <w:bCs/>
              </w:rPr>
              <w:tab/>
            </w:r>
            <w:r>
              <w:rPr>
                <w:rFonts w:hint="eastAsia" w:eastAsia="等线" w:asciiTheme="majorHAnsi" w:hAnsiTheme="majorHAnsi" w:cstheme="majorHAnsi"/>
                <w:i/>
                <w:iCs/>
              </w:rPr>
              <w:t>if x not in label_map:</w:t>
            </w:r>
          </w:p>
          <w:p w14:paraId="1B851C63">
            <w:pPr>
              <w:pStyle w:val="24"/>
              <w:numPr>
                <w:ilvl w:val="0"/>
                <w:numId w:val="0"/>
              </w:numPr>
              <w:jc w:val="left"/>
              <w:rPr>
                <w:rFonts w:eastAsia="等线" w:asciiTheme="majorHAnsi" w:hAnsiTheme="majorHAnsi" w:cstheme="majorHAnsi"/>
                <w:i/>
                <w:iCs/>
              </w:rPr>
            </w:pPr>
            <w:r>
              <w:rPr>
                <w:rFonts w:eastAsia="等线" w:asciiTheme="majorHAnsi" w:hAnsiTheme="majorHAnsi" w:cstheme="majorHAnsi"/>
                <w:i/>
                <w:iCs/>
              </w:rPr>
              <w:tab/>
            </w:r>
            <w:r>
              <w:rPr>
                <w:rFonts w:eastAsia="等线" w:asciiTheme="majorHAnsi" w:hAnsiTheme="majorHAnsi" w:cstheme="majorHAnsi"/>
                <w:i/>
                <w:iCs/>
              </w:rPr>
              <w:tab/>
            </w:r>
            <w:r>
              <w:rPr>
                <w:rFonts w:eastAsia="等线" w:asciiTheme="majorHAnsi" w:hAnsiTheme="majorHAnsi" w:cstheme="majorHAnsi"/>
                <w:i/>
                <w:iCs/>
              </w:rPr>
              <w:tab/>
            </w:r>
            <w:r>
              <w:rPr>
                <w:rFonts w:eastAsia="等线" w:asciiTheme="majorHAnsi" w:hAnsiTheme="majorHAnsi" w:cstheme="majorHAnsi"/>
                <w:i/>
                <w:iCs/>
              </w:rPr>
              <w:tab/>
            </w:r>
            <w:r>
              <w:rPr>
                <w:rFonts w:eastAsia="等线" w:asciiTheme="majorHAnsi" w:hAnsiTheme="majorHAnsi" w:cstheme="majorHAnsi"/>
                <w:i/>
                <w:iCs/>
              </w:rPr>
              <w:tab/>
            </w:r>
            <w:r>
              <w:rPr>
                <w:rFonts w:eastAsia="等线" w:asciiTheme="majorHAnsi" w:hAnsiTheme="majorHAnsi" w:cstheme="majorHAnsi"/>
                <w:i/>
                <w:iCs/>
              </w:rPr>
              <w:tab/>
            </w:r>
            <w:r>
              <w:rPr>
                <w:rFonts w:hint="eastAsia" w:eastAsia="等线" w:asciiTheme="majorHAnsi" w:hAnsiTheme="majorHAnsi" w:cstheme="majorHAnsi"/>
                <w:i/>
                <w:iCs/>
              </w:rPr>
              <w:t>label_map[m] = x;</w:t>
            </w:r>
          </w:p>
          <w:p w14:paraId="30F74326">
            <w:pPr>
              <w:pStyle w:val="24"/>
              <w:numPr>
                <w:ilvl w:val="0"/>
                <w:numId w:val="0"/>
              </w:numPr>
              <w:jc w:val="left"/>
              <w:rPr>
                <w:rFonts w:eastAsia="等线" w:asciiTheme="majorHAnsi" w:hAnsiTheme="majorHAnsi" w:cstheme="majorHAnsi"/>
                <w:i/>
                <w:iCs/>
              </w:rPr>
            </w:pPr>
            <w:r>
              <w:rPr>
                <w:rFonts w:ascii="等线" w:hAnsi="等线" w:eastAsia="等线"/>
              </w:rPr>
              <w:tab/>
            </w:r>
            <w:r>
              <w:rPr>
                <w:rFonts w:ascii="等线" w:hAnsi="等线" w:eastAsia="等线"/>
              </w:rPr>
              <w:tab/>
            </w:r>
            <w:r>
              <w:rPr>
                <w:rFonts w:ascii="等线" w:hAnsi="等线" w:eastAsia="等线"/>
              </w:rPr>
              <w:tab/>
            </w:r>
            <w:r>
              <w:rPr>
                <w:rFonts w:ascii="等线" w:hAnsi="等线" w:eastAsia="等线"/>
              </w:rPr>
              <w:tab/>
            </w:r>
            <w:r>
              <w:rPr>
                <w:rFonts w:ascii="等线" w:hAnsi="等线" w:eastAsia="等线"/>
              </w:rPr>
              <w:tab/>
            </w:r>
            <w:r>
              <w:rPr>
                <w:rFonts w:ascii="等线" w:hAnsi="等线" w:eastAsia="等线"/>
              </w:rPr>
              <w:tab/>
            </w:r>
            <w:r>
              <w:rPr>
                <w:rFonts w:hint="eastAsia" w:eastAsia="等线" w:asciiTheme="majorHAnsi" w:hAnsiTheme="majorHAnsi" w:cstheme="majorHAnsi"/>
                <w:i/>
                <w:iCs/>
              </w:rPr>
              <w:t>x = new_label;</w:t>
            </w:r>
          </w:p>
          <w:p w14:paraId="5C9EB417">
            <w:pPr>
              <w:pStyle w:val="24"/>
              <w:numPr>
                <w:ilvl w:val="0"/>
                <w:numId w:val="0"/>
              </w:numPr>
              <w:jc w:val="left"/>
              <w:rPr>
                <w:rFonts w:eastAsia="等线" w:asciiTheme="majorHAnsi" w:hAnsiTheme="majorHAnsi" w:cstheme="majorHAnsi"/>
                <w:i/>
                <w:iCs/>
              </w:rPr>
            </w:pPr>
            <w:r>
              <w:rPr>
                <w:rFonts w:ascii="等线" w:hAnsi="等线" w:eastAsia="等线"/>
                <w:b/>
                <w:bCs/>
              </w:rPr>
              <w:tab/>
            </w:r>
            <w:r>
              <w:rPr>
                <w:rFonts w:ascii="等线" w:hAnsi="等线" w:eastAsia="等线"/>
                <w:b/>
                <w:bCs/>
              </w:rPr>
              <w:tab/>
            </w:r>
            <w:r>
              <w:rPr>
                <w:rFonts w:hint="eastAsia" w:eastAsia="等线" w:asciiTheme="majorHAnsi" w:hAnsiTheme="majorHAnsi" w:cstheme="majorHAnsi"/>
                <w:i/>
                <w:iCs/>
              </w:rPr>
              <w:t>e</w:t>
            </w:r>
            <w:r>
              <w:rPr>
                <w:rFonts w:eastAsia="等线" w:asciiTheme="majorHAnsi" w:hAnsiTheme="majorHAnsi" w:cstheme="majorHAnsi"/>
                <w:i/>
                <w:iCs/>
              </w:rPr>
              <w:t>nd for</w:t>
            </w:r>
          </w:p>
          <w:p w14:paraId="4F6FC40D">
            <w:pPr>
              <w:pStyle w:val="24"/>
              <w:numPr>
                <w:ilvl w:val="0"/>
                <w:numId w:val="0"/>
              </w:numPr>
              <w:jc w:val="left"/>
              <w:rPr>
                <w:b/>
                <w:bCs/>
              </w:rPr>
            </w:pPr>
            <w:r>
              <w:rPr>
                <w:rFonts w:hint="eastAsia"/>
                <w:b/>
                <w:bCs/>
              </w:rPr>
              <w:t>输出：</w:t>
            </w:r>
          </w:p>
          <w:p w14:paraId="0DC0FD91">
            <w:pPr>
              <w:pStyle w:val="24"/>
              <w:numPr>
                <w:ilvl w:val="0"/>
                <w:numId w:val="0"/>
              </w:numPr>
              <w:jc w:val="left"/>
              <w:rPr>
                <w:b/>
                <w:bCs/>
              </w:rPr>
            </w:pPr>
            <w:r>
              <w:rPr>
                <w:b/>
                <w:bCs/>
              </w:rPr>
              <w:tab/>
            </w:r>
            <w:r>
              <w:rPr>
                <w:b/>
                <w:bCs/>
              </w:rPr>
              <w:tab/>
            </w:r>
            <w:r>
              <w:rPr>
                <w:rFonts w:hint="eastAsia" w:eastAsia="等线" w:asciiTheme="majorHAnsi" w:hAnsiTheme="majorHAnsi" w:cstheme="majorHAnsi"/>
                <w:i/>
                <w:iCs/>
              </w:rPr>
              <w:t>label_map</w:t>
            </w:r>
          </w:p>
        </w:tc>
      </w:tr>
    </w:tbl>
    <w:p w14:paraId="40BF2C6D">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在本项目的数据集中，每条数据的唯一标签也为str值，为方便后续进行回归、分类任务，将其中的“normal”值赋值为0，将非“normal”数据赋值为1。即将其转换为一个类似二分类任务的数据集。</w:t>
      </w:r>
    </w:p>
    <w:p w14:paraId="6F1FE90E">
      <w:pPr>
        <w:outlineLvl w:val="2"/>
        <w:rPr>
          <w:b/>
          <w:bCs/>
          <w:sz w:val="24"/>
          <w:szCs w:val="24"/>
        </w:rPr>
      </w:pPr>
      <w:bookmarkStart w:id="29" w:name="_Toc164943976"/>
      <w:r>
        <w:rPr>
          <w:rFonts w:hint="eastAsia"/>
          <w:b/>
          <w:bCs/>
          <w:sz w:val="24"/>
          <w:szCs w:val="24"/>
        </w:rPr>
        <w:t>3.2.3 归一化和标准化</w:t>
      </w:r>
      <w:bookmarkEnd w:id="29"/>
    </w:p>
    <w:p w14:paraId="187ACB86">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在本项目中，对于数值相对于其他列特征明显较大的特征，采用基于M</w:t>
      </w:r>
      <w:r>
        <w:rPr>
          <w:rFonts w:ascii="Times New Roman" w:hAnsi="Times New Roman" w:eastAsia="宋体" w:cs="Times New Roman"/>
          <w:sz w:val="24"/>
          <w:szCs w:val="24"/>
          <w14:ligatures w14:val="none"/>
        </w:rPr>
        <w:t>i</w:t>
      </w:r>
      <w:r>
        <w:rPr>
          <w:rFonts w:hint="eastAsia" w:ascii="Times New Roman" w:hAnsi="Times New Roman" w:eastAsia="宋体" w:cs="Times New Roman"/>
          <w:sz w:val="24"/>
          <w:szCs w:val="24"/>
          <w14:ligatures w14:val="none"/>
        </w:rPr>
        <w:t>n-Max的归一化方法，其核心代码为</w:t>
      </w:r>
      <w:r>
        <w:rPr>
          <w:rFonts w:ascii="Times New Roman" w:hAnsi="Times New Roman" w:eastAsia="宋体" w:cs="Times New Roman"/>
          <w:sz w:val="24"/>
          <w:szCs w:val="24"/>
          <w14:ligatures w14:val="none"/>
        </w:rPr>
        <w:t>scaled_data = (data - min_val) / (max_val - min_val)</w:t>
      </w:r>
      <w:r>
        <w:rPr>
          <w:rFonts w:hint="eastAsia" w:ascii="Times New Roman" w:hAnsi="Times New Roman" w:eastAsia="宋体" w:cs="Times New Roman"/>
          <w:sz w:val="24"/>
          <w:szCs w:val="24"/>
          <w14:ligatures w14:val="none"/>
        </w:rPr>
        <w:t>，其可以将</w:t>
      </w:r>
      <w:r>
        <w:rPr>
          <w:rFonts w:ascii="Times New Roman" w:hAnsi="Times New Roman" w:eastAsia="宋体" w:cs="Times New Roman"/>
          <w:sz w:val="24"/>
          <w:szCs w:val="24"/>
          <w14:ligatures w14:val="none"/>
        </w:rPr>
        <w:t>将数据缩放到指定的范围内（[0, 1]），计算方法是将原始数据减去最小值，然后除以最大值减最小值。</w:t>
      </w:r>
    </w:p>
    <w:p w14:paraId="6C4D7E9A">
      <w:pPr>
        <w:outlineLvl w:val="2"/>
        <w:rPr>
          <w:b/>
          <w:bCs/>
          <w:sz w:val="24"/>
          <w:szCs w:val="24"/>
        </w:rPr>
      </w:pPr>
      <w:bookmarkStart w:id="30" w:name="_Toc164943977"/>
      <w:r>
        <w:rPr>
          <w:rFonts w:hint="eastAsia"/>
          <w:b/>
          <w:bCs/>
          <w:sz w:val="24"/>
          <w:szCs w:val="24"/>
        </w:rPr>
        <w:t>3.2.4 相关性分析</w:t>
      </w:r>
      <w:bookmarkEnd w:id="30"/>
    </w:p>
    <w:p w14:paraId="1BB31FCA">
      <w:pPr>
        <w:spacing w:before="156" w:beforeLines="50" w:after="156" w:afterLines="50" w:line="360" w:lineRule="auto"/>
        <w:ind w:firstLine="480" w:firstLineChars="200"/>
        <w:rPr>
          <w:rFonts w:ascii="Times New Roman" w:hAnsi="Times New Roman" w:eastAsia="宋体" w:cs="Times New Roman"/>
          <w:i/>
          <w:iCs/>
          <w:sz w:val="24"/>
          <w:szCs w:val="24"/>
          <w14:ligatures w14:val="none"/>
        </w:rPr>
      </w:pPr>
      <w:r>
        <w:rPr>
          <w:rFonts w:hint="eastAsia" w:ascii="Times New Roman" w:hAnsi="Times New Roman" w:eastAsia="宋体" w:cs="Times New Roman"/>
          <w:sz w:val="24"/>
          <w:szCs w:val="24"/>
          <w14:ligatures w14:val="none"/>
        </w:rPr>
        <w:t>计算协方差的代码为</w:t>
      </w:r>
      <w:r>
        <w:rPr>
          <w:rFonts w:ascii="Times New Roman" w:hAnsi="Times New Roman" w:eastAsia="宋体" w:cs="Times New Roman"/>
          <w:i/>
          <w:iCs/>
          <w:sz w:val="24"/>
          <w:szCs w:val="24"/>
          <w14:ligatures w14:val="none"/>
        </w:rPr>
        <w:t>cov = np.mean(x * y) - np.mean(x) * np.mean(y)</w:t>
      </w:r>
      <w:r>
        <w:rPr>
          <w:rFonts w:hint="eastAsia" w:ascii="Times New Roman" w:hAnsi="Times New Roman" w:eastAsia="宋体" w:cs="Times New Roman"/>
          <w:sz w:val="24"/>
          <w:szCs w:val="24"/>
          <w14:ligatures w14:val="none"/>
        </w:rPr>
        <w:t>，计算标准差的代码为</w:t>
      </w:r>
      <w:r>
        <w:rPr>
          <w:rFonts w:ascii="Times New Roman" w:hAnsi="Times New Roman" w:eastAsia="宋体" w:cs="Times New Roman"/>
          <w:i/>
          <w:iCs/>
          <w:sz w:val="24"/>
          <w:szCs w:val="24"/>
          <w14:ligatures w14:val="none"/>
        </w:rPr>
        <w:t>std_x = np.std(x)</w:t>
      </w:r>
      <w:r>
        <w:rPr>
          <w:rFonts w:hint="eastAsia" w:ascii="Times New Roman" w:hAnsi="Times New Roman" w:eastAsia="宋体" w:cs="Times New Roman"/>
          <w:sz w:val="24"/>
          <w:szCs w:val="24"/>
          <w14:ligatures w14:val="none"/>
        </w:rPr>
        <w:t>，而皮尔逊相关系数则可通过</w:t>
      </w:r>
      <w:r>
        <w:rPr>
          <w:rFonts w:ascii="Times New Roman" w:hAnsi="Times New Roman" w:eastAsia="宋体" w:cs="Times New Roman"/>
          <w:i/>
          <w:iCs/>
          <w:sz w:val="24"/>
          <w:szCs w:val="24"/>
          <w14:ligatures w14:val="none"/>
        </w:rPr>
        <w:t>pearson_corr = cov / (std_x * std_y)</w:t>
      </w:r>
      <w:r>
        <w:rPr>
          <w:rFonts w:hint="eastAsia" w:ascii="Times New Roman" w:hAnsi="Times New Roman" w:eastAsia="宋体" w:cs="Times New Roman"/>
          <w:sz w:val="24"/>
          <w:szCs w:val="24"/>
          <w14:ligatures w14:val="none"/>
        </w:rPr>
        <w:t>得到。最后可视化数据集中各个特征值之间的关系，如图3-2.3所示：</w:t>
      </w:r>
    </w:p>
    <w:p w14:paraId="7B0602BC">
      <w:pPr>
        <w:spacing w:before="156" w:beforeLines="50" w:after="156" w:afterLines="50" w:line="360" w:lineRule="auto"/>
        <w:ind w:firstLine="420" w:firstLineChars="200"/>
        <w:rPr>
          <w:rFonts w:ascii="Times New Roman" w:hAnsi="Times New Roman" w:eastAsia="宋体" w:cs="Times New Roman"/>
          <w:sz w:val="24"/>
          <w:szCs w:val="24"/>
          <w14:ligatures w14:val="none"/>
        </w:rPr>
      </w:pPr>
      <w:r>
        <w:drawing>
          <wp:inline distT="0" distB="0" distL="0" distR="0">
            <wp:extent cx="5759450" cy="3977005"/>
            <wp:effectExtent l="0" t="0" r="0" b="0"/>
            <wp:docPr id="20801237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23799" name="图片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759450" cy="3977005"/>
                    </a:xfrm>
                    <a:prstGeom prst="rect">
                      <a:avLst/>
                    </a:prstGeom>
                    <a:noFill/>
                    <a:ln>
                      <a:noFill/>
                    </a:ln>
                  </pic:spPr>
                </pic:pic>
              </a:graphicData>
            </a:graphic>
          </wp:inline>
        </w:drawing>
      </w:r>
    </w:p>
    <w:p w14:paraId="7780672A">
      <w:pPr>
        <w:spacing w:before="156" w:beforeLines="50" w:line="360" w:lineRule="auto"/>
        <w:jc w:val="center"/>
        <w:rPr>
          <w:rFonts w:ascii="Times New Roman" w:hAnsi="Times New Roman" w:eastAsia="宋体" w:cs="Times New Roman"/>
          <w:b/>
          <w:szCs w:val="24"/>
          <w14:ligatures w14:val="none"/>
        </w:rPr>
      </w:pPr>
      <w:r>
        <w:rPr>
          <w:rFonts w:hint="eastAsia" w:ascii="Times New Roman" w:hAnsi="Times New Roman" w:eastAsia="宋体" w:cs="Times New Roman"/>
          <w:b/>
          <w:szCs w:val="24"/>
          <w14:ligatures w14:val="none"/>
        </w:rPr>
        <w:t>图3-2.3</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特征相关性热力图</w:t>
      </w:r>
    </w:p>
    <w:p w14:paraId="3E46A458">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在此基础之上，通过相关性分析得出和数据标签即本项目预测目标相关性较大的特征列，结果如图3-2.4所示：</w:t>
      </w:r>
    </w:p>
    <w:p w14:paraId="19DA3951">
      <w:pPr>
        <w:spacing w:before="156" w:beforeLines="50" w:after="156" w:afterLines="50" w:line="360" w:lineRule="auto"/>
        <w:ind w:firstLine="420" w:firstLineChars="200"/>
        <w:rPr>
          <w:b/>
          <w:bCs/>
          <w:sz w:val="24"/>
          <w:szCs w:val="24"/>
        </w:rPr>
      </w:pPr>
      <w:r>
        <w:drawing>
          <wp:inline distT="0" distB="0" distL="0" distR="0">
            <wp:extent cx="5759450" cy="2875280"/>
            <wp:effectExtent l="0" t="0" r="0" b="0"/>
            <wp:docPr id="103052956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29568" name="图片 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a:xfrm>
                      <a:off x="0" y="0"/>
                      <a:ext cx="5759450" cy="2875280"/>
                    </a:xfrm>
                    <a:prstGeom prst="rect">
                      <a:avLst/>
                    </a:prstGeom>
                    <a:noFill/>
                    <a:ln>
                      <a:noFill/>
                    </a:ln>
                  </pic:spPr>
                </pic:pic>
              </a:graphicData>
            </a:graphic>
          </wp:inline>
        </w:drawing>
      </w:r>
    </w:p>
    <w:p w14:paraId="45DE8F9F">
      <w:pPr>
        <w:spacing w:before="156" w:beforeLines="50" w:line="360" w:lineRule="auto"/>
        <w:jc w:val="center"/>
        <w:rPr>
          <w:rFonts w:ascii="Times New Roman" w:hAnsi="Times New Roman" w:eastAsia="宋体" w:cs="Times New Roman"/>
          <w:b/>
          <w:szCs w:val="24"/>
          <w14:ligatures w14:val="none"/>
        </w:rPr>
      </w:pPr>
      <w:r>
        <w:rPr>
          <w:rFonts w:hint="eastAsia" w:ascii="Times New Roman" w:hAnsi="Times New Roman" w:eastAsia="宋体" w:cs="Times New Roman"/>
          <w:b/>
          <w:szCs w:val="24"/>
          <w14:ligatures w14:val="none"/>
        </w:rPr>
        <w:t>图3-2.4</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与标签相关性排行</w:t>
      </w:r>
    </w:p>
    <w:p w14:paraId="262FA7FB">
      <w:pPr>
        <w:outlineLvl w:val="2"/>
        <w:rPr>
          <w:b/>
          <w:bCs/>
          <w:sz w:val="24"/>
          <w:szCs w:val="24"/>
        </w:rPr>
      </w:pPr>
      <w:bookmarkStart w:id="31" w:name="_Toc164943978"/>
      <w:r>
        <w:rPr>
          <w:rFonts w:hint="eastAsia"/>
          <w:b/>
          <w:bCs/>
          <w:sz w:val="24"/>
          <w:szCs w:val="24"/>
        </w:rPr>
        <w:t>3.2.5 特征组合和舍弃</w:t>
      </w:r>
      <w:bookmarkEnd w:id="31"/>
    </w:p>
    <w:p w14:paraId="59E2406F">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根据特征间相关性分析得出，Srv_serror_rate（过去两秒内“SYN”错误率）和Serror_rate（“SYN”错误率）相关性较高，对其进行组合，同理，对于Srv_rerror_rate（过去两秒内“REJ”</w:t>
      </w:r>
      <w:r>
        <w:rPr>
          <w:rFonts w:ascii="Times New Roman" w:hAnsi="Times New Roman" w:eastAsia="宋体" w:cs="Times New Roman"/>
          <w:sz w:val="24"/>
          <w:szCs w:val="24"/>
          <w14:ligatures w14:val="none"/>
        </w:rPr>
        <w:t>错误</w:t>
      </w:r>
      <w:r>
        <w:rPr>
          <w:rFonts w:hint="eastAsia" w:ascii="Times New Roman" w:hAnsi="Times New Roman" w:eastAsia="宋体" w:cs="Times New Roman"/>
          <w:sz w:val="24"/>
          <w:szCs w:val="24"/>
          <w14:ligatures w14:val="none"/>
        </w:rPr>
        <w:t>率）和Rerror_rate（“REJ”</w:t>
      </w:r>
      <w:r>
        <w:rPr>
          <w:rFonts w:ascii="Times New Roman" w:hAnsi="Times New Roman" w:eastAsia="宋体" w:cs="Times New Roman"/>
          <w:sz w:val="24"/>
          <w:szCs w:val="24"/>
          <w14:ligatures w14:val="none"/>
        </w:rPr>
        <w:t>错误率</w:t>
      </w:r>
      <w:r>
        <w:rPr>
          <w:rFonts w:hint="eastAsia" w:ascii="Times New Roman" w:hAnsi="Times New Roman" w:eastAsia="宋体" w:cs="Times New Roman"/>
          <w:sz w:val="24"/>
          <w:szCs w:val="24"/>
          <w14:ligatures w14:val="none"/>
        </w:rPr>
        <w:t>）, Dst_host_serror_rate（连接同目标主机“SYN”错误率）和</w:t>
      </w:r>
      <w:r>
        <w:rPr>
          <w:rFonts w:ascii="Times New Roman" w:hAnsi="Times New Roman" w:eastAsia="宋体" w:cs="Times New Roman"/>
          <w:sz w:val="24"/>
          <w:szCs w:val="24"/>
          <w14:ligatures w14:val="none"/>
        </w:rPr>
        <w:t>Dst_host_srv_serror_rate</w:t>
      </w:r>
      <w:r>
        <w:rPr>
          <w:rFonts w:hint="eastAsia" w:ascii="Times New Roman" w:hAnsi="Times New Roman" w:eastAsia="宋体" w:cs="Times New Roman"/>
          <w:sz w:val="24"/>
          <w:szCs w:val="24"/>
          <w14:ligatures w14:val="none"/>
        </w:rPr>
        <w:t>（过去2s连接同目标主机“SYN”错误率），Dst_host_rerror_rate（连接同目标主机“REJ”错误率）和</w:t>
      </w:r>
      <w:r>
        <w:rPr>
          <w:rFonts w:ascii="Times New Roman" w:hAnsi="Times New Roman" w:eastAsia="宋体" w:cs="Times New Roman"/>
          <w:sz w:val="24"/>
          <w:szCs w:val="24"/>
          <w14:ligatures w14:val="none"/>
        </w:rPr>
        <w:t>Dst_host_srv_rerror_rate</w:t>
      </w:r>
      <w:r>
        <w:rPr>
          <w:rFonts w:hint="eastAsia" w:ascii="Times New Roman" w:hAnsi="Times New Roman" w:eastAsia="宋体" w:cs="Times New Roman"/>
          <w:sz w:val="24"/>
          <w:szCs w:val="24"/>
          <w14:ligatures w14:val="none"/>
        </w:rPr>
        <w:t>（过去2s连接同目标主机“REJ”错误率）进行组合。</w:t>
      </w:r>
    </w:p>
    <w:p w14:paraId="1DDB5179">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ascii="Times New Roman" w:hAnsi="Times New Roman" w:eastAsia="宋体" w:cs="Times New Roman"/>
          <w:sz w:val="24"/>
          <w:szCs w:val="24"/>
          <w14:ligatures w14:val="none"/>
        </w:rPr>
        <w:t>根据与数据标签的相关性排行图中所示，数据集将保留与标签相关性较高的前12列数据，其余将被舍弃，以方便后续预测。现保存数据特征列如下表所示：</w:t>
      </w:r>
    </w:p>
    <w:p w14:paraId="6605C3D0">
      <w:pPr>
        <w:spacing w:before="156" w:beforeLines="50" w:line="360" w:lineRule="auto"/>
        <w:jc w:val="center"/>
        <w:rPr>
          <w:rFonts w:ascii="Times New Roman" w:hAnsi="Times New Roman" w:eastAsia="宋体" w:cs="Times New Roman"/>
          <w:b/>
          <w:szCs w:val="24"/>
          <w14:ligatures w14:val="none"/>
        </w:rPr>
      </w:pPr>
      <w:r>
        <w:rPr>
          <w:rFonts w:hint="eastAsia" w:ascii="Times New Roman" w:hAnsi="Times New Roman" w:eastAsia="宋体" w:cs="Times New Roman"/>
          <w:b/>
          <w:szCs w:val="24"/>
          <w14:ligatures w14:val="none"/>
        </w:rPr>
        <w:t>表3-2.2</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现保留数据特征</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01"/>
        <w:gridCol w:w="2835"/>
        <w:gridCol w:w="5350"/>
      </w:tblGrid>
      <w:tr w14:paraId="0E73140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tcBorders>
              <w:top w:val="single" w:color="auto" w:sz="12" w:space="0"/>
              <w:left w:val="nil"/>
              <w:bottom w:val="single" w:color="auto" w:sz="4" w:space="0"/>
              <w:right w:val="nil"/>
              <w:insideH w:val="single" w:sz="4" w:space="0"/>
              <w:insideV w:val="nil"/>
              <w:tl2br w:val="nil"/>
              <w:tr2bl w:val="nil"/>
            </w:tcBorders>
            <w:vAlign w:val="center"/>
          </w:tcPr>
          <w:p w14:paraId="7031490F">
            <w:pPr>
              <w:rPr>
                <w:color w:val="000000"/>
                <w:sz w:val="24"/>
                <w:szCs w:val="24"/>
              </w:rPr>
            </w:pPr>
            <w:r>
              <w:rPr>
                <w:rFonts w:hint="eastAsia"/>
                <w:color w:val="000000"/>
                <w:sz w:val="24"/>
                <w:szCs w:val="24"/>
              </w:rPr>
              <w:t>序号</w:t>
            </w:r>
          </w:p>
        </w:tc>
        <w:tc>
          <w:tcPr>
            <w:tcW w:w="2835" w:type="dxa"/>
            <w:tcBorders>
              <w:top w:val="single" w:color="auto" w:sz="12" w:space="0"/>
              <w:bottom w:val="single" w:color="auto" w:sz="4" w:space="0"/>
              <w:right w:val="nil"/>
              <w:insideH w:val="single" w:sz="4" w:space="0"/>
              <w:insideV w:val="nil"/>
              <w:tl2br w:val="nil"/>
              <w:tr2bl w:val="nil"/>
            </w:tcBorders>
            <w:vAlign w:val="center"/>
          </w:tcPr>
          <w:p w14:paraId="2DCCB225">
            <w:pPr>
              <w:rPr>
                <w:color w:val="000000"/>
                <w:sz w:val="24"/>
                <w:szCs w:val="24"/>
              </w:rPr>
            </w:pPr>
            <w:r>
              <w:rPr>
                <w:rFonts w:hint="eastAsia"/>
                <w:color w:val="000000"/>
                <w:sz w:val="24"/>
                <w:szCs w:val="24"/>
              </w:rPr>
              <w:t>特征名称</w:t>
            </w:r>
          </w:p>
        </w:tc>
        <w:tc>
          <w:tcPr>
            <w:tcW w:w="5350" w:type="dxa"/>
            <w:tcBorders>
              <w:top w:val="single" w:color="auto" w:sz="12" w:space="0"/>
              <w:bottom w:val="single" w:color="auto" w:sz="4" w:space="0"/>
              <w:right w:val="nil"/>
              <w:insideH w:val="single" w:sz="4" w:space="0"/>
              <w:insideV w:val="nil"/>
              <w:tl2br w:val="nil"/>
              <w:tr2bl w:val="nil"/>
            </w:tcBorders>
            <w:vAlign w:val="center"/>
          </w:tcPr>
          <w:p w14:paraId="20DB0C49">
            <w:pPr>
              <w:rPr>
                <w:color w:val="000000"/>
                <w:sz w:val="24"/>
                <w:szCs w:val="24"/>
              </w:rPr>
            </w:pPr>
            <w:r>
              <w:rPr>
                <w:rFonts w:hint="eastAsia"/>
                <w:color w:val="000000"/>
                <w:sz w:val="24"/>
                <w:szCs w:val="24"/>
              </w:rPr>
              <w:t>解释</w:t>
            </w:r>
          </w:p>
        </w:tc>
      </w:tr>
      <w:tr w14:paraId="0257866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6FD328C7">
            <w:pPr>
              <w:rPr>
                <w:color w:val="000000"/>
                <w:sz w:val="24"/>
                <w:szCs w:val="24"/>
              </w:rPr>
            </w:pPr>
            <w:r>
              <w:rPr>
                <w:rFonts w:hint="eastAsia"/>
                <w:color w:val="000000"/>
                <w:sz w:val="24"/>
                <w:szCs w:val="24"/>
              </w:rPr>
              <w:t>1</w:t>
            </w:r>
          </w:p>
        </w:tc>
        <w:tc>
          <w:tcPr>
            <w:tcW w:w="2835" w:type="dxa"/>
            <w:vAlign w:val="top"/>
          </w:tcPr>
          <w:p w14:paraId="12D03FE6">
            <w:pPr>
              <w:rPr>
                <w:color w:val="000000"/>
                <w:sz w:val="24"/>
                <w:szCs w:val="24"/>
              </w:rPr>
            </w:pPr>
            <w:r>
              <w:rPr>
                <w:sz w:val="24"/>
                <w:szCs w:val="24"/>
              </w:rPr>
              <w:t>Protocol_type</w:t>
            </w:r>
          </w:p>
        </w:tc>
        <w:tc>
          <w:tcPr>
            <w:tcW w:w="5350" w:type="dxa"/>
            <w:vAlign w:val="top"/>
          </w:tcPr>
          <w:p w14:paraId="5A3019B8">
            <w:pPr>
              <w:rPr>
                <w:color w:val="000000"/>
                <w:sz w:val="24"/>
                <w:szCs w:val="24"/>
              </w:rPr>
            </w:pPr>
            <w:r>
              <w:rPr>
                <w:rFonts w:hint="eastAsia"/>
                <w:sz w:val="24"/>
                <w:szCs w:val="24"/>
              </w:rPr>
              <w:t xml:space="preserve"> 连接的协议类型，如tcp、udp等</w:t>
            </w:r>
          </w:p>
        </w:tc>
      </w:tr>
      <w:tr w14:paraId="595CEFF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72CC0019">
            <w:pPr>
              <w:rPr>
                <w:color w:val="000000"/>
                <w:sz w:val="24"/>
                <w:szCs w:val="24"/>
              </w:rPr>
            </w:pPr>
            <w:r>
              <w:rPr>
                <w:rFonts w:hint="eastAsia"/>
                <w:color w:val="000000"/>
                <w:sz w:val="24"/>
                <w:szCs w:val="24"/>
              </w:rPr>
              <w:t>2</w:t>
            </w:r>
          </w:p>
        </w:tc>
        <w:tc>
          <w:tcPr>
            <w:tcW w:w="2835" w:type="dxa"/>
            <w:vAlign w:val="top"/>
          </w:tcPr>
          <w:p w14:paraId="172CA165">
            <w:pPr>
              <w:rPr>
                <w:color w:val="000000"/>
                <w:sz w:val="24"/>
                <w:szCs w:val="24"/>
              </w:rPr>
            </w:pPr>
            <w:r>
              <w:rPr>
                <w:sz w:val="24"/>
                <w:szCs w:val="24"/>
              </w:rPr>
              <w:t>Service</w:t>
            </w:r>
          </w:p>
        </w:tc>
        <w:tc>
          <w:tcPr>
            <w:tcW w:w="5350" w:type="dxa"/>
            <w:vAlign w:val="top"/>
          </w:tcPr>
          <w:p w14:paraId="26384FDF">
            <w:pPr>
              <w:rPr>
                <w:color w:val="000000"/>
                <w:sz w:val="24"/>
                <w:szCs w:val="24"/>
              </w:rPr>
            </w:pPr>
            <w:r>
              <w:rPr>
                <w:rFonts w:hint="eastAsia"/>
                <w:sz w:val="24"/>
                <w:szCs w:val="24"/>
              </w:rPr>
              <w:t xml:space="preserve"> 服务类型，指网络连接所使用的服务</w:t>
            </w:r>
          </w:p>
        </w:tc>
      </w:tr>
      <w:tr w14:paraId="1D3B07E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5D6F6572">
            <w:pPr>
              <w:rPr>
                <w:color w:val="000000"/>
                <w:sz w:val="24"/>
                <w:szCs w:val="24"/>
              </w:rPr>
            </w:pPr>
            <w:r>
              <w:rPr>
                <w:rFonts w:hint="eastAsia"/>
                <w:color w:val="000000"/>
                <w:sz w:val="24"/>
                <w:szCs w:val="24"/>
              </w:rPr>
              <w:t>3</w:t>
            </w:r>
          </w:p>
        </w:tc>
        <w:tc>
          <w:tcPr>
            <w:tcW w:w="2835" w:type="dxa"/>
            <w:vAlign w:val="top"/>
          </w:tcPr>
          <w:p w14:paraId="1593AA85">
            <w:pPr>
              <w:rPr>
                <w:color w:val="000000"/>
                <w:sz w:val="24"/>
                <w:szCs w:val="24"/>
              </w:rPr>
            </w:pPr>
            <w:r>
              <w:rPr>
                <w:sz w:val="24"/>
                <w:szCs w:val="24"/>
              </w:rPr>
              <w:t>Flag</w:t>
            </w:r>
          </w:p>
        </w:tc>
        <w:tc>
          <w:tcPr>
            <w:tcW w:w="5350" w:type="dxa"/>
            <w:vAlign w:val="top"/>
          </w:tcPr>
          <w:p w14:paraId="5D017D91">
            <w:pPr>
              <w:rPr>
                <w:color w:val="000000"/>
                <w:sz w:val="24"/>
                <w:szCs w:val="24"/>
              </w:rPr>
            </w:pPr>
            <w:r>
              <w:rPr>
                <w:rFonts w:hint="eastAsia"/>
                <w:sz w:val="24"/>
                <w:szCs w:val="24"/>
              </w:rPr>
              <w:t xml:space="preserve"> 连接的状态标志，如SF、REJ、RSTO等</w:t>
            </w:r>
          </w:p>
        </w:tc>
      </w:tr>
      <w:tr w14:paraId="255253D5">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7CAC10A5">
            <w:pPr>
              <w:rPr>
                <w:color w:val="000000"/>
                <w:sz w:val="24"/>
                <w:szCs w:val="24"/>
              </w:rPr>
            </w:pPr>
            <w:r>
              <w:rPr>
                <w:rFonts w:hint="eastAsia"/>
                <w:color w:val="000000"/>
                <w:sz w:val="24"/>
                <w:szCs w:val="24"/>
              </w:rPr>
              <w:t>4</w:t>
            </w:r>
          </w:p>
        </w:tc>
        <w:tc>
          <w:tcPr>
            <w:tcW w:w="2835" w:type="dxa"/>
            <w:vAlign w:val="top"/>
          </w:tcPr>
          <w:p w14:paraId="70078C50">
            <w:pPr>
              <w:rPr>
                <w:color w:val="000000"/>
                <w:sz w:val="24"/>
                <w:szCs w:val="24"/>
              </w:rPr>
            </w:pPr>
            <w:r>
              <w:rPr>
                <w:sz w:val="24"/>
                <w:szCs w:val="24"/>
              </w:rPr>
              <w:t>Logged_in</w:t>
            </w:r>
          </w:p>
        </w:tc>
        <w:tc>
          <w:tcPr>
            <w:tcW w:w="5350" w:type="dxa"/>
            <w:vAlign w:val="top"/>
          </w:tcPr>
          <w:p w14:paraId="6C9EDB5C">
            <w:pPr>
              <w:rPr>
                <w:color w:val="000000"/>
                <w:sz w:val="24"/>
                <w:szCs w:val="24"/>
              </w:rPr>
            </w:pPr>
            <w:r>
              <w:rPr>
                <w:rFonts w:hint="eastAsia" w:ascii="Times New Roman" w:hAnsi="Times New Roman" w:eastAsia="宋体" w:cs="Times New Roman"/>
                <w:sz w:val="24"/>
                <w:szCs w:val="24"/>
                <w14:ligatures w14:val="none"/>
              </w:rPr>
              <w:t>表示用户是否成功登录。</w:t>
            </w:r>
          </w:p>
        </w:tc>
      </w:tr>
      <w:tr w14:paraId="794D81E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6266CC26">
            <w:pPr>
              <w:rPr>
                <w:color w:val="000000"/>
                <w:sz w:val="24"/>
                <w:szCs w:val="24"/>
              </w:rPr>
            </w:pPr>
            <w:r>
              <w:rPr>
                <w:rFonts w:hint="eastAsia"/>
                <w:color w:val="000000"/>
                <w:sz w:val="24"/>
                <w:szCs w:val="24"/>
              </w:rPr>
              <w:t>5</w:t>
            </w:r>
          </w:p>
        </w:tc>
        <w:tc>
          <w:tcPr>
            <w:tcW w:w="2835" w:type="dxa"/>
            <w:vAlign w:val="top"/>
          </w:tcPr>
          <w:p w14:paraId="1CB2A95F">
            <w:pPr>
              <w:rPr>
                <w:color w:val="000000"/>
                <w:sz w:val="24"/>
                <w:szCs w:val="24"/>
              </w:rPr>
            </w:pPr>
            <w:r>
              <w:rPr>
                <w:sz w:val="24"/>
                <w:szCs w:val="24"/>
              </w:rPr>
              <w:t>Count</w:t>
            </w:r>
          </w:p>
        </w:tc>
        <w:tc>
          <w:tcPr>
            <w:tcW w:w="5350" w:type="dxa"/>
            <w:vAlign w:val="top"/>
          </w:tcPr>
          <w:p w14:paraId="0D1853A4">
            <w:pPr>
              <w:rPr>
                <w:color w:val="000000"/>
                <w:sz w:val="24"/>
                <w:szCs w:val="24"/>
              </w:rPr>
            </w:pPr>
            <w:r>
              <w:rPr>
                <w:rFonts w:hint="eastAsia" w:ascii="Times New Roman" w:hAnsi="Times New Roman" w:eastAsia="宋体" w:cs="Times New Roman"/>
                <w:sz w:val="24"/>
                <w:szCs w:val="24"/>
                <w14:ligatures w14:val="none"/>
              </w:rPr>
              <w:t xml:space="preserve"> 2s内连接到同目标主机连接数量</w:t>
            </w:r>
          </w:p>
        </w:tc>
      </w:tr>
      <w:tr w14:paraId="335824C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2D7D9E7D">
            <w:pPr>
              <w:rPr>
                <w:color w:val="000000"/>
                <w:sz w:val="24"/>
                <w:szCs w:val="24"/>
              </w:rPr>
            </w:pPr>
            <w:r>
              <w:rPr>
                <w:rFonts w:hint="eastAsia"/>
                <w:color w:val="000000"/>
                <w:sz w:val="24"/>
                <w:szCs w:val="24"/>
              </w:rPr>
              <w:t>6</w:t>
            </w:r>
          </w:p>
        </w:tc>
        <w:tc>
          <w:tcPr>
            <w:tcW w:w="2835" w:type="dxa"/>
            <w:vAlign w:val="top"/>
          </w:tcPr>
          <w:p w14:paraId="4735E8F7">
            <w:pPr>
              <w:rPr>
                <w:color w:val="000000"/>
                <w:sz w:val="24"/>
                <w:szCs w:val="24"/>
              </w:rPr>
            </w:pPr>
            <w:r>
              <w:rPr>
                <w:sz w:val="24"/>
                <w:szCs w:val="24"/>
              </w:rPr>
              <w:t>Same_srv_rate</w:t>
            </w:r>
          </w:p>
        </w:tc>
        <w:tc>
          <w:tcPr>
            <w:tcW w:w="5350" w:type="dxa"/>
            <w:vAlign w:val="center"/>
          </w:tcPr>
          <w:p w14:paraId="7A373779">
            <w:pPr>
              <w:rPr>
                <w:color w:val="000000"/>
                <w:sz w:val="24"/>
                <w:szCs w:val="24"/>
              </w:rPr>
            </w:pPr>
            <w:r>
              <w:rPr>
                <w:rFonts w:hint="eastAsia"/>
                <w:color w:val="000000"/>
                <w:sz w:val="24"/>
                <w:szCs w:val="24"/>
              </w:rPr>
              <w:t>2s内连接到相同服务连接比。</w:t>
            </w:r>
          </w:p>
        </w:tc>
      </w:tr>
      <w:tr w14:paraId="3801BC0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5788B273">
            <w:pPr>
              <w:rPr>
                <w:color w:val="000000"/>
                <w:sz w:val="24"/>
                <w:szCs w:val="24"/>
              </w:rPr>
            </w:pPr>
            <w:r>
              <w:rPr>
                <w:rFonts w:hint="eastAsia"/>
                <w:color w:val="000000"/>
                <w:sz w:val="24"/>
                <w:szCs w:val="24"/>
              </w:rPr>
              <w:t>7</w:t>
            </w:r>
          </w:p>
        </w:tc>
        <w:tc>
          <w:tcPr>
            <w:tcW w:w="2835" w:type="dxa"/>
            <w:vAlign w:val="top"/>
          </w:tcPr>
          <w:p w14:paraId="3232C7C9">
            <w:pPr>
              <w:rPr>
                <w:color w:val="000000"/>
                <w:sz w:val="24"/>
                <w:szCs w:val="24"/>
              </w:rPr>
            </w:pPr>
            <w:r>
              <w:rPr>
                <w:sz w:val="24"/>
                <w:szCs w:val="24"/>
              </w:rPr>
              <w:t>Dst_host_count</w:t>
            </w:r>
          </w:p>
        </w:tc>
        <w:tc>
          <w:tcPr>
            <w:tcW w:w="5350" w:type="dxa"/>
            <w:vAlign w:val="center"/>
          </w:tcPr>
          <w:p w14:paraId="612733F9">
            <w:pPr>
              <w:rPr>
                <w:color w:val="000000"/>
                <w:sz w:val="24"/>
                <w:szCs w:val="24"/>
              </w:rPr>
            </w:pPr>
            <w:r>
              <w:rPr>
                <w:rFonts w:hint="eastAsia" w:ascii="Times New Roman" w:hAnsi="Times New Roman" w:eastAsia="宋体" w:cs="Times New Roman"/>
                <w:sz w:val="24"/>
                <w:szCs w:val="24"/>
                <w14:ligatures w14:val="none"/>
              </w:rPr>
              <w:t xml:space="preserve"> 连接到同目标主机的连接数量</w:t>
            </w:r>
          </w:p>
        </w:tc>
      </w:tr>
      <w:tr w14:paraId="7D00D1B9">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5337C130">
            <w:pPr>
              <w:rPr>
                <w:color w:val="000000"/>
                <w:sz w:val="24"/>
                <w:szCs w:val="24"/>
              </w:rPr>
            </w:pPr>
            <w:r>
              <w:rPr>
                <w:rFonts w:hint="eastAsia"/>
                <w:color w:val="000000"/>
                <w:sz w:val="24"/>
                <w:szCs w:val="24"/>
              </w:rPr>
              <w:t>8</w:t>
            </w:r>
          </w:p>
        </w:tc>
        <w:tc>
          <w:tcPr>
            <w:tcW w:w="2835" w:type="dxa"/>
            <w:vAlign w:val="top"/>
          </w:tcPr>
          <w:p w14:paraId="1CFB3F82">
            <w:pPr>
              <w:rPr>
                <w:color w:val="000000"/>
                <w:sz w:val="24"/>
                <w:szCs w:val="24"/>
              </w:rPr>
            </w:pPr>
            <w:r>
              <w:rPr>
                <w:sz w:val="24"/>
                <w:szCs w:val="24"/>
              </w:rPr>
              <w:t>Dst_host_srv_count</w:t>
            </w:r>
          </w:p>
        </w:tc>
        <w:tc>
          <w:tcPr>
            <w:tcW w:w="5350" w:type="dxa"/>
            <w:vAlign w:val="center"/>
          </w:tcPr>
          <w:p w14:paraId="6DC0155F">
            <w:pPr>
              <w:rPr>
                <w:color w:val="000000"/>
                <w:sz w:val="24"/>
                <w:szCs w:val="24"/>
              </w:rPr>
            </w:pPr>
            <w:r>
              <w:rPr>
                <w:rFonts w:hint="eastAsia" w:ascii="Times New Roman" w:hAnsi="Times New Roman" w:eastAsia="宋体" w:cs="Times New Roman"/>
                <w:sz w:val="24"/>
                <w:szCs w:val="24"/>
                <w14:ligatures w14:val="none"/>
              </w:rPr>
              <w:t xml:space="preserve"> 2s内连接同目标主机不同服务连接数</w:t>
            </w:r>
          </w:p>
        </w:tc>
      </w:tr>
      <w:tr w14:paraId="253B93DB">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1BA2BD15">
            <w:pPr>
              <w:rPr>
                <w:color w:val="000000"/>
                <w:sz w:val="24"/>
                <w:szCs w:val="24"/>
              </w:rPr>
            </w:pPr>
            <w:r>
              <w:rPr>
                <w:rFonts w:hint="eastAsia"/>
                <w:color w:val="000000"/>
                <w:sz w:val="24"/>
                <w:szCs w:val="24"/>
              </w:rPr>
              <w:t>9</w:t>
            </w:r>
          </w:p>
        </w:tc>
        <w:tc>
          <w:tcPr>
            <w:tcW w:w="2835" w:type="dxa"/>
            <w:vAlign w:val="top"/>
          </w:tcPr>
          <w:p w14:paraId="4D3C9E5A">
            <w:pPr>
              <w:rPr>
                <w:color w:val="000000"/>
                <w:sz w:val="24"/>
                <w:szCs w:val="24"/>
              </w:rPr>
            </w:pPr>
            <w:r>
              <w:rPr>
                <w:sz w:val="24"/>
                <w:szCs w:val="24"/>
              </w:rPr>
              <w:t>Dst_host_same_srv_rate</w:t>
            </w:r>
          </w:p>
        </w:tc>
        <w:tc>
          <w:tcPr>
            <w:tcW w:w="5350" w:type="dxa"/>
            <w:vAlign w:val="center"/>
          </w:tcPr>
          <w:p w14:paraId="2993C6BA">
            <w:pPr>
              <w:rPr>
                <w:color w:val="000000"/>
                <w:sz w:val="24"/>
                <w:szCs w:val="24"/>
              </w:rPr>
            </w:pPr>
            <w:r>
              <w:rPr>
                <w:rFonts w:hint="eastAsia" w:ascii="Times New Roman" w:hAnsi="Times New Roman" w:eastAsia="宋体" w:cs="Times New Roman"/>
                <w:sz w:val="24"/>
                <w:szCs w:val="24"/>
                <w14:ligatures w14:val="none"/>
              </w:rPr>
              <w:t xml:space="preserve"> 连接同一目标主机相同服务连接</w:t>
            </w:r>
          </w:p>
        </w:tc>
      </w:tr>
      <w:tr w14:paraId="4F03031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3E07A71D">
            <w:pPr>
              <w:rPr>
                <w:color w:val="000000"/>
                <w:sz w:val="24"/>
                <w:szCs w:val="24"/>
              </w:rPr>
            </w:pPr>
            <w:r>
              <w:rPr>
                <w:rFonts w:hint="eastAsia"/>
                <w:color w:val="000000"/>
                <w:sz w:val="24"/>
                <w:szCs w:val="24"/>
              </w:rPr>
              <w:t>10</w:t>
            </w:r>
          </w:p>
        </w:tc>
        <w:tc>
          <w:tcPr>
            <w:tcW w:w="2835" w:type="dxa"/>
            <w:vAlign w:val="top"/>
          </w:tcPr>
          <w:p w14:paraId="46A2D6A1">
            <w:pPr>
              <w:rPr>
                <w:color w:val="000000"/>
                <w:sz w:val="24"/>
                <w:szCs w:val="24"/>
              </w:rPr>
            </w:pPr>
            <w:r>
              <w:rPr>
                <w:sz w:val="24"/>
                <w:szCs w:val="24"/>
              </w:rPr>
              <w:t>Dst_host_diff_srv_rate</w:t>
            </w:r>
          </w:p>
        </w:tc>
        <w:tc>
          <w:tcPr>
            <w:tcW w:w="5350" w:type="dxa"/>
            <w:vAlign w:val="center"/>
          </w:tcPr>
          <w:p w14:paraId="7010C92F">
            <w:pPr>
              <w:rPr>
                <w:color w:val="000000"/>
                <w:sz w:val="24"/>
                <w:szCs w:val="24"/>
              </w:rPr>
            </w:pPr>
            <w:r>
              <w:rPr>
                <w:rFonts w:hint="eastAsia" w:ascii="Times New Roman" w:hAnsi="Times New Roman" w:eastAsia="宋体" w:cs="Times New Roman"/>
                <w:sz w:val="24"/>
                <w:szCs w:val="24"/>
                <w14:ligatures w14:val="none"/>
              </w:rPr>
              <w:t xml:space="preserve"> 2s内连接同一目标主机不同服务连接</w:t>
            </w:r>
          </w:p>
        </w:tc>
      </w:tr>
      <w:tr w14:paraId="2A0449E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267968ED">
            <w:pPr>
              <w:rPr>
                <w:color w:val="000000"/>
                <w:sz w:val="24"/>
                <w:szCs w:val="24"/>
              </w:rPr>
            </w:pPr>
            <w:r>
              <w:rPr>
                <w:rFonts w:hint="eastAsia"/>
                <w:color w:val="000000"/>
                <w:sz w:val="24"/>
                <w:szCs w:val="24"/>
              </w:rPr>
              <w:t>11</w:t>
            </w:r>
          </w:p>
        </w:tc>
        <w:tc>
          <w:tcPr>
            <w:tcW w:w="2835" w:type="dxa"/>
            <w:vAlign w:val="top"/>
          </w:tcPr>
          <w:p w14:paraId="1ABB0293">
            <w:pPr>
              <w:rPr>
                <w:color w:val="000000"/>
                <w:sz w:val="24"/>
                <w:szCs w:val="24"/>
              </w:rPr>
            </w:pPr>
            <w:r>
              <w:rPr>
                <w:sz w:val="24"/>
                <w:szCs w:val="24"/>
              </w:rPr>
              <w:t>Serror</w:t>
            </w:r>
          </w:p>
        </w:tc>
        <w:tc>
          <w:tcPr>
            <w:tcW w:w="5350" w:type="dxa"/>
            <w:vAlign w:val="center"/>
          </w:tcPr>
          <w:p w14:paraId="135E76E7">
            <w:pPr>
              <w:rPr>
                <w:color w:val="000000"/>
                <w:sz w:val="24"/>
                <w:szCs w:val="24"/>
              </w:rPr>
            </w:pPr>
            <w:r>
              <w:rPr>
                <w:rFonts w:hint="eastAsia"/>
                <w:color w:val="000000"/>
                <w:sz w:val="24"/>
                <w:szCs w:val="24"/>
              </w:rPr>
              <w:t>“SYN”错误率</w:t>
            </w:r>
          </w:p>
        </w:tc>
      </w:tr>
      <w:tr w14:paraId="3AB1497E">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1101" w:type="dxa"/>
            <w:vAlign w:val="bottom"/>
          </w:tcPr>
          <w:p w14:paraId="5E5A7F3E">
            <w:pPr>
              <w:rPr>
                <w:color w:val="000000"/>
                <w:sz w:val="24"/>
                <w:szCs w:val="24"/>
              </w:rPr>
            </w:pPr>
            <w:r>
              <w:rPr>
                <w:rFonts w:hint="eastAsia"/>
                <w:color w:val="000000"/>
                <w:sz w:val="24"/>
                <w:szCs w:val="24"/>
              </w:rPr>
              <w:t>12</w:t>
            </w:r>
          </w:p>
        </w:tc>
        <w:tc>
          <w:tcPr>
            <w:tcW w:w="2835" w:type="dxa"/>
            <w:vAlign w:val="top"/>
          </w:tcPr>
          <w:p w14:paraId="50D0529A">
            <w:pPr>
              <w:rPr>
                <w:color w:val="000000"/>
                <w:sz w:val="24"/>
                <w:szCs w:val="24"/>
              </w:rPr>
            </w:pPr>
            <w:r>
              <w:rPr>
                <w:sz w:val="24"/>
                <w:szCs w:val="24"/>
              </w:rPr>
              <w:t>Rerror</w:t>
            </w:r>
          </w:p>
        </w:tc>
        <w:tc>
          <w:tcPr>
            <w:tcW w:w="5350" w:type="dxa"/>
            <w:vAlign w:val="center"/>
          </w:tcPr>
          <w:p w14:paraId="62FDB90E">
            <w:pPr>
              <w:rPr>
                <w:color w:val="000000"/>
                <w:sz w:val="24"/>
                <w:szCs w:val="24"/>
              </w:rPr>
            </w:pPr>
            <w:r>
              <w:rPr>
                <w:rFonts w:hint="eastAsia"/>
                <w:color w:val="000000"/>
                <w:sz w:val="24"/>
                <w:szCs w:val="24"/>
              </w:rPr>
              <w:t>“REJ”错误率</w:t>
            </w:r>
          </w:p>
        </w:tc>
      </w:tr>
    </w:tbl>
    <w:p w14:paraId="1C9B79D0">
      <w:pPr>
        <w:outlineLvl w:val="1"/>
        <w:rPr>
          <w:rFonts w:ascii="宋体" w:hAnsi="宋体" w:eastAsia="宋体"/>
          <w:b/>
          <w:bCs/>
          <w:sz w:val="28"/>
          <w:szCs w:val="28"/>
        </w:rPr>
      </w:pPr>
      <w:bookmarkStart w:id="32" w:name="_Toc164943979"/>
      <w:r>
        <w:rPr>
          <w:rFonts w:hint="eastAsia" w:ascii="宋体" w:hAnsi="宋体" w:eastAsia="宋体"/>
          <w:b/>
          <w:bCs/>
          <w:sz w:val="28"/>
          <w:szCs w:val="28"/>
        </w:rPr>
        <w:t>3.3建立回归模型</w:t>
      </w:r>
      <w:bookmarkEnd w:id="32"/>
    </w:p>
    <w:p w14:paraId="510C1625">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本项目面对的是一个典型的二分类任务，即数据集的标签仅包含两个类别，分别用0和1表示。尽管二分类问题通常会选择专门设计的分类算法，如逻辑回归或支持向量机，但是仍然可以考虑使用线性回归算法来处理这样的问题。线性回归算法是一种常见的回归算法，用于建立特征与连续型目标变量之间的线性关系。然而，在二分类任务中可以将数据标签视为一种连续型目标变量，并尝试使用线性回归模型来拟合这些标签，以便根据多维数据特征对标签进行预测。</w:t>
      </w:r>
    </w:p>
    <w:p w14:paraId="57BA5ABD">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尽管线性回归算法最初是为解决连续型目标变量的预测问题而设计的，但在二分类任务中也具有一定的合理性。这是因为线性回归模型所假设的线性关系可以在一定程度上描述不同类别之间的分界面。例如，在二维空间中，线性回归模型可以用一条直线来分割两个类别。虽然这种分界面可能不是最优的，但在某些情况下，线性回归模型仍然能够提供良好的分类效果。</w:t>
      </w:r>
    </w:p>
    <w:p w14:paraId="4FE4B8C4">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此外，线性回归算法具有简单、易于理解和实现的特点，对于</w:t>
      </w:r>
      <w:r>
        <w:rPr>
          <w:rFonts w:hint="eastAsia" w:ascii="Times New Roman" w:hAnsi="Times New Roman" w:eastAsia="宋体" w:cs="Times New Roman"/>
          <w:sz w:val="24"/>
          <w:szCs w:val="24"/>
          <w14:ligatures w14:val="none"/>
        </w:rPr>
        <w:t>对项目初步探索</w:t>
      </w:r>
      <w:r>
        <w:rPr>
          <w:rFonts w:ascii="Times New Roman" w:hAnsi="Times New Roman" w:eastAsia="宋体" w:cs="Times New Roman"/>
          <w:sz w:val="24"/>
          <w:szCs w:val="24"/>
          <w14:ligatures w14:val="none"/>
        </w:rPr>
        <w:t>来说是一种很好的起点。通过将二分类任务视为回归问题，可以利用已有的线性回归算法和工具来进行建模和分析，而无需引入额外的复杂性。</w:t>
      </w:r>
    </w:p>
    <w:p w14:paraId="23A60595">
      <w:pPr>
        <w:outlineLvl w:val="2"/>
        <w:rPr>
          <w:b/>
          <w:bCs/>
          <w:sz w:val="24"/>
          <w:szCs w:val="24"/>
        </w:rPr>
      </w:pPr>
      <w:bookmarkStart w:id="33" w:name="_Toc164943980"/>
      <w:r>
        <w:rPr>
          <w:rFonts w:hint="eastAsia"/>
          <w:b/>
          <w:bCs/>
          <w:sz w:val="24"/>
          <w:szCs w:val="24"/>
        </w:rPr>
        <w:t>3.3.1最小二乘法</w:t>
      </w:r>
      <w:bookmarkEnd w:id="33"/>
    </w:p>
    <w:p w14:paraId="514FDB6F">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当建立基于最小二乘法的线性回归模型时，首先准备以Excel表格的形式存储</w:t>
      </w:r>
      <w:r>
        <w:rPr>
          <w:rFonts w:hint="eastAsia" w:ascii="Times New Roman" w:hAnsi="Times New Roman" w:eastAsia="宋体" w:cs="Times New Roman"/>
          <w:sz w:val="24"/>
          <w:szCs w:val="24"/>
          <w14:ligatures w14:val="none"/>
        </w:rPr>
        <w:t>的数据</w:t>
      </w:r>
      <w:r>
        <w:rPr>
          <w:rFonts w:ascii="Times New Roman" w:hAnsi="Times New Roman" w:eastAsia="宋体" w:cs="Times New Roman"/>
          <w:sz w:val="24"/>
          <w:szCs w:val="24"/>
          <w14:ligatures w14:val="none"/>
        </w:rPr>
        <w:t>，其中包含了</w:t>
      </w:r>
      <w:r>
        <w:rPr>
          <w:rFonts w:hint="eastAsia" w:ascii="Times New Roman" w:hAnsi="Times New Roman" w:eastAsia="宋体" w:cs="Times New Roman"/>
          <w:sz w:val="24"/>
          <w:szCs w:val="24"/>
          <w14:ligatures w14:val="none"/>
        </w:rPr>
        <w:t>数据</w:t>
      </w:r>
      <w:r>
        <w:rPr>
          <w:rFonts w:ascii="Times New Roman" w:hAnsi="Times New Roman" w:eastAsia="宋体" w:cs="Times New Roman"/>
          <w:sz w:val="24"/>
          <w:szCs w:val="24"/>
          <w14:ligatures w14:val="none"/>
        </w:rPr>
        <w:t>特征和目标</w:t>
      </w:r>
      <w:r>
        <w:rPr>
          <w:rFonts w:hint="eastAsia" w:ascii="Times New Roman" w:hAnsi="Times New Roman" w:eastAsia="宋体" w:cs="Times New Roman"/>
          <w:sz w:val="24"/>
          <w:szCs w:val="24"/>
          <w14:ligatures w14:val="none"/>
        </w:rPr>
        <w:t>标签</w:t>
      </w:r>
      <w:r>
        <w:rPr>
          <w:rFonts w:ascii="Times New Roman" w:hAnsi="Times New Roman" w:eastAsia="宋体" w:cs="Times New Roman"/>
          <w:sz w:val="24"/>
          <w:szCs w:val="24"/>
          <w14:ligatures w14:val="none"/>
        </w:rPr>
        <w:t>。读取Excel数据</w:t>
      </w:r>
      <w:r>
        <w:rPr>
          <w:rFonts w:hint="eastAsia" w:ascii="Times New Roman" w:hAnsi="Times New Roman" w:eastAsia="宋体" w:cs="Times New Roman"/>
          <w:sz w:val="24"/>
          <w:szCs w:val="24"/>
          <w14:ligatures w14:val="none"/>
        </w:rPr>
        <w:t>使用</w:t>
      </w:r>
      <w:r>
        <w:rPr>
          <w:rFonts w:ascii="Times New Roman" w:hAnsi="Times New Roman" w:eastAsia="宋体" w:cs="Times New Roman"/>
          <w:sz w:val="24"/>
          <w:szCs w:val="24"/>
          <w14:ligatures w14:val="none"/>
        </w:rPr>
        <w:t xml:space="preserve">data = </w:t>
      </w:r>
      <w:r>
        <w:rPr>
          <w:rFonts w:ascii="Times New Roman" w:hAnsi="Times New Roman" w:eastAsia="宋体" w:cs="Times New Roman"/>
          <w:i/>
          <w:iCs/>
          <w:sz w:val="24"/>
          <w:szCs w:val="24"/>
          <w14:ligatures w14:val="none"/>
        </w:rPr>
        <w:t>pd.read_excel("</w:t>
      </w:r>
      <w:r>
        <w:rPr>
          <w:rFonts w:hint="eastAsia" w:ascii="Times New Roman" w:hAnsi="Times New Roman" w:eastAsia="宋体" w:cs="Times New Roman"/>
          <w:i/>
          <w:iCs/>
          <w:sz w:val="24"/>
          <w:szCs w:val="24"/>
          <w14:ligatures w14:val="none"/>
        </w:rPr>
        <w:t>train</w:t>
      </w:r>
      <w:r>
        <w:rPr>
          <w:rFonts w:ascii="Times New Roman" w:hAnsi="Times New Roman" w:eastAsia="宋体" w:cs="Times New Roman"/>
          <w:i/>
          <w:iCs/>
          <w:sz w:val="24"/>
          <w:szCs w:val="24"/>
          <w14:ligatures w14:val="none"/>
        </w:rPr>
        <w:t>.xlsx")</w:t>
      </w:r>
      <w:r>
        <w:rPr>
          <w:rFonts w:hint="eastAsia" w:ascii="Times New Roman" w:hAnsi="Times New Roman" w:eastAsia="宋体" w:cs="Times New Roman"/>
          <w:sz w:val="24"/>
          <w:szCs w:val="24"/>
          <w14:ligatures w14:val="none"/>
        </w:rPr>
        <w:t>，而对于特征和标签的分离则使用</w:t>
      </w:r>
      <w:r>
        <w:rPr>
          <w:rFonts w:ascii="Times New Roman" w:hAnsi="Times New Roman" w:eastAsia="宋体" w:cs="Times New Roman"/>
          <w:i/>
          <w:iCs/>
          <w:sz w:val="24"/>
          <w:szCs w:val="24"/>
          <w14:ligatures w14:val="none"/>
        </w:rPr>
        <w:t>X = data.iloc[:, 1:]</w:t>
      </w:r>
      <w:r>
        <w:rPr>
          <w:rFonts w:hint="eastAsia" w:ascii="Times New Roman" w:hAnsi="Times New Roman" w:eastAsia="宋体" w:cs="Times New Roman"/>
          <w:sz w:val="24"/>
          <w:szCs w:val="24"/>
          <w14:ligatures w14:val="none"/>
        </w:rPr>
        <w:t>(特征)和</w:t>
      </w:r>
      <w:r>
        <w:rPr>
          <w:rFonts w:ascii="Times New Roman" w:hAnsi="Times New Roman" w:eastAsia="宋体" w:cs="Times New Roman"/>
          <w:i/>
          <w:iCs/>
          <w:sz w:val="24"/>
          <w:szCs w:val="24"/>
          <w14:ligatures w14:val="none"/>
        </w:rPr>
        <w:t>y = data.iloc[:, 0]</w:t>
      </w:r>
      <w:r>
        <w:rPr>
          <w:rFonts w:hint="eastAsia" w:ascii="Times New Roman" w:hAnsi="Times New Roman" w:eastAsia="宋体" w:cs="Times New Roman"/>
          <w:sz w:val="24"/>
          <w:szCs w:val="24"/>
          <w14:ligatures w14:val="none"/>
        </w:rPr>
        <w:t>(标签)。</w:t>
      </w:r>
      <w:r>
        <w:rPr>
          <w:rFonts w:ascii="Times New Roman" w:hAnsi="Times New Roman" w:eastAsia="宋体" w:cs="Times New Roman"/>
          <w:sz w:val="24"/>
          <w:szCs w:val="24"/>
          <w14:ligatures w14:val="none"/>
        </w:rPr>
        <w:t xml:space="preserve"> </w:t>
      </w:r>
    </w:p>
    <w:p w14:paraId="45D2DB90">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接下来使用最小二乘法来计算回归系数。最小二乘法是一种经典的线性回归方法，通过最小化预测值与实际值之间的平方误差来拟合数据。计算出的回归系数表示了特征变量与目标变量之间的线性关系。</w:t>
      </w:r>
      <w:r>
        <w:rPr>
          <w:rFonts w:hint="eastAsia" w:ascii="Times New Roman" w:hAnsi="Times New Roman" w:eastAsia="宋体" w:cs="Times New Roman"/>
          <w:sz w:val="24"/>
          <w:szCs w:val="24"/>
          <w14:ligatures w14:val="none"/>
        </w:rPr>
        <w:t>首先需要添加偏置项</w:t>
      </w:r>
      <w:r>
        <w:rPr>
          <w:rFonts w:ascii="Times New Roman" w:hAnsi="Times New Roman" w:eastAsia="宋体" w:cs="Times New Roman"/>
          <w:i/>
          <w:iCs/>
          <w:sz w:val="24"/>
          <w:szCs w:val="24"/>
          <w14:ligatures w14:val="none"/>
        </w:rPr>
        <w:t>X['intercept'] = 1</w:t>
      </w:r>
      <w:r>
        <w:rPr>
          <w:rFonts w:hint="eastAsia" w:ascii="Times New Roman" w:hAnsi="Times New Roman" w:eastAsia="宋体" w:cs="Times New Roman"/>
          <w:sz w:val="24"/>
          <w:szCs w:val="24"/>
          <w14:ligatures w14:val="none"/>
        </w:rPr>
        <w:t>，使用代码</w:t>
      </w:r>
      <w:r>
        <w:rPr>
          <w:rFonts w:ascii="Times New Roman" w:hAnsi="Times New Roman" w:eastAsia="宋体" w:cs="Times New Roman"/>
          <w:i/>
          <w:iCs/>
          <w:sz w:val="24"/>
          <w:szCs w:val="24"/>
          <w14:ligatures w14:val="none"/>
        </w:rPr>
        <w:t>coefficients = np.linalg.inv(X.T.dot(X)).dot(X.T).dot(y)</w:t>
      </w:r>
      <w:r>
        <w:rPr>
          <w:rFonts w:ascii="Times New Roman" w:hAnsi="Times New Roman" w:eastAsia="宋体" w:cs="Times New Roman"/>
          <w:sz w:val="24"/>
          <w:szCs w:val="24"/>
          <w14:ligatures w14:val="none"/>
        </w:rPr>
        <w:t>计算回归系数</w:t>
      </w:r>
      <w:r>
        <w:rPr>
          <w:rFonts w:hint="eastAsia" w:ascii="Times New Roman" w:hAnsi="Times New Roman" w:eastAsia="宋体" w:cs="Times New Roman"/>
          <w:sz w:val="24"/>
          <w:szCs w:val="24"/>
          <w14:ligatures w14:val="none"/>
        </w:rPr>
        <w:t>，</w:t>
      </w:r>
      <w:r>
        <w:rPr>
          <w:rFonts w:ascii="Times New Roman" w:hAnsi="Times New Roman" w:eastAsia="宋体" w:cs="Times New Roman"/>
          <w:sz w:val="24"/>
          <w:szCs w:val="24"/>
          <w14:ligatures w14:val="none"/>
        </w:rPr>
        <w:t>一旦得到了回归系数就可以使用它们进行预测。通过将特征数据与回归系数相乘，再加上偏置项，</w:t>
      </w:r>
      <w:r>
        <w:rPr>
          <w:rFonts w:hint="eastAsia" w:ascii="Times New Roman" w:hAnsi="Times New Roman" w:eastAsia="宋体" w:cs="Times New Roman"/>
          <w:sz w:val="24"/>
          <w:szCs w:val="24"/>
          <w14:ligatures w14:val="none"/>
        </w:rPr>
        <w:t>即</w:t>
      </w:r>
      <w:r>
        <w:rPr>
          <w:rFonts w:ascii="Times New Roman" w:hAnsi="Times New Roman" w:eastAsia="宋体" w:cs="Times New Roman"/>
          <w:sz w:val="24"/>
          <w:szCs w:val="24"/>
          <w14:ligatures w14:val="none"/>
        </w:rPr>
        <w:t>可以得到对目标变量的预测值</w:t>
      </w:r>
      <w:r>
        <w:rPr>
          <w:rFonts w:hint="eastAsia" w:ascii="Times New Roman" w:hAnsi="Times New Roman" w:eastAsia="宋体" w:cs="Times New Roman"/>
          <w:sz w:val="24"/>
          <w:szCs w:val="24"/>
          <w14:ligatures w14:val="none"/>
        </w:rPr>
        <w:t>，使用代码为</w:t>
      </w:r>
      <w:r>
        <w:rPr>
          <w:rFonts w:ascii="Times New Roman" w:hAnsi="Times New Roman" w:eastAsia="宋体" w:cs="Times New Roman"/>
          <w:i/>
          <w:iCs/>
          <w:sz w:val="24"/>
          <w:szCs w:val="24"/>
          <w14:ligatures w14:val="none"/>
        </w:rPr>
        <w:t>predictions = X.dot(coefficients)</w:t>
      </w:r>
      <w:r>
        <w:rPr>
          <w:rFonts w:hint="eastAsia" w:ascii="Times New Roman" w:hAnsi="Times New Roman" w:eastAsia="宋体" w:cs="Times New Roman"/>
          <w:sz w:val="24"/>
          <w:szCs w:val="24"/>
          <w14:ligatures w14:val="none"/>
        </w:rPr>
        <w:t>。</w:t>
      </w:r>
    </w:p>
    <w:p w14:paraId="162C1EA0">
      <w:pPr>
        <w:outlineLvl w:val="2"/>
        <w:rPr>
          <w:b/>
          <w:bCs/>
          <w:sz w:val="24"/>
          <w:szCs w:val="24"/>
        </w:rPr>
      </w:pPr>
      <w:bookmarkStart w:id="34" w:name="_Toc164943981"/>
      <w:r>
        <w:rPr>
          <w:rFonts w:hint="eastAsia"/>
          <w:b/>
          <w:bCs/>
          <w:sz w:val="24"/>
          <w:szCs w:val="24"/>
        </w:rPr>
        <w:t>3.3.2梯度下降法</w:t>
      </w:r>
      <w:bookmarkEnd w:id="34"/>
    </w:p>
    <w:p w14:paraId="095C0036">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首先需要读取数据并进行预处理，</w:t>
      </w:r>
      <w:r>
        <w:rPr>
          <w:rFonts w:hint="eastAsia" w:ascii="Times New Roman" w:hAnsi="Times New Roman" w:eastAsia="宋体" w:cs="Times New Roman"/>
          <w:sz w:val="24"/>
          <w:szCs w:val="24"/>
          <w14:ligatures w14:val="none"/>
        </w:rPr>
        <w:t>这一步骤同3.3.1中相关内容一致。然后，</w:t>
      </w:r>
      <w:r>
        <w:rPr>
          <w:rFonts w:ascii="Times New Roman" w:hAnsi="Times New Roman" w:eastAsia="宋体" w:cs="Times New Roman"/>
          <w:sz w:val="24"/>
          <w:szCs w:val="24"/>
          <w14:ligatures w14:val="none"/>
        </w:rPr>
        <w:t>初始化回归系数为零，并设置学习率和迭代次数</w:t>
      </w:r>
      <w:r>
        <w:rPr>
          <w:rFonts w:hint="eastAsia" w:ascii="Times New Roman" w:hAnsi="Times New Roman" w:eastAsia="宋体" w:cs="Times New Roman"/>
          <w:sz w:val="24"/>
          <w:szCs w:val="24"/>
          <w14:ligatures w14:val="none"/>
        </w:rPr>
        <w:t>，即</w:t>
      </w:r>
      <w:r>
        <w:rPr>
          <w:rFonts w:ascii="Times New Roman" w:hAnsi="Times New Roman" w:eastAsia="宋体" w:cs="Times New Roman"/>
          <w:i/>
          <w:iCs/>
          <w:sz w:val="24"/>
          <w:szCs w:val="24"/>
          <w14:ligatures w14:val="none"/>
        </w:rPr>
        <w:t>coefficients = [0.0] * len(X[0])</w:t>
      </w:r>
      <w:r>
        <w:rPr>
          <w:rFonts w:hint="eastAsia" w:ascii="Times New Roman" w:hAnsi="Times New Roman" w:eastAsia="宋体" w:cs="Times New Roman"/>
          <w:i/>
          <w:iCs/>
          <w:sz w:val="24"/>
          <w:szCs w:val="24"/>
          <w14:ligatures w14:val="none"/>
        </w:rPr>
        <w:t>，</w:t>
      </w:r>
      <w:r>
        <w:rPr>
          <w:rFonts w:ascii="Times New Roman" w:hAnsi="Times New Roman" w:eastAsia="宋体" w:cs="Times New Roman"/>
          <w:i/>
          <w:iCs/>
          <w:sz w:val="24"/>
          <w:szCs w:val="24"/>
          <w14:ligatures w14:val="none"/>
        </w:rPr>
        <w:t>learning_rate = 0.01</w:t>
      </w:r>
      <w:r>
        <w:rPr>
          <w:rFonts w:hint="eastAsia" w:ascii="Times New Roman" w:hAnsi="Times New Roman" w:eastAsia="宋体" w:cs="Times New Roman"/>
          <w:sz w:val="24"/>
          <w:szCs w:val="24"/>
          <w14:ligatures w14:val="none"/>
        </w:rPr>
        <w:t>，</w:t>
      </w:r>
      <w:r>
        <w:rPr>
          <w:rFonts w:ascii="Times New Roman" w:hAnsi="Times New Roman" w:eastAsia="宋体" w:cs="Times New Roman"/>
          <w:i/>
          <w:iCs/>
          <w:sz w:val="24"/>
          <w:szCs w:val="24"/>
          <w14:ligatures w14:val="none"/>
        </w:rPr>
        <w:t>n_iterations = 1000</w:t>
      </w:r>
      <w:r>
        <w:rPr>
          <w:rFonts w:hint="eastAsia" w:ascii="Times New Roman" w:hAnsi="Times New Roman" w:eastAsia="宋体" w:cs="Times New Roman"/>
          <w:sz w:val="24"/>
          <w:szCs w:val="24"/>
          <w14:ligatures w14:val="none"/>
        </w:rPr>
        <w:t>。</w:t>
      </w:r>
      <w:r>
        <w:rPr>
          <w:rFonts w:ascii="Times New Roman" w:hAnsi="Times New Roman" w:eastAsia="宋体" w:cs="Times New Roman"/>
          <w:sz w:val="24"/>
          <w:szCs w:val="24"/>
          <w14:ligatures w14:val="none"/>
        </w:rPr>
        <w:t>然后，使用梯度下降算法来迭代更新回归系数。</w:t>
      </w:r>
      <w:r>
        <w:rPr>
          <w:rFonts w:hint="eastAsia" w:ascii="Times New Roman" w:hAnsi="Times New Roman" w:eastAsia="宋体" w:cs="Times New Roman"/>
          <w:sz w:val="24"/>
          <w:szCs w:val="24"/>
          <w14:ligatures w14:val="none"/>
        </w:rPr>
        <w:t>该步骤伪代码如表3-2.3所示</w:t>
      </w:r>
    </w:p>
    <w:p w14:paraId="6B095544">
      <w:pPr>
        <w:spacing w:before="156" w:beforeLines="50" w:line="360" w:lineRule="auto"/>
        <w:jc w:val="center"/>
        <w:rPr>
          <w:rFonts w:ascii="Times New Roman" w:hAnsi="Times New Roman" w:eastAsia="宋体" w:cs="Times New Roman"/>
          <w:b/>
          <w:szCs w:val="24"/>
          <w14:ligatures w14:val="none"/>
        </w:rPr>
      </w:pPr>
      <w:r>
        <w:rPr>
          <w:rFonts w:hint="eastAsia" w:ascii="Times New Roman" w:hAnsi="Times New Roman" w:eastAsia="宋体" w:cs="Times New Roman"/>
          <w:b/>
          <w:szCs w:val="24"/>
          <w14:ligatures w14:val="none"/>
        </w:rPr>
        <w:t>表3-3.1</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现保留数据特征</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6"/>
      </w:tblGrid>
      <w:tr w14:paraId="746D3BDC">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tcBorders>
              <w:top w:val="single" w:color="auto" w:sz="12" w:space="0"/>
              <w:left w:val="nil"/>
              <w:bottom w:val="single" w:color="auto" w:sz="4" w:space="0"/>
              <w:right w:val="nil"/>
              <w:insideH w:val="single" w:sz="4" w:space="0"/>
              <w:insideV w:val="nil"/>
              <w:tl2br w:val="nil"/>
              <w:tr2bl w:val="nil"/>
            </w:tcBorders>
            <w:vAlign w:val="center"/>
          </w:tcPr>
          <w:p w14:paraId="2A1EA358">
            <w:pPr>
              <w:widowControl/>
              <w:jc w:val="left"/>
              <w:rPr>
                <w:b/>
                <w:bCs/>
                <w:sz w:val="24"/>
                <w:szCs w:val="24"/>
              </w:rPr>
            </w:pPr>
            <w:r>
              <w:rPr>
                <w:rFonts w:hint="eastAsia"/>
                <w:b/>
                <w:bCs/>
                <w:sz w:val="24"/>
                <w:szCs w:val="24"/>
              </w:rPr>
              <w:t>梯度下降伪代码</w:t>
            </w:r>
          </w:p>
        </w:tc>
      </w:tr>
      <w:tr w14:paraId="33D6275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vAlign w:val="center"/>
          </w:tcPr>
          <w:p w14:paraId="1D9E5F69">
            <w:pPr>
              <w:widowControl/>
              <w:jc w:val="left"/>
              <w:rPr>
                <w:b/>
                <w:bCs/>
                <w:sz w:val="24"/>
                <w:szCs w:val="24"/>
              </w:rPr>
            </w:pPr>
            <w:r>
              <w:rPr>
                <w:rFonts w:hint="eastAsia"/>
                <w:b/>
                <w:bCs/>
                <w:sz w:val="24"/>
                <w:szCs w:val="24"/>
              </w:rPr>
              <w:t>输入：</w:t>
            </w:r>
          </w:p>
          <w:p w14:paraId="5FBEF59E">
            <w:pPr>
              <w:widowControl/>
              <w:jc w:val="left"/>
              <w:rPr>
                <w:sz w:val="24"/>
                <w:szCs w:val="24"/>
              </w:rPr>
            </w:pPr>
            <w:r>
              <w:rPr>
                <w:b/>
                <w:bCs/>
                <w:sz w:val="24"/>
                <w:szCs w:val="24"/>
              </w:rPr>
              <w:tab/>
            </w:r>
            <w:r>
              <w:rPr>
                <w:b/>
                <w:bCs/>
                <w:sz w:val="24"/>
                <w:szCs w:val="24"/>
              </w:rPr>
              <w:tab/>
            </w:r>
            <w:r>
              <w:rPr>
                <w:rFonts w:hint="eastAsia"/>
                <w:sz w:val="24"/>
                <w:szCs w:val="24"/>
              </w:rPr>
              <w:t>迭代次数</w:t>
            </w:r>
            <w:r>
              <w:rPr>
                <w:i/>
                <w:iCs/>
                <w:sz w:val="24"/>
                <w:szCs w:val="24"/>
              </w:rPr>
              <w:t>n_iterations</w:t>
            </w:r>
            <w:r>
              <w:rPr>
                <w:rFonts w:hint="eastAsia"/>
                <w:sz w:val="24"/>
                <w:szCs w:val="24"/>
              </w:rPr>
              <w:t>;</w:t>
            </w:r>
          </w:p>
          <w:p w14:paraId="33120DBD">
            <w:pPr>
              <w:widowControl/>
              <w:jc w:val="left"/>
              <w:rPr>
                <w:sz w:val="24"/>
                <w:szCs w:val="24"/>
              </w:rPr>
            </w:pPr>
            <w:r>
              <w:rPr>
                <w:sz w:val="24"/>
                <w:szCs w:val="24"/>
              </w:rPr>
              <w:tab/>
            </w:r>
            <w:r>
              <w:rPr>
                <w:sz w:val="24"/>
                <w:szCs w:val="24"/>
              </w:rPr>
              <w:tab/>
            </w:r>
            <w:r>
              <w:rPr>
                <w:rFonts w:hint="eastAsia"/>
                <w:sz w:val="24"/>
                <w:szCs w:val="24"/>
              </w:rPr>
              <w:t>学习率</w:t>
            </w:r>
            <w:r>
              <w:rPr>
                <w:i/>
                <w:iCs/>
                <w:sz w:val="24"/>
                <w:szCs w:val="24"/>
              </w:rPr>
              <w:t>learning_rate</w:t>
            </w:r>
          </w:p>
          <w:p w14:paraId="3BE18A43">
            <w:pPr>
              <w:widowControl/>
              <w:jc w:val="left"/>
              <w:rPr>
                <w:b/>
                <w:bCs/>
                <w:sz w:val="24"/>
                <w:szCs w:val="24"/>
              </w:rPr>
            </w:pPr>
            <w:r>
              <w:rPr>
                <w:rFonts w:hint="eastAsia"/>
                <w:b/>
                <w:bCs/>
                <w:sz w:val="24"/>
                <w:szCs w:val="24"/>
              </w:rPr>
              <w:t>过程：</w:t>
            </w:r>
          </w:p>
          <w:p w14:paraId="725B195E">
            <w:pPr>
              <w:widowControl/>
              <w:jc w:val="left"/>
              <w:rPr>
                <w:i/>
                <w:iCs/>
                <w:sz w:val="24"/>
                <w:szCs w:val="24"/>
              </w:rPr>
            </w:pPr>
            <w:r>
              <w:rPr>
                <w:b/>
                <w:bCs/>
                <w:sz w:val="24"/>
                <w:szCs w:val="24"/>
              </w:rPr>
              <w:tab/>
            </w:r>
            <w:r>
              <w:rPr>
                <w:b/>
                <w:bCs/>
                <w:sz w:val="24"/>
                <w:szCs w:val="24"/>
              </w:rPr>
              <w:tab/>
            </w:r>
            <w:r>
              <w:rPr>
                <w:i/>
                <w:iCs/>
                <w:sz w:val="24"/>
                <w:szCs w:val="24"/>
              </w:rPr>
              <w:t xml:space="preserve">for </w:t>
            </w:r>
            <w:r>
              <w:rPr>
                <w:rFonts w:hint="eastAsia"/>
                <w:i/>
                <w:iCs/>
                <w:sz w:val="24"/>
                <w:szCs w:val="24"/>
              </w:rPr>
              <w:t>i</w:t>
            </w:r>
            <w:r>
              <w:rPr>
                <w:i/>
                <w:iCs/>
                <w:sz w:val="24"/>
                <w:szCs w:val="24"/>
              </w:rPr>
              <w:t xml:space="preserve"> in range(n_iterations):</w:t>
            </w:r>
          </w:p>
          <w:p w14:paraId="2BE919AB">
            <w:pPr>
              <w:widowControl/>
              <w:jc w:val="left"/>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gradient = [0.0] * len(X[0]) 初始化梯度</w:t>
            </w:r>
          </w:p>
          <w:p w14:paraId="66284A36">
            <w:pPr>
              <w:widowControl/>
              <w:jc w:val="left"/>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for i, row in enumerate(X):</w:t>
            </w:r>
          </w:p>
          <w:p w14:paraId="32B3DE66">
            <w:pPr>
              <w:widowControl/>
              <w:jc w:val="left"/>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prediction = sum(coefficients[j]*row[j] for j in range(len(row)))计算预测</w:t>
            </w:r>
            <w:r>
              <w:rPr>
                <w:rFonts w:hint="eastAsia"/>
                <w:i/>
                <w:iCs/>
                <w:sz w:val="24"/>
                <w:szCs w:val="24"/>
              </w:rPr>
              <w:t>值</w:t>
            </w:r>
          </w:p>
          <w:p w14:paraId="599658C6">
            <w:pPr>
              <w:widowControl/>
              <w:jc w:val="left"/>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error = y[i] - prediction计算误差</w:t>
            </w:r>
          </w:p>
          <w:p w14:paraId="4812D817">
            <w:pPr>
              <w:widowControl/>
              <w:jc w:val="left"/>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for j in range(len(row)): 更新梯度</w:t>
            </w:r>
          </w:p>
          <w:p w14:paraId="15F8CCBD">
            <w:pPr>
              <w:widowControl/>
              <w:jc w:val="left"/>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gradient[j] += (-2 * error * row[j])</w:t>
            </w:r>
          </w:p>
          <w:p w14:paraId="35A8A9AB">
            <w:pPr>
              <w:widowControl/>
              <w:jc w:val="left"/>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for j in range(len(coefficients)): 更新回归系数</w:t>
            </w:r>
          </w:p>
          <w:p w14:paraId="249A09E3">
            <w:pPr>
              <w:widowControl/>
              <w:jc w:val="left"/>
              <w:rPr>
                <w:i/>
                <w:iCs/>
                <w:sz w:val="24"/>
                <w:szCs w:val="24"/>
              </w:rPr>
            </w:pP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ab/>
            </w:r>
            <w:r>
              <w:rPr>
                <w:i/>
                <w:iCs/>
                <w:sz w:val="24"/>
                <w:szCs w:val="24"/>
              </w:rPr>
              <w:t>coefficients[j] -= learning_rate * gradient[j]</w:t>
            </w:r>
          </w:p>
          <w:p w14:paraId="226C2A60">
            <w:pPr>
              <w:widowControl/>
              <w:jc w:val="left"/>
              <w:rPr>
                <w:b/>
                <w:bCs/>
                <w:sz w:val="24"/>
                <w:szCs w:val="24"/>
              </w:rPr>
            </w:pPr>
            <w:r>
              <w:rPr>
                <w:rFonts w:hint="eastAsia"/>
                <w:b/>
                <w:bCs/>
                <w:sz w:val="24"/>
                <w:szCs w:val="24"/>
              </w:rPr>
              <w:t>输出：</w:t>
            </w:r>
          </w:p>
          <w:p w14:paraId="2AA26A56">
            <w:pPr>
              <w:widowControl/>
              <w:jc w:val="left"/>
              <w:rPr>
                <w:b/>
                <w:bCs/>
                <w:sz w:val="24"/>
                <w:szCs w:val="24"/>
              </w:rPr>
            </w:pPr>
            <w:r>
              <w:rPr>
                <w:b/>
                <w:bCs/>
                <w:sz w:val="24"/>
                <w:szCs w:val="24"/>
              </w:rPr>
              <w:tab/>
            </w:r>
            <w:r>
              <w:rPr>
                <w:b/>
                <w:bCs/>
                <w:sz w:val="24"/>
                <w:szCs w:val="24"/>
              </w:rPr>
              <w:tab/>
            </w:r>
            <w:r>
              <w:rPr>
                <w:rFonts w:hint="eastAsia"/>
                <w:sz w:val="24"/>
                <w:szCs w:val="24"/>
              </w:rPr>
              <w:t>模型参数</w:t>
            </w:r>
            <w:r>
              <w:rPr>
                <w:i/>
                <w:iCs/>
                <w:sz w:val="24"/>
                <w:szCs w:val="24"/>
              </w:rPr>
              <w:t>coefficients</w:t>
            </w:r>
          </w:p>
        </w:tc>
      </w:tr>
    </w:tbl>
    <w:p w14:paraId="781CCB47">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最后，可以使用得到的回归系数进行预测</w:t>
      </w:r>
      <w:r>
        <w:rPr>
          <w:rFonts w:hint="eastAsia" w:ascii="Times New Roman" w:hAnsi="Times New Roman" w:eastAsia="宋体" w:cs="Times New Roman"/>
          <w:sz w:val="24"/>
          <w:szCs w:val="24"/>
          <w14:ligatures w14:val="none"/>
        </w:rPr>
        <w:t>：</w:t>
      </w:r>
      <w:r>
        <w:rPr>
          <w:rFonts w:ascii="Times New Roman" w:hAnsi="Times New Roman" w:eastAsia="宋体" w:cs="Times New Roman"/>
          <w:i/>
          <w:iCs/>
          <w:sz w:val="24"/>
          <w:szCs w:val="24"/>
          <w14:ligatures w14:val="none"/>
        </w:rPr>
        <w:t>predictions = [sum(coefficients[j] * row[j] for j in range(len(row))) for row in X]</w:t>
      </w:r>
      <w:r>
        <w:rPr>
          <w:rFonts w:hint="eastAsia" w:ascii="Times New Roman" w:hAnsi="Times New Roman" w:eastAsia="宋体" w:cs="Times New Roman"/>
          <w:sz w:val="24"/>
          <w:szCs w:val="24"/>
          <w14:ligatures w14:val="none"/>
        </w:rPr>
        <w:t>。</w:t>
      </w:r>
      <w:r>
        <w:rPr>
          <w:rFonts w:ascii="Times New Roman" w:hAnsi="Times New Roman" w:eastAsia="宋体" w:cs="Times New Roman"/>
          <w:sz w:val="24"/>
          <w:szCs w:val="24"/>
          <w14:ligatures w14:val="none"/>
        </w:rPr>
        <w:t>并根据实际值和预测值评估模型性能</w:t>
      </w:r>
      <w:r>
        <w:rPr>
          <w:rFonts w:hint="eastAsia" w:ascii="Times New Roman" w:hAnsi="Times New Roman" w:eastAsia="宋体" w:cs="Times New Roman"/>
          <w:sz w:val="24"/>
          <w:szCs w:val="24"/>
          <w14:ligatures w14:val="none"/>
        </w:rPr>
        <w:t>：</w:t>
      </w:r>
      <w:r>
        <w:rPr>
          <w:rFonts w:ascii="Times New Roman" w:hAnsi="Times New Roman" w:eastAsia="宋体" w:cs="Times New Roman"/>
          <w:i/>
          <w:iCs/>
          <w:sz w:val="24"/>
          <w:szCs w:val="24"/>
          <w14:ligatures w14:val="none"/>
        </w:rPr>
        <w:t>mse = sum((predictions[i] - y[i]) ** 2 for i in range(len(y))) / len(y)</w:t>
      </w:r>
      <w:r>
        <w:rPr>
          <w:rFonts w:hint="eastAsia" w:ascii="Times New Roman" w:hAnsi="Times New Roman" w:eastAsia="宋体" w:cs="Times New Roman"/>
          <w:sz w:val="24"/>
          <w:szCs w:val="24"/>
          <w14:ligatures w14:val="none"/>
        </w:rPr>
        <w:t>。</w:t>
      </w:r>
    </w:p>
    <w:p w14:paraId="24782018">
      <w:pPr>
        <w:outlineLvl w:val="1"/>
        <w:rPr>
          <w:rFonts w:ascii="宋体" w:hAnsi="宋体" w:eastAsia="宋体"/>
          <w:b/>
          <w:bCs/>
          <w:sz w:val="28"/>
          <w:szCs w:val="28"/>
        </w:rPr>
      </w:pPr>
      <w:bookmarkStart w:id="35" w:name="_Toc164943982"/>
      <w:r>
        <w:rPr>
          <w:rFonts w:hint="eastAsia" w:ascii="宋体" w:hAnsi="宋体" w:eastAsia="宋体"/>
          <w:b/>
          <w:bCs/>
          <w:sz w:val="28"/>
          <w:szCs w:val="28"/>
        </w:rPr>
        <w:t>3.4建立分类模型</w:t>
      </w:r>
      <w:bookmarkEnd w:id="35"/>
    </w:p>
    <w:p w14:paraId="071CECF7">
      <w:pPr>
        <w:outlineLvl w:val="2"/>
        <w:rPr>
          <w:b/>
          <w:bCs/>
          <w:sz w:val="24"/>
          <w:szCs w:val="24"/>
        </w:rPr>
      </w:pPr>
      <w:bookmarkStart w:id="36" w:name="_Toc164943983"/>
      <w:bookmarkStart w:id="37" w:name="_Hlk164850870"/>
      <w:r>
        <w:rPr>
          <w:rFonts w:hint="eastAsia"/>
          <w:b/>
          <w:bCs/>
          <w:sz w:val="24"/>
          <w:szCs w:val="24"/>
        </w:rPr>
        <w:t>3.4.1 神经网络</w:t>
      </w:r>
      <w:bookmarkEnd w:id="36"/>
      <w:bookmarkEnd w:id="37"/>
    </w:p>
    <w:p w14:paraId="7BBB8303">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在本项目中使用神经网络模型进行分类任务。神经网络是一种强大的机器学习模型，能够自动学习数据中的复杂模式和关系，因此在分类任务中被广泛应用。</w:t>
      </w:r>
    </w:p>
    <w:p w14:paraId="77095060">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ascii="Times New Roman" w:hAnsi="Times New Roman" w:eastAsia="宋体" w:cs="Times New Roman"/>
          <w:sz w:val="24"/>
          <w:szCs w:val="24"/>
          <w14:ligatures w14:val="none"/>
        </w:rPr>
        <w:t>首先，我们需要定义神经网络的结构。</w:t>
      </w:r>
      <w:r>
        <w:rPr>
          <w:rFonts w:hint="eastAsia" w:ascii="Times New Roman" w:hAnsi="Times New Roman" w:eastAsia="宋体" w:cs="Times New Roman"/>
          <w:sz w:val="24"/>
          <w:szCs w:val="24"/>
          <w14:ligatures w14:val="none"/>
        </w:rPr>
        <w:t>本次使用的激活函数为Relu函数：</w:t>
      </w:r>
      <w:r>
        <w:rPr>
          <w:rFonts w:ascii="Times New Roman" w:hAnsi="Times New Roman" w:eastAsia="宋体" w:cs="Times New Roman"/>
          <w:i/>
          <w:iCs/>
          <w:sz w:val="24"/>
          <w:szCs w:val="24"/>
          <w14:ligatures w14:val="none"/>
        </w:rPr>
        <w:t>np.maximum(0, x)</w:t>
      </w:r>
      <w:r>
        <w:rPr>
          <w:rFonts w:hint="eastAsia" w:ascii="Times New Roman" w:hAnsi="Times New Roman" w:eastAsia="宋体" w:cs="Times New Roman"/>
          <w:sz w:val="24"/>
          <w:szCs w:val="24"/>
          <w14:ligatures w14:val="none"/>
        </w:rPr>
        <w:t>和sigmoid函数</w:t>
      </w:r>
      <w:r>
        <w:rPr>
          <w:rFonts w:ascii="Times New Roman" w:hAnsi="Times New Roman" w:eastAsia="宋体" w:cs="Times New Roman"/>
          <w:i/>
          <w:iCs/>
          <w:sz w:val="24"/>
          <w:szCs w:val="24"/>
          <w14:ligatures w14:val="none"/>
        </w:rPr>
        <w:t>np.maximum(0, x)</w:t>
      </w:r>
      <w:r>
        <w:rPr>
          <w:rFonts w:hint="eastAsia" w:ascii="Times New Roman" w:hAnsi="Times New Roman" w:eastAsia="宋体" w:cs="Times New Roman"/>
          <w:sz w:val="24"/>
          <w:szCs w:val="24"/>
          <w14:ligatures w14:val="none"/>
        </w:rPr>
        <w:t>，同时具有两个隐藏层，在每个隐藏层中，用</w:t>
      </w:r>
      <w:r>
        <w:rPr>
          <w:rFonts w:ascii="Times New Roman" w:hAnsi="Times New Roman" w:eastAsia="宋体" w:cs="Times New Roman"/>
          <w:i/>
          <w:iCs/>
          <w:sz w:val="24"/>
          <w:szCs w:val="24"/>
          <w14:ligatures w14:val="none"/>
        </w:rPr>
        <w:t>weights_1 = np.random.randn(12, 64)</w:t>
      </w:r>
      <w:r>
        <w:rPr>
          <w:rFonts w:hint="eastAsia" w:ascii="Times New Roman" w:hAnsi="Times New Roman" w:eastAsia="宋体" w:cs="Times New Roman"/>
          <w:sz w:val="24"/>
          <w:szCs w:val="24"/>
          <w14:ligatures w14:val="none"/>
        </w:rPr>
        <w:t>初始化模型参数，使用</w:t>
      </w:r>
      <w:r>
        <w:rPr>
          <w:rFonts w:ascii="Times New Roman" w:hAnsi="Times New Roman" w:eastAsia="宋体" w:cs="Times New Roman"/>
          <w:i/>
          <w:iCs/>
          <w:sz w:val="24"/>
          <w:szCs w:val="24"/>
          <w14:ligatures w14:val="none"/>
        </w:rPr>
        <w:t>biases_1 = np.random.randn(64)</w:t>
      </w:r>
      <w:r>
        <w:rPr>
          <w:rFonts w:hint="eastAsia" w:ascii="Times New Roman" w:hAnsi="Times New Roman" w:eastAsia="宋体" w:cs="Times New Roman"/>
          <w:sz w:val="24"/>
          <w:szCs w:val="24"/>
          <w14:ligatures w14:val="none"/>
        </w:rPr>
        <w:t>初始化偏置值，使用</w:t>
      </w:r>
      <w:r>
        <w:rPr>
          <w:rFonts w:ascii="Times New Roman" w:hAnsi="Times New Roman" w:eastAsia="宋体" w:cs="Times New Roman"/>
          <w:i/>
          <w:iCs/>
          <w:sz w:val="24"/>
          <w:szCs w:val="24"/>
          <w14:ligatures w14:val="none"/>
        </w:rPr>
        <w:t>layer_1_output = relu(np.dot(input_data, weights_1) + biases_1)</w:t>
      </w:r>
      <w:r>
        <w:rPr>
          <w:rFonts w:hint="eastAsia" w:ascii="Times New Roman" w:hAnsi="Times New Roman" w:eastAsia="宋体" w:cs="Times New Roman"/>
          <w:sz w:val="24"/>
          <w:szCs w:val="24"/>
          <w14:ligatures w14:val="none"/>
        </w:rPr>
        <w:t>或</w:t>
      </w:r>
      <w:r>
        <w:rPr>
          <w:rFonts w:ascii="Times New Roman" w:hAnsi="Times New Roman" w:eastAsia="宋体" w:cs="Times New Roman"/>
          <w:i/>
          <w:iCs/>
          <w:sz w:val="24"/>
          <w:szCs w:val="24"/>
          <w14:ligatures w14:val="none"/>
        </w:rPr>
        <w:t xml:space="preserve">layer_1_output = </w:t>
      </w:r>
      <w:r>
        <w:rPr>
          <w:rFonts w:hint="eastAsia" w:ascii="Times New Roman" w:hAnsi="Times New Roman" w:eastAsia="宋体" w:cs="Times New Roman"/>
          <w:i/>
          <w:iCs/>
          <w:sz w:val="24"/>
          <w:szCs w:val="24"/>
          <w14:ligatures w14:val="none"/>
        </w:rPr>
        <w:t>sigmoid</w:t>
      </w:r>
      <w:r>
        <w:rPr>
          <w:rFonts w:ascii="Times New Roman" w:hAnsi="Times New Roman" w:eastAsia="宋体" w:cs="Times New Roman"/>
          <w:i/>
          <w:iCs/>
          <w:sz w:val="24"/>
          <w:szCs w:val="24"/>
          <w14:ligatures w14:val="none"/>
        </w:rPr>
        <w:t>(np.dot(input_data, weights_1) + biases_1)</w:t>
      </w:r>
      <w:r>
        <w:rPr>
          <w:rFonts w:hint="eastAsia" w:ascii="Times New Roman" w:hAnsi="Times New Roman" w:eastAsia="宋体" w:cs="Times New Roman"/>
          <w:sz w:val="24"/>
          <w:szCs w:val="24"/>
          <w14:ligatures w14:val="none"/>
        </w:rPr>
        <w:t>定义其激活函数，对于前向传播，则用</w:t>
      </w:r>
      <w:r>
        <w:rPr>
          <w:rFonts w:ascii="Times New Roman" w:hAnsi="Times New Roman" w:eastAsia="宋体" w:cs="Times New Roman"/>
          <w:i/>
          <w:iCs/>
          <w:sz w:val="24"/>
          <w:szCs w:val="24"/>
          <w14:ligatures w14:val="none"/>
        </w:rPr>
        <w:t>prediction = neural_network(input_data)</w:t>
      </w:r>
      <w:r>
        <w:rPr>
          <w:rFonts w:hint="eastAsia" w:ascii="Times New Roman" w:hAnsi="Times New Roman" w:eastAsia="宋体" w:cs="Times New Roman"/>
          <w:sz w:val="24"/>
          <w:szCs w:val="24"/>
          <w14:ligatures w14:val="none"/>
        </w:rPr>
        <w:t>结合以上代码即可完成。之后便可计算代价函数，即为交叉熵：</w:t>
      </w:r>
      <w:r>
        <w:rPr>
          <w:rFonts w:ascii="Times New Roman" w:hAnsi="Times New Roman" w:eastAsia="宋体" w:cs="Times New Roman"/>
          <w:i/>
          <w:iCs/>
          <w:sz w:val="24"/>
          <w:szCs w:val="24"/>
          <w14:ligatures w14:val="none"/>
        </w:rPr>
        <w:t>loss = -target * np.log(output) - (1 - target) * np.log(1 - output)</w:t>
      </w:r>
      <w:r>
        <w:rPr>
          <w:rFonts w:hint="eastAsia" w:ascii="Times New Roman" w:hAnsi="Times New Roman" w:eastAsia="宋体" w:cs="Times New Roman"/>
          <w:sz w:val="24"/>
          <w:szCs w:val="24"/>
          <w14:ligatures w14:val="none"/>
        </w:rPr>
        <w:t>，之后</w:t>
      </w:r>
      <w:r>
        <w:rPr>
          <w:rFonts w:ascii="Times New Roman" w:hAnsi="Times New Roman" w:eastAsia="宋体" w:cs="Times New Roman"/>
          <w:sz w:val="24"/>
          <w:szCs w:val="24"/>
          <w14:ligatures w14:val="none"/>
        </w:rPr>
        <w:t>计算输出层的误差和梯度。通过反向传播算法，依次计算隐藏层的误差和梯度</w:t>
      </w:r>
      <w:r>
        <w:rPr>
          <w:rFonts w:hint="eastAsia" w:ascii="Times New Roman" w:hAnsi="Times New Roman" w:eastAsia="宋体" w:cs="Times New Roman"/>
          <w:sz w:val="24"/>
          <w:szCs w:val="24"/>
          <w14:ligatures w14:val="none"/>
        </w:rPr>
        <w:t>：</w:t>
      </w:r>
      <w:r>
        <w:rPr>
          <w:rFonts w:ascii="Times New Roman" w:hAnsi="Times New Roman" w:eastAsia="宋体" w:cs="Times New Roman"/>
          <w:i/>
          <w:iCs/>
          <w:sz w:val="24"/>
          <w:szCs w:val="24"/>
          <w14:ligatures w14:val="none"/>
        </w:rPr>
        <w:t>d_loss_output = (output - target) / (output * (1 - output))</w:t>
      </w:r>
      <w:r>
        <w:rPr>
          <w:rFonts w:hint="eastAsia" w:ascii="Times New Roman" w:hAnsi="Times New Roman" w:eastAsia="宋体" w:cs="Times New Roman"/>
          <w:i/>
          <w:iCs/>
          <w:sz w:val="24"/>
          <w:szCs w:val="24"/>
          <w14:ligatures w14:val="none"/>
        </w:rPr>
        <w:t>，</w:t>
      </w:r>
      <w:r>
        <w:rPr>
          <w:rFonts w:ascii="Times New Roman" w:hAnsi="Times New Roman" w:eastAsia="宋体" w:cs="Times New Roman"/>
          <w:i/>
          <w:iCs/>
          <w:sz w:val="24"/>
          <w:szCs w:val="24"/>
          <w14:ligatures w14:val="none"/>
        </w:rPr>
        <w:t>d_output_layer = d_loss_output * output * (1 - output)</w:t>
      </w:r>
      <w:r>
        <w:rPr>
          <w:rFonts w:ascii="Times New Roman" w:hAnsi="Times New Roman" w:eastAsia="宋体" w:cs="Times New Roman"/>
          <w:sz w:val="24"/>
          <w:szCs w:val="24"/>
          <w14:ligatures w14:val="none"/>
        </w:rPr>
        <w:t>。最后，根据梯度和学习率，更新网络的权重和偏置</w:t>
      </w:r>
      <w:r>
        <w:rPr>
          <w:rFonts w:hint="eastAsia" w:ascii="Times New Roman" w:hAnsi="Times New Roman" w:eastAsia="宋体" w:cs="Times New Roman"/>
          <w:sz w:val="24"/>
          <w:szCs w:val="24"/>
          <w14:ligatures w14:val="none"/>
        </w:rPr>
        <w:t>：</w:t>
      </w:r>
      <w:r>
        <w:rPr>
          <w:rFonts w:ascii="Times New Roman" w:hAnsi="Times New Roman" w:eastAsia="宋体" w:cs="Times New Roman"/>
          <w:i/>
          <w:iCs/>
          <w:sz w:val="24"/>
          <w:szCs w:val="24"/>
          <w14:ligatures w14:val="none"/>
        </w:rPr>
        <w:t>weights_output -= learning_rate * np.dot(layer_2_output.T, d_output_layer)</w:t>
      </w:r>
      <w:r>
        <w:rPr>
          <w:rFonts w:hint="eastAsia" w:ascii="Times New Roman" w:hAnsi="Times New Roman" w:eastAsia="宋体" w:cs="Times New Roman"/>
          <w:sz w:val="24"/>
          <w:szCs w:val="24"/>
          <w14:ligatures w14:val="none"/>
        </w:rPr>
        <w:t>，</w:t>
      </w:r>
      <w:r>
        <w:rPr>
          <w:rFonts w:ascii="Times New Roman" w:hAnsi="Times New Roman" w:eastAsia="宋体" w:cs="Times New Roman"/>
          <w:i/>
          <w:iCs/>
          <w:sz w:val="24"/>
          <w:szCs w:val="24"/>
          <w14:ligatures w14:val="none"/>
        </w:rPr>
        <w:t>biases_output -= learning_rate * np.sum(d_output_layer, axis=0)</w:t>
      </w:r>
      <w:r>
        <w:rPr>
          <w:rFonts w:hint="eastAsia" w:ascii="Times New Roman" w:hAnsi="Times New Roman" w:eastAsia="宋体" w:cs="Times New Roman"/>
          <w:sz w:val="24"/>
          <w:szCs w:val="24"/>
          <w14:ligatures w14:val="none"/>
        </w:rPr>
        <w:t>。以上即为本项目神经网络的建立方法。</w:t>
      </w:r>
    </w:p>
    <w:p w14:paraId="3A0D2905">
      <w:pPr>
        <w:outlineLvl w:val="2"/>
        <w:rPr>
          <w:b/>
          <w:bCs/>
          <w:sz w:val="24"/>
          <w:szCs w:val="24"/>
        </w:rPr>
      </w:pPr>
      <w:bookmarkStart w:id="38" w:name="_Toc164943984"/>
      <w:r>
        <w:rPr>
          <w:rFonts w:hint="eastAsia"/>
          <w:b/>
          <w:bCs/>
          <w:sz w:val="24"/>
          <w:szCs w:val="24"/>
        </w:rPr>
        <w:t>3.4.2 支持向量机（SVM）</w:t>
      </w:r>
      <w:bookmarkEnd w:id="38"/>
    </w:p>
    <w:p w14:paraId="28D1A937">
      <w:pPr>
        <w:spacing w:before="156" w:beforeLines="50" w:after="156" w:afterLines="50" w:line="360" w:lineRule="auto"/>
        <w:ind w:firstLine="480" w:firstLineChars="200"/>
        <w:rPr>
          <w:rFonts w:ascii="Times New Roman" w:hAnsi="Times New Roman" w:eastAsia="宋体" w:cs="Times New Roman"/>
          <w:sz w:val="24"/>
          <w:szCs w:val="24"/>
          <w14:ligatures w14:val="none"/>
        </w:rPr>
      </w:pPr>
      <w:r>
        <w:rPr>
          <w:rFonts w:hint="eastAsia"/>
          <w:sz w:val="24"/>
          <w:szCs w:val="24"/>
        </w:rPr>
        <w:t>在本项目中</w:t>
      </w:r>
      <w:r>
        <w:rPr>
          <w:rFonts w:hint="eastAsia" w:ascii="Times New Roman" w:hAnsi="Times New Roman" w:eastAsia="宋体" w:cs="Times New Roman"/>
          <w:sz w:val="24"/>
          <w:szCs w:val="24"/>
          <w14:ligatures w14:val="none"/>
        </w:rPr>
        <w:t>建立了SVM模型进行分类任务，</w:t>
      </w:r>
      <w:r>
        <w:rPr>
          <w:rFonts w:ascii="Times New Roman" w:hAnsi="Times New Roman" w:eastAsia="宋体" w:cs="Times New Roman"/>
          <w:sz w:val="24"/>
          <w:szCs w:val="24"/>
          <w14:ligatures w14:val="none"/>
        </w:rPr>
        <w:t>初始化支持向量机模型的参数</w:t>
      </w:r>
      <w:r>
        <w:rPr>
          <w:rFonts w:hint="eastAsia" w:ascii="Times New Roman" w:hAnsi="Times New Roman" w:eastAsia="宋体" w:cs="Times New Roman"/>
          <w:sz w:val="24"/>
          <w:szCs w:val="24"/>
          <w14:ligatures w14:val="none"/>
        </w:rPr>
        <w:t>：用</w:t>
      </w:r>
      <w:r>
        <w:rPr>
          <w:rFonts w:ascii="Times New Roman" w:hAnsi="Times New Roman" w:eastAsia="宋体" w:cs="Times New Roman"/>
          <w:i/>
          <w:iCs/>
          <w:sz w:val="24"/>
          <w:szCs w:val="24"/>
          <w14:ligatures w14:val="none"/>
        </w:rPr>
        <w:t>weights = np.zeros(X_train.shape[1])</w:t>
      </w:r>
      <w:r>
        <w:rPr>
          <w:rFonts w:hint="eastAsia" w:ascii="Times New Roman" w:hAnsi="Times New Roman" w:eastAsia="宋体" w:cs="Times New Roman"/>
          <w:sz w:val="24"/>
          <w:szCs w:val="24"/>
          <w14:ligatures w14:val="none"/>
        </w:rPr>
        <w:t>将模型参数初始化为全0矩阵，</w:t>
      </w:r>
      <w:r>
        <w:rPr>
          <w:rFonts w:ascii="Times New Roman" w:hAnsi="Times New Roman" w:eastAsia="宋体" w:cs="Times New Roman"/>
          <w:i/>
          <w:iCs/>
          <w:sz w:val="24"/>
          <w:szCs w:val="24"/>
          <w14:ligatures w14:val="none"/>
        </w:rPr>
        <w:t>bias = 0</w:t>
      </w:r>
      <w:r>
        <w:rPr>
          <w:rFonts w:hint="eastAsia" w:ascii="Times New Roman" w:hAnsi="Times New Roman" w:eastAsia="宋体" w:cs="Times New Roman"/>
          <w:sz w:val="24"/>
          <w:szCs w:val="24"/>
          <w14:ligatures w14:val="none"/>
        </w:rPr>
        <w:t>初始化偏置为0。之后</w:t>
      </w:r>
      <w:r>
        <w:rPr>
          <w:rFonts w:ascii="Times New Roman" w:hAnsi="Times New Roman" w:eastAsia="宋体" w:cs="Times New Roman"/>
          <w:sz w:val="24"/>
          <w:szCs w:val="24"/>
          <w14:ligatures w14:val="none"/>
        </w:rPr>
        <w:t>训练支持向量机模型的函数。采用梯度下降法来更新参数。</w:t>
      </w:r>
      <w:r>
        <w:rPr>
          <w:rFonts w:hint="eastAsia" w:ascii="Times New Roman" w:hAnsi="Times New Roman" w:eastAsia="宋体" w:cs="Times New Roman"/>
          <w:sz w:val="24"/>
          <w:szCs w:val="24"/>
          <w14:ligatures w14:val="none"/>
        </w:rPr>
        <w:t>首先计算预测值</w:t>
      </w:r>
      <w:r>
        <w:rPr>
          <w:rFonts w:ascii="Times New Roman" w:hAnsi="Times New Roman" w:eastAsia="宋体" w:cs="Times New Roman"/>
          <w:sz w:val="24"/>
          <w:szCs w:val="24"/>
          <w14:ligatures w14:val="none"/>
        </w:rPr>
        <w:t>计算预测值</w:t>
      </w:r>
      <w:r>
        <w:rPr>
          <w:rFonts w:ascii="Times New Roman" w:hAnsi="Times New Roman" w:eastAsia="宋体" w:cs="Times New Roman"/>
          <w:i/>
          <w:iCs/>
          <w:sz w:val="24"/>
          <w:szCs w:val="24"/>
          <w14:ligatures w14:val="none"/>
        </w:rPr>
        <w:t>y_pred = np.dot(self.weights, x) + self.bias</w:t>
      </w:r>
      <w:r>
        <w:rPr>
          <w:rFonts w:hint="eastAsia" w:ascii="Times New Roman" w:hAnsi="Times New Roman" w:eastAsia="宋体" w:cs="Times New Roman"/>
          <w:sz w:val="24"/>
          <w:szCs w:val="24"/>
          <w14:ligatures w14:val="none"/>
        </w:rPr>
        <w:t>，之后更新参数：</w:t>
      </w:r>
      <w:r>
        <w:rPr>
          <w:rFonts w:ascii="Times New Roman" w:hAnsi="Times New Roman" w:eastAsia="宋体" w:cs="Times New Roman"/>
          <w:i/>
          <w:iCs/>
          <w:sz w:val="24"/>
          <w:szCs w:val="24"/>
          <w14:ligatures w14:val="none"/>
        </w:rPr>
        <w:t>if y_train[i] * y_pred &lt;= 0</w:t>
      </w:r>
      <w:r>
        <w:rPr>
          <w:rFonts w:ascii="Times New Roman" w:hAnsi="Times New Roman" w:eastAsia="宋体" w:cs="Times New Roman"/>
          <w:sz w:val="24"/>
          <w:szCs w:val="24"/>
          <w14:ligatures w14:val="none"/>
        </w:rPr>
        <w:t>判断预测值与真实标签的符号是否相同</w:t>
      </w:r>
      <w:r>
        <w:rPr>
          <w:rFonts w:hint="eastAsia" w:ascii="Times New Roman" w:hAnsi="Times New Roman" w:eastAsia="宋体" w:cs="Times New Roman"/>
          <w:sz w:val="24"/>
          <w:szCs w:val="24"/>
          <w14:ligatures w14:val="none"/>
        </w:rPr>
        <w:t>，</w:t>
      </w:r>
      <w:r>
        <w:rPr>
          <w:rFonts w:ascii="Times New Roman" w:hAnsi="Times New Roman" w:eastAsia="宋体" w:cs="Times New Roman"/>
          <w:i/>
          <w:iCs/>
          <w:sz w:val="24"/>
          <w:szCs w:val="24"/>
          <w14:ligatures w14:val="none"/>
        </w:rPr>
        <w:t>weights += learning_rate * y_train[i] * x</w:t>
      </w:r>
      <w:r>
        <w:rPr>
          <w:rFonts w:ascii="Times New Roman" w:hAnsi="Times New Roman" w:eastAsia="宋体" w:cs="Times New Roman"/>
          <w:sz w:val="24"/>
          <w:szCs w:val="24"/>
          <w14:ligatures w14:val="none"/>
        </w:rPr>
        <w:t>更新权重</w:t>
      </w:r>
      <w:r>
        <w:rPr>
          <w:rFonts w:hint="eastAsia" w:ascii="Times New Roman" w:hAnsi="Times New Roman" w:eastAsia="宋体" w:cs="Times New Roman"/>
          <w:sz w:val="24"/>
          <w:szCs w:val="24"/>
          <w14:ligatures w14:val="none"/>
        </w:rPr>
        <w:t>，</w:t>
      </w:r>
      <w:r>
        <w:rPr>
          <w:rFonts w:ascii="Times New Roman" w:hAnsi="Times New Roman" w:eastAsia="宋体" w:cs="Times New Roman"/>
          <w:i/>
          <w:iCs/>
          <w:sz w:val="24"/>
          <w:szCs w:val="24"/>
          <w14:ligatures w14:val="none"/>
        </w:rPr>
        <w:t>bias += learning_rate * y_train[i]</w:t>
      </w:r>
      <w:r>
        <w:rPr>
          <w:rFonts w:ascii="Times New Roman" w:hAnsi="Times New Roman" w:eastAsia="宋体" w:cs="Times New Roman"/>
          <w:sz w:val="24"/>
          <w:szCs w:val="24"/>
          <w14:ligatures w14:val="none"/>
        </w:rPr>
        <w:t>更新偏置</w:t>
      </w:r>
      <w:r>
        <w:rPr>
          <w:rFonts w:hint="eastAsia" w:ascii="Times New Roman" w:hAnsi="Times New Roman" w:eastAsia="宋体" w:cs="Times New Roman"/>
          <w:sz w:val="24"/>
          <w:szCs w:val="24"/>
          <w14:ligatures w14:val="none"/>
        </w:rPr>
        <w:t>。在多轮迭代之后，运用测试集评估模型效果：使用</w:t>
      </w:r>
      <w:r>
        <w:rPr>
          <w:rFonts w:ascii="Times New Roman" w:hAnsi="Times New Roman" w:eastAsia="宋体" w:cs="Times New Roman"/>
          <w:i/>
          <w:iCs/>
          <w:sz w:val="24"/>
          <w:szCs w:val="24"/>
          <w14:ligatures w14:val="none"/>
        </w:rPr>
        <w:t>prediction = np.dot(self.weights, x) + self.bias</w:t>
      </w:r>
      <w:r>
        <w:rPr>
          <w:rFonts w:ascii="Times New Roman" w:hAnsi="Times New Roman" w:eastAsia="宋体" w:cs="Times New Roman"/>
          <w:sz w:val="24"/>
          <w:szCs w:val="24"/>
          <w14:ligatures w14:val="none"/>
        </w:rPr>
        <w:t>计算预测值</w:t>
      </w:r>
      <w:r>
        <w:rPr>
          <w:rFonts w:hint="eastAsia" w:ascii="Times New Roman" w:hAnsi="Times New Roman" w:eastAsia="宋体" w:cs="Times New Roman"/>
          <w:sz w:val="24"/>
          <w:szCs w:val="24"/>
          <w14:ligatures w14:val="none"/>
        </w:rPr>
        <w:t>，</w:t>
      </w:r>
      <w:r>
        <w:rPr>
          <w:rFonts w:ascii="Times New Roman" w:hAnsi="Times New Roman" w:eastAsia="宋体" w:cs="Times New Roman"/>
          <w:i/>
          <w:iCs/>
          <w:sz w:val="24"/>
          <w:szCs w:val="24"/>
          <w14:ligatures w14:val="none"/>
        </w:rPr>
        <w:t>y_pred.append(1 if prediction &gt;= 0 else 0)</w:t>
      </w:r>
      <w:r>
        <w:rPr>
          <w:rFonts w:ascii="Times New Roman" w:hAnsi="Times New Roman" w:eastAsia="宋体" w:cs="Times New Roman"/>
          <w:sz w:val="24"/>
          <w:szCs w:val="24"/>
          <w14:ligatures w14:val="none"/>
        </w:rPr>
        <w:t>预测值大于等于0时输出1，否则输出0</w:t>
      </w:r>
      <w:r>
        <w:rPr>
          <w:rFonts w:hint="eastAsia" w:ascii="Times New Roman" w:hAnsi="Times New Roman" w:eastAsia="宋体" w:cs="Times New Roman"/>
          <w:sz w:val="24"/>
          <w:szCs w:val="24"/>
          <w14:ligatures w14:val="none"/>
        </w:rPr>
        <w:t>。以上即为本项目建立SVM模型的基本流程。</w:t>
      </w:r>
    </w:p>
    <w:p w14:paraId="18665ACF">
      <w:pPr>
        <w:outlineLvl w:val="2"/>
        <w:rPr>
          <w:rFonts w:ascii="Times New Roman" w:hAnsi="Times New Roman" w:eastAsia="宋体" w:cs="Times New Roman"/>
          <w:sz w:val="24"/>
          <w:szCs w:val="24"/>
          <w14:ligatures w14:val="none"/>
        </w:rPr>
      </w:pPr>
    </w:p>
    <w:p w14:paraId="50FD59FB">
      <w:pPr>
        <w:outlineLvl w:val="2"/>
        <w:rPr>
          <w:rFonts w:ascii="Times New Roman" w:hAnsi="Times New Roman" w:eastAsia="宋体" w:cs="Times New Roman"/>
          <w:sz w:val="24"/>
          <w:szCs w:val="24"/>
          <w14:ligatures w14:val="none"/>
        </w:rPr>
      </w:pPr>
    </w:p>
    <w:p w14:paraId="045C8A8B">
      <w:pPr>
        <w:outlineLvl w:val="2"/>
        <w:rPr>
          <w:b/>
          <w:bCs/>
          <w:sz w:val="24"/>
          <w:szCs w:val="24"/>
        </w:rPr>
      </w:pPr>
    </w:p>
    <w:p w14:paraId="4C765CD8">
      <w:pPr>
        <w:spacing w:before="156" w:beforeLines="50" w:after="156" w:afterLines="50" w:line="360" w:lineRule="auto"/>
        <w:ind w:firstLine="482" w:firstLineChars="200"/>
        <w:rPr>
          <w:b/>
          <w:bCs/>
          <w:sz w:val="24"/>
          <w:szCs w:val="24"/>
        </w:rPr>
      </w:pPr>
    </w:p>
    <w:p w14:paraId="013451F5">
      <w:pPr>
        <w:outlineLvl w:val="2"/>
        <w:rPr>
          <w:b/>
          <w:bCs/>
          <w:sz w:val="24"/>
          <w:szCs w:val="24"/>
        </w:rPr>
      </w:pPr>
    </w:p>
    <w:p w14:paraId="073D843F">
      <w:pPr>
        <w:outlineLvl w:val="1"/>
        <w:rPr>
          <w:rFonts w:ascii="宋体" w:hAnsi="宋体" w:eastAsia="宋体"/>
          <w:b/>
          <w:bCs/>
          <w:sz w:val="28"/>
          <w:szCs w:val="28"/>
        </w:rPr>
      </w:pPr>
      <w:bookmarkStart w:id="39" w:name="_Toc164943986"/>
      <w:r>
        <w:rPr>
          <w:rFonts w:hint="eastAsia" w:ascii="宋体" w:hAnsi="宋体" w:eastAsia="宋体"/>
          <w:b/>
          <w:bCs/>
          <w:sz w:val="28"/>
          <w:szCs w:val="28"/>
        </w:rPr>
        <w:t>3.5建立集成学习模型</w:t>
      </w:r>
      <w:bookmarkEnd w:id="39"/>
    </w:p>
    <w:p w14:paraId="12B6AC99">
      <w:pPr>
        <w:outlineLvl w:val="2"/>
        <w:rPr>
          <w:b/>
          <w:bCs/>
          <w:sz w:val="24"/>
          <w:szCs w:val="24"/>
        </w:rPr>
      </w:pPr>
      <w:bookmarkStart w:id="40" w:name="_Toc164943987"/>
      <w:r>
        <w:rPr>
          <w:rFonts w:hint="eastAsia"/>
          <w:b/>
          <w:bCs/>
          <w:sz w:val="24"/>
          <w:szCs w:val="24"/>
        </w:rPr>
        <w:t>3.5.1随机森林算法</w:t>
      </w:r>
      <w:bookmarkEnd w:id="40"/>
    </w:p>
    <w:p w14:paraId="6E67F4DC">
      <w:pPr>
        <w:spacing w:before="156" w:beforeLines="50" w:after="156" w:afterLines="50" w:line="360" w:lineRule="auto"/>
        <w:ind w:firstLine="480" w:firstLineChars="200"/>
        <w:rPr>
          <w:sz w:val="24"/>
          <w:szCs w:val="24"/>
        </w:rPr>
      </w:pPr>
      <w:r>
        <w:rPr>
          <w:sz w:val="24"/>
          <w:szCs w:val="24"/>
        </w:rPr>
        <w:t>随机森林是一种集成学习方法，通过构建多个决策树来进行分类或回归任务。每棵决策树都是根据随机抽样的数据集和随机选择的特征进行训练的。随机森林的基本思想是通过多个弱学习器的集成来提高整体模型的准确性和泛化能力。</w:t>
      </w:r>
    </w:p>
    <w:p w14:paraId="445A5460">
      <w:pPr>
        <w:spacing w:before="156" w:beforeLines="50" w:after="156" w:afterLines="50" w:line="360" w:lineRule="auto"/>
        <w:ind w:firstLine="480" w:firstLineChars="200"/>
        <w:rPr>
          <w:sz w:val="24"/>
          <w:szCs w:val="24"/>
        </w:rPr>
      </w:pPr>
      <w:r>
        <w:rPr>
          <w:rFonts w:hint="eastAsia"/>
          <w:sz w:val="24"/>
          <w:szCs w:val="24"/>
        </w:rPr>
        <w:t>构建决策树：随机森林中的每棵决策树都是独立构建的。首先从训练集中随机抽取一定比例的样本，这个过程称为bootstrap抽样。然后，在每个节点处，随机选择一定数量的特征进行评估，并选择最佳的特征和阈值来进行划分，直到达到指定的树的深度或节点样本数量不再增加为止。构建决策树需要定义树的划分索引index，之后定义左子树右子树等节点，最后</w:t>
      </w:r>
      <w:r>
        <w:rPr>
          <w:sz w:val="24"/>
          <w:szCs w:val="24"/>
        </w:rPr>
        <w:t>定义停止条件</w:t>
      </w:r>
      <w:r>
        <w:rPr>
          <w:rFonts w:hint="eastAsia"/>
          <w:sz w:val="24"/>
          <w:szCs w:val="24"/>
        </w:rPr>
        <w:t>（</w:t>
      </w:r>
      <w:r>
        <w:rPr>
          <w:sz w:val="24"/>
          <w:szCs w:val="24"/>
        </w:rPr>
        <w:t>当节点样本数小于等于阈值时停止</w:t>
      </w:r>
      <w:r>
        <w:rPr>
          <w:rFonts w:hint="eastAsia"/>
          <w:sz w:val="24"/>
          <w:szCs w:val="24"/>
        </w:rPr>
        <w:t>）</w:t>
      </w:r>
      <w:r>
        <w:rPr>
          <w:i/>
          <w:iCs/>
          <w:sz w:val="24"/>
          <w:szCs w:val="24"/>
        </w:rPr>
        <w:t>if len(y) &lt;= self.min_samples_split</w:t>
      </w:r>
      <w:r>
        <w:rPr>
          <w:rFonts w:hint="eastAsia"/>
          <w:i/>
          <w:iCs/>
          <w:sz w:val="24"/>
          <w:szCs w:val="24"/>
        </w:rPr>
        <w:t>:</w:t>
      </w:r>
      <w:r>
        <w:rPr>
          <w:i/>
          <w:iCs/>
          <w:sz w:val="24"/>
          <w:szCs w:val="24"/>
        </w:rPr>
        <w:t>return LeafNode(y)</w:t>
      </w:r>
      <w:r>
        <w:rPr>
          <w:rFonts w:hint="eastAsia"/>
          <w:sz w:val="24"/>
          <w:szCs w:val="24"/>
        </w:rPr>
        <w:t>。</w:t>
      </w:r>
    </w:p>
    <w:p w14:paraId="44F3306E">
      <w:pPr>
        <w:spacing w:before="156" w:beforeLines="50" w:after="156" w:afterLines="50" w:line="360" w:lineRule="auto"/>
        <w:ind w:firstLine="480" w:firstLineChars="200"/>
        <w:rPr>
          <w:sz w:val="24"/>
          <w:szCs w:val="24"/>
        </w:rPr>
      </w:pPr>
      <w:r>
        <w:rPr>
          <w:rFonts w:hint="eastAsia"/>
          <w:sz w:val="24"/>
          <w:szCs w:val="24"/>
        </w:rPr>
        <w:t>在构建完单个决策树模型后，即可构建整个随机森林类，需要给出决策树数量及每棵树的最大深度。之后训练随机森林：</w:t>
      </w:r>
      <w:r>
        <w:rPr>
          <w:i/>
          <w:iCs/>
          <w:sz w:val="24"/>
          <w:szCs w:val="24"/>
        </w:rPr>
        <w:t xml:space="preserve">for </w:t>
      </w:r>
      <w:r>
        <w:rPr>
          <w:rFonts w:hint="eastAsia"/>
          <w:i/>
          <w:iCs/>
          <w:sz w:val="24"/>
          <w:szCs w:val="24"/>
        </w:rPr>
        <w:t>i</w:t>
      </w:r>
      <w:r>
        <w:rPr>
          <w:i/>
          <w:iCs/>
          <w:sz w:val="24"/>
          <w:szCs w:val="24"/>
        </w:rPr>
        <w:t xml:space="preserve"> in range(self.n_estimators): tree = self._build_tree(X, y)</w:t>
      </w:r>
      <w:r>
        <w:rPr>
          <w:rFonts w:hint="eastAsia"/>
          <w:i/>
          <w:iCs/>
          <w:sz w:val="24"/>
          <w:szCs w:val="24"/>
        </w:rPr>
        <w:t>，</w:t>
      </w:r>
      <w:r>
        <w:rPr>
          <w:i/>
          <w:iCs/>
          <w:sz w:val="24"/>
          <w:szCs w:val="24"/>
        </w:rPr>
        <w:t>self.trees.append(tree)</w:t>
      </w:r>
      <w:r>
        <w:rPr>
          <w:rFonts w:hint="eastAsia"/>
          <w:sz w:val="24"/>
          <w:szCs w:val="24"/>
        </w:rPr>
        <w:t>。最后取每棵树的预测值进行预测：</w:t>
      </w:r>
      <w:r>
        <w:rPr>
          <w:i/>
          <w:iCs/>
          <w:sz w:val="24"/>
          <w:szCs w:val="24"/>
        </w:rPr>
        <w:t>for i, tree in enumerate(self.trees): predictions[:, i] = self._predict_tree(X, tree)</w:t>
      </w:r>
      <w:r>
        <w:rPr>
          <w:rFonts w:hint="eastAsia"/>
          <w:i/>
          <w:iCs/>
          <w:sz w:val="24"/>
          <w:szCs w:val="24"/>
        </w:rPr>
        <w:t>，</w:t>
      </w:r>
      <w:r>
        <w:rPr>
          <w:i/>
          <w:iCs/>
          <w:sz w:val="24"/>
          <w:szCs w:val="24"/>
        </w:rPr>
        <w:t xml:space="preserve">return np.round(np.mean(predictions, axis=1)) </w:t>
      </w:r>
      <w:r>
        <w:rPr>
          <w:rFonts w:hint="eastAsia"/>
          <w:sz w:val="24"/>
          <w:szCs w:val="24"/>
        </w:rPr>
        <w:t>，即</w:t>
      </w:r>
      <w:r>
        <w:rPr>
          <w:sz w:val="24"/>
          <w:szCs w:val="24"/>
        </w:rPr>
        <w:t>取所有树的平均值，并进行四舍五入</w:t>
      </w:r>
      <w:r>
        <w:rPr>
          <w:rFonts w:hint="eastAsia"/>
          <w:sz w:val="24"/>
          <w:szCs w:val="24"/>
        </w:rPr>
        <w:t>。</w:t>
      </w:r>
    </w:p>
    <w:p w14:paraId="4A9614E1">
      <w:pPr>
        <w:outlineLvl w:val="2"/>
        <w:rPr>
          <w:b/>
          <w:bCs/>
          <w:sz w:val="24"/>
          <w:szCs w:val="24"/>
        </w:rPr>
      </w:pPr>
      <w:bookmarkStart w:id="41" w:name="_Toc164943988"/>
      <w:r>
        <w:rPr>
          <w:rFonts w:hint="eastAsia"/>
          <w:b/>
          <w:bCs/>
          <w:sz w:val="24"/>
          <w:szCs w:val="24"/>
        </w:rPr>
        <w:t>3.5.2 自定义学习器集成学习算法</w:t>
      </w:r>
      <w:bookmarkEnd w:id="41"/>
    </w:p>
    <w:p w14:paraId="35503622">
      <w:pPr>
        <w:spacing w:before="156" w:beforeLines="50" w:after="156" w:afterLines="50" w:line="360" w:lineRule="auto"/>
        <w:ind w:firstLine="480" w:firstLineChars="200"/>
        <w:rPr>
          <w:sz w:val="24"/>
          <w:szCs w:val="24"/>
        </w:rPr>
      </w:pPr>
      <w:r>
        <w:rPr>
          <w:rFonts w:hint="eastAsia"/>
          <w:sz w:val="24"/>
          <w:szCs w:val="24"/>
        </w:rPr>
        <w:t>在基于多决策树和样本抽样的随机森林集成学习算法基础上，将弱学习器的类别从决策树扩展到了更多样化的机器学习算法，同时由于各个学习器种类不同，全部样本也可以送入各个学习器重，在最后可用神经网络耦合各个学习器的预测值，并得到最终输出。</w:t>
      </w:r>
    </w:p>
    <w:p w14:paraId="003F38F4">
      <w:pPr>
        <w:spacing w:before="156" w:beforeLines="50" w:after="156" w:afterLines="50" w:line="360" w:lineRule="auto"/>
        <w:ind w:firstLine="480" w:firstLineChars="200"/>
        <w:rPr>
          <w:sz w:val="24"/>
          <w:szCs w:val="24"/>
        </w:rPr>
      </w:pPr>
      <w:r>
        <w:rPr>
          <w:rFonts w:hint="eastAsia"/>
          <w:sz w:val="24"/>
          <w:szCs w:val="24"/>
        </w:rPr>
        <w:t>以一个基于随机森林和最小二乘法线性回归的集成学习模型为例，本模型先将完整数据分别送入随机森林学习器和线性回归学习器，在两个学习器预测完成后将其预测值作为神经网络的输入，神经网络将根据学习器的输出以数据标签为目标值进行最终预测，起流程如表3-5.1所示：</w:t>
      </w:r>
    </w:p>
    <w:p w14:paraId="0E1E2612">
      <w:pPr>
        <w:spacing w:before="156" w:beforeLines="50" w:line="360" w:lineRule="auto"/>
        <w:jc w:val="center"/>
        <w:rPr>
          <w:rFonts w:ascii="Times New Roman" w:hAnsi="Times New Roman" w:eastAsia="宋体" w:cs="Times New Roman"/>
          <w:b/>
          <w:szCs w:val="24"/>
          <w14:ligatures w14:val="none"/>
        </w:rPr>
      </w:pPr>
      <w:r>
        <w:rPr>
          <w:rFonts w:hint="eastAsia" w:ascii="Times New Roman" w:hAnsi="Times New Roman" w:eastAsia="宋体" w:cs="Times New Roman"/>
          <w:b/>
          <w:szCs w:val="24"/>
          <w14:ligatures w14:val="none"/>
        </w:rPr>
        <w:t>表3-5.1</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集成学习伪代码</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6"/>
      </w:tblGrid>
      <w:tr w14:paraId="68E561BF">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tcBorders>
              <w:top w:val="single" w:color="auto" w:sz="12" w:space="0"/>
              <w:left w:val="nil"/>
              <w:bottom w:val="single" w:color="auto" w:sz="4" w:space="0"/>
              <w:right w:val="nil"/>
              <w:insideH w:val="single" w:sz="4" w:space="0"/>
              <w:insideV w:val="nil"/>
              <w:tl2br w:val="nil"/>
              <w:tr2bl w:val="nil"/>
            </w:tcBorders>
            <w:vAlign w:val="center"/>
          </w:tcPr>
          <w:p w14:paraId="35A7293A">
            <w:pPr>
              <w:widowControl/>
              <w:jc w:val="left"/>
              <w:rPr>
                <w:b/>
                <w:bCs/>
                <w:sz w:val="24"/>
                <w:szCs w:val="24"/>
              </w:rPr>
            </w:pPr>
            <w:r>
              <w:rPr>
                <w:rFonts w:hint="eastAsia"/>
                <w:b/>
                <w:bCs/>
                <w:sz w:val="24"/>
                <w:szCs w:val="24"/>
              </w:rPr>
              <w:t>集成学习伪代码</w:t>
            </w:r>
          </w:p>
        </w:tc>
      </w:tr>
      <w:tr w14:paraId="68624E5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vAlign w:val="center"/>
          </w:tcPr>
          <w:p w14:paraId="42E3C7C2">
            <w:pPr>
              <w:widowControl/>
              <w:jc w:val="left"/>
              <w:rPr>
                <w:b/>
                <w:bCs/>
                <w:sz w:val="24"/>
                <w:szCs w:val="24"/>
              </w:rPr>
            </w:pPr>
            <w:r>
              <w:rPr>
                <w:rFonts w:hint="eastAsia"/>
                <w:b/>
                <w:bCs/>
                <w:sz w:val="24"/>
                <w:szCs w:val="24"/>
              </w:rPr>
              <w:t>输入：</w:t>
            </w:r>
          </w:p>
          <w:p w14:paraId="3773427B">
            <w:pPr>
              <w:widowControl/>
              <w:jc w:val="left"/>
              <w:rPr>
                <w:sz w:val="24"/>
                <w:szCs w:val="24"/>
              </w:rPr>
            </w:pPr>
            <w:r>
              <w:rPr>
                <w:b/>
                <w:bCs/>
                <w:sz w:val="24"/>
                <w:szCs w:val="24"/>
              </w:rPr>
              <w:tab/>
            </w:r>
            <w:r>
              <w:rPr>
                <w:b/>
                <w:bCs/>
                <w:sz w:val="24"/>
                <w:szCs w:val="24"/>
              </w:rPr>
              <w:tab/>
            </w:r>
            <w:r>
              <w:rPr>
                <w:sz w:val="24"/>
                <w:szCs w:val="24"/>
              </w:rPr>
              <w:t>X_train, y_train = load_data()</w:t>
            </w:r>
            <w:r>
              <w:rPr>
                <w:rFonts w:hint="eastAsia"/>
                <w:sz w:val="24"/>
                <w:szCs w:val="24"/>
              </w:rPr>
              <w:t>;输入数据</w:t>
            </w:r>
          </w:p>
          <w:p w14:paraId="788C6A2D">
            <w:pPr>
              <w:widowControl/>
              <w:jc w:val="left"/>
              <w:rPr>
                <w:b/>
                <w:bCs/>
                <w:sz w:val="24"/>
                <w:szCs w:val="24"/>
              </w:rPr>
            </w:pPr>
            <w:r>
              <w:rPr>
                <w:rFonts w:hint="eastAsia"/>
                <w:b/>
                <w:bCs/>
                <w:sz w:val="24"/>
                <w:szCs w:val="24"/>
              </w:rPr>
              <w:t>过程：</w:t>
            </w:r>
          </w:p>
          <w:p w14:paraId="1261B5AA">
            <w:pPr>
              <w:widowControl/>
              <w:jc w:val="left"/>
              <w:rPr>
                <w:i/>
                <w:iCs/>
                <w:sz w:val="24"/>
                <w:szCs w:val="24"/>
              </w:rPr>
            </w:pPr>
            <w:r>
              <w:rPr>
                <w:b/>
                <w:bCs/>
                <w:sz w:val="24"/>
                <w:szCs w:val="24"/>
              </w:rPr>
              <w:tab/>
            </w:r>
            <w:r>
              <w:rPr>
                <w:b/>
                <w:bCs/>
                <w:sz w:val="24"/>
                <w:szCs w:val="24"/>
              </w:rPr>
              <w:tab/>
            </w:r>
            <w:r>
              <w:rPr>
                <w:i/>
                <w:iCs/>
                <w:sz w:val="24"/>
                <w:szCs w:val="24"/>
              </w:rPr>
              <w:t>svm_model = SVM()</w:t>
            </w:r>
            <w:r>
              <w:rPr>
                <w:rFonts w:hint="eastAsia"/>
                <w:i/>
                <w:iCs/>
                <w:sz w:val="24"/>
                <w:szCs w:val="24"/>
              </w:rPr>
              <w:t>;</w:t>
            </w:r>
            <w:r>
              <w:rPr>
                <w:rFonts w:hint="eastAsia"/>
                <w:sz w:val="24"/>
                <w:szCs w:val="24"/>
              </w:rPr>
              <w:t>初始化SVM学习器</w:t>
            </w:r>
          </w:p>
          <w:p w14:paraId="4982E3D1">
            <w:pPr>
              <w:widowControl/>
              <w:jc w:val="left"/>
              <w:rPr>
                <w:sz w:val="24"/>
                <w:szCs w:val="24"/>
              </w:rPr>
            </w:pPr>
            <w:r>
              <w:rPr>
                <w:i/>
                <w:iCs/>
                <w:sz w:val="24"/>
                <w:szCs w:val="24"/>
              </w:rPr>
              <w:tab/>
            </w:r>
            <w:r>
              <w:rPr>
                <w:i/>
                <w:iCs/>
                <w:sz w:val="24"/>
                <w:szCs w:val="24"/>
              </w:rPr>
              <w:tab/>
            </w:r>
            <w:r>
              <w:rPr>
                <w:i/>
                <w:iCs/>
                <w:sz w:val="24"/>
                <w:szCs w:val="24"/>
              </w:rPr>
              <w:t>linear_regression_model = LinearRegression()</w:t>
            </w:r>
            <w:r>
              <w:rPr>
                <w:rFonts w:hint="eastAsia"/>
                <w:i/>
                <w:iCs/>
                <w:sz w:val="24"/>
                <w:szCs w:val="24"/>
              </w:rPr>
              <w:t>;</w:t>
            </w:r>
            <w:r>
              <w:rPr>
                <w:rFonts w:hint="eastAsia"/>
                <w:sz w:val="24"/>
                <w:szCs w:val="24"/>
              </w:rPr>
              <w:t>初始化线性回归学习器</w:t>
            </w:r>
          </w:p>
          <w:p w14:paraId="3DD24665">
            <w:pPr>
              <w:widowControl/>
              <w:jc w:val="left"/>
              <w:rPr>
                <w:i/>
                <w:iCs/>
                <w:sz w:val="24"/>
                <w:szCs w:val="24"/>
              </w:rPr>
            </w:pPr>
            <w:r>
              <w:rPr>
                <w:i/>
                <w:iCs/>
                <w:sz w:val="24"/>
                <w:szCs w:val="24"/>
              </w:rPr>
              <w:tab/>
            </w:r>
            <w:r>
              <w:rPr>
                <w:i/>
                <w:iCs/>
                <w:sz w:val="24"/>
                <w:szCs w:val="24"/>
              </w:rPr>
              <w:tab/>
            </w:r>
            <w:r>
              <w:rPr>
                <w:i/>
                <w:iCs/>
                <w:sz w:val="24"/>
                <w:szCs w:val="24"/>
              </w:rPr>
              <w:t>neural_network_model = NeuralNetwork()</w:t>
            </w:r>
            <w:r>
              <w:rPr>
                <w:rFonts w:hint="eastAsia"/>
                <w:i/>
                <w:iCs/>
                <w:sz w:val="24"/>
                <w:szCs w:val="24"/>
              </w:rPr>
              <w:t>;</w:t>
            </w:r>
            <w:r>
              <w:rPr>
                <w:rFonts w:hint="eastAsia"/>
                <w:sz w:val="24"/>
                <w:szCs w:val="24"/>
              </w:rPr>
              <w:t>初始化神经网络</w:t>
            </w:r>
          </w:p>
          <w:p w14:paraId="7C5EE45D">
            <w:pPr>
              <w:widowControl/>
              <w:jc w:val="left"/>
              <w:rPr>
                <w:i/>
                <w:iCs/>
                <w:sz w:val="24"/>
                <w:szCs w:val="24"/>
              </w:rPr>
            </w:pPr>
            <w:r>
              <w:rPr>
                <w:i/>
                <w:iCs/>
                <w:sz w:val="24"/>
                <w:szCs w:val="24"/>
              </w:rPr>
              <w:tab/>
            </w:r>
            <w:r>
              <w:rPr>
                <w:i/>
                <w:iCs/>
                <w:sz w:val="24"/>
                <w:szCs w:val="24"/>
              </w:rPr>
              <w:tab/>
            </w:r>
            <w:r>
              <w:rPr>
                <w:i/>
                <w:iCs/>
                <w:sz w:val="24"/>
                <w:szCs w:val="24"/>
              </w:rPr>
              <w:t>svm_model.train(X_train, y_train)</w:t>
            </w:r>
            <w:r>
              <w:rPr>
                <w:rFonts w:hint="eastAsia"/>
                <w:i/>
                <w:iCs/>
                <w:sz w:val="24"/>
                <w:szCs w:val="24"/>
              </w:rPr>
              <w:t>;</w:t>
            </w:r>
            <w:r>
              <w:rPr>
                <w:rFonts w:hint="eastAsia"/>
                <w:sz w:val="24"/>
                <w:szCs w:val="24"/>
              </w:rPr>
              <w:t>SVM学习器训练</w:t>
            </w:r>
          </w:p>
          <w:p w14:paraId="711F0640">
            <w:pPr>
              <w:widowControl/>
              <w:jc w:val="left"/>
              <w:rPr>
                <w:i/>
                <w:iCs/>
                <w:sz w:val="24"/>
                <w:szCs w:val="24"/>
              </w:rPr>
            </w:pPr>
            <w:r>
              <w:rPr>
                <w:i/>
                <w:iCs/>
                <w:sz w:val="24"/>
                <w:szCs w:val="24"/>
              </w:rPr>
              <w:tab/>
            </w:r>
            <w:r>
              <w:rPr>
                <w:i/>
                <w:iCs/>
                <w:sz w:val="24"/>
                <w:szCs w:val="24"/>
              </w:rPr>
              <w:tab/>
            </w:r>
            <w:r>
              <w:rPr>
                <w:i/>
                <w:iCs/>
                <w:sz w:val="24"/>
                <w:szCs w:val="24"/>
              </w:rPr>
              <w:t>linear_regression_model.train(X_train, y_train)</w:t>
            </w:r>
            <w:r>
              <w:rPr>
                <w:rFonts w:hint="eastAsia"/>
                <w:i/>
                <w:iCs/>
                <w:sz w:val="24"/>
                <w:szCs w:val="24"/>
              </w:rPr>
              <w:t>;</w:t>
            </w:r>
            <w:r>
              <w:rPr>
                <w:rFonts w:hint="eastAsia"/>
                <w:sz w:val="24"/>
                <w:szCs w:val="24"/>
              </w:rPr>
              <w:t>线性回归学习器计算</w:t>
            </w:r>
          </w:p>
          <w:p w14:paraId="7B81B6C3">
            <w:pPr>
              <w:widowControl/>
              <w:jc w:val="left"/>
              <w:rPr>
                <w:i/>
                <w:iCs/>
                <w:sz w:val="24"/>
                <w:szCs w:val="24"/>
              </w:rPr>
            </w:pPr>
            <w:r>
              <w:rPr>
                <w:i/>
                <w:iCs/>
                <w:sz w:val="24"/>
                <w:szCs w:val="24"/>
              </w:rPr>
              <w:tab/>
            </w:r>
            <w:r>
              <w:rPr>
                <w:i/>
                <w:iCs/>
                <w:sz w:val="24"/>
                <w:szCs w:val="24"/>
              </w:rPr>
              <w:tab/>
            </w:r>
            <w:r>
              <w:rPr>
                <w:i/>
                <w:iCs/>
                <w:sz w:val="24"/>
                <w:szCs w:val="24"/>
              </w:rPr>
              <w:t>svm_predictions = svm_model.predict(X_train)</w:t>
            </w:r>
            <w:r>
              <w:rPr>
                <w:rFonts w:hint="eastAsia"/>
                <w:i/>
                <w:iCs/>
                <w:sz w:val="24"/>
                <w:szCs w:val="24"/>
              </w:rPr>
              <w:t>;</w:t>
            </w:r>
            <w:r>
              <w:rPr>
                <w:rFonts w:hint="eastAsia"/>
                <w:sz w:val="24"/>
                <w:szCs w:val="24"/>
              </w:rPr>
              <w:t>SVM学习器预测</w:t>
            </w:r>
          </w:p>
          <w:p w14:paraId="4374C32D">
            <w:pPr>
              <w:widowControl/>
              <w:jc w:val="left"/>
              <w:rPr>
                <w:i/>
                <w:iCs/>
                <w:sz w:val="24"/>
                <w:szCs w:val="24"/>
              </w:rPr>
            </w:pPr>
            <w:r>
              <w:rPr>
                <w:i/>
                <w:iCs/>
                <w:sz w:val="24"/>
                <w:szCs w:val="24"/>
              </w:rPr>
              <w:tab/>
            </w:r>
            <w:r>
              <w:rPr>
                <w:i/>
                <w:iCs/>
                <w:sz w:val="24"/>
                <w:szCs w:val="24"/>
              </w:rPr>
              <w:tab/>
            </w:r>
            <w:r>
              <w:rPr>
                <w:i/>
                <w:iCs/>
                <w:sz w:val="24"/>
                <w:szCs w:val="24"/>
              </w:rPr>
              <w:t>linear_regression_predictions = linear_regression_model.predict(X_train)</w:t>
            </w:r>
            <w:r>
              <w:rPr>
                <w:rFonts w:hint="eastAsia"/>
                <w:sz w:val="24"/>
                <w:szCs w:val="24"/>
              </w:rPr>
              <w:t>线性回归学习器预测</w:t>
            </w:r>
          </w:p>
          <w:p w14:paraId="7BB4CD2D">
            <w:pPr>
              <w:widowControl/>
              <w:jc w:val="left"/>
              <w:rPr>
                <w:i/>
                <w:iCs/>
                <w:sz w:val="24"/>
                <w:szCs w:val="24"/>
              </w:rPr>
            </w:pPr>
            <w:r>
              <w:rPr>
                <w:i/>
                <w:iCs/>
                <w:sz w:val="24"/>
                <w:szCs w:val="24"/>
              </w:rPr>
              <w:tab/>
            </w:r>
            <w:r>
              <w:rPr>
                <w:i/>
                <w:iCs/>
                <w:sz w:val="24"/>
                <w:szCs w:val="24"/>
              </w:rPr>
              <w:tab/>
            </w:r>
            <w:r>
              <w:rPr>
                <w:i/>
                <w:iCs/>
                <w:sz w:val="24"/>
                <w:szCs w:val="24"/>
              </w:rPr>
              <w:t>X_input = np.concatenate((svm_predictions, linear_regression_predictions), axis=1)</w:t>
            </w:r>
            <w:r>
              <w:rPr>
                <w:rFonts w:hint="eastAsia"/>
                <w:i/>
                <w:iCs/>
                <w:sz w:val="24"/>
                <w:szCs w:val="24"/>
              </w:rPr>
              <w:t>;</w:t>
            </w:r>
          </w:p>
          <w:p w14:paraId="62303F91">
            <w:pPr>
              <w:widowControl/>
              <w:jc w:val="left"/>
              <w:rPr>
                <w:i/>
                <w:iCs/>
                <w:sz w:val="24"/>
                <w:szCs w:val="24"/>
              </w:rPr>
            </w:pPr>
            <w:r>
              <w:rPr>
                <w:i/>
                <w:iCs/>
                <w:sz w:val="24"/>
                <w:szCs w:val="24"/>
              </w:rPr>
              <w:tab/>
            </w:r>
            <w:r>
              <w:rPr>
                <w:i/>
                <w:iCs/>
                <w:sz w:val="24"/>
                <w:szCs w:val="24"/>
              </w:rPr>
              <w:tab/>
            </w:r>
            <w:r>
              <w:rPr>
                <w:i/>
                <w:iCs/>
                <w:sz w:val="24"/>
                <w:szCs w:val="24"/>
              </w:rPr>
              <w:t>neural_network_model.train(X_input, y_train)</w:t>
            </w:r>
            <w:r>
              <w:rPr>
                <w:rFonts w:hint="eastAsia"/>
                <w:i/>
                <w:iCs/>
                <w:sz w:val="24"/>
                <w:szCs w:val="24"/>
              </w:rPr>
              <w:t>;</w:t>
            </w:r>
            <w:r>
              <w:rPr>
                <w:i/>
                <w:iCs/>
                <w:sz w:val="24"/>
                <w:szCs w:val="24"/>
              </w:rPr>
              <w:t xml:space="preserve"> </w:t>
            </w:r>
            <w:r>
              <w:rPr>
                <w:sz w:val="24"/>
                <w:szCs w:val="24"/>
              </w:rPr>
              <w:t>将学习器的输出作为神经网络输入进行</w:t>
            </w:r>
            <w:r>
              <w:rPr>
                <w:rFonts w:hint="eastAsia"/>
                <w:sz w:val="24"/>
                <w:szCs w:val="24"/>
              </w:rPr>
              <w:t>训练</w:t>
            </w:r>
          </w:p>
          <w:p w14:paraId="6BD88034">
            <w:pPr>
              <w:widowControl/>
              <w:jc w:val="left"/>
              <w:rPr>
                <w:i/>
                <w:iCs/>
                <w:sz w:val="24"/>
                <w:szCs w:val="24"/>
              </w:rPr>
            </w:pPr>
            <w:r>
              <w:rPr>
                <w:i/>
                <w:iCs/>
                <w:sz w:val="24"/>
                <w:szCs w:val="24"/>
              </w:rPr>
              <w:tab/>
            </w:r>
            <w:r>
              <w:rPr>
                <w:i/>
                <w:iCs/>
                <w:sz w:val="24"/>
                <w:szCs w:val="24"/>
              </w:rPr>
              <w:tab/>
            </w:r>
            <w:r>
              <w:rPr>
                <w:i/>
                <w:iCs/>
                <w:sz w:val="24"/>
                <w:szCs w:val="24"/>
              </w:rPr>
              <w:t>final_predictions = neural_network_model.predict(X_input)</w:t>
            </w:r>
            <w:r>
              <w:rPr>
                <w:rFonts w:hint="eastAsia"/>
                <w:i/>
                <w:iCs/>
                <w:sz w:val="24"/>
                <w:szCs w:val="24"/>
              </w:rPr>
              <w:t>;</w:t>
            </w:r>
            <w:r>
              <w:rPr>
                <w:rFonts w:hint="eastAsia"/>
                <w:sz w:val="24"/>
                <w:szCs w:val="24"/>
              </w:rPr>
              <w:t>得出最终结果</w:t>
            </w:r>
          </w:p>
          <w:p w14:paraId="4E3FC467">
            <w:pPr>
              <w:widowControl/>
              <w:jc w:val="left"/>
              <w:rPr>
                <w:b/>
                <w:bCs/>
                <w:sz w:val="24"/>
                <w:szCs w:val="24"/>
              </w:rPr>
            </w:pPr>
            <w:r>
              <w:rPr>
                <w:rFonts w:hint="eastAsia"/>
                <w:b/>
                <w:bCs/>
                <w:sz w:val="24"/>
                <w:szCs w:val="24"/>
              </w:rPr>
              <w:t>输出：</w:t>
            </w:r>
          </w:p>
          <w:p w14:paraId="7F5E86B2">
            <w:pPr>
              <w:widowControl/>
              <w:jc w:val="left"/>
              <w:rPr>
                <w:b/>
                <w:bCs/>
                <w:sz w:val="24"/>
                <w:szCs w:val="24"/>
              </w:rPr>
            </w:pPr>
            <w:r>
              <w:rPr>
                <w:b/>
                <w:bCs/>
                <w:sz w:val="24"/>
                <w:szCs w:val="24"/>
              </w:rPr>
              <w:tab/>
            </w:r>
            <w:r>
              <w:rPr>
                <w:b/>
                <w:bCs/>
                <w:sz w:val="24"/>
                <w:szCs w:val="24"/>
              </w:rPr>
              <w:tab/>
            </w:r>
            <w:r>
              <w:rPr>
                <w:rFonts w:hint="eastAsia"/>
                <w:sz w:val="24"/>
                <w:szCs w:val="24"/>
              </w:rPr>
              <w:t>最终结果</w:t>
            </w:r>
            <w:r>
              <w:rPr>
                <w:i/>
                <w:iCs/>
                <w:sz w:val="24"/>
                <w:szCs w:val="24"/>
              </w:rPr>
              <w:t>final_predictions</w:t>
            </w:r>
          </w:p>
        </w:tc>
      </w:tr>
    </w:tbl>
    <w:p w14:paraId="7A18E85D">
      <w:pPr>
        <w:outlineLvl w:val="1"/>
        <w:rPr>
          <w:rFonts w:ascii="宋体" w:hAnsi="宋体" w:eastAsia="宋体"/>
          <w:b/>
          <w:bCs/>
          <w:sz w:val="28"/>
          <w:szCs w:val="28"/>
        </w:rPr>
      </w:pPr>
      <w:bookmarkStart w:id="42" w:name="_Toc164943989"/>
      <w:r>
        <w:rPr>
          <w:rFonts w:hint="eastAsia" w:ascii="宋体" w:hAnsi="宋体" w:eastAsia="宋体"/>
          <w:b/>
          <w:bCs/>
          <w:sz w:val="28"/>
          <w:szCs w:val="28"/>
        </w:rPr>
        <w:t>3.6 模型超参数优化</w:t>
      </w:r>
      <w:bookmarkEnd w:id="42"/>
    </w:p>
    <w:p w14:paraId="4992E9C2">
      <w:pPr>
        <w:spacing w:before="156" w:beforeLines="50" w:after="156" w:afterLines="50" w:line="360" w:lineRule="auto"/>
        <w:ind w:firstLine="480" w:firstLineChars="200"/>
        <w:rPr>
          <w:sz w:val="24"/>
          <w:szCs w:val="24"/>
        </w:rPr>
      </w:pPr>
      <w:r>
        <w:rPr>
          <w:rFonts w:hint="eastAsia"/>
          <w:sz w:val="24"/>
          <w:szCs w:val="24"/>
        </w:rPr>
        <w:t>在本项目中主要采用贝叶斯优化</w:t>
      </w:r>
      <w:r>
        <w:rPr>
          <w:rFonts w:hint="eastAsia"/>
          <w:sz w:val="24"/>
          <w:szCs w:val="24"/>
          <w:vertAlign w:val="superscript"/>
        </w:rPr>
        <w:t>[2]</w:t>
      </w:r>
      <w:r>
        <w:rPr>
          <w:rFonts w:hint="eastAsia"/>
          <w:sz w:val="24"/>
          <w:szCs w:val="24"/>
        </w:rPr>
        <w:t>进行模型超参数选取。</w:t>
      </w:r>
      <w:r>
        <w:rPr>
          <w:sz w:val="24"/>
          <w:szCs w:val="24"/>
        </w:rPr>
        <w:t>贝叶斯优化方法（顺序优化方法的一种，sequential model-besed optimization）可以借鉴已有的结果进而影响后续的模型超参数选择。这也限制了模型训练评估的计算次数，因为只有有望提高模型性能的超参数组合才会被进行计算。</w:t>
      </w:r>
    </w:p>
    <w:p w14:paraId="3A5735CF">
      <w:pPr>
        <w:spacing w:before="156" w:beforeLines="50" w:after="156" w:afterLines="50" w:line="360" w:lineRule="auto"/>
        <w:ind w:firstLine="480" w:firstLineChars="200"/>
        <w:rPr>
          <w:sz w:val="24"/>
          <w:szCs w:val="24"/>
        </w:rPr>
      </w:pPr>
      <w:r>
        <w:rPr>
          <w:sz w:val="24"/>
          <w:szCs w:val="24"/>
        </w:rPr>
        <w:t>贝叶斯优化是通过构造一个函数的后验分布（高斯过程）来工作的，该后验分布最好地描述了要优化的函数。随着观测次数的增加，后验分布得到改善，算法更加确定参数空间中哪些区域值得探索，哪些区域不值得探索。</w:t>
      </w:r>
      <w:r>
        <w:rPr>
          <w:rFonts w:hint="eastAsia"/>
          <w:sz w:val="24"/>
          <w:szCs w:val="24"/>
        </w:rPr>
        <w:t>其实现步骤如表3-6.1所示：</w:t>
      </w:r>
    </w:p>
    <w:p w14:paraId="7896613A">
      <w:pPr>
        <w:spacing w:before="156" w:beforeLines="50" w:line="360" w:lineRule="auto"/>
        <w:jc w:val="center"/>
        <w:rPr>
          <w:rFonts w:ascii="Times New Roman" w:hAnsi="Times New Roman" w:eastAsia="宋体" w:cs="Times New Roman"/>
          <w:b/>
          <w:szCs w:val="24"/>
          <w14:ligatures w14:val="none"/>
        </w:rPr>
      </w:pPr>
      <w:r>
        <w:rPr>
          <w:rFonts w:hint="eastAsia" w:ascii="Times New Roman" w:hAnsi="Times New Roman" w:eastAsia="宋体" w:cs="Times New Roman"/>
          <w:b/>
          <w:szCs w:val="24"/>
          <w14:ligatures w14:val="none"/>
        </w:rPr>
        <w:t>表3-6.1</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贝叶斯优化伪代码</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286"/>
      </w:tblGrid>
      <w:tr w14:paraId="203262E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c>
          <w:tcPr>
            <w:tcW w:w="9286" w:type="dxa"/>
            <w:tcBorders>
              <w:top w:val="single" w:color="auto" w:sz="12" w:space="0"/>
              <w:left w:val="nil"/>
              <w:bottom w:val="single" w:color="auto" w:sz="4" w:space="0"/>
              <w:right w:val="nil"/>
              <w:insideH w:val="single" w:sz="4" w:space="0"/>
              <w:insideV w:val="nil"/>
              <w:tl2br w:val="nil"/>
              <w:tr2bl w:val="nil"/>
            </w:tcBorders>
            <w:vAlign w:val="center"/>
          </w:tcPr>
          <w:p w14:paraId="3666C8CE">
            <w:pPr>
              <w:widowControl/>
              <w:jc w:val="left"/>
              <w:rPr>
                <w:b/>
                <w:bCs/>
                <w:sz w:val="24"/>
                <w:szCs w:val="24"/>
              </w:rPr>
            </w:pPr>
            <w:r>
              <w:rPr>
                <w:rFonts w:hint="eastAsia"/>
                <w:b/>
                <w:bCs/>
                <w:sz w:val="24"/>
                <w:szCs w:val="24"/>
              </w:rPr>
              <w:t>贝叶斯优化伪代码</w:t>
            </w:r>
          </w:p>
        </w:tc>
      </w:tr>
      <w:tr w14:paraId="4F3BB790">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vAlign w:val="center"/>
          </w:tcPr>
          <w:p w14:paraId="4809DAA4">
            <w:pPr>
              <w:widowControl/>
              <w:jc w:val="left"/>
              <w:rPr>
                <w:b/>
                <w:bCs/>
                <w:sz w:val="24"/>
                <w:szCs w:val="24"/>
              </w:rPr>
            </w:pPr>
            <w:r>
              <w:rPr>
                <w:rFonts w:hint="eastAsia"/>
                <w:b/>
                <w:bCs/>
                <w:sz w:val="24"/>
                <w:szCs w:val="24"/>
              </w:rPr>
              <w:t>输入：</w:t>
            </w:r>
          </w:p>
          <w:p w14:paraId="7BF004FB">
            <w:pPr>
              <w:widowControl/>
              <w:jc w:val="both"/>
              <w:rPr>
                <w:rFonts w:ascii="等线" w:hAnsi="等线" w:eastAsia="等线"/>
                <w:sz w:val="24"/>
                <w:szCs w:val="24"/>
              </w:rPr>
            </w:pPr>
            <w:r>
              <w:rPr>
                <w:b/>
                <w:bCs/>
                <w:sz w:val="24"/>
                <w:szCs w:val="24"/>
              </w:rPr>
              <w:tab/>
            </w:r>
            <w:r>
              <w:rPr>
                <w:b/>
                <w:bCs/>
                <w:sz w:val="24"/>
                <w:szCs w:val="24"/>
              </w:rPr>
              <w:tab/>
            </w:r>
            <w:r>
              <w:rPr>
                <w:rFonts w:hint="eastAsia"/>
                <w:i/>
                <w:iCs/>
                <w:sz w:val="24"/>
                <w:szCs w:val="24"/>
              </w:rPr>
              <w:t>F</w:t>
            </w:r>
            <w:r>
              <w:rPr>
                <w:rFonts w:hint="eastAsia" w:ascii="等线" w:hAnsi="等线" w:eastAsia="等线"/>
                <w:sz w:val="24"/>
                <w:szCs w:val="24"/>
              </w:rPr>
              <w:t>模型函数</w:t>
            </w:r>
          </w:p>
          <w:p w14:paraId="6FD95EAE">
            <w:pPr>
              <w:widowControl/>
              <w:jc w:val="left"/>
              <w:rPr>
                <w:sz w:val="24"/>
                <w:szCs w:val="24"/>
              </w:rPr>
            </w:pPr>
            <w:r>
              <w:rPr>
                <w:sz w:val="24"/>
                <w:szCs w:val="24"/>
              </w:rPr>
              <w:tab/>
            </w:r>
            <w:r>
              <w:rPr>
                <w:sz w:val="24"/>
                <w:szCs w:val="24"/>
              </w:rPr>
              <w:tab/>
            </w:r>
            <w:r>
              <w:rPr>
                <w:rFonts w:hint="eastAsia"/>
                <w:i/>
                <w:iCs/>
                <w:sz w:val="24"/>
                <w:szCs w:val="24"/>
              </w:rPr>
              <w:t>X</w:t>
            </w:r>
            <w:r>
              <w:rPr>
                <w:rFonts w:hint="eastAsia"/>
                <w:sz w:val="24"/>
                <w:szCs w:val="24"/>
              </w:rPr>
              <w:t>超参搜索空间</w:t>
            </w:r>
          </w:p>
          <w:p w14:paraId="56956631">
            <w:pPr>
              <w:widowControl/>
              <w:jc w:val="left"/>
              <w:rPr>
                <w:sz w:val="24"/>
                <w:szCs w:val="24"/>
              </w:rPr>
            </w:pPr>
            <w:r>
              <w:rPr>
                <w:sz w:val="24"/>
                <w:szCs w:val="24"/>
              </w:rPr>
              <w:tab/>
            </w:r>
            <w:r>
              <w:rPr>
                <w:sz w:val="24"/>
                <w:szCs w:val="24"/>
              </w:rPr>
              <w:tab/>
            </w:r>
            <w:r>
              <w:rPr>
                <w:rFonts w:hint="eastAsia"/>
                <w:i/>
                <w:iCs/>
                <w:sz w:val="24"/>
                <w:szCs w:val="24"/>
              </w:rPr>
              <w:t>S</w:t>
            </w:r>
            <w:r>
              <w:rPr>
                <w:rFonts w:hint="eastAsia"/>
                <w:sz w:val="24"/>
                <w:szCs w:val="24"/>
              </w:rPr>
              <w:t>采样数据集</w:t>
            </w:r>
          </w:p>
          <w:p w14:paraId="2802BD41">
            <w:pPr>
              <w:widowControl/>
              <w:jc w:val="left"/>
              <w:rPr>
                <w:sz w:val="24"/>
                <w:szCs w:val="24"/>
              </w:rPr>
            </w:pPr>
            <w:r>
              <w:rPr>
                <w:sz w:val="24"/>
                <w:szCs w:val="24"/>
              </w:rPr>
              <w:tab/>
            </w:r>
            <w:r>
              <w:rPr>
                <w:sz w:val="24"/>
                <w:szCs w:val="24"/>
              </w:rPr>
              <w:tab/>
            </w:r>
            <w:r>
              <w:rPr>
                <w:rFonts w:hint="eastAsia"/>
                <w:i/>
                <w:iCs/>
                <w:sz w:val="24"/>
                <w:szCs w:val="24"/>
              </w:rPr>
              <w:t>M</w:t>
            </w:r>
            <w:r>
              <w:rPr>
                <w:rFonts w:hint="eastAsia"/>
                <w:sz w:val="24"/>
                <w:szCs w:val="24"/>
              </w:rPr>
              <w:t>输出值</w:t>
            </w:r>
          </w:p>
          <w:p w14:paraId="0038AD11">
            <w:pPr>
              <w:widowControl/>
              <w:jc w:val="left"/>
              <w:rPr>
                <w:b/>
                <w:bCs/>
                <w:sz w:val="24"/>
                <w:szCs w:val="24"/>
              </w:rPr>
            </w:pPr>
            <w:r>
              <w:rPr>
                <w:rFonts w:hint="eastAsia"/>
                <w:b/>
                <w:bCs/>
                <w:sz w:val="24"/>
                <w:szCs w:val="24"/>
              </w:rPr>
              <w:t>过程：</w:t>
            </w:r>
          </w:p>
          <w:p w14:paraId="7EC5F6C9">
            <w:pPr>
              <w:widowControl/>
              <w:jc w:val="left"/>
              <w:rPr>
                <w:i/>
                <w:iCs/>
                <w:sz w:val="24"/>
                <w:szCs w:val="24"/>
              </w:rPr>
            </w:pPr>
            <w:r>
              <w:rPr>
                <w:b/>
                <w:bCs/>
                <w:sz w:val="24"/>
                <w:szCs w:val="24"/>
              </w:rPr>
              <w:tab/>
            </w:r>
            <w:r>
              <w:rPr>
                <w:b/>
                <w:bCs/>
                <w:sz w:val="24"/>
                <w:szCs w:val="24"/>
              </w:rPr>
              <w:tab/>
            </w:r>
            <w:r>
              <w:rPr>
                <w:rFonts w:hint="eastAsia"/>
                <w:i/>
                <w:iCs/>
                <w:sz w:val="24"/>
                <w:szCs w:val="24"/>
              </w:rPr>
              <w:t>for i to T do</w:t>
            </w:r>
            <w:r>
              <w:rPr>
                <w:sz w:val="24"/>
                <w:szCs w:val="24"/>
              </w:rPr>
              <w:t>循环选</w:t>
            </w:r>
            <w:r>
              <w:rPr>
                <w:rFonts w:hint="eastAsia"/>
                <w:sz w:val="24"/>
                <w:szCs w:val="24"/>
              </w:rPr>
              <w:t>T</w:t>
            </w:r>
            <w:r>
              <w:rPr>
                <w:sz w:val="24"/>
                <w:szCs w:val="24"/>
              </w:rPr>
              <w:t>次参数</w:t>
            </w:r>
          </w:p>
          <w:p w14:paraId="3E7C7B45">
            <w:pPr>
              <w:numPr>
                <w:ilvl w:val="0"/>
                <w:numId w:val="2"/>
              </w:numPr>
              <w:rPr>
                <w:rFonts w:ascii="等线" w:hAnsi="等线" w:eastAsia="等线"/>
                <w:sz w:val="24"/>
                <w:szCs w:val="24"/>
              </w:rPr>
            </w:pPr>
            <w:r>
              <w:rPr>
                <w:i/>
                <w:iCs/>
                <w:sz w:val="24"/>
                <w:szCs w:val="24"/>
              </w:rPr>
              <w:tab/>
            </w:r>
            <w:r>
              <w:rPr>
                <w:i/>
                <w:iCs/>
                <w:sz w:val="24"/>
                <w:szCs w:val="24"/>
              </w:rPr>
              <w:tab/>
            </w:r>
            <w:r>
              <w:rPr>
                <w:i/>
                <w:iCs/>
                <w:sz w:val="24"/>
                <w:szCs w:val="24"/>
              </w:rPr>
              <w:tab/>
            </w:r>
            <w:r>
              <w:rPr>
                <w:i/>
                <w:iCs/>
                <w:sz w:val="24"/>
                <w:szCs w:val="24"/>
              </w:rPr>
              <w:tab/>
            </w:r>
            <w:r>
              <w:rPr>
                <w:rFonts w:ascii="等线" w:hAnsi="等线" w:eastAsia="等线"/>
                <w:position w:val="-10"/>
                <w:sz w:val="24"/>
                <w:szCs w:val="24"/>
              </w:rPr>
              <w:object>
                <v:shape id="_x0000_i1048" o:spt="75" type="#_x0000_t75" style="height:15.6pt;width:111pt;" o:ole="t" filled="f" o:preferrelative="t" stroked="f" coordsize="21600,21600">
                  <v:path/>
                  <v:fill on="f" focussize="0,0"/>
                  <v:stroke on="f" joinstyle="miter"/>
                  <v:imagedata r:id="rId64" o:title=""/>
                  <o:lock v:ext="edit" aspectratio="t"/>
                  <w10:wrap type="none"/>
                  <w10:anchorlock/>
                </v:shape>
                <o:OLEObject Type="Embed" ProgID="Equation.DSMT4" ShapeID="_x0000_i1048" DrawAspect="Content" ObjectID="_1468075748" r:id="rId63">
                  <o:LockedField>false</o:LockedField>
                </o:OLEObject>
              </w:object>
            </w:r>
            <w:r>
              <w:rPr>
                <w:rFonts w:ascii="等线" w:hAnsi="等线" w:eastAsia="等线"/>
                <w:sz w:val="24"/>
                <w:szCs w:val="24"/>
              </w:rPr>
              <w:t>用当前数据集 拟合代理模型 ，实现模型更新</w:t>
            </w:r>
          </w:p>
          <w:p w14:paraId="3E74F8DE">
            <w:pPr>
              <w:jc w:val="both"/>
              <w:rPr>
                <w:rFonts w:ascii="等线" w:hAnsi="等线" w:eastAsia="等线"/>
                <w:sz w:val="24"/>
                <w:szCs w:val="24"/>
              </w:rPr>
            </w:pPr>
            <w:r>
              <w:rPr>
                <w:rFonts w:ascii="等线" w:hAnsi="等线" w:eastAsia="等线"/>
                <w:sz w:val="24"/>
                <w:szCs w:val="24"/>
              </w:rPr>
              <w:tab/>
            </w:r>
            <w:r>
              <w:rPr>
                <w:rFonts w:ascii="等线" w:hAnsi="等线" w:eastAsia="等线"/>
                <w:sz w:val="24"/>
                <w:szCs w:val="24"/>
              </w:rPr>
              <w:tab/>
            </w:r>
            <w:r>
              <w:rPr>
                <w:rFonts w:ascii="等线" w:hAnsi="等线" w:eastAsia="等线"/>
                <w:sz w:val="24"/>
                <w:szCs w:val="24"/>
              </w:rPr>
              <w:tab/>
            </w:r>
            <w:r>
              <w:rPr>
                <w:rFonts w:ascii="等线" w:hAnsi="等线" w:eastAsia="等线"/>
                <w:sz w:val="24"/>
                <w:szCs w:val="24"/>
              </w:rPr>
              <w:tab/>
            </w:r>
            <w:r>
              <w:rPr>
                <w:rFonts w:ascii="等线" w:hAnsi="等线" w:eastAsia="等线"/>
                <w:position w:val="-12"/>
                <w:sz w:val="24"/>
                <w:szCs w:val="24"/>
              </w:rPr>
              <w:object>
                <v:shape id="_x0000_i1049" o:spt="75" type="#_x0000_t75" style="height:18pt;width:160.2pt;" o:ole="t" filled="f" o:preferrelative="t" stroked="f" coordsize="21600,21600">
                  <v:path/>
                  <v:fill on="f" focussize="0,0"/>
                  <v:stroke on="f" joinstyle="miter"/>
                  <v:imagedata r:id="rId66" o:title=""/>
                  <o:lock v:ext="edit" aspectratio="t"/>
                  <w10:wrap type="none"/>
                  <w10:anchorlock/>
                </v:shape>
                <o:OLEObject Type="Embed" ProgID="Equation.DSMT4" ShapeID="_x0000_i1049" DrawAspect="Content" ObjectID="_1468075749" r:id="rId65">
                  <o:LockedField>false</o:LockedField>
                </o:OLEObject>
              </w:object>
            </w:r>
            <w:r>
              <w:rPr>
                <w:rFonts w:hint="eastAsia" w:ascii="等线" w:hAnsi="等线" w:eastAsia="等线"/>
                <w:sz w:val="24"/>
                <w:szCs w:val="24"/>
              </w:rPr>
              <w:t xml:space="preserve">选择使采集函数 最大的超参组合 </w:t>
            </w:r>
          </w:p>
          <w:p w14:paraId="107C3635">
            <w:pPr>
              <w:jc w:val="both"/>
              <w:rPr>
                <w:rFonts w:ascii="等线" w:hAnsi="等线" w:eastAsia="等线"/>
                <w:sz w:val="24"/>
                <w:szCs w:val="24"/>
              </w:rPr>
            </w:pPr>
            <w:r>
              <w:rPr>
                <w:rFonts w:ascii="等线" w:hAnsi="等线" w:eastAsia="等线"/>
                <w:sz w:val="24"/>
                <w:szCs w:val="24"/>
              </w:rPr>
              <w:tab/>
            </w:r>
            <w:r>
              <w:rPr>
                <w:rFonts w:ascii="等线" w:hAnsi="等线" w:eastAsia="等线"/>
                <w:sz w:val="24"/>
                <w:szCs w:val="24"/>
              </w:rPr>
              <w:tab/>
            </w:r>
            <w:r>
              <w:rPr>
                <w:rFonts w:ascii="等线" w:hAnsi="等线" w:eastAsia="等线"/>
                <w:sz w:val="24"/>
                <w:szCs w:val="24"/>
              </w:rPr>
              <w:tab/>
            </w:r>
            <w:r>
              <w:rPr>
                <w:rFonts w:ascii="等线" w:hAnsi="等线" w:eastAsia="等线"/>
                <w:sz w:val="24"/>
                <w:szCs w:val="24"/>
              </w:rPr>
              <w:tab/>
            </w:r>
            <w:r>
              <w:rPr>
                <w:rFonts w:ascii="等线" w:hAnsi="等线" w:eastAsia="等线"/>
                <w:position w:val="-12"/>
                <w:sz w:val="24"/>
                <w:szCs w:val="24"/>
              </w:rPr>
              <w:object>
                <v:shape id="_x0000_i1050" o:spt="75" type="#_x0000_t75" style="height:18pt;width:56.4pt;" o:ole="t" filled="f" o:preferrelative="t" stroked="f" coordsize="21600,21600">
                  <v:path/>
                  <v:fill on="f" focussize="0,0"/>
                  <v:stroke on="f" joinstyle="miter"/>
                  <v:imagedata r:id="rId68" o:title=""/>
                  <o:lock v:ext="edit" aspectratio="t"/>
                  <w10:wrap type="none"/>
                  <w10:anchorlock/>
                </v:shape>
                <o:OLEObject Type="Embed" ProgID="Equation.DSMT4" ShapeID="_x0000_i1050" DrawAspect="Content" ObjectID="_1468075750" r:id="rId67">
                  <o:LockedField>false</o:LockedField>
                </o:OLEObject>
              </w:object>
            </w:r>
            <w:r>
              <w:rPr>
                <w:rFonts w:hint="eastAsia" w:ascii="等线" w:hAnsi="等线" w:eastAsia="等线"/>
                <w:sz w:val="24"/>
                <w:szCs w:val="24"/>
              </w:rPr>
              <w:t>将参数带入函数中，得到输出值</w:t>
            </w:r>
          </w:p>
          <w:p w14:paraId="07EC291D">
            <w:pPr>
              <w:widowControl/>
              <w:jc w:val="left"/>
              <w:rPr>
                <w:rFonts w:ascii="等线" w:hAnsi="等线" w:eastAsia="等线"/>
                <w:sz w:val="24"/>
                <w:szCs w:val="24"/>
              </w:rPr>
            </w:pPr>
            <w:r>
              <w:rPr>
                <w:rFonts w:ascii="等线" w:hAnsi="等线" w:eastAsia="等线"/>
                <w:sz w:val="24"/>
                <w:szCs w:val="24"/>
              </w:rPr>
              <w:tab/>
            </w:r>
            <w:r>
              <w:rPr>
                <w:rFonts w:ascii="等线" w:hAnsi="等线" w:eastAsia="等线"/>
                <w:sz w:val="24"/>
                <w:szCs w:val="24"/>
              </w:rPr>
              <w:tab/>
            </w:r>
            <w:r>
              <w:rPr>
                <w:rFonts w:ascii="等线" w:hAnsi="等线" w:eastAsia="等线"/>
                <w:sz w:val="24"/>
                <w:szCs w:val="24"/>
              </w:rPr>
              <w:tab/>
            </w:r>
            <w:r>
              <w:rPr>
                <w:rFonts w:ascii="等线" w:hAnsi="等线" w:eastAsia="等线"/>
                <w:sz w:val="24"/>
                <w:szCs w:val="24"/>
              </w:rPr>
              <w:tab/>
            </w:r>
            <w:r>
              <w:rPr>
                <w:rFonts w:ascii="等线" w:hAnsi="等线" w:eastAsia="等线"/>
                <w:position w:val="-12"/>
                <w:sz w:val="24"/>
                <w:szCs w:val="24"/>
              </w:rPr>
              <w:object>
                <v:shape id="_x0000_i1051" o:spt="75" type="#_x0000_t75" style="height:18pt;width:84pt;" o:ole="t" filled="f" o:preferrelative="t" stroked="f" coordsize="21600,21600">
                  <v:path/>
                  <v:fill on="f" focussize="0,0"/>
                  <v:stroke on="f" joinstyle="miter"/>
                  <v:imagedata r:id="rId70" o:title=""/>
                  <o:lock v:ext="edit" aspectratio="t"/>
                  <w10:wrap type="none"/>
                  <w10:anchorlock/>
                </v:shape>
                <o:OLEObject Type="Embed" ProgID="Equation.DSMT4" ShapeID="_x0000_i1051" DrawAspect="Content" ObjectID="_1468075751" r:id="rId69">
                  <o:LockedField>false</o:LockedField>
                </o:OLEObject>
              </w:object>
            </w:r>
            <w:r>
              <w:rPr>
                <w:rFonts w:hint="eastAsia" w:ascii="等线" w:hAnsi="等线" w:eastAsia="等线"/>
                <w:sz w:val="24"/>
                <w:szCs w:val="24"/>
              </w:rPr>
              <w:t>将输出值加入到现有数据集中</w:t>
            </w:r>
          </w:p>
          <w:p w14:paraId="6A5AC36C">
            <w:pPr>
              <w:widowControl/>
              <w:jc w:val="left"/>
              <w:rPr>
                <w:i/>
                <w:iCs/>
                <w:sz w:val="24"/>
                <w:szCs w:val="24"/>
              </w:rPr>
            </w:pPr>
            <w:r>
              <w:rPr>
                <w:i/>
                <w:iCs/>
                <w:sz w:val="24"/>
                <w:szCs w:val="24"/>
              </w:rPr>
              <w:tab/>
            </w:r>
            <w:r>
              <w:rPr>
                <w:i/>
                <w:iCs/>
                <w:sz w:val="24"/>
                <w:szCs w:val="24"/>
              </w:rPr>
              <w:tab/>
            </w:r>
            <w:r>
              <w:rPr>
                <w:rFonts w:hint="eastAsia"/>
                <w:i/>
                <w:iCs/>
                <w:sz w:val="24"/>
                <w:szCs w:val="24"/>
              </w:rPr>
              <w:t>end for</w:t>
            </w:r>
          </w:p>
          <w:p w14:paraId="0B997FEC">
            <w:pPr>
              <w:widowControl/>
              <w:jc w:val="left"/>
              <w:rPr>
                <w:b/>
                <w:bCs/>
                <w:sz w:val="24"/>
                <w:szCs w:val="24"/>
              </w:rPr>
            </w:pPr>
            <w:r>
              <w:rPr>
                <w:rFonts w:hint="eastAsia"/>
                <w:b/>
                <w:bCs/>
                <w:sz w:val="24"/>
                <w:szCs w:val="24"/>
              </w:rPr>
              <w:t>输出：</w:t>
            </w:r>
          </w:p>
          <w:p w14:paraId="1ACD40CD">
            <w:pPr>
              <w:widowControl/>
              <w:jc w:val="left"/>
              <w:rPr>
                <w:sz w:val="24"/>
                <w:szCs w:val="24"/>
              </w:rPr>
            </w:pPr>
            <w:r>
              <w:rPr>
                <w:b/>
                <w:bCs/>
                <w:sz w:val="24"/>
                <w:szCs w:val="24"/>
              </w:rPr>
              <w:tab/>
            </w:r>
            <w:r>
              <w:rPr>
                <w:b/>
                <w:bCs/>
                <w:sz w:val="24"/>
                <w:szCs w:val="24"/>
              </w:rPr>
              <w:tab/>
            </w:r>
            <w:r>
              <w:rPr>
                <w:rFonts w:hint="eastAsia"/>
                <w:sz w:val="24"/>
                <w:szCs w:val="24"/>
              </w:rPr>
              <w:t>最优参数</w:t>
            </w:r>
            <w:r>
              <w:rPr>
                <w:rFonts w:hint="eastAsia"/>
                <w:i/>
                <w:iCs/>
                <w:sz w:val="24"/>
                <w:szCs w:val="24"/>
              </w:rPr>
              <w:t>x</w:t>
            </w:r>
          </w:p>
        </w:tc>
      </w:tr>
    </w:tbl>
    <w:p w14:paraId="3B83377C">
      <w:pPr>
        <w:widowControl/>
        <w:jc w:val="left"/>
      </w:pPr>
      <w:r>
        <w:br w:type="page"/>
      </w:r>
    </w:p>
    <w:p w14:paraId="48EF7527">
      <w:pPr>
        <w:jc w:val="center"/>
        <w:outlineLvl w:val="0"/>
        <w:rPr>
          <w:rFonts w:ascii="宋体" w:hAnsi="宋体" w:eastAsia="宋体"/>
          <w:b/>
          <w:bCs/>
          <w:sz w:val="32"/>
          <w:szCs w:val="32"/>
        </w:rPr>
      </w:pPr>
      <w:bookmarkStart w:id="43" w:name="_Toc164943990"/>
      <w:r>
        <w:rPr>
          <w:rFonts w:hint="eastAsia" w:ascii="宋体" w:hAnsi="宋体" w:eastAsia="宋体"/>
          <w:b/>
          <w:bCs/>
          <w:sz w:val="32"/>
          <w:szCs w:val="32"/>
        </w:rPr>
        <w:t>四、 结果分析</w:t>
      </w:r>
      <w:bookmarkEnd w:id="43"/>
    </w:p>
    <w:p w14:paraId="01D6F5A7">
      <w:pPr>
        <w:outlineLvl w:val="1"/>
        <w:rPr>
          <w:rFonts w:ascii="宋体" w:hAnsi="宋体" w:eastAsia="宋体"/>
          <w:b/>
          <w:bCs/>
          <w:sz w:val="28"/>
          <w:szCs w:val="28"/>
        </w:rPr>
      </w:pPr>
      <w:bookmarkStart w:id="44" w:name="_Toc164943991"/>
      <w:r>
        <w:rPr>
          <w:rFonts w:hint="eastAsia" w:ascii="宋体" w:hAnsi="宋体" w:eastAsia="宋体"/>
          <w:b/>
          <w:bCs/>
          <w:sz w:val="28"/>
          <w:szCs w:val="28"/>
        </w:rPr>
        <w:t>4.1线性回归拟合效果</w:t>
      </w:r>
      <w:bookmarkEnd w:id="44"/>
    </w:p>
    <w:p w14:paraId="53235DD7">
      <w:pPr>
        <w:outlineLvl w:val="2"/>
        <w:rPr>
          <w:b/>
          <w:bCs/>
          <w:sz w:val="24"/>
          <w:szCs w:val="24"/>
        </w:rPr>
      </w:pPr>
      <w:bookmarkStart w:id="45" w:name="_Toc164943992"/>
      <w:r>
        <w:rPr>
          <w:rFonts w:hint="eastAsia"/>
          <w:b/>
          <w:bCs/>
          <w:sz w:val="24"/>
          <w:szCs w:val="24"/>
        </w:rPr>
        <w:t>4.1.1最小二乘法</w:t>
      </w:r>
      <w:bookmarkEnd w:id="45"/>
    </w:p>
    <w:p w14:paraId="049C152B">
      <w:pPr>
        <w:spacing w:before="156" w:beforeLines="50" w:after="156" w:afterLines="50" w:line="360" w:lineRule="auto"/>
        <w:ind w:firstLine="480" w:firstLineChars="200"/>
        <w:rPr>
          <w:sz w:val="24"/>
          <w:szCs w:val="24"/>
        </w:rPr>
      </w:pPr>
      <w:r>
        <w:rPr>
          <w:rFonts w:hint="eastAsia"/>
          <w:sz w:val="24"/>
          <w:szCs w:val="24"/>
        </w:rPr>
        <w:t>在使用最小二乘法对数据特征和数据标签之间的关系进行线性拟合时，得出的RMSE为0.218347，训练时间：</w:t>
      </w:r>
      <w:r>
        <w:rPr>
          <w:sz w:val="24"/>
          <w:szCs w:val="24"/>
        </w:rPr>
        <w:t>0.013</w:t>
      </w:r>
      <w:r>
        <w:rPr>
          <w:rFonts w:hint="eastAsia"/>
          <w:sz w:val="24"/>
          <w:szCs w:val="24"/>
        </w:rPr>
        <w:t>s，为其加上门限后，准确率为</w:t>
      </w:r>
      <w:r>
        <w:rPr>
          <w:sz w:val="24"/>
          <w:szCs w:val="24"/>
        </w:rPr>
        <w:t>0.9484</w:t>
      </w:r>
      <w:r>
        <w:rPr>
          <w:rFonts w:hint="eastAsia"/>
          <w:sz w:val="24"/>
          <w:szCs w:val="24"/>
        </w:rPr>
        <w:t>，拟合效果可视化如图4-1.1所示。</w:t>
      </w:r>
    </w:p>
    <w:p w14:paraId="363D031B">
      <w:pPr>
        <w:spacing w:before="156" w:beforeLines="50" w:after="156" w:afterLines="50" w:line="360" w:lineRule="auto"/>
        <w:ind w:firstLine="480" w:firstLineChars="200"/>
        <w:rPr>
          <w:sz w:val="24"/>
          <w:szCs w:val="24"/>
        </w:rPr>
      </w:pPr>
      <w:r>
        <w:rPr>
          <w:rFonts w:hint="eastAsia"/>
          <w:sz w:val="24"/>
          <w:szCs w:val="24"/>
        </w:rPr>
        <w:t>如图4-1.1（a）所示，其中图片横轴为真实值，纵轴为预测值，在可视化时对数据的类别数值加上了小范围高斯噪声以将其离散化。根据预测结果（蓝色点），算法给出了拟合的曲线（红色虚线），可以看出模型得出了一条使误差最低的拟合直线，从数据分布上可以得出大多数据点紧密分布在拟合曲线的两端，但仍有部分数据点与拟合曲线的预测结果相反，由此可知，线性回归算法也可用于在二分类任务中对数据类别的大致预测，但预测精度较低</w:t>
      </w:r>
    </w:p>
    <w:p w14:paraId="47889D4D">
      <w:pPr>
        <w:spacing w:before="156" w:beforeLines="50" w:after="156" w:afterLines="50" w:line="360" w:lineRule="auto"/>
        <w:ind w:firstLine="480" w:firstLineChars="200"/>
        <w:rPr>
          <w:sz w:val="24"/>
          <w:szCs w:val="24"/>
        </w:rPr>
      </w:pPr>
      <w:r>
        <w:rPr>
          <w:rFonts w:hint="eastAsia"/>
          <w:sz w:val="24"/>
          <w:szCs w:val="24"/>
        </w:rPr>
        <w:t>为了更直观的表示随着预测的数据和真实数据的分布，在评价该模型时选取了和数据类别有最高相关性的特征Serror_srv_rate为横坐标，数据类别为纵坐标如图4-1.1（b）所示，其中图片横轴为最高相关性特征（Serror_srv_rate）真实值，纵轴为预测值（数据标签），从图上可以看出Serror_srv_rate=1.0附近的数据并未得到很好预测，由此可得算法的预测值和真实值拟合得准确度仍有待提升。</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24"/>
        <w:gridCol w:w="4662"/>
      </w:tblGrid>
      <w:tr w14:paraId="7D20BC6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4658" w:type="dxa"/>
          </w:tcPr>
          <w:p w14:paraId="7C398528">
            <w:pPr>
              <w:spacing w:before="156" w:beforeLines="50" w:after="156" w:afterLines="50" w:line="360" w:lineRule="auto"/>
              <w:jc w:val="center"/>
            </w:pPr>
            <w:r>
              <w:drawing>
                <wp:inline distT="0" distB="0" distL="0" distR="0">
                  <wp:extent cx="2821305" cy="1971675"/>
                  <wp:effectExtent l="0" t="0" r="0" b="0"/>
                  <wp:docPr id="139329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29255" name="图片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a:xfrm>
                            <a:off x="0" y="0"/>
                            <a:ext cx="2832775" cy="1979691"/>
                          </a:xfrm>
                          <a:prstGeom prst="rect">
                            <a:avLst/>
                          </a:prstGeom>
                          <a:noFill/>
                          <a:ln>
                            <a:noFill/>
                          </a:ln>
                        </pic:spPr>
                      </pic:pic>
                    </a:graphicData>
                  </a:graphic>
                </wp:inline>
              </w:drawing>
            </w:r>
          </w:p>
        </w:tc>
        <w:tc>
          <w:tcPr>
            <w:tcW w:w="4628" w:type="dxa"/>
          </w:tcPr>
          <w:p w14:paraId="45B64924">
            <w:pPr>
              <w:spacing w:before="156" w:beforeLines="50" w:after="156" w:afterLines="50" w:line="360" w:lineRule="auto"/>
              <w:jc w:val="center"/>
            </w:pPr>
            <w:r>
              <w:rPr>
                <w:rFonts w:hint="eastAsia"/>
              </w:rPr>
              <w:drawing>
                <wp:inline distT="0" distB="0" distL="0" distR="0">
                  <wp:extent cx="2845435" cy="1962150"/>
                  <wp:effectExtent l="0" t="0" r="0" b="0"/>
                  <wp:docPr id="1569620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62011" name="图片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a:xfrm>
                            <a:off x="0" y="0"/>
                            <a:ext cx="2869710" cy="1978639"/>
                          </a:xfrm>
                          <a:prstGeom prst="rect">
                            <a:avLst/>
                          </a:prstGeom>
                          <a:noFill/>
                          <a:ln>
                            <a:noFill/>
                          </a:ln>
                        </pic:spPr>
                      </pic:pic>
                    </a:graphicData>
                  </a:graphic>
                </wp:inline>
              </w:drawing>
            </w:r>
          </w:p>
        </w:tc>
      </w:tr>
      <w:tr w14:paraId="15C812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8" w:type="dxa"/>
          </w:tcPr>
          <w:p w14:paraId="6BE96CF9">
            <w:pPr>
              <w:spacing w:before="156" w:beforeLines="50" w:after="156" w:afterLines="50" w:line="360" w:lineRule="auto"/>
              <w:jc w:val="center"/>
              <w:rPr>
                <w:bCs/>
              </w:rPr>
            </w:pPr>
            <w:r>
              <w:rPr>
                <w:rFonts w:hint="eastAsia"/>
                <w:bCs/>
              </w:rPr>
              <w:t>(a)</w:t>
            </w:r>
            <w:r>
              <w:rPr>
                <w:bCs/>
              </w:rPr>
              <w:t>最小二乘法线性回归</w:t>
            </w:r>
            <w:r>
              <w:rPr>
                <w:rFonts w:hint="eastAsia"/>
                <w:bCs/>
              </w:rPr>
              <w:t>拟合</w:t>
            </w:r>
          </w:p>
        </w:tc>
        <w:tc>
          <w:tcPr>
            <w:tcW w:w="4628" w:type="dxa"/>
          </w:tcPr>
          <w:p w14:paraId="75068277">
            <w:pPr>
              <w:spacing w:before="156" w:beforeLines="50" w:after="156" w:afterLines="50" w:line="360" w:lineRule="auto"/>
              <w:jc w:val="center"/>
              <w:rPr>
                <w:bCs/>
              </w:rPr>
            </w:pPr>
            <w:r>
              <w:rPr>
                <w:rFonts w:hint="eastAsia"/>
                <w:bCs/>
              </w:rPr>
              <w:t>(b)通过最高相关性特征进行预测散点图</w:t>
            </w:r>
          </w:p>
        </w:tc>
      </w:tr>
      <w:tr w14:paraId="7B0573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gridSpan w:val="2"/>
          </w:tcPr>
          <w:p w14:paraId="463BB116">
            <w:pPr>
              <w:spacing w:before="156" w:beforeLines="50" w:after="156" w:afterLines="50" w:line="360" w:lineRule="auto"/>
              <w:jc w:val="center"/>
            </w:pPr>
            <w:r>
              <w:rPr>
                <w:rFonts w:hint="eastAsia" w:ascii="Times New Roman" w:hAnsi="Times New Roman" w:eastAsia="宋体" w:cs="Times New Roman"/>
                <w:b/>
                <w:szCs w:val="24"/>
                <w14:ligatures w14:val="none"/>
              </w:rPr>
              <w:t>图4-1.1</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最小二乘法线性回归可视化</w:t>
            </w:r>
          </w:p>
        </w:tc>
      </w:tr>
    </w:tbl>
    <w:p w14:paraId="14CB542D">
      <w:pPr>
        <w:outlineLvl w:val="2"/>
        <w:rPr>
          <w:b/>
          <w:bCs/>
          <w:sz w:val="24"/>
          <w:szCs w:val="24"/>
        </w:rPr>
      </w:pPr>
      <w:bookmarkStart w:id="46" w:name="_Toc164943993"/>
      <w:r>
        <w:rPr>
          <w:rFonts w:hint="eastAsia"/>
          <w:b/>
          <w:bCs/>
          <w:sz w:val="24"/>
          <w:szCs w:val="24"/>
        </w:rPr>
        <w:t>4.1.2梯度下降</w:t>
      </w:r>
      <w:bookmarkEnd w:id="46"/>
    </w:p>
    <w:p w14:paraId="076F49F0">
      <w:pPr>
        <w:spacing w:before="156" w:beforeLines="50" w:after="156" w:afterLines="50" w:line="360" w:lineRule="auto"/>
        <w:ind w:firstLine="480" w:firstLineChars="200"/>
        <w:rPr>
          <w:sz w:val="24"/>
          <w:szCs w:val="24"/>
        </w:rPr>
      </w:pPr>
      <w:r>
        <w:rPr>
          <w:rFonts w:hint="eastAsia"/>
          <w:sz w:val="24"/>
          <w:szCs w:val="24"/>
        </w:rPr>
        <w:t>在使用梯度下降法对数据特征和数据标签之间的关系进行线性拟合时，得出的RMSE为</w:t>
      </w:r>
      <w:r>
        <w:rPr>
          <w:sz w:val="24"/>
          <w:szCs w:val="24"/>
        </w:rPr>
        <w:t>0.22710</w:t>
      </w:r>
      <w:r>
        <w:rPr>
          <w:rFonts w:hint="eastAsia"/>
          <w:sz w:val="24"/>
          <w:szCs w:val="24"/>
        </w:rPr>
        <w:t>6，得到最小误差的训练时间约为：</w:t>
      </w:r>
      <w:r>
        <w:rPr>
          <w:sz w:val="24"/>
          <w:szCs w:val="24"/>
        </w:rPr>
        <w:t>0.1515</w:t>
      </w:r>
      <w:r>
        <w:rPr>
          <w:rFonts w:hint="eastAsia"/>
          <w:sz w:val="24"/>
          <w:szCs w:val="24"/>
        </w:rPr>
        <w:t>s，为其加上门限后，准确率为</w:t>
      </w:r>
      <w:r>
        <w:rPr>
          <w:sz w:val="24"/>
          <w:szCs w:val="24"/>
        </w:rPr>
        <w:t>0.948799</w:t>
      </w:r>
      <w:r>
        <w:rPr>
          <w:rFonts w:hint="eastAsia"/>
          <w:sz w:val="24"/>
          <w:szCs w:val="24"/>
        </w:rPr>
        <w:t>，训练效果可视化如图4-1.2所示：</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31"/>
        <w:gridCol w:w="4655"/>
      </w:tblGrid>
      <w:tr w14:paraId="372180D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3" w:type="dxa"/>
          </w:tcPr>
          <w:p w14:paraId="323D8BEC">
            <w:pPr>
              <w:spacing w:before="156" w:beforeLines="50" w:after="156" w:afterLines="50" w:line="360" w:lineRule="auto"/>
              <w:jc w:val="center"/>
            </w:pPr>
            <w:r>
              <w:drawing>
                <wp:inline distT="0" distB="0" distL="0" distR="0">
                  <wp:extent cx="3000375" cy="1797685"/>
                  <wp:effectExtent l="0" t="0" r="0" b="0"/>
                  <wp:docPr id="10423534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353433" name="图片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a:xfrm>
                            <a:off x="0" y="0"/>
                            <a:ext cx="3033944" cy="1818358"/>
                          </a:xfrm>
                          <a:prstGeom prst="rect">
                            <a:avLst/>
                          </a:prstGeom>
                          <a:noFill/>
                          <a:ln>
                            <a:noFill/>
                          </a:ln>
                        </pic:spPr>
                      </pic:pic>
                    </a:graphicData>
                  </a:graphic>
                </wp:inline>
              </w:drawing>
            </w:r>
          </w:p>
        </w:tc>
        <w:tc>
          <w:tcPr>
            <w:tcW w:w="4633" w:type="dxa"/>
          </w:tcPr>
          <w:p w14:paraId="7E2D9E5E">
            <w:pPr>
              <w:spacing w:before="156" w:beforeLines="50" w:after="156" w:afterLines="50" w:line="360" w:lineRule="auto"/>
              <w:jc w:val="center"/>
            </w:pPr>
            <w:r>
              <w:drawing>
                <wp:inline distT="0" distB="0" distL="0" distR="0">
                  <wp:extent cx="3016250" cy="1809750"/>
                  <wp:effectExtent l="0" t="0" r="0" b="0"/>
                  <wp:docPr id="701983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8317" name="图片 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a:xfrm>
                            <a:off x="0" y="0"/>
                            <a:ext cx="3016467" cy="1809880"/>
                          </a:xfrm>
                          <a:prstGeom prst="rect">
                            <a:avLst/>
                          </a:prstGeom>
                          <a:noFill/>
                          <a:ln>
                            <a:noFill/>
                          </a:ln>
                        </pic:spPr>
                      </pic:pic>
                    </a:graphicData>
                  </a:graphic>
                </wp:inline>
              </w:drawing>
            </w:r>
          </w:p>
        </w:tc>
      </w:tr>
      <w:tr w14:paraId="7D522F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53" w:type="dxa"/>
          </w:tcPr>
          <w:p w14:paraId="1B58D2AF">
            <w:pPr>
              <w:spacing w:before="156" w:beforeLines="50" w:after="156" w:afterLines="50" w:line="360" w:lineRule="auto"/>
              <w:jc w:val="center"/>
              <w:rPr>
                <w:bCs/>
              </w:rPr>
            </w:pPr>
            <w:r>
              <w:rPr>
                <w:rFonts w:hint="eastAsia"/>
                <w:bCs/>
              </w:rPr>
              <w:t>(a)损失函数下降趋势</w:t>
            </w:r>
          </w:p>
        </w:tc>
        <w:tc>
          <w:tcPr>
            <w:tcW w:w="4633" w:type="dxa"/>
          </w:tcPr>
          <w:p w14:paraId="399752D9">
            <w:pPr>
              <w:spacing w:before="156" w:beforeLines="50" w:after="156" w:afterLines="50" w:line="360" w:lineRule="auto"/>
              <w:jc w:val="center"/>
              <w:rPr>
                <w:bCs/>
              </w:rPr>
            </w:pPr>
            <w:r>
              <w:rPr>
                <w:rFonts w:hint="eastAsia"/>
                <w:bCs/>
              </w:rPr>
              <w:t>(b)预测值和真实值对比</w:t>
            </w:r>
          </w:p>
        </w:tc>
      </w:tr>
      <w:tr w14:paraId="5C72B2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gridSpan w:val="2"/>
          </w:tcPr>
          <w:p w14:paraId="54F1D484">
            <w:pPr>
              <w:spacing w:before="156" w:beforeLines="50" w:after="156" w:afterLines="50" w:line="360" w:lineRule="auto"/>
              <w:jc w:val="center"/>
            </w:pPr>
            <w:r>
              <w:rPr>
                <w:rFonts w:hint="eastAsia" w:ascii="Times New Roman" w:hAnsi="Times New Roman" w:eastAsia="宋体" w:cs="Times New Roman"/>
                <w:b/>
                <w:szCs w:val="24"/>
                <w14:ligatures w14:val="none"/>
              </w:rPr>
              <w:t>图4-1.2</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梯度下降训练效果可视化</w:t>
            </w:r>
          </w:p>
        </w:tc>
      </w:tr>
    </w:tbl>
    <w:p w14:paraId="5F434FDE">
      <w:pPr>
        <w:spacing w:before="156" w:beforeLines="50" w:after="156" w:afterLines="50" w:line="360" w:lineRule="auto"/>
        <w:ind w:firstLine="480" w:firstLineChars="200"/>
        <w:rPr>
          <w:sz w:val="24"/>
          <w:szCs w:val="24"/>
        </w:rPr>
      </w:pPr>
      <w:r>
        <w:rPr>
          <w:rFonts w:hint="eastAsia"/>
          <w:sz w:val="24"/>
          <w:szCs w:val="24"/>
        </w:rPr>
        <w:t>如图4-1.2（a）所示，图片展示了随着迭代次数的提升，整体误差有变小的趋势，在总共4000轮迭代中，在3500轮到达最小值。</w:t>
      </w:r>
    </w:p>
    <w:p w14:paraId="194691B1">
      <w:pPr>
        <w:spacing w:before="156" w:beforeLines="50" w:after="156" w:afterLines="50" w:line="360" w:lineRule="auto"/>
        <w:ind w:firstLine="480" w:firstLineChars="200"/>
        <w:rPr>
          <w:sz w:val="24"/>
          <w:szCs w:val="24"/>
        </w:rPr>
      </w:pPr>
      <w:r>
        <w:rPr>
          <w:rFonts w:hint="eastAsia"/>
          <w:sz w:val="24"/>
          <w:szCs w:val="24"/>
        </w:rPr>
        <w:t>如图4-1.2（b）所示，其中图片蓝色直线为数据的两个分类，而红色散点即为算法输出的预测值，可以看出大部分预测数据密集分布在真实值附近，但仍有小部分数据在真实值标签之间，视为错误数据。由此可得，该算法的准确度仍有待提升。</w:t>
      </w:r>
    </w:p>
    <w:p w14:paraId="5EA6546A">
      <w:pPr>
        <w:outlineLvl w:val="1"/>
        <w:rPr>
          <w:rFonts w:ascii="宋体" w:hAnsi="宋体" w:eastAsia="宋体"/>
          <w:b/>
          <w:bCs/>
          <w:sz w:val="28"/>
          <w:szCs w:val="28"/>
        </w:rPr>
      </w:pPr>
      <w:bookmarkStart w:id="47" w:name="_Toc164943994"/>
      <w:r>
        <w:rPr>
          <w:rFonts w:hint="eastAsia" w:ascii="宋体" w:hAnsi="宋体" w:eastAsia="宋体"/>
          <w:b/>
          <w:bCs/>
          <w:sz w:val="28"/>
          <w:szCs w:val="28"/>
        </w:rPr>
        <w:t>4.2 分类模型预测效果</w:t>
      </w:r>
      <w:bookmarkEnd w:id="47"/>
    </w:p>
    <w:p w14:paraId="1D0BFC74">
      <w:pPr>
        <w:outlineLvl w:val="2"/>
        <w:rPr>
          <w:b/>
          <w:bCs/>
          <w:sz w:val="24"/>
          <w:szCs w:val="24"/>
        </w:rPr>
      </w:pPr>
      <w:bookmarkStart w:id="48" w:name="_Toc164943995"/>
      <w:r>
        <w:rPr>
          <w:rFonts w:hint="eastAsia"/>
          <w:b/>
          <w:bCs/>
          <w:sz w:val="24"/>
          <w:szCs w:val="24"/>
        </w:rPr>
        <w:t>4.2.1 SVM模型</w:t>
      </w:r>
      <w:bookmarkEnd w:id="48"/>
    </w:p>
    <w:p w14:paraId="52C50D1C">
      <w:pPr>
        <w:spacing w:before="156" w:beforeLines="50" w:after="156" w:afterLines="50" w:line="360" w:lineRule="auto"/>
        <w:ind w:firstLine="480" w:firstLineChars="200"/>
        <w:rPr>
          <w:sz w:val="24"/>
          <w:szCs w:val="24"/>
        </w:rPr>
      </w:pPr>
      <w:r>
        <w:rPr>
          <w:rFonts w:hint="eastAsia"/>
          <w:sz w:val="24"/>
          <w:szCs w:val="24"/>
        </w:rPr>
        <w:t>在使用SVM进行本项目的分类任务时，得出的RMSE为</w:t>
      </w:r>
      <w:r>
        <w:rPr>
          <w:sz w:val="24"/>
          <w:szCs w:val="24"/>
        </w:rPr>
        <w:t>0.22095</w:t>
      </w:r>
      <w:r>
        <w:rPr>
          <w:rFonts w:hint="eastAsia"/>
          <w:sz w:val="24"/>
          <w:szCs w:val="24"/>
        </w:rPr>
        <w:t>，运行时间约为：</w:t>
      </w:r>
      <w:r>
        <w:rPr>
          <w:sz w:val="24"/>
          <w:szCs w:val="24"/>
        </w:rPr>
        <w:t>141.1394</w:t>
      </w:r>
      <w:r>
        <w:rPr>
          <w:rFonts w:hint="eastAsia"/>
          <w:sz w:val="24"/>
          <w:szCs w:val="24"/>
        </w:rPr>
        <w:t>s，准确率为</w:t>
      </w:r>
      <w:r>
        <w:rPr>
          <w:sz w:val="24"/>
          <w:szCs w:val="24"/>
        </w:rPr>
        <w:t>0.9511</w:t>
      </w:r>
      <w:r>
        <w:rPr>
          <w:rFonts w:hint="eastAsia"/>
          <w:sz w:val="24"/>
          <w:szCs w:val="24"/>
        </w:rPr>
        <w:t>，训练效果可视化如图4-2.1所示。</w:t>
      </w:r>
    </w:p>
    <w:p w14:paraId="67FD5D5C">
      <w:pPr>
        <w:spacing w:before="156" w:beforeLines="50" w:after="156" w:afterLines="50" w:line="360" w:lineRule="auto"/>
        <w:ind w:firstLine="480" w:firstLineChars="200"/>
        <w:rPr>
          <w:sz w:val="24"/>
          <w:szCs w:val="24"/>
        </w:rPr>
      </w:pPr>
      <w:r>
        <w:rPr>
          <w:rFonts w:hint="eastAsia"/>
          <w:sz w:val="24"/>
          <w:szCs w:val="24"/>
        </w:rPr>
        <w:t>如图4-2.1（a）所示，该图展示了SVM输出结果的混淆矩阵，其中真正例（True Positives，TP）： 表示模型正确预测为正类的样本数量，共2586条。假正例（False Positives，FP）： 表示模型错误地将负类样本预测为正类的数量，共88条。真负例（True Negatives，TN）： 表示模型正确预测为负类的样本数量，共158条。假负例（False Negatives，FN）： 表示模型错误地将正类样本预测为负类的数量，共2207条。</w:t>
      </w:r>
    </w:p>
    <w:p w14:paraId="7DF375EC">
      <w:pPr>
        <w:spacing w:before="156" w:beforeLines="50" w:after="156" w:afterLines="50" w:line="360" w:lineRule="auto"/>
        <w:ind w:firstLine="480" w:firstLineChars="200"/>
        <w:rPr>
          <w:sz w:val="24"/>
          <w:szCs w:val="24"/>
        </w:rPr>
      </w:pPr>
      <w:r>
        <w:rPr>
          <w:rFonts w:hint="eastAsia"/>
          <w:sz w:val="24"/>
          <w:szCs w:val="24"/>
        </w:rPr>
        <w:t>如图4-2.1（b）所示，该图展示了SVM的预测效果，其中黄色点为预测值，而蓝色点为真实值，在可视化时对数据的类别数值加上了小范围高斯噪声以将其离散化。可以看出大部分预测值都紧密分布在真实值附近，即为分类正确，但仍有少部分预测值出现了错误，集中在图中的左上角和右下角。</w:t>
      </w:r>
    </w:p>
    <w:p w14:paraId="62021795"/>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54"/>
        <w:gridCol w:w="5532"/>
      </w:tblGrid>
      <w:tr w14:paraId="7A69AB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79" w:hRule="atLeast"/>
        </w:trPr>
        <w:tc>
          <w:tcPr>
            <w:tcW w:w="3656" w:type="dxa"/>
          </w:tcPr>
          <w:p w14:paraId="3E5AE89B">
            <w:pPr>
              <w:spacing w:before="156" w:beforeLines="50" w:after="156" w:afterLines="50" w:line="360" w:lineRule="auto"/>
              <w:jc w:val="center"/>
            </w:pPr>
            <w:r>
              <w:drawing>
                <wp:inline distT="0" distB="0" distL="0" distR="0">
                  <wp:extent cx="2324100" cy="2228850"/>
                  <wp:effectExtent l="0" t="0" r="0" b="0"/>
                  <wp:docPr id="149396747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967478" name="图片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2330437" cy="2234511"/>
                          </a:xfrm>
                          <a:prstGeom prst="rect">
                            <a:avLst/>
                          </a:prstGeom>
                          <a:noFill/>
                          <a:ln>
                            <a:noFill/>
                          </a:ln>
                        </pic:spPr>
                      </pic:pic>
                    </a:graphicData>
                  </a:graphic>
                </wp:inline>
              </w:drawing>
            </w:r>
          </w:p>
        </w:tc>
        <w:tc>
          <w:tcPr>
            <w:tcW w:w="5388" w:type="dxa"/>
          </w:tcPr>
          <w:p w14:paraId="409A4C30">
            <w:pPr>
              <w:spacing w:before="156" w:beforeLines="50" w:after="156" w:afterLines="50" w:line="360" w:lineRule="auto"/>
              <w:jc w:val="center"/>
            </w:pPr>
            <w:r>
              <w:drawing>
                <wp:inline distT="0" distB="0" distL="0" distR="0">
                  <wp:extent cx="3492500" cy="2181225"/>
                  <wp:effectExtent l="0" t="0" r="0" b="0"/>
                  <wp:docPr id="42251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1838" name="图片 1"/>
                          <pic:cNvPicPr>
                            <a:picLocks noChangeAspect="1"/>
                          </pic:cNvPicPr>
                        </pic:nvPicPr>
                        <pic:blipFill>
                          <a:blip r:embed="rId76"/>
                          <a:stretch>
                            <a:fillRect/>
                          </a:stretch>
                        </pic:blipFill>
                        <pic:spPr>
                          <a:xfrm>
                            <a:off x="0" y="0"/>
                            <a:ext cx="3496578" cy="2183486"/>
                          </a:xfrm>
                          <a:prstGeom prst="rect">
                            <a:avLst/>
                          </a:prstGeom>
                        </pic:spPr>
                      </pic:pic>
                    </a:graphicData>
                  </a:graphic>
                </wp:inline>
              </w:drawing>
            </w:r>
          </w:p>
        </w:tc>
      </w:tr>
      <w:tr w14:paraId="1D59A2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9" w:hRule="atLeast"/>
        </w:trPr>
        <w:tc>
          <w:tcPr>
            <w:tcW w:w="3656" w:type="dxa"/>
          </w:tcPr>
          <w:p w14:paraId="42D2DA00">
            <w:pPr>
              <w:spacing w:before="156" w:beforeLines="50" w:after="156" w:afterLines="50" w:line="360" w:lineRule="auto"/>
              <w:jc w:val="center"/>
              <w:rPr>
                <w:bCs/>
              </w:rPr>
            </w:pPr>
            <w:r>
              <w:rPr>
                <w:rFonts w:hint="eastAsia"/>
                <w:bCs/>
              </w:rPr>
              <w:t>(a)混淆矩阵</w:t>
            </w:r>
          </w:p>
        </w:tc>
        <w:tc>
          <w:tcPr>
            <w:tcW w:w="5388" w:type="dxa"/>
          </w:tcPr>
          <w:p w14:paraId="2E01FD28">
            <w:pPr>
              <w:spacing w:before="156" w:beforeLines="50" w:after="156" w:afterLines="50" w:line="360" w:lineRule="auto"/>
              <w:jc w:val="center"/>
              <w:rPr>
                <w:bCs/>
              </w:rPr>
            </w:pPr>
            <w:r>
              <w:rPr>
                <w:rFonts w:hint="eastAsia"/>
                <w:bCs/>
              </w:rPr>
              <w:t>(b)预测值和真实值对比</w:t>
            </w:r>
          </w:p>
        </w:tc>
      </w:tr>
      <w:tr w14:paraId="253F07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9" w:hRule="atLeast"/>
        </w:trPr>
        <w:tc>
          <w:tcPr>
            <w:tcW w:w="9045" w:type="dxa"/>
            <w:gridSpan w:val="2"/>
          </w:tcPr>
          <w:p w14:paraId="12AD811E">
            <w:pPr>
              <w:spacing w:before="156" w:beforeLines="50" w:after="156" w:afterLines="50" w:line="360" w:lineRule="auto"/>
              <w:jc w:val="center"/>
            </w:pPr>
            <w:r>
              <w:rPr>
                <w:rFonts w:hint="eastAsia" w:ascii="Times New Roman" w:hAnsi="Times New Roman" w:eastAsia="宋体" w:cs="Times New Roman"/>
                <w:b/>
                <w:szCs w:val="24"/>
                <w14:ligatures w14:val="none"/>
              </w:rPr>
              <w:t>图4-2.1</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SVM效果可视化</w:t>
            </w:r>
          </w:p>
        </w:tc>
      </w:tr>
    </w:tbl>
    <w:p w14:paraId="52B14B5F">
      <w:pPr>
        <w:outlineLvl w:val="2"/>
        <w:rPr>
          <w:b/>
          <w:bCs/>
          <w:sz w:val="24"/>
          <w:szCs w:val="24"/>
        </w:rPr>
      </w:pPr>
      <w:bookmarkStart w:id="49" w:name="_Toc164943996"/>
      <w:r>
        <w:rPr>
          <w:rFonts w:hint="eastAsia"/>
          <w:b/>
          <w:bCs/>
          <w:sz w:val="24"/>
          <w:szCs w:val="24"/>
        </w:rPr>
        <w:t>4.2.2 神经网络</w:t>
      </w:r>
      <w:bookmarkEnd w:id="49"/>
    </w:p>
    <w:p w14:paraId="0D9B90AF">
      <w:pPr>
        <w:spacing w:before="156" w:beforeLines="50" w:after="156" w:afterLines="50" w:line="360" w:lineRule="auto"/>
        <w:ind w:firstLine="480" w:firstLineChars="200"/>
        <w:rPr>
          <w:sz w:val="24"/>
          <w:szCs w:val="24"/>
        </w:rPr>
      </w:pPr>
      <w:r>
        <w:rPr>
          <w:rFonts w:hint="eastAsia"/>
          <w:sz w:val="24"/>
          <w:szCs w:val="24"/>
        </w:rPr>
        <w:t>在使用神经网络进行本项目的分类任务时，超参数经优化后设置为每个epoch630个step，共训练100epoch得出的RMSE为</w:t>
      </w:r>
      <w:r>
        <w:rPr>
          <w:sz w:val="24"/>
          <w:szCs w:val="24"/>
        </w:rPr>
        <w:t>0.10911</w:t>
      </w:r>
      <w:r>
        <w:rPr>
          <w:rFonts w:hint="eastAsia"/>
          <w:sz w:val="24"/>
          <w:szCs w:val="24"/>
        </w:rPr>
        <w:t>，运行时间约为：</w:t>
      </w:r>
      <w:r>
        <w:rPr>
          <w:sz w:val="24"/>
          <w:szCs w:val="24"/>
        </w:rPr>
        <w:t>106.8682</w:t>
      </w:r>
      <w:r>
        <w:rPr>
          <w:rFonts w:hint="eastAsia"/>
          <w:sz w:val="24"/>
          <w:szCs w:val="24"/>
        </w:rPr>
        <w:t>s，准确率为</w:t>
      </w:r>
      <w:r>
        <w:rPr>
          <w:sz w:val="24"/>
          <w:szCs w:val="24"/>
        </w:rPr>
        <w:t>0.98968</w:t>
      </w:r>
      <w:r>
        <w:rPr>
          <w:rFonts w:hint="eastAsia"/>
          <w:sz w:val="24"/>
          <w:szCs w:val="24"/>
        </w:rPr>
        <w:t>，训练效果可视化如图4-2.2所示。</w:t>
      </w:r>
    </w:p>
    <w:p w14:paraId="68243DDC">
      <w:pPr>
        <w:spacing w:before="156" w:beforeLines="50" w:after="156" w:afterLines="50" w:line="360" w:lineRule="auto"/>
        <w:ind w:firstLine="480" w:firstLineChars="200"/>
        <w:rPr>
          <w:sz w:val="24"/>
          <w:szCs w:val="24"/>
        </w:rPr>
      </w:pPr>
      <w:r>
        <w:rPr>
          <w:rFonts w:hint="eastAsia"/>
          <w:sz w:val="24"/>
          <w:szCs w:val="24"/>
        </w:rPr>
        <w:t>如图4-2.1（a）所示，该图展示了神经网络再多轮迭代中的误差下降趋势，在约100epoch后降到最低。</w:t>
      </w:r>
    </w:p>
    <w:p w14:paraId="72C011C9">
      <w:pPr>
        <w:spacing w:before="156" w:beforeLines="50" w:after="156" w:afterLines="50" w:line="360" w:lineRule="auto"/>
        <w:ind w:firstLine="480" w:firstLineChars="200"/>
        <w:rPr>
          <w:sz w:val="24"/>
          <w:szCs w:val="24"/>
        </w:rPr>
      </w:pPr>
      <w:r>
        <w:rPr>
          <w:rFonts w:hint="eastAsia"/>
          <w:sz w:val="24"/>
          <w:szCs w:val="24"/>
        </w:rPr>
        <w:t>如图4-2.1（b）所示，该图展示了神经网络预测效果，其中红色点为预测值，而蓝色点为真实值，在可视化时对数据的类别数值加上了小范围高斯噪声以将其离散化。可以看出大部分预测值都紧密分布在真实值附近，即为分类正确，但仍有极少部分预测值出现了错误，集中在图中的左上角和右下角，错误率相比SVM</w:t>
      </w:r>
      <w:r>
        <w:rPr>
          <w:sz w:val="24"/>
          <w:szCs w:val="24"/>
        </w:rPr>
        <w:t>算法得到了显著降低</w:t>
      </w:r>
      <w:r>
        <w:rPr>
          <w:rFonts w:hint="eastAsia"/>
          <w:sz w:val="24"/>
          <w:szCs w:val="24"/>
        </w:rPr>
        <w:t>。</w:t>
      </w:r>
    </w:p>
    <w:p w14:paraId="1942E973"/>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21"/>
        <w:gridCol w:w="5165"/>
      </w:tblGrid>
      <w:tr w14:paraId="74D155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21" w:type="dxa"/>
          </w:tcPr>
          <w:p w14:paraId="7D5C958C">
            <w:pPr>
              <w:spacing w:before="156" w:beforeLines="50" w:after="156" w:afterLines="50" w:line="360" w:lineRule="auto"/>
              <w:jc w:val="center"/>
            </w:pPr>
            <w:bookmarkStart w:id="50" w:name="_Hlk164909133"/>
            <w:r>
              <w:rPr>
                <w:rFonts w:hint="eastAsia"/>
              </w:rPr>
              <w:drawing>
                <wp:inline distT="0" distB="0" distL="0" distR="0">
                  <wp:extent cx="2658110" cy="1990725"/>
                  <wp:effectExtent l="0" t="0" r="0" b="0"/>
                  <wp:docPr id="11661269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26934" name="图片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2662999" cy="1993948"/>
                          </a:xfrm>
                          <a:prstGeom prst="rect">
                            <a:avLst/>
                          </a:prstGeom>
                          <a:noFill/>
                          <a:ln>
                            <a:noFill/>
                          </a:ln>
                        </pic:spPr>
                      </pic:pic>
                    </a:graphicData>
                  </a:graphic>
                </wp:inline>
              </w:drawing>
            </w:r>
          </w:p>
        </w:tc>
        <w:tc>
          <w:tcPr>
            <w:tcW w:w="5165" w:type="dxa"/>
          </w:tcPr>
          <w:p w14:paraId="63E21F22">
            <w:pPr>
              <w:spacing w:before="156" w:beforeLines="50" w:after="156" w:afterLines="50" w:line="360" w:lineRule="auto"/>
              <w:jc w:val="center"/>
            </w:pPr>
            <w:r>
              <w:rPr>
                <w:rFonts w:hint="eastAsia"/>
              </w:rPr>
              <w:drawing>
                <wp:inline distT="0" distB="0" distL="0" distR="0">
                  <wp:extent cx="3368675" cy="2019300"/>
                  <wp:effectExtent l="0" t="0" r="0" b="0"/>
                  <wp:docPr id="135057352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73520" name="图片 1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a:xfrm>
                            <a:off x="0" y="0"/>
                            <a:ext cx="3391634" cy="2032734"/>
                          </a:xfrm>
                          <a:prstGeom prst="rect">
                            <a:avLst/>
                          </a:prstGeom>
                          <a:noFill/>
                          <a:ln>
                            <a:noFill/>
                          </a:ln>
                        </pic:spPr>
                      </pic:pic>
                    </a:graphicData>
                  </a:graphic>
                </wp:inline>
              </w:drawing>
            </w:r>
          </w:p>
        </w:tc>
      </w:tr>
      <w:tr w14:paraId="36D0641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121" w:type="dxa"/>
          </w:tcPr>
          <w:p w14:paraId="1DC0B320">
            <w:pPr>
              <w:spacing w:before="156" w:beforeLines="50" w:after="156" w:afterLines="50" w:line="360" w:lineRule="auto"/>
              <w:jc w:val="center"/>
              <w:rPr>
                <w:bCs/>
              </w:rPr>
            </w:pPr>
            <w:r>
              <w:rPr>
                <w:rFonts w:hint="eastAsia"/>
                <w:bCs/>
              </w:rPr>
              <w:t>(a)损失函数变化趋势</w:t>
            </w:r>
          </w:p>
        </w:tc>
        <w:tc>
          <w:tcPr>
            <w:tcW w:w="5165" w:type="dxa"/>
          </w:tcPr>
          <w:p w14:paraId="04A486B4">
            <w:pPr>
              <w:spacing w:before="156" w:beforeLines="50" w:after="156" w:afterLines="50" w:line="360" w:lineRule="auto"/>
              <w:jc w:val="center"/>
              <w:rPr>
                <w:bCs/>
              </w:rPr>
            </w:pPr>
            <w:r>
              <w:rPr>
                <w:rFonts w:hint="eastAsia"/>
                <w:bCs/>
              </w:rPr>
              <w:t>(b)预测值和真实值对比</w:t>
            </w:r>
          </w:p>
        </w:tc>
      </w:tr>
      <w:tr w14:paraId="4FF8AB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gridSpan w:val="2"/>
          </w:tcPr>
          <w:p w14:paraId="739C5869">
            <w:pPr>
              <w:spacing w:before="156" w:beforeLines="50" w:after="156" w:afterLines="50" w:line="360" w:lineRule="auto"/>
              <w:jc w:val="center"/>
            </w:pPr>
            <w:r>
              <w:rPr>
                <w:rFonts w:hint="eastAsia" w:ascii="Times New Roman" w:hAnsi="Times New Roman" w:eastAsia="宋体" w:cs="Times New Roman"/>
                <w:b/>
                <w:szCs w:val="24"/>
                <w14:ligatures w14:val="none"/>
              </w:rPr>
              <w:t>图4-2.2</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神经网络效果可视化</w:t>
            </w:r>
          </w:p>
        </w:tc>
      </w:tr>
      <w:bookmarkEnd w:id="50"/>
    </w:tbl>
    <w:p w14:paraId="7C00B09F">
      <w:pPr>
        <w:outlineLvl w:val="1"/>
        <w:rPr>
          <w:rFonts w:ascii="宋体" w:hAnsi="宋体" w:eastAsia="宋体"/>
          <w:b/>
          <w:bCs/>
          <w:sz w:val="28"/>
          <w:szCs w:val="28"/>
        </w:rPr>
      </w:pPr>
      <w:bookmarkStart w:id="51" w:name="_Toc164943997"/>
      <w:r>
        <w:rPr>
          <w:rFonts w:hint="eastAsia" w:ascii="宋体" w:hAnsi="宋体" w:eastAsia="宋体"/>
          <w:b/>
          <w:bCs/>
          <w:sz w:val="28"/>
          <w:szCs w:val="28"/>
        </w:rPr>
        <w:t>4.3 集成学习效果</w:t>
      </w:r>
      <w:bookmarkEnd w:id="51"/>
    </w:p>
    <w:p w14:paraId="572998DE">
      <w:pPr>
        <w:outlineLvl w:val="2"/>
        <w:rPr>
          <w:b/>
          <w:bCs/>
          <w:sz w:val="24"/>
          <w:szCs w:val="24"/>
        </w:rPr>
      </w:pPr>
      <w:bookmarkStart w:id="52" w:name="_Toc164943998"/>
      <w:r>
        <w:rPr>
          <w:rFonts w:hint="eastAsia"/>
          <w:b/>
          <w:bCs/>
          <w:sz w:val="24"/>
          <w:szCs w:val="24"/>
        </w:rPr>
        <w:t>4.3.1随机森林法</w:t>
      </w:r>
      <w:bookmarkEnd w:id="52"/>
    </w:p>
    <w:p w14:paraId="6EFFF298">
      <w:pPr>
        <w:spacing w:before="156" w:beforeLines="50" w:after="156" w:afterLines="50" w:line="360" w:lineRule="auto"/>
        <w:ind w:firstLine="480" w:firstLineChars="200"/>
        <w:rPr>
          <w:sz w:val="24"/>
          <w:szCs w:val="24"/>
        </w:rPr>
      </w:pPr>
      <w:r>
        <w:rPr>
          <w:rFonts w:hint="eastAsia"/>
          <w:sz w:val="24"/>
          <w:szCs w:val="24"/>
        </w:rPr>
        <w:t>在使用随机森林法进行本项目的分类任务时，得出的RMSE为</w:t>
      </w:r>
      <w:r>
        <w:rPr>
          <w:sz w:val="24"/>
          <w:szCs w:val="24"/>
        </w:rPr>
        <w:t>0.08797</w:t>
      </w:r>
      <w:r>
        <w:rPr>
          <w:rFonts w:hint="eastAsia"/>
          <w:sz w:val="24"/>
          <w:szCs w:val="24"/>
        </w:rPr>
        <w:t>，运行时间约为：</w:t>
      </w:r>
      <w:r>
        <w:rPr>
          <w:sz w:val="24"/>
          <w:szCs w:val="24"/>
        </w:rPr>
        <w:t>1.0320</w:t>
      </w:r>
      <w:r>
        <w:rPr>
          <w:rFonts w:hint="eastAsia"/>
          <w:sz w:val="24"/>
          <w:szCs w:val="24"/>
        </w:rPr>
        <w:t>s，准确率为</w:t>
      </w:r>
      <w:r>
        <w:rPr>
          <w:sz w:val="24"/>
          <w:szCs w:val="24"/>
        </w:rPr>
        <w:t>0.99226</w:t>
      </w:r>
      <w:r>
        <w:rPr>
          <w:rFonts w:hint="eastAsia"/>
          <w:sz w:val="24"/>
          <w:szCs w:val="24"/>
        </w:rPr>
        <w:t>，训练效果可视化如图4-3.1所示：</w:t>
      </w:r>
    </w:p>
    <w:tbl>
      <w:tblPr>
        <w:tblStyle w:val="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43"/>
        <w:gridCol w:w="5443"/>
      </w:tblGrid>
      <w:tr w14:paraId="7BA922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843" w:type="dxa"/>
          </w:tcPr>
          <w:p w14:paraId="4F835630">
            <w:pPr>
              <w:spacing w:before="156" w:beforeLines="50" w:after="156" w:afterLines="50" w:line="360" w:lineRule="auto"/>
              <w:jc w:val="center"/>
            </w:pPr>
            <w:r>
              <w:drawing>
                <wp:inline distT="0" distB="0" distL="0" distR="0">
                  <wp:extent cx="2357755" cy="2057400"/>
                  <wp:effectExtent l="0" t="0" r="0" b="0"/>
                  <wp:docPr id="5074097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09727" name="图片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2364252" cy="2062550"/>
                          </a:xfrm>
                          <a:prstGeom prst="rect">
                            <a:avLst/>
                          </a:prstGeom>
                          <a:noFill/>
                          <a:ln>
                            <a:noFill/>
                          </a:ln>
                        </pic:spPr>
                      </pic:pic>
                    </a:graphicData>
                  </a:graphic>
                </wp:inline>
              </w:drawing>
            </w:r>
          </w:p>
        </w:tc>
        <w:tc>
          <w:tcPr>
            <w:tcW w:w="5443" w:type="dxa"/>
          </w:tcPr>
          <w:p w14:paraId="7C8E56E9">
            <w:pPr>
              <w:spacing w:before="156" w:beforeLines="50" w:after="156" w:afterLines="50" w:line="360" w:lineRule="auto"/>
              <w:jc w:val="center"/>
            </w:pPr>
            <w:r>
              <w:drawing>
                <wp:inline distT="0" distB="0" distL="0" distR="0">
                  <wp:extent cx="3397250" cy="2038350"/>
                  <wp:effectExtent l="0" t="0" r="0" b="0"/>
                  <wp:docPr id="17439020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902045" name="图片 1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a:xfrm>
                            <a:off x="0" y="0"/>
                            <a:ext cx="3397250" cy="2038350"/>
                          </a:xfrm>
                          <a:prstGeom prst="rect">
                            <a:avLst/>
                          </a:prstGeom>
                          <a:noFill/>
                          <a:ln>
                            <a:noFill/>
                          </a:ln>
                        </pic:spPr>
                      </pic:pic>
                    </a:graphicData>
                  </a:graphic>
                </wp:inline>
              </w:drawing>
            </w:r>
          </w:p>
        </w:tc>
      </w:tr>
      <w:tr w14:paraId="3AB5AFB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843" w:type="dxa"/>
          </w:tcPr>
          <w:p w14:paraId="22ADC8B9">
            <w:pPr>
              <w:spacing w:before="156" w:beforeLines="50" w:after="156" w:afterLines="50" w:line="360" w:lineRule="auto"/>
              <w:jc w:val="center"/>
              <w:rPr>
                <w:bCs/>
              </w:rPr>
            </w:pPr>
            <w:r>
              <w:rPr>
                <w:rFonts w:hint="eastAsia"/>
                <w:bCs/>
              </w:rPr>
              <w:t>(a)混淆矩阵</w:t>
            </w:r>
          </w:p>
        </w:tc>
        <w:tc>
          <w:tcPr>
            <w:tcW w:w="5443" w:type="dxa"/>
          </w:tcPr>
          <w:p w14:paraId="7FFA26F6">
            <w:pPr>
              <w:spacing w:before="156" w:beforeLines="50" w:after="156" w:afterLines="50" w:line="360" w:lineRule="auto"/>
              <w:jc w:val="center"/>
              <w:rPr>
                <w:bCs/>
              </w:rPr>
            </w:pPr>
            <w:r>
              <w:rPr>
                <w:rFonts w:hint="eastAsia"/>
                <w:bCs/>
              </w:rPr>
              <w:t>(b)预测值和真实值对比</w:t>
            </w:r>
          </w:p>
        </w:tc>
      </w:tr>
      <w:tr w14:paraId="1B378C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286" w:type="dxa"/>
            <w:gridSpan w:val="2"/>
          </w:tcPr>
          <w:p w14:paraId="6721EABF">
            <w:pPr>
              <w:spacing w:before="156" w:beforeLines="50" w:after="156" w:afterLines="50" w:line="360" w:lineRule="auto"/>
              <w:jc w:val="center"/>
            </w:pPr>
            <w:r>
              <w:rPr>
                <w:rFonts w:hint="eastAsia" w:ascii="Times New Roman" w:hAnsi="Times New Roman" w:eastAsia="宋体" w:cs="Times New Roman"/>
                <w:b/>
                <w:szCs w:val="24"/>
                <w14:ligatures w14:val="none"/>
              </w:rPr>
              <w:t>图4-3.1</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随机森林法效果可视化</w:t>
            </w:r>
          </w:p>
        </w:tc>
      </w:tr>
    </w:tbl>
    <w:p w14:paraId="36967DC1">
      <w:pPr>
        <w:spacing w:before="156" w:beforeLines="50" w:after="156" w:afterLines="50" w:line="360" w:lineRule="auto"/>
        <w:ind w:firstLine="480" w:firstLineChars="200"/>
        <w:rPr>
          <w:sz w:val="24"/>
          <w:szCs w:val="24"/>
        </w:rPr>
      </w:pPr>
      <w:r>
        <w:rPr>
          <w:rFonts w:hint="eastAsia"/>
          <w:sz w:val="24"/>
          <w:szCs w:val="24"/>
        </w:rPr>
        <w:t>如图4-2.1（a）所示，该图展示了随机森林输出结果的混淆矩阵，其中真正例（True Positives，TP）： 表示模型正确预测为正类的样本数量，共2658条。假正例（False Positives，FP）： 表示模型错误地将负类样本预测为正类的数量，共16条。真负例（True Negatives，TN）： 表示模型正确预测为负类的样本数量，共23条。假负例（False Negatives，FN）： 表示模型错误地将正类样本预测为负类的数量，共2342条。可以看出较SVM相比，该算法在假正例和真负例的错误率上显著低于SVM模型。</w:t>
      </w:r>
    </w:p>
    <w:p w14:paraId="2EA38530">
      <w:pPr>
        <w:spacing w:before="156" w:beforeLines="50" w:after="156" w:afterLines="50" w:line="360" w:lineRule="auto"/>
        <w:ind w:firstLine="480" w:firstLineChars="200"/>
        <w:rPr>
          <w:sz w:val="24"/>
          <w:szCs w:val="24"/>
        </w:rPr>
      </w:pPr>
      <w:r>
        <w:rPr>
          <w:rFonts w:hint="eastAsia"/>
          <w:sz w:val="24"/>
          <w:szCs w:val="24"/>
        </w:rPr>
        <w:t>如图4-2.1（b）所示，该图展示了随机森林的预测效果，其中黄色点为预测值，而蓝色点为真实值，在可视化时对数据的类别数值加上了小范围高斯噪声以将其离散化。可以看出大部分预测值都紧密分布在真实值附近，即为分类正确，但仍有极少部分预测值出现了错误，集中在图中的左上角和右下角。该算法效果与神经网络拟合值相近，显著优于SVM算法。</w:t>
      </w:r>
    </w:p>
    <w:p w14:paraId="4CF58441">
      <w:pPr>
        <w:outlineLvl w:val="2"/>
        <w:rPr>
          <w:b/>
          <w:bCs/>
          <w:sz w:val="24"/>
          <w:szCs w:val="24"/>
        </w:rPr>
      </w:pPr>
      <w:bookmarkStart w:id="53" w:name="_Toc164943999"/>
      <w:r>
        <w:rPr>
          <w:rFonts w:hint="eastAsia"/>
          <w:b/>
          <w:bCs/>
          <w:sz w:val="24"/>
          <w:szCs w:val="24"/>
        </w:rPr>
        <w:t>4.3.2自定义学习器集成学习算法</w:t>
      </w:r>
      <w:bookmarkEnd w:id="53"/>
      <w:r>
        <w:rPr>
          <w:rFonts w:hint="eastAsia"/>
          <w:sz w:val="24"/>
          <w:szCs w:val="24"/>
          <w:vertAlign w:val="superscript"/>
        </w:rPr>
        <w:t>[3]</w:t>
      </w:r>
    </w:p>
    <w:p w14:paraId="02B35C58">
      <w:pPr>
        <w:spacing w:before="156" w:beforeLines="50" w:after="156" w:afterLines="50" w:line="360" w:lineRule="auto"/>
        <w:ind w:firstLine="480" w:firstLineChars="200"/>
        <w:rPr>
          <w:sz w:val="24"/>
          <w:szCs w:val="24"/>
        </w:rPr>
      </w:pPr>
      <w:r>
        <w:rPr>
          <w:rFonts w:hint="eastAsia"/>
          <w:sz w:val="24"/>
          <w:szCs w:val="24"/>
        </w:rPr>
        <w:t>如表4-3.2所示，该图展示了在多次试验后集成学习各部件及总的平均预测效果，该算法共消耗98.55s，在准确率上达到0.9936，分别在随机森林学习器和神经网络学习器上实现0.14%和0.5%的提升。</w:t>
      </w:r>
    </w:p>
    <w:p w14:paraId="4B0E6CA6">
      <w:pPr>
        <w:spacing w:before="156" w:beforeLines="50" w:after="156" w:afterLines="50" w:line="360" w:lineRule="auto"/>
        <w:jc w:val="center"/>
        <w:rPr>
          <w:rFonts w:ascii="Times New Roman" w:hAnsi="Times New Roman" w:eastAsia="宋体" w:cs="Times New Roman"/>
          <w:b/>
          <w:szCs w:val="24"/>
          <w14:ligatures w14:val="none"/>
        </w:rPr>
      </w:pPr>
      <w:r>
        <w:rPr>
          <w:rFonts w:hint="eastAsia" w:ascii="Times New Roman" w:hAnsi="Times New Roman" w:eastAsia="宋体" w:cs="Times New Roman"/>
          <w:b/>
          <w:szCs w:val="24"/>
          <w14:ligatures w14:val="none"/>
        </w:rPr>
        <w:t>表4-3.2</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集成学习效果</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95"/>
        <w:gridCol w:w="3095"/>
        <w:gridCol w:w="3096"/>
      </w:tblGrid>
      <w:tr w14:paraId="52F95C5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95" w:type="dxa"/>
            <w:tcBorders>
              <w:top w:val="single" w:color="auto" w:sz="12" w:space="0"/>
              <w:left w:val="nil"/>
              <w:bottom w:val="single" w:color="auto" w:sz="4" w:space="0"/>
              <w:right w:val="nil"/>
              <w:insideH w:val="single" w:sz="4" w:space="0"/>
              <w:insideV w:val="nil"/>
              <w:tl2br w:val="nil"/>
              <w:tr2bl w:val="nil"/>
            </w:tcBorders>
            <w:vAlign w:val="center"/>
          </w:tcPr>
          <w:p w14:paraId="0FC04906">
            <w:pPr>
              <w:widowControl/>
              <w:rPr>
                <w:b/>
                <w:bCs/>
                <w:sz w:val="24"/>
                <w:szCs w:val="24"/>
              </w:rPr>
            </w:pPr>
            <w:r>
              <w:rPr>
                <w:rFonts w:hint="eastAsia"/>
                <w:b/>
                <w:bCs/>
                <w:sz w:val="24"/>
                <w:szCs w:val="24"/>
              </w:rPr>
              <w:t>部分</w:t>
            </w:r>
          </w:p>
        </w:tc>
        <w:tc>
          <w:tcPr>
            <w:tcW w:w="3095" w:type="dxa"/>
            <w:tcBorders>
              <w:top w:val="single" w:color="auto" w:sz="12" w:space="0"/>
              <w:bottom w:val="single" w:color="auto" w:sz="4" w:space="0"/>
              <w:right w:val="nil"/>
              <w:insideH w:val="single" w:sz="4" w:space="0"/>
              <w:insideV w:val="nil"/>
              <w:tl2br w:val="nil"/>
              <w:tr2bl w:val="nil"/>
            </w:tcBorders>
            <w:vAlign w:val="center"/>
          </w:tcPr>
          <w:p w14:paraId="5EBE155D">
            <w:pPr>
              <w:widowControl/>
              <w:rPr>
                <w:b/>
                <w:bCs/>
                <w:sz w:val="24"/>
                <w:szCs w:val="24"/>
              </w:rPr>
            </w:pPr>
            <w:r>
              <w:rPr>
                <w:rFonts w:hint="eastAsia"/>
                <w:b/>
                <w:bCs/>
                <w:sz w:val="24"/>
                <w:szCs w:val="24"/>
              </w:rPr>
              <w:t>准确率</w:t>
            </w:r>
          </w:p>
        </w:tc>
        <w:tc>
          <w:tcPr>
            <w:tcW w:w="3096" w:type="dxa"/>
            <w:tcBorders>
              <w:top w:val="single" w:color="auto" w:sz="12" w:space="0"/>
              <w:bottom w:val="single" w:color="auto" w:sz="4" w:space="0"/>
              <w:right w:val="nil"/>
              <w:insideH w:val="single" w:sz="4" w:space="0"/>
              <w:insideV w:val="nil"/>
              <w:tl2br w:val="nil"/>
              <w:tr2bl w:val="nil"/>
            </w:tcBorders>
            <w:vAlign w:val="center"/>
          </w:tcPr>
          <w:p w14:paraId="3D4674BD">
            <w:pPr>
              <w:widowControl/>
              <w:rPr>
                <w:b/>
                <w:bCs/>
                <w:sz w:val="24"/>
                <w:szCs w:val="24"/>
              </w:rPr>
            </w:pPr>
            <w:r>
              <w:rPr>
                <w:rFonts w:hint="eastAsia"/>
                <w:b/>
                <w:bCs/>
                <w:sz w:val="24"/>
                <w:szCs w:val="24"/>
              </w:rPr>
              <w:t>运行时间</w:t>
            </w:r>
          </w:p>
        </w:tc>
      </w:tr>
      <w:tr w14:paraId="1487738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95" w:type="dxa"/>
            <w:vAlign w:val="center"/>
          </w:tcPr>
          <w:p w14:paraId="43583BBD">
            <w:pPr>
              <w:widowControl/>
              <w:rPr>
                <w:b/>
                <w:bCs/>
                <w:sz w:val="24"/>
                <w:szCs w:val="24"/>
              </w:rPr>
            </w:pPr>
            <w:r>
              <w:rPr>
                <w:rFonts w:hint="eastAsia"/>
                <w:sz w:val="24"/>
                <w:szCs w:val="24"/>
              </w:rPr>
              <w:t>随机森林学习器</w:t>
            </w:r>
          </w:p>
        </w:tc>
        <w:tc>
          <w:tcPr>
            <w:tcW w:w="3095" w:type="dxa"/>
            <w:vAlign w:val="center"/>
          </w:tcPr>
          <w:p w14:paraId="2AF89C1A">
            <w:pPr>
              <w:widowControl/>
              <w:rPr>
                <w:b/>
                <w:bCs/>
                <w:sz w:val="24"/>
                <w:szCs w:val="24"/>
              </w:rPr>
            </w:pPr>
            <w:r>
              <w:rPr>
                <w:sz w:val="24"/>
                <w:szCs w:val="24"/>
              </w:rPr>
              <w:t>0.9922</w:t>
            </w:r>
          </w:p>
        </w:tc>
        <w:tc>
          <w:tcPr>
            <w:tcW w:w="3096" w:type="dxa"/>
            <w:vAlign w:val="center"/>
          </w:tcPr>
          <w:p w14:paraId="1E894E24">
            <w:pPr>
              <w:widowControl/>
              <w:rPr>
                <w:b/>
                <w:bCs/>
                <w:sz w:val="24"/>
                <w:szCs w:val="24"/>
              </w:rPr>
            </w:pPr>
            <w:r>
              <w:rPr>
                <w:sz w:val="24"/>
                <w:szCs w:val="24"/>
              </w:rPr>
              <w:t>1.010</w:t>
            </w:r>
            <w:r>
              <w:rPr>
                <w:rFonts w:hint="eastAsia"/>
                <w:sz w:val="24"/>
                <w:szCs w:val="24"/>
              </w:rPr>
              <w:t>s</w:t>
            </w:r>
          </w:p>
        </w:tc>
      </w:tr>
      <w:tr w14:paraId="7E9838FA">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95" w:type="dxa"/>
            <w:vAlign w:val="center"/>
          </w:tcPr>
          <w:p w14:paraId="2B66C6B9">
            <w:pPr>
              <w:widowControl/>
              <w:rPr>
                <w:b/>
                <w:bCs/>
                <w:sz w:val="24"/>
                <w:szCs w:val="24"/>
              </w:rPr>
            </w:pPr>
            <w:r>
              <w:rPr>
                <w:rFonts w:hint="eastAsia"/>
                <w:sz w:val="24"/>
                <w:szCs w:val="24"/>
              </w:rPr>
              <w:t>神经网络学习器</w:t>
            </w:r>
          </w:p>
        </w:tc>
        <w:tc>
          <w:tcPr>
            <w:tcW w:w="3095" w:type="dxa"/>
            <w:vAlign w:val="center"/>
          </w:tcPr>
          <w:p w14:paraId="20E27D27">
            <w:pPr>
              <w:widowControl/>
              <w:rPr>
                <w:b/>
                <w:bCs/>
                <w:sz w:val="24"/>
                <w:szCs w:val="24"/>
              </w:rPr>
            </w:pPr>
            <w:r>
              <w:rPr>
                <w:sz w:val="24"/>
                <w:szCs w:val="24"/>
              </w:rPr>
              <w:t>0.9884</w:t>
            </w:r>
          </w:p>
        </w:tc>
        <w:tc>
          <w:tcPr>
            <w:tcW w:w="3096" w:type="dxa"/>
            <w:vAlign w:val="center"/>
          </w:tcPr>
          <w:p w14:paraId="2BE801C2">
            <w:pPr>
              <w:widowControl/>
              <w:rPr>
                <w:b/>
                <w:bCs/>
                <w:sz w:val="24"/>
                <w:szCs w:val="24"/>
              </w:rPr>
            </w:pPr>
            <w:r>
              <w:rPr>
                <w:sz w:val="24"/>
                <w:szCs w:val="24"/>
              </w:rPr>
              <w:t>78.545</w:t>
            </w:r>
            <w:r>
              <w:rPr>
                <w:rFonts w:hint="eastAsia"/>
                <w:sz w:val="24"/>
                <w:szCs w:val="24"/>
              </w:rPr>
              <w:t>s</w:t>
            </w:r>
          </w:p>
        </w:tc>
      </w:tr>
      <w:tr w14:paraId="05D05A6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3095" w:type="dxa"/>
            <w:vAlign w:val="center"/>
          </w:tcPr>
          <w:p w14:paraId="30CED64B">
            <w:pPr>
              <w:widowControl/>
              <w:rPr>
                <w:b/>
                <w:bCs/>
                <w:sz w:val="24"/>
                <w:szCs w:val="24"/>
              </w:rPr>
            </w:pPr>
            <w:r>
              <w:rPr>
                <w:rFonts w:hint="eastAsia"/>
                <w:sz w:val="24"/>
                <w:szCs w:val="24"/>
              </w:rPr>
              <w:t>集成学习</w:t>
            </w:r>
          </w:p>
        </w:tc>
        <w:tc>
          <w:tcPr>
            <w:tcW w:w="3095" w:type="dxa"/>
            <w:vAlign w:val="center"/>
          </w:tcPr>
          <w:p w14:paraId="09FFBE4F">
            <w:pPr>
              <w:widowControl/>
              <w:rPr>
                <w:b/>
                <w:bCs/>
                <w:sz w:val="24"/>
                <w:szCs w:val="24"/>
              </w:rPr>
            </w:pPr>
            <w:r>
              <w:rPr>
                <w:sz w:val="24"/>
                <w:szCs w:val="24"/>
              </w:rPr>
              <w:t>0.99</w:t>
            </w:r>
            <w:r>
              <w:rPr>
                <w:rFonts w:hint="eastAsia"/>
                <w:sz w:val="24"/>
                <w:szCs w:val="24"/>
              </w:rPr>
              <w:t>36</w:t>
            </w:r>
          </w:p>
        </w:tc>
        <w:tc>
          <w:tcPr>
            <w:tcW w:w="3096" w:type="dxa"/>
            <w:vAlign w:val="center"/>
          </w:tcPr>
          <w:p w14:paraId="3334A5FB">
            <w:pPr>
              <w:widowControl/>
              <w:rPr>
                <w:b/>
                <w:bCs/>
                <w:sz w:val="24"/>
                <w:szCs w:val="24"/>
              </w:rPr>
            </w:pPr>
            <w:r>
              <w:rPr>
                <w:sz w:val="24"/>
                <w:szCs w:val="24"/>
              </w:rPr>
              <w:t>18.995</w:t>
            </w:r>
            <w:r>
              <w:rPr>
                <w:rFonts w:hint="eastAsia"/>
                <w:sz w:val="24"/>
                <w:szCs w:val="24"/>
              </w:rPr>
              <w:t>s</w:t>
            </w:r>
          </w:p>
        </w:tc>
      </w:tr>
    </w:tbl>
    <w:p w14:paraId="684FA1B6">
      <w:pPr>
        <w:outlineLvl w:val="1"/>
        <w:rPr>
          <w:rFonts w:ascii="宋体" w:hAnsi="宋体" w:eastAsia="宋体"/>
          <w:b/>
          <w:bCs/>
          <w:sz w:val="28"/>
          <w:szCs w:val="28"/>
        </w:rPr>
      </w:pPr>
      <w:bookmarkStart w:id="54" w:name="_Toc164944000"/>
      <w:r>
        <w:rPr>
          <w:rFonts w:hint="eastAsia" w:ascii="宋体" w:hAnsi="宋体" w:eastAsia="宋体"/>
          <w:b/>
          <w:bCs/>
          <w:sz w:val="28"/>
          <w:szCs w:val="28"/>
        </w:rPr>
        <w:t>4.4结论</w:t>
      </w:r>
      <w:bookmarkEnd w:id="54"/>
    </w:p>
    <w:p w14:paraId="6567C3F7">
      <w:pPr>
        <w:spacing w:before="156" w:beforeLines="50" w:after="156" w:afterLines="50" w:line="360" w:lineRule="auto"/>
        <w:ind w:firstLine="480" w:firstLineChars="200"/>
        <w:rPr>
          <w:sz w:val="24"/>
          <w:szCs w:val="24"/>
        </w:rPr>
      </w:pPr>
      <w:r>
        <w:rPr>
          <w:rFonts w:hint="eastAsia"/>
          <w:sz w:val="24"/>
          <w:szCs w:val="24"/>
        </w:rPr>
        <w:t>本项目</w:t>
      </w:r>
      <w:r>
        <w:rPr>
          <w:sz w:val="24"/>
          <w:szCs w:val="24"/>
        </w:rPr>
        <w:t>深入探讨了机器学习算法在网络入侵检测领域的应用，并对</w:t>
      </w:r>
      <w:r>
        <w:rPr>
          <w:rFonts w:hint="eastAsia"/>
          <w:sz w:val="24"/>
          <w:szCs w:val="24"/>
        </w:rPr>
        <w:t>线性回归、</w:t>
      </w:r>
      <w:r>
        <w:rPr>
          <w:sz w:val="24"/>
          <w:szCs w:val="24"/>
        </w:rPr>
        <w:t>神经网络、支持向量机、随机森林等多种常见算法进行了细致比较</w:t>
      </w:r>
      <w:r>
        <w:rPr>
          <w:rFonts w:hint="eastAsia"/>
          <w:sz w:val="24"/>
          <w:szCs w:val="24"/>
        </w:rPr>
        <w:t>，并在最后根据集成学习的理论和stacking堆叠泛化的方法建立了自定义多学习器模型，</w:t>
      </w:r>
      <w:r>
        <w:rPr>
          <w:sz w:val="24"/>
          <w:szCs w:val="24"/>
        </w:rPr>
        <w:t>通过</w:t>
      </w:r>
      <w:r>
        <w:rPr>
          <w:rFonts w:hint="eastAsia"/>
          <w:sz w:val="24"/>
          <w:szCs w:val="24"/>
        </w:rPr>
        <w:t>数据预处理、</w:t>
      </w:r>
      <w:r>
        <w:rPr>
          <w:sz w:val="24"/>
          <w:szCs w:val="24"/>
        </w:rPr>
        <w:t>特征工程</w:t>
      </w:r>
      <w:r>
        <w:rPr>
          <w:rFonts w:hint="eastAsia"/>
          <w:sz w:val="24"/>
          <w:szCs w:val="24"/>
        </w:rPr>
        <w:t>和贝叶斯</w:t>
      </w:r>
      <w:r>
        <w:rPr>
          <w:sz w:val="24"/>
          <w:szCs w:val="24"/>
        </w:rPr>
        <w:t>优化</w:t>
      </w:r>
      <w:r>
        <w:rPr>
          <w:rFonts w:hint="eastAsia"/>
          <w:sz w:val="24"/>
          <w:szCs w:val="24"/>
        </w:rPr>
        <w:t>等方法对模型的训练进行优化</w:t>
      </w:r>
      <w:r>
        <w:rPr>
          <w:sz w:val="24"/>
          <w:szCs w:val="24"/>
        </w:rPr>
        <w:t>，研究结果显示，在交叉验证中，随机森林和神经网络表现出色，其准确率超过98%。值得一提的是，随机森林的训练时间为</w:t>
      </w:r>
      <w:r>
        <w:rPr>
          <w:rFonts w:hint="eastAsia"/>
          <w:sz w:val="24"/>
          <w:szCs w:val="24"/>
        </w:rPr>
        <w:t>1.032</w:t>
      </w:r>
      <w:r>
        <w:rPr>
          <w:sz w:val="24"/>
          <w:szCs w:val="24"/>
        </w:rPr>
        <w:t>秒，展现了不仅在性能上优异，而且在效率上也有相当的竞争力。</w:t>
      </w:r>
    </w:p>
    <w:p w14:paraId="58D5C175">
      <w:pPr>
        <w:spacing w:before="156" w:beforeLines="50" w:after="156" w:afterLines="50" w:line="360" w:lineRule="auto"/>
        <w:ind w:firstLine="480" w:firstLineChars="200"/>
        <w:rPr>
          <w:sz w:val="24"/>
          <w:szCs w:val="24"/>
        </w:rPr>
      </w:pPr>
      <w:r>
        <w:rPr>
          <w:rFonts w:hint="eastAsia"/>
          <w:sz w:val="24"/>
          <w:szCs w:val="24"/>
        </w:rPr>
        <w:t>本项目在</w:t>
      </w:r>
      <w:r>
        <w:rPr>
          <w:sz w:val="24"/>
          <w:szCs w:val="24"/>
        </w:rPr>
        <w:t>基于集成学习的多学习器算法</w:t>
      </w:r>
      <w:r>
        <w:rPr>
          <w:rFonts w:hint="eastAsia"/>
          <w:sz w:val="24"/>
          <w:szCs w:val="24"/>
        </w:rPr>
        <w:t>中</w:t>
      </w:r>
      <w:r>
        <w:rPr>
          <w:sz w:val="24"/>
          <w:szCs w:val="24"/>
        </w:rPr>
        <w:t>进一步提升了预测准确性，最高准确率达到了0.9936。这一结果突显了集成学习在网络入侵检测中的潜力，并强调了利用多种算法的组合来提高系统性能的重要性。</w:t>
      </w:r>
      <w:r>
        <w:rPr>
          <w:rFonts w:hint="eastAsia"/>
          <w:sz w:val="24"/>
          <w:szCs w:val="24"/>
        </w:rPr>
        <w:t>整体实验数据如表4-4.1</w:t>
      </w:r>
    </w:p>
    <w:p w14:paraId="0650CF2D">
      <w:pPr>
        <w:spacing w:before="156" w:beforeLines="50" w:after="156" w:afterLines="50" w:line="360" w:lineRule="auto"/>
        <w:jc w:val="center"/>
        <w:rPr>
          <w:rFonts w:ascii="Times New Roman" w:hAnsi="Times New Roman" w:eastAsia="宋体" w:cs="Times New Roman"/>
          <w:b/>
          <w:szCs w:val="24"/>
          <w14:ligatures w14:val="none"/>
        </w:rPr>
      </w:pPr>
      <w:r>
        <w:rPr>
          <w:rFonts w:hint="eastAsia" w:ascii="Times New Roman" w:hAnsi="Times New Roman" w:eastAsia="宋体" w:cs="Times New Roman"/>
          <w:b/>
          <w:szCs w:val="24"/>
          <w14:ligatures w14:val="none"/>
        </w:rPr>
        <w:t>表4-4.1</w:t>
      </w:r>
      <w:r>
        <w:rPr>
          <w:rFonts w:ascii="Times New Roman" w:hAnsi="Times New Roman" w:eastAsia="宋体" w:cs="Times New Roman"/>
          <w:b/>
          <w:szCs w:val="24"/>
          <w14:ligatures w14:val="none"/>
        </w:rPr>
        <w:t xml:space="preserve"> </w:t>
      </w:r>
      <w:r>
        <w:rPr>
          <w:rFonts w:hint="eastAsia" w:ascii="Times New Roman" w:hAnsi="Times New Roman" w:eastAsia="宋体" w:cs="Times New Roman"/>
          <w:b/>
          <w:szCs w:val="24"/>
          <w14:ligatures w14:val="none"/>
        </w:rPr>
        <w:t>集成学习效果</w:t>
      </w:r>
    </w:p>
    <w:tbl>
      <w:tblPr>
        <w:tblStyle w:val="20"/>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21"/>
        <w:gridCol w:w="2321"/>
        <w:gridCol w:w="2322"/>
        <w:gridCol w:w="2322"/>
      </w:tblGrid>
      <w:tr w14:paraId="6BB8A04D">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1" w:type="dxa"/>
            <w:tcBorders>
              <w:top w:val="single" w:color="auto" w:sz="12" w:space="0"/>
              <w:left w:val="nil"/>
              <w:bottom w:val="single" w:color="auto" w:sz="4" w:space="0"/>
              <w:right w:val="nil"/>
              <w:insideH w:val="single" w:sz="4" w:space="0"/>
              <w:insideV w:val="nil"/>
              <w:tl2br w:val="nil"/>
              <w:tr2bl w:val="nil"/>
            </w:tcBorders>
            <w:vAlign w:val="center"/>
          </w:tcPr>
          <w:p w14:paraId="6528B65B">
            <w:pPr>
              <w:widowControl/>
              <w:rPr>
                <w:b/>
                <w:bCs/>
                <w:sz w:val="24"/>
                <w:szCs w:val="24"/>
              </w:rPr>
            </w:pPr>
            <w:r>
              <w:rPr>
                <w:rFonts w:hint="eastAsia"/>
                <w:b/>
                <w:bCs/>
                <w:sz w:val="24"/>
                <w:szCs w:val="24"/>
              </w:rPr>
              <w:t>算法类别</w:t>
            </w:r>
          </w:p>
        </w:tc>
        <w:tc>
          <w:tcPr>
            <w:tcW w:w="2321" w:type="dxa"/>
            <w:tcBorders>
              <w:top w:val="single" w:color="auto" w:sz="12" w:space="0"/>
              <w:bottom w:val="single" w:color="auto" w:sz="4" w:space="0"/>
              <w:right w:val="nil"/>
              <w:insideH w:val="single" w:sz="4" w:space="0"/>
              <w:insideV w:val="nil"/>
              <w:tl2br w:val="nil"/>
              <w:tr2bl w:val="nil"/>
            </w:tcBorders>
            <w:vAlign w:val="center"/>
          </w:tcPr>
          <w:p w14:paraId="65E8A60F">
            <w:pPr>
              <w:widowControl/>
              <w:rPr>
                <w:b/>
                <w:bCs/>
                <w:sz w:val="24"/>
                <w:szCs w:val="24"/>
              </w:rPr>
            </w:pPr>
            <w:r>
              <w:rPr>
                <w:rFonts w:hint="eastAsia"/>
                <w:b/>
                <w:bCs/>
                <w:sz w:val="24"/>
                <w:szCs w:val="24"/>
              </w:rPr>
              <w:t>RMSE</w:t>
            </w:r>
          </w:p>
        </w:tc>
        <w:tc>
          <w:tcPr>
            <w:tcW w:w="2322" w:type="dxa"/>
            <w:tcBorders>
              <w:top w:val="single" w:color="auto" w:sz="12" w:space="0"/>
              <w:bottom w:val="single" w:color="auto" w:sz="4" w:space="0"/>
              <w:right w:val="nil"/>
              <w:insideH w:val="single" w:sz="4" w:space="0"/>
              <w:insideV w:val="nil"/>
              <w:tl2br w:val="nil"/>
              <w:tr2bl w:val="nil"/>
            </w:tcBorders>
            <w:vAlign w:val="center"/>
          </w:tcPr>
          <w:p w14:paraId="293787F5">
            <w:pPr>
              <w:widowControl/>
              <w:rPr>
                <w:b/>
                <w:bCs/>
                <w:sz w:val="24"/>
                <w:szCs w:val="24"/>
              </w:rPr>
            </w:pPr>
            <w:r>
              <w:rPr>
                <w:rFonts w:hint="eastAsia"/>
                <w:b/>
                <w:bCs/>
                <w:sz w:val="24"/>
                <w:szCs w:val="24"/>
              </w:rPr>
              <w:t>准确率</w:t>
            </w:r>
          </w:p>
        </w:tc>
        <w:tc>
          <w:tcPr>
            <w:tcW w:w="2322" w:type="dxa"/>
            <w:tcBorders>
              <w:top w:val="single" w:color="auto" w:sz="12" w:space="0"/>
              <w:bottom w:val="single" w:color="auto" w:sz="4" w:space="0"/>
              <w:right w:val="nil"/>
              <w:insideH w:val="single" w:sz="4" w:space="0"/>
              <w:insideV w:val="nil"/>
              <w:tl2br w:val="nil"/>
              <w:tr2bl w:val="nil"/>
            </w:tcBorders>
            <w:vAlign w:val="center"/>
          </w:tcPr>
          <w:p w14:paraId="52679B2B">
            <w:pPr>
              <w:widowControl/>
              <w:rPr>
                <w:b/>
                <w:bCs/>
                <w:sz w:val="24"/>
                <w:szCs w:val="24"/>
              </w:rPr>
            </w:pPr>
            <w:r>
              <w:rPr>
                <w:rFonts w:hint="eastAsia"/>
                <w:b/>
                <w:bCs/>
                <w:sz w:val="24"/>
                <w:szCs w:val="24"/>
              </w:rPr>
              <w:t>运行时间</w:t>
            </w:r>
          </w:p>
        </w:tc>
      </w:tr>
      <w:tr w14:paraId="2A0DFEF4">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1" w:type="dxa"/>
            <w:vAlign w:val="center"/>
          </w:tcPr>
          <w:p w14:paraId="24EAA874">
            <w:pPr>
              <w:widowControl/>
              <w:rPr>
                <w:sz w:val="24"/>
                <w:szCs w:val="24"/>
              </w:rPr>
            </w:pPr>
            <w:r>
              <w:rPr>
                <w:rFonts w:hint="eastAsia"/>
                <w:sz w:val="24"/>
                <w:szCs w:val="24"/>
              </w:rPr>
              <w:t>最小二乘线性回归</w:t>
            </w:r>
          </w:p>
        </w:tc>
        <w:tc>
          <w:tcPr>
            <w:tcW w:w="2321" w:type="dxa"/>
            <w:vAlign w:val="center"/>
          </w:tcPr>
          <w:p w14:paraId="594D34FE">
            <w:pPr>
              <w:widowControl/>
              <w:rPr>
                <w:sz w:val="24"/>
                <w:szCs w:val="24"/>
              </w:rPr>
            </w:pPr>
            <w:r>
              <w:rPr>
                <w:rFonts w:hint="eastAsia"/>
                <w:sz w:val="24"/>
                <w:szCs w:val="24"/>
              </w:rPr>
              <w:t>0.2183</w:t>
            </w:r>
          </w:p>
        </w:tc>
        <w:tc>
          <w:tcPr>
            <w:tcW w:w="2322" w:type="dxa"/>
            <w:vAlign w:val="center"/>
          </w:tcPr>
          <w:p w14:paraId="01F6DFBA">
            <w:pPr>
              <w:widowControl/>
              <w:rPr>
                <w:sz w:val="24"/>
                <w:szCs w:val="24"/>
              </w:rPr>
            </w:pPr>
            <w:r>
              <w:rPr>
                <w:sz w:val="24"/>
                <w:szCs w:val="24"/>
              </w:rPr>
              <w:t>0.9484</w:t>
            </w:r>
          </w:p>
        </w:tc>
        <w:tc>
          <w:tcPr>
            <w:tcW w:w="2322" w:type="dxa"/>
            <w:vAlign w:val="center"/>
          </w:tcPr>
          <w:p w14:paraId="76F181D0">
            <w:pPr>
              <w:widowControl/>
              <w:rPr>
                <w:sz w:val="24"/>
                <w:szCs w:val="24"/>
              </w:rPr>
            </w:pPr>
            <w:r>
              <w:rPr>
                <w:sz w:val="24"/>
                <w:szCs w:val="24"/>
              </w:rPr>
              <w:t>0.013</w:t>
            </w:r>
            <w:r>
              <w:rPr>
                <w:rFonts w:hint="eastAsia"/>
                <w:sz w:val="24"/>
                <w:szCs w:val="24"/>
              </w:rPr>
              <w:t>s</w:t>
            </w:r>
          </w:p>
        </w:tc>
      </w:tr>
      <w:tr w14:paraId="1DBDB726">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1" w:type="dxa"/>
            <w:vAlign w:val="center"/>
          </w:tcPr>
          <w:p w14:paraId="75FAA0E4">
            <w:pPr>
              <w:widowControl/>
              <w:rPr>
                <w:sz w:val="24"/>
                <w:szCs w:val="24"/>
              </w:rPr>
            </w:pPr>
            <w:r>
              <w:rPr>
                <w:rFonts w:hint="eastAsia"/>
                <w:sz w:val="24"/>
                <w:szCs w:val="24"/>
              </w:rPr>
              <w:t>梯度下降线性回归</w:t>
            </w:r>
          </w:p>
        </w:tc>
        <w:tc>
          <w:tcPr>
            <w:tcW w:w="2321" w:type="dxa"/>
            <w:vAlign w:val="center"/>
          </w:tcPr>
          <w:p w14:paraId="2AFB4B42">
            <w:pPr>
              <w:widowControl/>
              <w:rPr>
                <w:sz w:val="24"/>
                <w:szCs w:val="24"/>
              </w:rPr>
            </w:pPr>
            <w:r>
              <w:rPr>
                <w:sz w:val="24"/>
                <w:szCs w:val="24"/>
              </w:rPr>
              <w:t>0.2271</w:t>
            </w:r>
          </w:p>
        </w:tc>
        <w:tc>
          <w:tcPr>
            <w:tcW w:w="2322" w:type="dxa"/>
            <w:vAlign w:val="center"/>
          </w:tcPr>
          <w:p w14:paraId="0582E358">
            <w:pPr>
              <w:widowControl/>
              <w:rPr>
                <w:sz w:val="24"/>
                <w:szCs w:val="24"/>
              </w:rPr>
            </w:pPr>
            <w:r>
              <w:rPr>
                <w:sz w:val="24"/>
                <w:szCs w:val="24"/>
              </w:rPr>
              <w:t>0.948</w:t>
            </w:r>
            <w:r>
              <w:rPr>
                <w:rFonts w:hint="eastAsia"/>
                <w:sz w:val="24"/>
                <w:szCs w:val="24"/>
              </w:rPr>
              <w:t>8</w:t>
            </w:r>
          </w:p>
        </w:tc>
        <w:tc>
          <w:tcPr>
            <w:tcW w:w="2322" w:type="dxa"/>
            <w:vAlign w:val="center"/>
          </w:tcPr>
          <w:p w14:paraId="09585B92">
            <w:pPr>
              <w:widowControl/>
              <w:rPr>
                <w:sz w:val="24"/>
                <w:szCs w:val="24"/>
              </w:rPr>
            </w:pPr>
            <w:r>
              <w:rPr>
                <w:sz w:val="24"/>
                <w:szCs w:val="24"/>
              </w:rPr>
              <w:t>0.15</w:t>
            </w:r>
            <w:r>
              <w:rPr>
                <w:rFonts w:hint="eastAsia"/>
                <w:sz w:val="24"/>
                <w:szCs w:val="24"/>
              </w:rPr>
              <w:t>2s</w:t>
            </w:r>
          </w:p>
        </w:tc>
      </w:tr>
      <w:tr w14:paraId="6A61BFB1">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1" w:type="dxa"/>
            <w:vAlign w:val="center"/>
          </w:tcPr>
          <w:p w14:paraId="1227EEBF">
            <w:pPr>
              <w:widowControl/>
              <w:rPr>
                <w:sz w:val="24"/>
                <w:szCs w:val="24"/>
              </w:rPr>
            </w:pPr>
            <w:r>
              <w:rPr>
                <w:rFonts w:hint="eastAsia"/>
                <w:sz w:val="24"/>
                <w:szCs w:val="24"/>
              </w:rPr>
              <w:t>SVM模型</w:t>
            </w:r>
          </w:p>
        </w:tc>
        <w:tc>
          <w:tcPr>
            <w:tcW w:w="2321" w:type="dxa"/>
            <w:vAlign w:val="center"/>
          </w:tcPr>
          <w:p w14:paraId="20FEC2DF">
            <w:pPr>
              <w:widowControl/>
              <w:rPr>
                <w:sz w:val="24"/>
                <w:szCs w:val="24"/>
              </w:rPr>
            </w:pPr>
            <w:r>
              <w:rPr>
                <w:sz w:val="24"/>
                <w:szCs w:val="24"/>
              </w:rPr>
              <w:t>0.22</w:t>
            </w:r>
            <w:r>
              <w:rPr>
                <w:rFonts w:hint="eastAsia"/>
                <w:sz w:val="24"/>
                <w:szCs w:val="24"/>
              </w:rPr>
              <w:t>10</w:t>
            </w:r>
          </w:p>
        </w:tc>
        <w:tc>
          <w:tcPr>
            <w:tcW w:w="2322" w:type="dxa"/>
            <w:vAlign w:val="center"/>
          </w:tcPr>
          <w:p w14:paraId="6886A24D">
            <w:pPr>
              <w:widowControl/>
              <w:rPr>
                <w:sz w:val="24"/>
                <w:szCs w:val="24"/>
              </w:rPr>
            </w:pPr>
            <w:r>
              <w:rPr>
                <w:sz w:val="24"/>
                <w:szCs w:val="24"/>
              </w:rPr>
              <w:t>0.9511</w:t>
            </w:r>
          </w:p>
        </w:tc>
        <w:tc>
          <w:tcPr>
            <w:tcW w:w="2322" w:type="dxa"/>
            <w:vAlign w:val="center"/>
          </w:tcPr>
          <w:p w14:paraId="100D5425">
            <w:pPr>
              <w:widowControl/>
              <w:rPr>
                <w:sz w:val="24"/>
                <w:szCs w:val="24"/>
              </w:rPr>
            </w:pPr>
            <w:r>
              <w:rPr>
                <w:sz w:val="24"/>
                <w:szCs w:val="24"/>
              </w:rPr>
              <w:t>141.139</w:t>
            </w:r>
            <w:r>
              <w:rPr>
                <w:rFonts w:hint="eastAsia"/>
                <w:sz w:val="24"/>
                <w:szCs w:val="24"/>
              </w:rPr>
              <w:t>s</w:t>
            </w:r>
          </w:p>
        </w:tc>
      </w:tr>
      <w:tr w14:paraId="228EBF97">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1" w:type="dxa"/>
            <w:vAlign w:val="center"/>
          </w:tcPr>
          <w:p w14:paraId="4303E89B">
            <w:pPr>
              <w:widowControl/>
              <w:rPr>
                <w:sz w:val="24"/>
                <w:szCs w:val="24"/>
              </w:rPr>
            </w:pPr>
            <w:r>
              <w:rPr>
                <w:rFonts w:hint="eastAsia"/>
                <w:sz w:val="24"/>
                <w:szCs w:val="24"/>
              </w:rPr>
              <w:t>神经网络分类模型</w:t>
            </w:r>
          </w:p>
        </w:tc>
        <w:tc>
          <w:tcPr>
            <w:tcW w:w="2321" w:type="dxa"/>
            <w:vAlign w:val="center"/>
          </w:tcPr>
          <w:p w14:paraId="07FF4D17">
            <w:pPr>
              <w:widowControl/>
              <w:rPr>
                <w:sz w:val="24"/>
                <w:szCs w:val="24"/>
              </w:rPr>
            </w:pPr>
            <w:r>
              <w:rPr>
                <w:sz w:val="24"/>
                <w:szCs w:val="24"/>
              </w:rPr>
              <w:t>0.1091</w:t>
            </w:r>
          </w:p>
        </w:tc>
        <w:tc>
          <w:tcPr>
            <w:tcW w:w="2322" w:type="dxa"/>
            <w:vAlign w:val="center"/>
          </w:tcPr>
          <w:p w14:paraId="683D2978">
            <w:pPr>
              <w:widowControl/>
              <w:rPr>
                <w:sz w:val="24"/>
                <w:szCs w:val="24"/>
              </w:rPr>
            </w:pPr>
            <w:r>
              <w:rPr>
                <w:sz w:val="24"/>
                <w:szCs w:val="24"/>
              </w:rPr>
              <w:t>0.989</w:t>
            </w:r>
            <w:r>
              <w:rPr>
                <w:rFonts w:hint="eastAsia"/>
                <w:sz w:val="24"/>
                <w:szCs w:val="24"/>
              </w:rPr>
              <w:t>7</w:t>
            </w:r>
          </w:p>
        </w:tc>
        <w:tc>
          <w:tcPr>
            <w:tcW w:w="2322" w:type="dxa"/>
            <w:vAlign w:val="center"/>
          </w:tcPr>
          <w:p w14:paraId="0D6CD0B1">
            <w:pPr>
              <w:widowControl/>
              <w:rPr>
                <w:sz w:val="24"/>
                <w:szCs w:val="24"/>
              </w:rPr>
            </w:pPr>
            <w:r>
              <w:rPr>
                <w:sz w:val="24"/>
                <w:szCs w:val="24"/>
              </w:rPr>
              <w:t>106.868</w:t>
            </w:r>
            <w:r>
              <w:rPr>
                <w:rFonts w:hint="eastAsia"/>
                <w:sz w:val="24"/>
                <w:szCs w:val="24"/>
              </w:rPr>
              <w:t>s</w:t>
            </w:r>
          </w:p>
        </w:tc>
      </w:tr>
      <w:tr w14:paraId="6DA95B08">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1" w:type="dxa"/>
            <w:vAlign w:val="center"/>
          </w:tcPr>
          <w:p w14:paraId="5958BA8D">
            <w:pPr>
              <w:widowControl/>
              <w:rPr>
                <w:sz w:val="24"/>
                <w:szCs w:val="24"/>
              </w:rPr>
            </w:pPr>
            <w:r>
              <w:rPr>
                <w:rFonts w:hint="eastAsia"/>
                <w:sz w:val="24"/>
                <w:szCs w:val="24"/>
              </w:rPr>
              <w:t>随机森林法</w:t>
            </w:r>
          </w:p>
        </w:tc>
        <w:tc>
          <w:tcPr>
            <w:tcW w:w="2321" w:type="dxa"/>
            <w:vAlign w:val="center"/>
          </w:tcPr>
          <w:p w14:paraId="3BF9A3FE">
            <w:pPr>
              <w:widowControl/>
              <w:rPr>
                <w:sz w:val="24"/>
                <w:szCs w:val="24"/>
              </w:rPr>
            </w:pPr>
            <w:r>
              <w:rPr>
                <w:sz w:val="24"/>
                <w:szCs w:val="24"/>
              </w:rPr>
              <w:t>0.08</w:t>
            </w:r>
            <w:r>
              <w:rPr>
                <w:rFonts w:hint="eastAsia"/>
                <w:sz w:val="24"/>
                <w:szCs w:val="24"/>
              </w:rPr>
              <w:t>80</w:t>
            </w:r>
          </w:p>
        </w:tc>
        <w:tc>
          <w:tcPr>
            <w:tcW w:w="2322" w:type="dxa"/>
            <w:vAlign w:val="center"/>
          </w:tcPr>
          <w:p w14:paraId="731508E8">
            <w:pPr>
              <w:widowControl/>
              <w:rPr>
                <w:sz w:val="24"/>
                <w:szCs w:val="24"/>
              </w:rPr>
            </w:pPr>
            <w:r>
              <w:rPr>
                <w:sz w:val="24"/>
                <w:szCs w:val="24"/>
              </w:rPr>
              <w:t>0.992</w:t>
            </w:r>
            <w:r>
              <w:rPr>
                <w:rFonts w:hint="eastAsia"/>
                <w:sz w:val="24"/>
                <w:szCs w:val="24"/>
              </w:rPr>
              <w:t>3</w:t>
            </w:r>
          </w:p>
        </w:tc>
        <w:tc>
          <w:tcPr>
            <w:tcW w:w="2322" w:type="dxa"/>
            <w:vAlign w:val="center"/>
          </w:tcPr>
          <w:p w14:paraId="0903B0FC">
            <w:pPr>
              <w:widowControl/>
              <w:rPr>
                <w:sz w:val="24"/>
                <w:szCs w:val="24"/>
              </w:rPr>
            </w:pPr>
            <w:r>
              <w:rPr>
                <w:sz w:val="24"/>
                <w:szCs w:val="24"/>
              </w:rPr>
              <w:t>1.032</w:t>
            </w:r>
            <w:r>
              <w:rPr>
                <w:rFonts w:hint="eastAsia"/>
                <w:sz w:val="24"/>
                <w:szCs w:val="24"/>
              </w:rPr>
              <w:t>s</w:t>
            </w:r>
          </w:p>
        </w:tc>
      </w:tr>
      <w:tr w14:paraId="1D9B8D03">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1" w:type="dxa"/>
            <w:vAlign w:val="center"/>
          </w:tcPr>
          <w:p w14:paraId="1516378C">
            <w:pPr>
              <w:widowControl/>
              <w:rPr>
                <w:sz w:val="24"/>
                <w:szCs w:val="24"/>
              </w:rPr>
            </w:pPr>
            <w:r>
              <w:rPr>
                <w:rFonts w:hint="eastAsia"/>
                <w:sz w:val="24"/>
                <w:szCs w:val="24"/>
              </w:rPr>
              <w:t>自定义集成学习</w:t>
            </w:r>
          </w:p>
        </w:tc>
        <w:tc>
          <w:tcPr>
            <w:tcW w:w="2321" w:type="dxa"/>
            <w:vAlign w:val="center"/>
          </w:tcPr>
          <w:p w14:paraId="105DB03B">
            <w:pPr>
              <w:widowControl/>
              <w:rPr>
                <w:sz w:val="24"/>
                <w:szCs w:val="24"/>
              </w:rPr>
            </w:pPr>
            <w:r>
              <w:rPr>
                <w:sz w:val="24"/>
                <w:szCs w:val="24"/>
              </w:rPr>
              <w:t>0.0</w:t>
            </w:r>
            <w:r>
              <w:rPr>
                <w:rFonts w:hint="eastAsia"/>
                <w:sz w:val="24"/>
                <w:szCs w:val="24"/>
              </w:rPr>
              <w:t>864</w:t>
            </w:r>
          </w:p>
        </w:tc>
        <w:tc>
          <w:tcPr>
            <w:tcW w:w="2322" w:type="dxa"/>
            <w:vAlign w:val="center"/>
          </w:tcPr>
          <w:p w14:paraId="753E8E03">
            <w:pPr>
              <w:widowControl/>
              <w:rPr>
                <w:sz w:val="24"/>
                <w:szCs w:val="24"/>
              </w:rPr>
            </w:pPr>
            <w:r>
              <w:rPr>
                <w:sz w:val="24"/>
                <w:szCs w:val="24"/>
              </w:rPr>
              <w:t>0.99</w:t>
            </w:r>
            <w:r>
              <w:rPr>
                <w:rFonts w:hint="eastAsia"/>
                <w:sz w:val="24"/>
                <w:szCs w:val="24"/>
              </w:rPr>
              <w:t>36</w:t>
            </w:r>
          </w:p>
        </w:tc>
        <w:tc>
          <w:tcPr>
            <w:tcW w:w="2322" w:type="dxa"/>
            <w:vAlign w:val="center"/>
          </w:tcPr>
          <w:p w14:paraId="7BDB0D56">
            <w:pPr>
              <w:widowControl/>
              <w:rPr>
                <w:sz w:val="24"/>
                <w:szCs w:val="24"/>
              </w:rPr>
            </w:pPr>
            <w:r>
              <w:rPr>
                <w:rFonts w:hint="eastAsia"/>
                <w:sz w:val="24"/>
                <w:szCs w:val="24"/>
              </w:rPr>
              <w:t>98.55s</w:t>
            </w:r>
          </w:p>
        </w:tc>
      </w:tr>
    </w:tbl>
    <w:p w14:paraId="38AC92F7">
      <w:pPr>
        <w:spacing w:before="156" w:beforeLines="50" w:after="156" w:afterLines="50" w:line="360" w:lineRule="auto"/>
        <w:ind w:firstLine="480" w:firstLineChars="200"/>
        <w:rPr>
          <w:sz w:val="24"/>
          <w:szCs w:val="24"/>
        </w:rPr>
      </w:pPr>
      <w:r>
        <w:rPr>
          <w:sz w:val="24"/>
          <w:szCs w:val="24"/>
        </w:rPr>
        <w:t>综</w:t>
      </w:r>
      <w:r>
        <w:rPr>
          <w:rFonts w:hint="eastAsia"/>
          <w:sz w:val="24"/>
          <w:szCs w:val="24"/>
        </w:rPr>
        <w:t>上</w:t>
      </w:r>
      <w:r>
        <w:rPr>
          <w:sz w:val="24"/>
          <w:szCs w:val="24"/>
        </w:rPr>
        <w:t>，通过对不同机器学习算法在网络入侵检测中的深入比较和分析，本研究为构建高效、可靠的网络入侵检测系统提供了理论支持和实践指导。此项目不仅验证了机器学习技术在网络安全领域的适用性和有效性，还展示了通过</w:t>
      </w:r>
      <w:r>
        <w:rPr>
          <w:rFonts w:hint="eastAsia"/>
          <w:sz w:val="24"/>
          <w:szCs w:val="24"/>
        </w:rPr>
        <w:t>集成</w:t>
      </w:r>
      <w:r>
        <w:rPr>
          <w:sz w:val="24"/>
          <w:szCs w:val="24"/>
        </w:rPr>
        <w:t>算法和模型创新可以进一步优化系统性能的潜力。</w:t>
      </w:r>
    </w:p>
    <w:p w14:paraId="5DE8770B">
      <w:pPr>
        <w:jc w:val="left"/>
        <w:outlineLvl w:val="0"/>
        <w:rPr>
          <w:rFonts w:ascii="宋体" w:hAnsi="宋体" w:eastAsia="宋体"/>
          <w:b/>
          <w:bCs/>
          <w:sz w:val="32"/>
          <w:szCs w:val="32"/>
        </w:rPr>
      </w:pPr>
      <w:r>
        <w:rPr>
          <w:rFonts w:hint="eastAsia" w:ascii="宋体" w:hAnsi="宋体" w:eastAsia="宋体"/>
          <w:b/>
          <w:bCs/>
          <w:sz w:val="32"/>
          <w:szCs w:val="32"/>
        </w:rPr>
        <w:t>参考文献</w:t>
      </w:r>
    </w:p>
    <w:p w14:paraId="3297E9E8">
      <w:pPr>
        <w:spacing w:before="156" w:beforeLines="50" w:after="156" w:afterLines="50" w:line="360" w:lineRule="auto"/>
        <w:ind w:firstLine="400" w:firstLineChars="200"/>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rPr>
        <w:t>[1]</w:t>
      </w:r>
      <w:r>
        <w:rPr>
          <w:rFonts w:ascii="Arial" w:hAnsi="Arial" w:cs="Arial"/>
          <w:color w:val="222222"/>
          <w:sz w:val="20"/>
          <w:szCs w:val="20"/>
          <w:shd w:val="clear" w:color="auto" w:fill="FFFFFF"/>
        </w:rPr>
        <w:t>Breiman, Leo. "Random forests." </w:t>
      </w:r>
      <w:r>
        <w:rPr>
          <w:rFonts w:ascii="Arial" w:hAnsi="Arial" w:cs="Arial"/>
          <w:i/>
          <w:iCs/>
          <w:color w:val="222222"/>
          <w:sz w:val="20"/>
          <w:szCs w:val="20"/>
          <w:shd w:val="clear" w:color="auto" w:fill="FFFFFF"/>
        </w:rPr>
        <w:t>Machine learning</w:t>
      </w:r>
      <w:r>
        <w:rPr>
          <w:rFonts w:ascii="Arial" w:hAnsi="Arial" w:cs="Arial"/>
          <w:color w:val="222222"/>
          <w:sz w:val="20"/>
          <w:szCs w:val="20"/>
          <w:shd w:val="clear" w:color="auto" w:fill="FFFFFF"/>
        </w:rPr>
        <w:t> 45 (2001): 5-32.</w:t>
      </w:r>
    </w:p>
    <w:p w14:paraId="175A5D33">
      <w:pPr>
        <w:spacing w:before="156" w:beforeLines="50" w:after="156" w:afterLines="50" w:line="360" w:lineRule="auto"/>
        <w:ind w:firstLine="400" w:firstLineChars="200"/>
        <w:rPr>
          <w:rFonts w:ascii="Arial" w:hAnsi="Arial" w:cs="Arial"/>
          <w:color w:val="222222"/>
          <w:sz w:val="20"/>
          <w:szCs w:val="20"/>
          <w:shd w:val="clear" w:color="auto" w:fill="FFFFFF"/>
        </w:rPr>
      </w:pPr>
      <w:r>
        <w:rPr>
          <w:rFonts w:hint="eastAsia" w:ascii="Arial" w:hAnsi="Arial" w:cs="Arial"/>
          <w:color w:val="222222"/>
          <w:sz w:val="20"/>
          <w:szCs w:val="20"/>
          <w:shd w:val="clear" w:color="auto" w:fill="FFFFFF"/>
        </w:rPr>
        <w:t>[2]</w:t>
      </w:r>
      <w:r>
        <w:rPr>
          <w:rFonts w:ascii="Arial" w:hAnsi="Arial" w:cs="Arial"/>
          <w:color w:val="222222"/>
          <w:sz w:val="20"/>
          <w:szCs w:val="20"/>
          <w:shd w:val="clear" w:color="auto" w:fill="FFFFFF"/>
        </w:rPr>
        <w:t>Hutter, Frank, Holger H. Hoos, and Kevin Leyton-Brown. "Sequential model-based optimization for general algorithm configuration." </w:t>
      </w:r>
      <w:r>
        <w:rPr>
          <w:rFonts w:ascii="Arial" w:hAnsi="Arial" w:cs="Arial"/>
          <w:i/>
          <w:iCs/>
          <w:color w:val="222222"/>
          <w:sz w:val="20"/>
          <w:szCs w:val="20"/>
          <w:shd w:val="clear" w:color="auto" w:fill="FFFFFF"/>
        </w:rPr>
        <w:t>Learning and Intelligent Optimization: 5th International Conference, LION 5, Rome, Italy, January 17-21, 2011. Selected Papers 5</w:t>
      </w:r>
      <w:r>
        <w:rPr>
          <w:rFonts w:ascii="Arial" w:hAnsi="Arial" w:cs="Arial"/>
          <w:color w:val="222222"/>
          <w:sz w:val="20"/>
          <w:szCs w:val="20"/>
          <w:shd w:val="clear" w:color="auto" w:fill="FFFFFF"/>
        </w:rPr>
        <w:t>. Springer Berlin Heidelberg, 2011.</w:t>
      </w:r>
    </w:p>
    <w:p w14:paraId="06B118A6">
      <w:pPr>
        <w:spacing w:before="156" w:beforeLines="50" w:after="156" w:afterLines="50" w:line="360" w:lineRule="auto"/>
        <w:ind w:firstLine="400" w:firstLineChars="200"/>
        <w:rPr>
          <w:sz w:val="24"/>
          <w:szCs w:val="24"/>
        </w:rPr>
      </w:pPr>
      <w:r>
        <w:rPr>
          <w:rFonts w:hint="eastAsia" w:ascii="Arial" w:hAnsi="Arial" w:cs="Arial"/>
          <w:color w:val="222222"/>
          <w:sz w:val="20"/>
          <w:szCs w:val="20"/>
          <w:shd w:val="clear" w:color="auto" w:fill="FFFFFF"/>
        </w:rPr>
        <w:t>[3]</w:t>
      </w:r>
      <w:r>
        <w:rPr>
          <w:rFonts w:ascii="Arial" w:hAnsi="Arial" w:cs="Arial"/>
          <w:color w:val="222222"/>
          <w:sz w:val="20"/>
          <w:szCs w:val="20"/>
          <w:shd w:val="clear" w:color="auto" w:fill="FFFFFF"/>
        </w:rPr>
        <w:t>Dong, **bin, et al. "A survey on ensemble learning." </w:t>
      </w:r>
      <w:r>
        <w:rPr>
          <w:rFonts w:ascii="Arial" w:hAnsi="Arial" w:cs="Arial"/>
          <w:i/>
          <w:iCs/>
          <w:color w:val="222222"/>
          <w:sz w:val="20"/>
          <w:szCs w:val="20"/>
          <w:shd w:val="clear" w:color="auto" w:fill="FFFFFF"/>
        </w:rPr>
        <w:t>Frontiers of Computer Science</w:t>
      </w:r>
      <w:r>
        <w:rPr>
          <w:rFonts w:ascii="Arial" w:hAnsi="Arial" w:cs="Arial"/>
          <w:color w:val="222222"/>
          <w:sz w:val="20"/>
          <w:szCs w:val="20"/>
          <w:shd w:val="clear" w:color="auto" w:fill="FFFFFF"/>
        </w:rPr>
        <w:t> 14 (2020): 241-258.</w:t>
      </w:r>
    </w:p>
    <w:sectPr>
      <w:pgSz w:w="11906" w:h="16838"/>
      <w:pgMar w:top="1418" w:right="1418" w:bottom="1418" w:left="1418"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swiss"/>
    <w:pitch w:val="default"/>
    <w:sig w:usb0="E4002EFF" w:usb1="C000E47F"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6245074"/>
      <w:docPartObj>
        <w:docPartGallery w:val="AutoText"/>
      </w:docPartObj>
    </w:sdtPr>
    <w:sdtContent>
      <w:p w14:paraId="0B3230F0">
        <w:pPr>
          <w:pStyle w:val="4"/>
          <w:jc w:val="center"/>
        </w:pPr>
        <w:r>
          <w:fldChar w:fldCharType="begin"/>
        </w:r>
        <w:r>
          <w:instrText xml:space="preserve">PAGE   \* MERGEFORMAT</w:instrText>
        </w:r>
        <w:r>
          <w:fldChar w:fldCharType="separate"/>
        </w:r>
        <w:r>
          <w:rPr>
            <w:lang w:val="zh-CN"/>
          </w:rPr>
          <w:t>2</w:t>
        </w:r>
        <w:r>
          <w:fldChar w:fldCharType="end"/>
        </w:r>
      </w:p>
    </w:sdtContent>
  </w:sdt>
  <w:p w14:paraId="530C7D39">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D502DE">
    <w:pPr>
      <w:pStyle w:val="5"/>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8DC0FB1"/>
    <w:multiLevelType w:val="multilevel"/>
    <w:tmpl w:val="38DC0FB1"/>
    <w:lvl w:ilvl="0" w:tentative="0">
      <w:start w:val="1"/>
      <w:numFmt w:val="decimal"/>
      <w:pStyle w:val="24"/>
      <w:lvlText w:val="%1."/>
      <w:lvlJc w:val="righ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7BFC56DD"/>
    <w:multiLevelType w:val="multilevel"/>
    <w:tmpl w:val="7BFC56D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characterSpacingControl w:val="doNotCompress"/>
  <w:noLineBreaksAfter w:lang="zh-CN" w:val="$([{£¥·‘“〈《「『【〔〖〝﹙﹛﹝＄（．［｛￡￥"/>
  <w:noLineBreaksBefore w:lang="zh-CN" w:val="!%),.:;&gt;?]}¢¨°·ˇˉ―‖’”…‰′″›℃∶、。〃〉》」』】〕〗〞︶︺︾﹀﹄﹚﹜﹞！＂％＇），．：；？］｀｜｝～￠"/>
  <w:compat>
    <w:ulTrailSpace/>
    <w:useFELayout/>
    <w:compatSetting w:name="compatibilityMode" w:uri="http://schemas.microsoft.com/office/word" w:val="12"/>
  </w:compat>
  <w:rsids>
    <w:rsidRoot w:val="006D51AF"/>
    <w:rsid w:val="00001844"/>
    <w:rsid w:val="0001485A"/>
    <w:rsid w:val="0002249E"/>
    <w:rsid w:val="00025DFF"/>
    <w:rsid w:val="000518BB"/>
    <w:rsid w:val="0006686F"/>
    <w:rsid w:val="00081584"/>
    <w:rsid w:val="000865FF"/>
    <w:rsid w:val="000908CA"/>
    <w:rsid w:val="000914D8"/>
    <w:rsid w:val="0009306F"/>
    <w:rsid w:val="00094877"/>
    <w:rsid w:val="000A3675"/>
    <w:rsid w:val="000B1A78"/>
    <w:rsid w:val="000D2C03"/>
    <w:rsid w:val="000E5490"/>
    <w:rsid w:val="000E75F0"/>
    <w:rsid w:val="00140272"/>
    <w:rsid w:val="00140366"/>
    <w:rsid w:val="00146E4F"/>
    <w:rsid w:val="001673C0"/>
    <w:rsid w:val="00167E4A"/>
    <w:rsid w:val="00181233"/>
    <w:rsid w:val="0018316B"/>
    <w:rsid w:val="001A0334"/>
    <w:rsid w:val="001A67A3"/>
    <w:rsid w:val="001C2D8D"/>
    <w:rsid w:val="001E3BF9"/>
    <w:rsid w:val="001F0901"/>
    <w:rsid w:val="001F2477"/>
    <w:rsid w:val="001F3264"/>
    <w:rsid w:val="002127C1"/>
    <w:rsid w:val="002358AF"/>
    <w:rsid w:val="0023785C"/>
    <w:rsid w:val="002407C0"/>
    <w:rsid w:val="0024424E"/>
    <w:rsid w:val="00252B68"/>
    <w:rsid w:val="00253498"/>
    <w:rsid w:val="00282A6B"/>
    <w:rsid w:val="00293FD6"/>
    <w:rsid w:val="002B1890"/>
    <w:rsid w:val="002D4235"/>
    <w:rsid w:val="00322FE1"/>
    <w:rsid w:val="003254F1"/>
    <w:rsid w:val="00325A48"/>
    <w:rsid w:val="003269A8"/>
    <w:rsid w:val="003526D1"/>
    <w:rsid w:val="00362488"/>
    <w:rsid w:val="003625A6"/>
    <w:rsid w:val="0037715B"/>
    <w:rsid w:val="00385A46"/>
    <w:rsid w:val="003900BA"/>
    <w:rsid w:val="003D00FC"/>
    <w:rsid w:val="003D53FF"/>
    <w:rsid w:val="003E09C2"/>
    <w:rsid w:val="003E5C39"/>
    <w:rsid w:val="003E73CD"/>
    <w:rsid w:val="003F2FA3"/>
    <w:rsid w:val="00416120"/>
    <w:rsid w:val="004346C8"/>
    <w:rsid w:val="004378B5"/>
    <w:rsid w:val="004452D0"/>
    <w:rsid w:val="004540CE"/>
    <w:rsid w:val="0046600C"/>
    <w:rsid w:val="00466BA0"/>
    <w:rsid w:val="00476724"/>
    <w:rsid w:val="00485E0B"/>
    <w:rsid w:val="004A3B58"/>
    <w:rsid w:val="004A5CC8"/>
    <w:rsid w:val="004B633F"/>
    <w:rsid w:val="004D14EC"/>
    <w:rsid w:val="004D7794"/>
    <w:rsid w:val="004E0890"/>
    <w:rsid w:val="004F21BC"/>
    <w:rsid w:val="00555CF6"/>
    <w:rsid w:val="00576F09"/>
    <w:rsid w:val="00591D1F"/>
    <w:rsid w:val="005A2BA6"/>
    <w:rsid w:val="005A3F45"/>
    <w:rsid w:val="005D4F0B"/>
    <w:rsid w:val="005D6E5F"/>
    <w:rsid w:val="00606EB5"/>
    <w:rsid w:val="00647E3F"/>
    <w:rsid w:val="00653B97"/>
    <w:rsid w:val="00665584"/>
    <w:rsid w:val="0067040C"/>
    <w:rsid w:val="006A6873"/>
    <w:rsid w:val="006B2A0F"/>
    <w:rsid w:val="006C3731"/>
    <w:rsid w:val="006C4A64"/>
    <w:rsid w:val="006D51AF"/>
    <w:rsid w:val="006E66C1"/>
    <w:rsid w:val="006F2418"/>
    <w:rsid w:val="00704B88"/>
    <w:rsid w:val="00717229"/>
    <w:rsid w:val="007312ED"/>
    <w:rsid w:val="00735180"/>
    <w:rsid w:val="00756FE3"/>
    <w:rsid w:val="00785AF9"/>
    <w:rsid w:val="007915F4"/>
    <w:rsid w:val="007B00E8"/>
    <w:rsid w:val="007B3D24"/>
    <w:rsid w:val="007B6059"/>
    <w:rsid w:val="007C31F9"/>
    <w:rsid w:val="007C7E02"/>
    <w:rsid w:val="007D5CA4"/>
    <w:rsid w:val="007F0104"/>
    <w:rsid w:val="007F38BD"/>
    <w:rsid w:val="008132D5"/>
    <w:rsid w:val="00813DBA"/>
    <w:rsid w:val="0082077F"/>
    <w:rsid w:val="00820E14"/>
    <w:rsid w:val="00857B16"/>
    <w:rsid w:val="00870191"/>
    <w:rsid w:val="008A1440"/>
    <w:rsid w:val="008B1861"/>
    <w:rsid w:val="008F6030"/>
    <w:rsid w:val="008F75EA"/>
    <w:rsid w:val="0092513B"/>
    <w:rsid w:val="00933999"/>
    <w:rsid w:val="009511F9"/>
    <w:rsid w:val="009560A5"/>
    <w:rsid w:val="00981440"/>
    <w:rsid w:val="00996CCA"/>
    <w:rsid w:val="009C465C"/>
    <w:rsid w:val="009D7B44"/>
    <w:rsid w:val="009E001A"/>
    <w:rsid w:val="009E3F97"/>
    <w:rsid w:val="009F0BDC"/>
    <w:rsid w:val="009F27A2"/>
    <w:rsid w:val="00A25657"/>
    <w:rsid w:val="00A41BB6"/>
    <w:rsid w:val="00A42686"/>
    <w:rsid w:val="00A617CB"/>
    <w:rsid w:val="00A84884"/>
    <w:rsid w:val="00AC2220"/>
    <w:rsid w:val="00AC308E"/>
    <w:rsid w:val="00AD0024"/>
    <w:rsid w:val="00AE092B"/>
    <w:rsid w:val="00AF3053"/>
    <w:rsid w:val="00B12979"/>
    <w:rsid w:val="00B227E5"/>
    <w:rsid w:val="00B30122"/>
    <w:rsid w:val="00B47065"/>
    <w:rsid w:val="00B60C74"/>
    <w:rsid w:val="00B8590D"/>
    <w:rsid w:val="00B94687"/>
    <w:rsid w:val="00B95F4F"/>
    <w:rsid w:val="00BA4704"/>
    <w:rsid w:val="00BC636C"/>
    <w:rsid w:val="00BD5B2C"/>
    <w:rsid w:val="00C0144B"/>
    <w:rsid w:val="00C2356F"/>
    <w:rsid w:val="00C26250"/>
    <w:rsid w:val="00C45F5F"/>
    <w:rsid w:val="00C80C72"/>
    <w:rsid w:val="00C87975"/>
    <w:rsid w:val="00CA1294"/>
    <w:rsid w:val="00CA6A5F"/>
    <w:rsid w:val="00CC4E16"/>
    <w:rsid w:val="00D119AF"/>
    <w:rsid w:val="00D261FF"/>
    <w:rsid w:val="00D6626C"/>
    <w:rsid w:val="00D87623"/>
    <w:rsid w:val="00DD11C3"/>
    <w:rsid w:val="00DD1F3F"/>
    <w:rsid w:val="00DD221E"/>
    <w:rsid w:val="00DD5BF4"/>
    <w:rsid w:val="00DE0517"/>
    <w:rsid w:val="00E310ED"/>
    <w:rsid w:val="00E93D0E"/>
    <w:rsid w:val="00EA33A8"/>
    <w:rsid w:val="00EA7EA3"/>
    <w:rsid w:val="00EC2DA4"/>
    <w:rsid w:val="00EC3F44"/>
    <w:rsid w:val="00EF2B6B"/>
    <w:rsid w:val="00F06FBC"/>
    <w:rsid w:val="00F12182"/>
    <w:rsid w:val="00F22B06"/>
    <w:rsid w:val="00F35C08"/>
    <w:rsid w:val="00F44854"/>
    <w:rsid w:val="00F564E4"/>
    <w:rsid w:val="00F6048A"/>
    <w:rsid w:val="00F622E0"/>
    <w:rsid w:val="00F83BC4"/>
    <w:rsid w:val="00F92114"/>
    <w:rsid w:val="00F94F46"/>
    <w:rsid w:val="00FB4893"/>
    <w:rsid w:val="00FB5EE0"/>
    <w:rsid w:val="00FC3009"/>
    <w:rsid w:val="00FD38E1"/>
    <w:rsid w:val="0DBB2F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6"/>
    <w:qFormat/>
    <w:uiPriority w:val="9"/>
    <w:pPr>
      <w:keepNext/>
      <w:keepLines/>
      <w:spacing w:before="340" w:after="330" w:line="578" w:lineRule="auto"/>
      <w:outlineLvl w:val="0"/>
    </w:pPr>
    <w:rPr>
      <w:b/>
      <w:bCs/>
      <w:kern w:val="44"/>
      <w:sz w:val="44"/>
      <w:szCs w:val="4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toc 3"/>
    <w:basedOn w:val="1"/>
    <w:next w:val="1"/>
    <w:autoRedefine/>
    <w:unhideWhenUsed/>
    <w:qFormat/>
    <w:uiPriority w:val="39"/>
    <w:pPr>
      <w:ind w:left="840" w:leftChars="400"/>
    </w:pPr>
  </w:style>
  <w:style w:type="paragraph" w:styleId="4">
    <w:name w:val="footer"/>
    <w:basedOn w:val="1"/>
    <w:link w:val="23"/>
    <w:unhideWhenUsed/>
    <w:qFormat/>
    <w:uiPriority w:val="99"/>
    <w:pPr>
      <w:tabs>
        <w:tab w:val="center" w:pos="4153"/>
        <w:tab w:val="right" w:pos="8306"/>
      </w:tabs>
      <w:snapToGrid w:val="0"/>
      <w:jc w:val="left"/>
    </w:pPr>
    <w:rPr>
      <w:sz w:val="18"/>
      <w:szCs w:val="18"/>
    </w:rPr>
  </w:style>
  <w:style w:type="paragraph" w:styleId="5">
    <w:name w:val="header"/>
    <w:basedOn w:val="1"/>
    <w:link w:val="22"/>
    <w:unhideWhenUsed/>
    <w:qFormat/>
    <w:uiPriority w:val="99"/>
    <w:pPr>
      <w:tabs>
        <w:tab w:val="center" w:pos="4153"/>
        <w:tab w:val="right" w:pos="8306"/>
      </w:tabs>
      <w:snapToGrid w:val="0"/>
      <w:jc w:val="center"/>
    </w:pPr>
    <w:rPr>
      <w:sz w:val="18"/>
      <w:szCs w:val="18"/>
    </w:rPr>
  </w:style>
  <w:style w:type="paragraph" w:styleId="6">
    <w:name w:val="toc 1"/>
    <w:basedOn w:val="1"/>
    <w:next w:val="1"/>
    <w:autoRedefine/>
    <w:unhideWhenUsed/>
    <w:qFormat/>
    <w:uiPriority w:val="39"/>
  </w:style>
  <w:style w:type="paragraph" w:styleId="7">
    <w:name w:val="toc 2"/>
    <w:basedOn w:val="1"/>
    <w:next w:val="1"/>
    <w:autoRedefine/>
    <w:unhideWhenUsed/>
    <w:qFormat/>
    <w:uiPriority w:val="39"/>
    <w:pPr>
      <w:ind w:left="420" w:leftChars="200"/>
    </w:pPr>
  </w:style>
  <w:style w:type="paragraph" w:styleId="8">
    <w:name w:val="HTML Preformatted"/>
    <w:basedOn w:val="1"/>
    <w:link w:val="26"/>
    <w:semiHidden/>
    <w:unhideWhenUsed/>
    <w:qFormat/>
    <w:uiPriority w:val="99"/>
    <w:rPr>
      <w:rFonts w:ascii="Courier New" w:hAnsi="Courier New" w:cs="Courier New"/>
      <w:sz w:val="20"/>
      <w:szCs w:val="20"/>
    </w:rPr>
  </w:style>
  <w:style w:type="paragraph" w:styleId="9">
    <w:name w:val="Normal (Web)"/>
    <w:basedOn w:val="1"/>
    <w:semiHidden/>
    <w:unhideWhenUsed/>
    <w:qFormat/>
    <w:uiPriority w:val="99"/>
    <w:rPr>
      <w:rFonts w:ascii="Times New Roman" w:hAnsi="Times New Roman" w:cs="Times New Roman"/>
      <w:sz w:val="24"/>
      <w:szCs w:val="24"/>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nhideWhenUsed/>
    <w:qFormat/>
    <w:uiPriority w:val="99"/>
    <w:rPr>
      <w:color w:val="0563C1" w:themeColor="hyperlink"/>
      <w:u w:val="single"/>
    </w:rPr>
  </w:style>
  <w:style w:type="paragraph" w:customStyle="1" w:styleId="14">
    <w:name w:val="建模正文"/>
    <w:basedOn w:val="1"/>
    <w:link w:val="15"/>
    <w:qFormat/>
    <w:uiPriority w:val="0"/>
    <w:pPr>
      <w:spacing w:before="50" w:beforeLines="50" w:after="50" w:afterLines="50" w:line="360" w:lineRule="auto"/>
      <w:ind w:firstLine="200" w:firstLineChars="200"/>
    </w:pPr>
    <w:rPr>
      <w:rFonts w:ascii="Times New Roman" w:hAnsi="Times New Roman" w:eastAsia="宋体" w:cs="Times New Roman"/>
      <w:sz w:val="24"/>
      <w:szCs w:val="24"/>
    </w:rPr>
  </w:style>
  <w:style w:type="character" w:customStyle="1" w:styleId="15">
    <w:name w:val="建模正文 字符"/>
    <w:basedOn w:val="12"/>
    <w:link w:val="14"/>
    <w:qFormat/>
    <w:uiPriority w:val="0"/>
    <w:rPr>
      <w:rFonts w:ascii="Times New Roman" w:hAnsi="Times New Roman" w:eastAsia="宋体" w:cs="Times New Roman"/>
      <w:sz w:val="24"/>
      <w:szCs w:val="24"/>
    </w:rPr>
  </w:style>
  <w:style w:type="character" w:customStyle="1" w:styleId="16">
    <w:name w:val="标题 1 字符"/>
    <w:basedOn w:val="12"/>
    <w:link w:val="2"/>
    <w:qFormat/>
    <w:uiPriority w:val="9"/>
    <w:rPr>
      <w:b/>
      <w:bCs/>
      <w:kern w:val="44"/>
      <w:sz w:val="44"/>
      <w:szCs w:val="4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496" w:themeColor="accent1" w:themeShade="BF"/>
      <w:kern w:val="0"/>
      <w:sz w:val="32"/>
      <w:szCs w:val="32"/>
    </w:rPr>
  </w:style>
  <w:style w:type="paragraph" w:customStyle="1" w:styleId="18">
    <w:name w:val="图表"/>
    <w:basedOn w:val="14"/>
    <w:link w:val="19"/>
    <w:qFormat/>
    <w:uiPriority w:val="0"/>
    <w:pPr>
      <w:spacing w:before="0" w:beforeLines="0"/>
      <w:ind w:firstLine="0" w:firstLineChars="0"/>
      <w:jc w:val="center"/>
    </w:pPr>
    <w:rPr>
      <w:b/>
    </w:rPr>
  </w:style>
  <w:style w:type="character" w:customStyle="1" w:styleId="19">
    <w:name w:val="图表 字符"/>
    <w:basedOn w:val="15"/>
    <w:link w:val="18"/>
    <w:qFormat/>
    <w:uiPriority w:val="0"/>
    <w:rPr>
      <w:rFonts w:ascii="Times New Roman" w:hAnsi="Times New Roman" w:eastAsia="宋体" w:cs="Times New Roman"/>
      <w:b/>
      <w:sz w:val="24"/>
      <w:szCs w:val="24"/>
    </w:rPr>
  </w:style>
  <w:style w:type="table" w:customStyle="1" w:styleId="20">
    <w:name w:val="三线表"/>
    <w:basedOn w:val="10"/>
    <w:qFormat/>
    <w:uiPriority w:val="99"/>
    <w:pPr>
      <w:jc w:val="center"/>
    </w:pPr>
    <w:tblPr>
      <w:tblBorders>
        <w:top w:val="single" w:color="auto" w:sz="12" w:space="0"/>
        <w:bottom w:val="single" w:color="auto" w:sz="12" w:space="0"/>
      </w:tblBorders>
    </w:tblPr>
    <w:tcPr>
      <w:vAlign w:val="center"/>
    </w:tcPr>
    <w:tblStylePr w:type="firstRow">
      <w:pPr>
        <w:jc w:val="center"/>
      </w:pPr>
      <w:tcPr>
        <w:tcBorders>
          <w:top w:val="single" w:color="auto" w:sz="12" w:space="0"/>
          <w:left w:val="nil"/>
          <w:bottom w:val="single" w:color="auto" w:sz="4" w:space="0"/>
          <w:right w:val="nil"/>
          <w:insideH w:val="nil"/>
          <w:insideV w:val="nil"/>
          <w:tl2br w:val="nil"/>
          <w:tr2bl w:val="nil"/>
        </w:tcBorders>
      </w:tcPr>
    </w:tblStylePr>
  </w:style>
  <w:style w:type="character" w:styleId="21">
    <w:name w:val="Placeholder Text"/>
    <w:basedOn w:val="12"/>
    <w:semiHidden/>
    <w:qFormat/>
    <w:uiPriority w:val="99"/>
    <w:rPr>
      <w:color w:val="666666"/>
    </w:rPr>
  </w:style>
  <w:style w:type="character" w:customStyle="1" w:styleId="22">
    <w:name w:val="页眉 字符"/>
    <w:basedOn w:val="12"/>
    <w:link w:val="5"/>
    <w:qFormat/>
    <w:uiPriority w:val="99"/>
    <w:rPr>
      <w:sz w:val="18"/>
      <w:szCs w:val="18"/>
    </w:rPr>
  </w:style>
  <w:style w:type="character" w:customStyle="1" w:styleId="23">
    <w:name w:val="页脚 字符"/>
    <w:basedOn w:val="12"/>
    <w:link w:val="4"/>
    <w:qFormat/>
    <w:uiPriority w:val="99"/>
    <w:rPr>
      <w:sz w:val="18"/>
      <w:szCs w:val="18"/>
    </w:rPr>
  </w:style>
  <w:style w:type="paragraph" w:customStyle="1" w:styleId="24">
    <w:name w:val="伪代码"/>
    <w:basedOn w:val="1"/>
    <w:link w:val="25"/>
    <w:qFormat/>
    <w:uiPriority w:val="0"/>
    <w:pPr>
      <w:numPr>
        <w:ilvl w:val="0"/>
        <w:numId w:val="1"/>
      </w:numPr>
    </w:pPr>
    <w:rPr>
      <w:rFonts w:ascii="Times New Roman" w:hAnsi="Times New Roman" w:eastAsia="宋体" w:cs="Times New Roman"/>
      <w:sz w:val="24"/>
      <w:szCs w:val="24"/>
      <w14:ligatures w14:val="none"/>
    </w:rPr>
  </w:style>
  <w:style w:type="character" w:customStyle="1" w:styleId="25">
    <w:name w:val="伪代码 字符"/>
    <w:basedOn w:val="12"/>
    <w:link w:val="24"/>
    <w:qFormat/>
    <w:uiPriority w:val="0"/>
    <w:rPr>
      <w:rFonts w:ascii="Times New Roman" w:hAnsi="Times New Roman" w:eastAsia="宋体" w:cs="Times New Roman"/>
      <w:sz w:val="24"/>
      <w:szCs w:val="24"/>
      <w14:ligatures w14:val="none"/>
    </w:rPr>
  </w:style>
  <w:style w:type="character" w:customStyle="1" w:styleId="26">
    <w:name w:val="HTML 预设格式 字符"/>
    <w:basedOn w:val="12"/>
    <w:link w:val="8"/>
    <w:semiHidden/>
    <w:qFormat/>
    <w:uiPriority w:val="99"/>
    <w:rPr>
      <w:rFonts w:ascii="Courier New" w:hAnsi="Courier New" w:cs="Courier New"/>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3" Type="http://schemas.openxmlformats.org/officeDocument/2006/relationships/fontTable" Target="fontTable.xml"/><Relationship Id="rId82" Type="http://schemas.openxmlformats.org/officeDocument/2006/relationships/customXml" Target="../customXml/item1.xml"/><Relationship Id="rId81" Type="http://schemas.openxmlformats.org/officeDocument/2006/relationships/numbering" Target="numbering.xml"/><Relationship Id="rId80" Type="http://schemas.openxmlformats.org/officeDocument/2006/relationships/image" Target="media/image48.png"/><Relationship Id="rId8" Type="http://schemas.openxmlformats.org/officeDocument/2006/relationships/oleObject" Target="embeddings/oleObject1.bin"/><Relationship Id="rId79" Type="http://schemas.openxmlformats.org/officeDocument/2006/relationships/image" Target="media/image47.png"/><Relationship Id="rId78" Type="http://schemas.openxmlformats.org/officeDocument/2006/relationships/image" Target="media/image46.png"/><Relationship Id="rId77" Type="http://schemas.openxmlformats.org/officeDocument/2006/relationships/image" Target="media/image45.png"/><Relationship Id="rId76" Type="http://schemas.openxmlformats.org/officeDocument/2006/relationships/image" Target="media/image44.png"/><Relationship Id="rId75" Type="http://schemas.openxmlformats.org/officeDocument/2006/relationships/image" Target="media/image43.png"/><Relationship Id="rId74" Type="http://schemas.openxmlformats.org/officeDocument/2006/relationships/image" Target="media/image42.png"/><Relationship Id="rId73" Type="http://schemas.openxmlformats.org/officeDocument/2006/relationships/image" Target="media/image41.png"/><Relationship Id="rId72" Type="http://schemas.openxmlformats.org/officeDocument/2006/relationships/image" Target="media/image40.png"/><Relationship Id="rId71" Type="http://schemas.openxmlformats.org/officeDocument/2006/relationships/image" Target="media/image39.png"/><Relationship Id="rId70" Type="http://schemas.openxmlformats.org/officeDocument/2006/relationships/image" Target="media/image38.wmf"/><Relationship Id="rId7" Type="http://schemas.openxmlformats.org/officeDocument/2006/relationships/image" Target="media/image2.png"/><Relationship Id="rId69" Type="http://schemas.openxmlformats.org/officeDocument/2006/relationships/oleObject" Target="embeddings/oleObject27.bin"/><Relationship Id="rId68" Type="http://schemas.openxmlformats.org/officeDocument/2006/relationships/image" Target="media/image37.wmf"/><Relationship Id="rId67" Type="http://schemas.openxmlformats.org/officeDocument/2006/relationships/oleObject" Target="embeddings/oleObject26.bin"/><Relationship Id="rId66" Type="http://schemas.openxmlformats.org/officeDocument/2006/relationships/image" Target="media/image36.wmf"/><Relationship Id="rId65" Type="http://schemas.openxmlformats.org/officeDocument/2006/relationships/oleObject" Target="embeddings/oleObject25.bin"/><Relationship Id="rId64" Type="http://schemas.openxmlformats.org/officeDocument/2006/relationships/image" Target="media/image35.wmf"/><Relationship Id="rId63" Type="http://schemas.openxmlformats.org/officeDocument/2006/relationships/oleObject" Target="embeddings/oleObject24.bin"/><Relationship Id="rId62" Type="http://schemas.openxmlformats.org/officeDocument/2006/relationships/image" Target="media/image34.png"/><Relationship Id="rId61" Type="http://schemas.openxmlformats.org/officeDocument/2006/relationships/image" Target="media/image33.jpeg"/><Relationship Id="rId60" Type="http://schemas.openxmlformats.org/officeDocument/2006/relationships/oleObject" Target="embeddings/oleObject23.bin"/><Relationship Id="rId6" Type="http://schemas.openxmlformats.org/officeDocument/2006/relationships/image" Target="media/image1.png"/><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image" Target="media/image30.png"/><Relationship Id="rId56" Type="http://schemas.openxmlformats.org/officeDocument/2006/relationships/image" Target="media/image29.png"/><Relationship Id="rId55" Type="http://schemas.openxmlformats.org/officeDocument/2006/relationships/image" Target="media/image28.png"/><Relationship Id="rId54" Type="http://schemas.openxmlformats.org/officeDocument/2006/relationships/image" Target="media/image27.wmf"/><Relationship Id="rId53" Type="http://schemas.openxmlformats.org/officeDocument/2006/relationships/oleObject" Target="embeddings/oleObject22.bin"/><Relationship Id="rId52" Type="http://schemas.openxmlformats.org/officeDocument/2006/relationships/image" Target="media/image26.wmf"/><Relationship Id="rId51" Type="http://schemas.openxmlformats.org/officeDocument/2006/relationships/oleObject" Target="embeddings/oleObject21.bin"/><Relationship Id="rId50" Type="http://schemas.openxmlformats.org/officeDocument/2006/relationships/image" Target="media/image25.wmf"/><Relationship Id="rId5" Type="http://schemas.openxmlformats.org/officeDocument/2006/relationships/theme" Target="theme/theme1.xml"/><Relationship Id="rId49" Type="http://schemas.openxmlformats.org/officeDocument/2006/relationships/oleObject" Target="embeddings/oleObject20.bin"/><Relationship Id="rId48" Type="http://schemas.openxmlformats.org/officeDocument/2006/relationships/image" Target="media/image24.wmf"/><Relationship Id="rId47" Type="http://schemas.openxmlformats.org/officeDocument/2006/relationships/oleObject" Target="embeddings/oleObject19.bin"/><Relationship Id="rId46" Type="http://schemas.openxmlformats.org/officeDocument/2006/relationships/image" Target="media/image23.wmf"/><Relationship Id="rId45" Type="http://schemas.openxmlformats.org/officeDocument/2006/relationships/oleObject" Target="embeddings/oleObject18.bin"/><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wmf"/><Relationship Id="rId41" Type="http://schemas.openxmlformats.org/officeDocument/2006/relationships/oleObject" Target="embeddings/oleObject17.bin"/><Relationship Id="rId40" Type="http://schemas.openxmlformats.org/officeDocument/2006/relationships/image" Target="media/image19.wmf"/><Relationship Id="rId4" Type="http://schemas.openxmlformats.org/officeDocument/2006/relationships/footer" Target="footer1.xml"/><Relationship Id="rId39" Type="http://schemas.openxmlformats.org/officeDocument/2006/relationships/oleObject" Target="embeddings/oleObject16.bin"/><Relationship Id="rId38" Type="http://schemas.openxmlformats.org/officeDocument/2006/relationships/image" Target="media/image18.wmf"/><Relationship Id="rId37" Type="http://schemas.openxmlformats.org/officeDocument/2006/relationships/oleObject" Target="embeddings/oleObject15.bin"/><Relationship Id="rId36" Type="http://schemas.openxmlformats.org/officeDocument/2006/relationships/image" Target="media/image17.wmf"/><Relationship Id="rId35" Type="http://schemas.openxmlformats.org/officeDocument/2006/relationships/oleObject" Target="embeddings/oleObject14.bin"/><Relationship Id="rId34" Type="http://schemas.openxmlformats.org/officeDocument/2006/relationships/image" Target="media/image16.wmf"/><Relationship Id="rId33" Type="http://schemas.openxmlformats.org/officeDocument/2006/relationships/oleObject" Target="embeddings/oleObject13.bin"/><Relationship Id="rId32" Type="http://schemas.openxmlformats.org/officeDocument/2006/relationships/image" Target="media/image15.wmf"/><Relationship Id="rId31" Type="http://schemas.openxmlformats.org/officeDocument/2006/relationships/oleObject" Target="embeddings/oleObject12.bin"/><Relationship Id="rId30" Type="http://schemas.openxmlformats.org/officeDocument/2006/relationships/image" Target="media/image14.wmf"/><Relationship Id="rId3" Type="http://schemas.openxmlformats.org/officeDocument/2006/relationships/header" Target="header1.xml"/><Relationship Id="rId29" Type="http://schemas.openxmlformats.org/officeDocument/2006/relationships/oleObject" Target="embeddings/oleObject11.bin"/><Relationship Id="rId28" Type="http://schemas.openxmlformats.org/officeDocument/2006/relationships/image" Target="media/image13.png"/><Relationship Id="rId27" Type="http://schemas.openxmlformats.org/officeDocument/2006/relationships/image" Target="media/image12.wmf"/><Relationship Id="rId26" Type="http://schemas.openxmlformats.org/officeDocument/2006/relationships/oleObject" Target="embeddings/oleObject10.bin"/><Relationship Id="rId25" Type="http://schemas.openxmlformats.org/officeDocument/2006/relationships/image" Target="media/image11.wmf"/><Relationship Id="rId24" Type="http://schemas.openxmlformats.org/officeDocument/2006/relationships/oleObject" Target="embeddings/oleObject9.bin"/><Relationship Id="rId23" Type="http://schemas.openxmlformats.org/officeDocument/2006/relationships/image" Target="media/image10.wmf"/><Relationship Id="rId22" Type="http://schemas.openxmlformats.org/officeDocument/2006/relationships/oleObject" Target="embeddings/oleObject8.bin"/><Relationship Id="rId21" Type="http://schemas.openxmlformats.org/officeDocument/2006/relationships/image" Target="media/image9.wmf"/><Relationship Id="rId20" Type="http://schemas.openxmlformats.org/officeDocument/2006/relationships/oleObject" Target="embeddings/oleObject7.bin"/><Relationship Id="rId2" Type="http://schemas.openxmlformats.org/officeDocument/2006/relationships/settings" Target="settings.xml"/><Relationship Id="rId19" Type="http://schemas.openxmlformats.org/officeDocument/2006/relationships/image" Target="media/image8.wmf"/><Relationship Id="rId18" Type="http://schemas.openxmlformats.org/officeDocument/2006/relationships/oleObject" Target="embeddings/oleObject6.bin"/><Relationship Id="rId17" Type="http://schemas.openxmlformats.org/officeDocument/2006/relationships/image" Target="media/image7.wmf"/><Relationship Id="rId16" Type="http://schemas.openxmlformats.org/officeDocument/2006/relationships/oleObject" Target="embeddings/oleObject5.bin"/><Relationship Id="rId15" Type="http://schemas.openxmlformats.org/officeDocument/2006/relationships/image" Target="media/image6.wmf"/><Relationship Id="rId14" Type="http://schemas.openxmlformats.org/officeDocument/2006/relationships/oleObject" Target="embeddings/oleObject4.bin"/><Relationship Id="rId13" Type="http://schemas.openxmlformats.org/officeDocument/2006/relationships/image" Target="media/image5.wmf"/><Relationship Id="rId12" Type="http://schemas.openxmlformats.org/officeDocument/2006/relationships/oleObject" Target="embeddings/oleObject3.bin"/><Relationship Id="rId11" Type="http://schemas.openxmlformats.org/officeDocument/2006/relationships/image" Target="media/image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自定义 1">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04F353D5-A9D6-4473-98C6-3476B87CF5D3}">
  <ds:schemaRefs/>
</ds:datastoreItem>
</file>

<file path=docProps/app.xml><?xml version="1.0" encoding="utf-8"?>
<Properties xmlns="http://schemas.openxmlformats.org/officeDocument/2006/extended-properties" xmlns:vt="http://schemas.openxmlformats.org/officeDocument/2006/docPropsVTypes">
  <Template>Normal.dotm</Template>
  <Pages>32</Pages>
  <Words>3870</Words>
  <Characters>4225</Characters>
  <Lines>180</Lines>
  <Paragraphs>50</Paragraphs>
  <TotalTime>1163</TotalTime>
  <ScaleCrop>false</ScaleCrop>
  <LinksUpToDate>false</LinksUpToDate>
  <CharactersWithSpaces>4639</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2024-04-18T01:50:00Z</dcterms:created>
  <dc:creator>文焱 江</dc:creator>
  <cp:lastModifiedBy>WPS_1430877883</cp:lastModifiedBy>
  <dcterms:modified xsi:type="dcterms:W3CDTF">2025-07-08T11:49:48Z</dcterms:modified>
  <cp:revision>123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TemplateDocerSaveRecord">
    <vt:lpwstr>eyJoZGlkIjoiMGZiMDZjN2I1M2M3NTkyOGZlNjAxNTI1ZTAyMDQyZWMiLCJ1c2VySWQiOiIxNDMwODc3ODgzIn0=</vt:lpwstr>
  </property>
  <property fmtid="{D5CDD505-2E9C-101B-9397-08002B2CF9AE}" pid="4" name="KSOProductBuildVer">
    <vt:lpwstr>2052-12.1.0.21541</vt:lpwstr>
  </property>
  <property fmtid="{D5CDD505-2E9C-101B-9397-08002B2CF9AE}" pid="5" name="ICV">
    <vt:lpwstr>2268FF4E254E4EF394F80028C071F267_12</vt:lpwstr>
  </property>
</Properties>
</file>