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E92D" w14:textId="6064E3AA" w:rsidR="00AE013B" w:rsidRPr="00B7767F" w:rsidRDefault="00C21BA0">
      <w:pPr>
        <w:pStyle w:val="1"/>
        <w:jc w:val="both"/>
        <w:rPr>
          <w:rFonts w:ascii="Times New Roman" w:hAnsi="Times New Roman" w:cs="Times New Roman"/>
        </w:rPr>
      </w:pPr>
      <w:r w:rsidRPr="00B7767F">
        <w:rPr>
          <w:rFonts w:ascii="Times New Roman" w:hAnsi="Times New Roman" w:cs="Times New Roman"/>
        </w:rPr>
        <w:t>Datasets</w:t>
      </w:r>
      <w:r w:rsidR="00DD1A96" w:rsidRPr="00B7767F">
        <w:rPr>
          <w:rFonts w:ascii="Times New Roman" w:hAnsi="Times New Roman" w:cs="Times New Roman"/>
        </w:rPr>
        <w:t xml:space="preserve"> </w:t>
      </w:r>
      <w:r w:rsidRPr="00B7767F">
        <w:rPr>
          <w:rFonts w:ascii="Times New Roman" w:hAnsi="Times New Roman" w:cs="Times New Roman"/>
        </w:rPr>
        <w:t>Request</w:t>
      </w:r>
      <w:r w:rsidR="00DD1A96" w:rsidRPr="00B7767F">
        <w:rPr>
          <w:rFonts w:ascii="Times New Roman" w:hAnsi="Times New Roman" w:cs="Times New Roman"/>
        </w:rPr>
        <w:t xml:space="preserve"> Form</w:t>
      </w:r>
    </w:p>
    <w:p w14:paraId="5D210D9B" w14:textId="77777777" w:rsidR="00AE013B" w:rsidRPr="00B7767F" w:rsidRDefault="00DD1A9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B7767F">
        <w:rPr>
          <w:rFonts w:ascii="Times New Roman" w:hAnsi="Times New Roman" w:cs="Times New Roman"/>
          <w:sz w:val="28"/>
          <w:szCs w:val="28"/>
        </w:rPr>
        <w:t>About your team</w:t>
      </w:r>
    </w:p>
    <w:p w14:paraId="502DB002" w14:textId="2E431D40" w:rsidR="00702426" w:rsidRDefault="00DD1A9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 your </w:t>
      </w:r>
      <w:r w:rsidR="00702426">
        <w:rPr>
          <w:rFonts w:ascii="Times New Roman" w:hAnsi="Times New Roman" w:cs="Times New Roman"/>
        </w:rPr>
        <w:t xml:space="preserve">stated purpose, </w:t>
      </w:r>
      <w:r>
        <w:rPr>
          <w:rFonts w:ascii="Times New Roman" w:hAnsi="Times New Roman" w:cs="Times New Roman"/>
        </w:rPr>
        <w:t xml:space="preserve">team lead, and </w:t>
      </w:r>
      <w:r w:rsidR="00FA0BF1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team members.</w:t>
      </w:r>
      <w:r w:rsidR="00C21BA0">
        <w:rPr>
          <w:rFonts w:ascii="Times New Roman" w:hAnsi="Times New Roman" w:cs="Times New Roman"/>
        </w:rPr>
        <w:t xml:space="preserve"> </w:t>
      </w:r>
      <w:r w:rsidR="005B1B4F">
        <w:rPr>
          <w:rFonts w:ascii="Times New Roman" w:hAnsi="Times New Roman" w:cs="Times New Roman"/>
        </w:rPr>
        <w:t xml:space="preserve">To avoid any confusion, the information in </w:t>
      </w:r>
      <w:r w:rsidR="00904B9D">
        <w:rPr>
          <w:rFonts w:ascii="Times New Roman" w:hAnsi="Times New Roman" w:cs="Times New Roman"/>
        </w:rPr>
        <w:t>the table</w:t>
      </w:r>
      <w:r w:rsidR="005B1B4F">
        <w:rPr>
          <w:rFonts w:ascii="Times New Roman" w:hAnsi="Times New Roman" w:cs="Times New Roman"/>
        </w:rPr>
        <w:t xml:space="preserve"> must be typed, but the signature at the bottom should be hand signed. </w:t>
      </w:r>
    </w:p>
    <w:p w14:paraId="0D415EFE" w14:textId="35DE26D5" w:rsidR="00AE013B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can ONLY be used for research and academic purposes. </w:t>
      </w:r>
      <w:r w:rsidR="00C21BA0">
        <w:rPr>
          <w:rFonts w:ascii="Times New Roman" w:hAnsi="Times New Roman" w:cs="Times New Roman"/>
        </w:rPr>
        <w:t>The team lead will be the point of contact, so please make sure s/he checks emails from us</w:t>
      </w:r>
      <w:r>
        <w:rPr>
          <w:rFonts w:ascii="Times New Roman" w:hAnsi="Times New Roman" w:cs="Times New Roman"/>
        </w:rPr>
        <w:t xml:space="preserve"> regularly</w:t>
      </w:r>
      <w:r w:rsidR="00C21BA0">
        <w:rPr>
          <w:rFonts w:ascii="Times New Roman" w:hAnsi="Times New Roman" w:cs="Times New Roman"/>
        </w:rPr>
        <w:t xml:space="preserve">. All the team members’ contact email addresses </w:t>
      </w:r>
      <w:r w:rsidR="00B7767F">
        <w:rPr>
          <w:rFonts w:ascii="Times New Roman" w:hAnsi="Times New Roman" w:cs="Times New Roman"/>
        </w:rPr>
        <w:t>MUST</w:t>
      </w:r>
      <w:r w:rsidR="00C21BA0">
        <w:rPr>
          <w:rFonts w:ascii="Times New Roman" w:hAnsi="Times New Roman" w:cs="Times New Roman"/>
        </w:rPr>
        <w:t xml:space="preserve"> be institutional</w:t>
      </w:r>
      <w:r>
        <w:rPr>
          <w:rFonts w:ascii="Times New Roman" w:hAnsi="Times New Roman" w:cs="Times New Roman"/>
        </w:rPr>
        <w:t xml:space="preserve">, </w:t>
      </w:r>
      <w:r w:rsidRPr="00702426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>, c</w:t>
      </w:r>
      <w:r w:rsidR="00C21BA0">
        <w:rPr>
          <w:rFonts w:ascii="Times New Roman" w:hAnsi="Times New Roman" w:cs="Times New Roman"/>
        </w:rPr>
        <w:t xml:space="preserve">ommercial email addresses </w:t>
      </w:r>
      <w:r>
        <w:rPr>
          <w:rFonts w:ascii="Times New Roman" w:hAnsi="Times New Roman" w:cs="Times New Roman"/>
        </w:rPr>
        <w:t>like</w:t>
      </w:r>
      <w:r w:rsidR="00C21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Gmail and </w:t>
      </w:r>
      <w:proofErr w:type="spellStart"/>
      <w:r>
        <w:rPr>
          <w:rFonts w:ascii="Times New Roman" w:hAnsi="Times New Roman" w:cs="Times New Roman"/>
        </w:rPr>
        <w:t>QQmai</w:t>
      </w:r>
      <w:r w:rsidR="00B7767F">
        <w:rPr>
          <w:rFonts w:ascii="Times New Roman" w:hAnsi="Times New Roman" w:cs="Times New Roman"/>
        </w:rPr>
        <w:t>l</w:t>
      </w:r>
      <w:proofErr w:type="spellEnd"/>
      <w:r w:rsidR="00B7767F">
        <w:rPr>
          <w:rFonts w:ascii="Times New Roman" w:hAnsi="Times New Roman" w:cs="Times New Roman"/>
        </w:rPr>
        <w:t xml:space="preserve"> cannot be used</w:t>
      </w:r>
      <w:r>
        <w:rPr>
          <w:rFonts w:ascii="Times New Roman" w:hAnsi="Times New Roman" w:cs="Times New Roman"/>
        </w:rPr>
        <w:t xml:space="preserve">. </w:t>
      </w:r>
    </w:p>
    <w:p w14:paraId="4B51AF70" w14:textId="1780E55F" w:rsidR="00702426" w:rsidRDefault="00702426" w:rsidP="00C21BA0">
      <w:pPr>
        <w:jc w:val="both"/>
        <w:rPr>
          <w:rFonts w:ascii="Times New Roman" w:hAnsi="Times New Roman" w:cs="Times New Roman"/>
        </w:rPr>
      </w:pPr>
      <w:r w:rsidRPr="00B7767F">
        <w:rPr>
          <w:rFonts w:ascii="Times New Roman" w:hAnsi="Times New Roman" w:cs="Times New Roman"/>
          <w:b/>
          <w:bCs/>
        </w:rPr>
        <w:t>Stated purpose:</w:t>
      </w:r>
      <w:r>
        <w:rPr>
          <w:rFonts w:ascii="Times New Roman" w:hAnsi="Times New Roman" w:cs="Times New Roman"/>
        </w:rPr>
        <w:t xml:space="preserve"> _______________________________________________________________________</w:t>
      </w:r>
    </w:p>
    <w:tbl>
      <w:tblPr>
        <w:tblStyle w:val="aa"/>
        <w:tblW w:w="9445" w:type="dxa"/>
        <w:jc w:val="center"/>
        <w:tblLook w:val="04A0" w:firstRow="1" w:lastRow="0" w:firstColumn="1" w:lastColumn="0" w:noHBand="0" w:noVBand="1"/>
      </w:tblPr>
      <w:tblGrid>
        <w:gridCol w:w="1915"/>
        <w:gridCol w:w="1950"/>
        <w:gridCol w:w="2069"/>
        <w:gridCol w:w="1891"/>
        <w:gridCol w:w="1620"/>
      </w:tblGrid>
      <w:tr w:rsidR="00AE013B" w14:paraId="32D4BDFE" w14:textId="77777777" w:rsidTr="00B7767F">
        <w:trPr>
          <w:jc w:val="center"/>
        </w:trPr>
        <w:tc>
          <w:tcPr>
            <w:tcW w:w="1915" w:type="dxa"/>
            <w:shd w:val="clear" w:color="auto" w:fill="auto"/>
            <w:tcMar>
              <w:left w:w="108" w:type="dxa"/>
            </w:tcMar>
          </w:tcPr>
          <w:p w14:paraId="1FE5FCC9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left w:w="108" w:type="dxa"/>
            </w:tcMar>
          </w:tcPr>
          <w:p w14:paraId="551F5B92" w14:textId="77777777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(First and Last)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2F08E4DB" w14:textId="56061593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C21BA0">
              <w:rPr>
                <w:rFonts w:ascii="Times New Roman" w:hAnsi="Times New Roman" w:cs="Times New Roman"/>
              </w:rPr>
              <w:t xml:space="preserve"> (Institutional</w:t>
            </w:r>
            <w:r w:rsidR="00702426">
              <w:rPr>
                <w:rFonts w:ascii="Times New Roman" w:hAnsi="Times New Roman" w:cs="Times New Roman"/>
              </w:rPr>
              <w:t xml:space="preserve"> Address</w:t>
            </w:r>
            <w:r w:rsidR="00C21BA0">
              <w:rPr>
                <w:rFonts w:ascii="Times New Roman" w:hAnsi="Times New Roman" w:cs="Times New Roman"/>
              </w:rPr>
              <w:t xml:space="preserve"> Only)</w:t>
            </w: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03405FDB" w14:textId="53DF3A06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  <w:r w:rsidR="00FA0BF1">
              <w:rPr>
                <w:rFonts w:ascii="Times New Roman" w:hAnsi="Times New Roman" w:cs="Times New Roman"/>
              </w:rPr>
              <w:t>/ Institution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</w:tcMar>
          </w:tcPr>
          <w:p w14:paraId="57AA142C" w14:textId="6639D0FD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AE013B" w14:paraId="4B6B46F7" w14:textId="77777777" w:rsidTr="00B7767F">
        <w:trPr>
          <w:trHeight w:val="413"/>
          <w:jc w:val="center"/>
        </w:trPr>
        <w:tc>
          <w:tcPr>
            <w:tcW w:w="1915" w:type="dxa"/>
            <w:shd w:val="clear" w:color="auto" w:fill="auto"/>
            <w:tcMar>
              <w:left w:w="108" w:type="dxa"/>
            </w:tcMar>
          </w:tcPr>
          <w:p w14:paraId="26899A3C" w14:textId="77777777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</w:t>
            </w:r>
          </w:p>
        </w:tc>
        <w:tc>
          <w:tcPr>
            <w:tcW w:w="1950" w:type="dxa"/>
            <w:shd w:val="clear" w:color="auto" w:fill="auto"/>
            <w:tcMar>
              <w:left w:w="108" w:type="dxa"/>
            </w:tcMar>
          </w:tcPr>
          <w:p w14:paraId="07EEA4ED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6939C341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6804866D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08" w:type="dxa"/>
            </w:tcMar>
          </w:tcPr>
          <w:p w14:paraId="10A6006E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13B" w14:paraId="7FCB6AA0" w14:textId="77777777" w:rsidTr="00B7767F">
        <w:trPr>
          <w:trHeight w:val="413"/>
          <w:jc w:val="center"/>
        </w:trPr>
        <w:tc>
          <w:tcPr>
            <w:tcW w:w="1915" w:type="dxa"/>
            <w:shd w:val="clear" w:color="auto" w:fill="auto"/>
            <w:tcMar>
              <w:left w:w="108" w:type="dxa"/>
            </w:tcMar>
          </w:tcPr>
          <w:p w14:paraId="6D8E44C0" w14:textId="77777777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50" w:type="dxa"/>
            <w:shd w:val="clear" w:color="auto" w:fill="auto"/>
            <w:tcMar>
              <w:left w:w="108" w:type="dxa"/>
            </w:tcMar>
          </w:tcPr>
          <w:p w14:paraId="05F05D7C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713F0887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1A3722E0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08" w:type="dxa"/>
            </w:tcMar>
          </w:tcPr>
          <w:p w14:paraId="50419A5B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13B" w14:paraId="754BCB45" w14:textId="77777777" w:rsidTr="00B7767F">
        <w:trPr>
          <w:trHeight w:val="440"/>
          <w:jc w:val="center"/>
        </w:trPr>
        <w:tc>
          <w:tcPr>
            <w:tcW w:w="1915" w:type="dxa"/>
            <w:shd w:val="clear" w:color="auto" w:fill="auto"/>
            <w:tcMar>
              <w:left w:w="108" w:type="dxa"/>
            </w:tcMar>
          </w:tcPr>
          <w:p w14:paraId="39C66699" w14:textId="77777777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50" w:type="dxa"/>
            <w:shd w:val="clear" w:color="auto" w:fill="auto"/>
            <w:tcMar>
              <w:left w:w="108" w:type="dxa"/>
            </w:tcMar>
          </w:tcPr>
          <w:p w14:paraId="0B5AD9C5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37611A68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233ED855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08" w:type="dxa"/>
            </w:tcMar>
          </w:tcPr>
          <w:p w14:paraId="3CFDF278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013B" w14:paraId="0E88D2B3" w14:textId="77777777" w:rsidTr="00B7767F">
        <w:trPr>
          <w:trHeight w:val="449"/>
          <w:jc w:val="center"/>
        </w:trPr>
        <w:tc>
          <w:tcPr>
            <w:tcW w:w="1915" w:type="dxa"/>
            <w:shd w:val="clear" w:color="auto" w:fill="auto"/>
            <w:tcMar>
              <w:left w:w="108" w:type="dxa"/>
            </w:tcMar>
          </w:tcPr>
          <w:p w14:paraId="77C2028F" w14:textId="77777777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50" w:type="dxa"/>
            <w:shd w:val="clear" w:color="auto" w:fill="auto"/>
            <w:tcMar>
              <w:left w:w="108" w:type="dxa"/>
            </w:tcMar>
          </w:tcPr>
          <w:p w14:paraId="68E928C0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</w:tcPr>
          <w:p w14:paraId="53CD30E1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shd w:val="clear" w:color="auto" w:fill="auto"/>
            <w:tcMar>
              <w:left w:w="108" w:type="dxa"/>
            </w:tcMar>
          </w:tcPr>
          <w:p w14:paraId="01D90D7F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08" w:type="dxa"/>
            </w:tcMar>
          </w:tcPr>
          <w:p w14:paraId="7EE767DF" w14:textId="77777777" w:rsidR="00AE013B" w:rsidRDefault="00AE013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BF022B" w14:textId="77777777" w:rsidR="00C13C8F" w:rsidRDefault="00C13C8F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</w:p>
    <w:p w14:paraId="258CC7D4" w14:textId="72116E9E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which </w:t>
      </w:r>
      <w:r w:rsidR="00256E3A">
        <w:rPr>
          <w:rFonts w:ascii="Times New Roman" w:hAnsi="Times New Roman" w:cs="Times New Roman"/>
        </w:rPr>
        <w:t>dataset(</w:t>
      </w:r>
      <w:r>
        <w:rPr>
          <w:rFonts w:ascii="Times New Roman" w:hAnsi="Times New Roman" w:cs="Times New Roman"/>
        </w:rPr>
        <w:t>s</w:t>
      </w:r>
      <w:r w:rsidR="00256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you intend to </w:t>
      </w:r>
      <w:r w:rsidR="00256E3A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. </w:t>
      </w:r>
      <w:r w:rsidR="00682641">
        <w:rPr>
          <w:rFonts w:ascii="Times New Roman" w:hAnsi="Times New Roman" w:cs="Times New Roman"/>
        </w:rPr>
        <w:t xml:space="preserve">It is important to read through the instructions in “CHALLENGE -&gt; Data and Evaluation” and “INFO -&gt; FAQs” before starting to work on the tasks. </w:t>
      </w:r>
    </w:p>
    <w:tbl>
      <w:tblPr>
        <w:tblStyle w:val="aa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AE013B" w14:paraId="587743D7" w14:textId="77777777" w:rsidTr="00B7767F"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24DAD610" w14:textId="5C971606" w:rsidR="00AE013B" w:rsidRPr="00682641" w:rsidRDefault="00256E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2641">
              <w:rPr>
                <w:rFonts w:ascii="Times New Roman" w:hAnsi="Times New Roman" w:cs="Times New Roman"/>
                <w:b/>
                <w:bCs/>
              </w:rPr>
              <w:t>Access</w:t>
            </w:r>
            <w:r w:rsidR="00DD1A96" w:rsidRPr="00682641">
              <w:rPr>
                <w:rFonts w:ascii="Times New Roman" w:hAnsi="Times New Roman" w:cs="Times New Roman"/>
                <w:b/>
                <w:bCs/>
              </w:rPr>
              <w:t>? Yes/No</w:t>
            </w: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7A52E064" w14:textId="5DC1665D" w:rsidR="00AE013B" w:rsidRDefault="00DD1A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 </w:t>
            </w:r>
            <w:r w:rsidR="00DB01CA">
              <w:rPr>
                <w:rFonts w:ascii="Times New Roman" w:hAnsi="Times New Roman" w:cs="Times New Roman"/>
              </w:rPr>
              <w:t>dataset</w:t>
            </w:r>
          </w:p>
        </w:tc>
      </w:tr>
      <w:tr w:rsidR="00AE013B" w14:paraId="2D4E448B" w14:textId="77777777" w:rsidTr="00B7767F">
        <w:trPr>
          <w:trHeight w:val="224"/>
        </w:trPr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727279BA" w14:textId="77777777" w:rsidR="00AE013B" w:rsidRDefault="00AE013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2CB4C09E" w14:textId="75CA4009" w:rsidR="00AE013B" w:rsidRDefault="00851E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125C67">
              <w:rPr>
                <w:rFonts w:ascii="Times New Roman" w:hAnsi="Times New Roman" w:cs="Times New Roman"/>
                <w:b/>
              </w:rPr>
              <w:t>ataset</w:t>
            </w:r>
            <w:r w:rsidR="00DD1A96">
              <w:rPr>
                <w:rFonts w:ascii="Times New Roman" w:hAnsi="Times New Roman" w:cs="Times New Roman"/>
                <w:b/>
              </w:rPr>
              <w:t xml:space="preserve"> 1: </w:t>
            </w:r>
            <w:r w:rsidR="00125C67" w:rsidRPr="00125C67">
              <w:rPr>
                <w:rFonts w:ascii="Times New Roman" w:hAnsi="Times New Roman" w:cs="Times New Roman"/>
                <w:bCs/>
              </w:rPr>
              <w:t>solar cell</w:t>
            </w:r>
            <w:r>
              <w:rPr>
                <w:rFonts w:ascii="Times New Roman" w:hAnsi="Times New Roman" w:cs="Times New Roman"/>
                <w:bCs/>
              </w:rPr>
              <w:t xml:space="preserve"> EL image</w:t>
            </w:r>
            <w:r w:rsidR="00125C67" w:rsidRPr="00125C67">
              <w:rPr>
                <w:rFonts w:ascii="Times New Roman" w:hAnsi="Times New Roman" w:cs="Times New Roman"/>
                <w:bCs/>
              </w:rPr>
              <w:t xml:space="preserve"> anomaly detection</w:t>
            </w:r>
            <w:r w:rsidR="00595267">
              <w:rPr>
                <w:rFonts w:ascii="Times New Roman" w:hAnsi="Times New Roman" w:cs="Times New Roman"/>
                <w:bCs/>
              </w:rPr>
              <w:t xml:space="preserve"> (</w:t>
            </w:r>
            <w:r w:rsidR="00595267">
              <w:rPr>
                <w:rFonts w:ascii="Times New Roman" w:hAnsi="Times New Roman" w:cs="Times New Roman"/>
              </w:rPr>
              <w:t>PVEL-AD)</w:t>
            </w:r>
          </w:p>
        </w:tc>
      </w:tr>
      <w:tr w:rsidR="00AE013B" w14:paraId="7CE8007D" w14:textId="77777777" w:rsidTr="00B7767F"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2EA8457D" w14:textId="77777777" w:rsidR="00AE013B" w:rsidRDefault="00AE013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087EA0B5" w14:textId="66C63BD0" w:rsidR="00AE013B" w:rsidRPr="00FA0BF1" w:rsidRDefault="00851E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125C67">
              <w:rPr>
                <w:rFonts w:ascii="Times New Roman" w:hAnsi="Times New Roman" w:cs="Times New Roman"/>
                <w:b/>
              </w:rPr>
              <w:t>ataset</w:t>
            </w:r>
            <w:r w:rsidR="00DD1A96" w:rsidRPr="00256E3A">
              <w:rPr>
                <w:rFonts w:ascii="Times New Roman" w:hAnsi="Times New Roman" w:cs="Times New Roman"/>
                <w:b/>
              </w:rPr>
              <w:t xml:space="preserve"> 2: </w:t>
            </w:r>
            <w:proofErr w:type="gramStart"/>
            <w:r w:rsidR="00A4199A" w:rsidRPr="00A4199A">
              <w:rPr>
                <w:rFonts w:ascii="Times New Roman" w:hAnsi="Times New Roman" w:cs="Times New Roman"/>
                <w:bCs/>
              </w:rPr>
              <w:t>satellite  GaAs</w:t>
            </w:r>
            <w:proofErr w:type="gramEnd"/>
            <w:r w:rsidR="00A4199A" w:rsidRPr="00A4199A">
              <w:rPr>
                <w:rFonts w:ascii="Times New Roman" w:hAnsi="Times New Roman" w:cs="Times New Roman"/>
                <w:bCs/>
              </w:rPr>
              <w:t xml:space="preserve">  PL</w:t>
            </w:r>
            <w:r w:rsidR="00A4199A">
              <w:rPr>
                <w:rFonts w:ascii="Times New Roman" w:hAnsi="Times New Roman" w:cs="Times New Roman"/>
                <w:bCs/>
              </w:rPr>
              <w:t xml:space="preserve"> image</w:t>
            </w:r>
            <w:r w:rsidR="00A4199A" w:rsidRPr="00125C67">
              <w:rPr>
                <w:rFonts w:ascii="Times New Roman" w:hAnsi="Times New Roman" w:cs="Times New Roman"/>
                <w:bCs/>
              </w:rPr>
              <w:t xml:space="preserve"> anomaly detection</w:t>
            </w:r>
            <w:r w:rsidR="00022549">
              <w:rPr>
                <w:rFonts w:ascii="Times New Roman" w:hAnsi="Times New Roman" w:cs="Times New Roman"/>
                <w:bCs/>
              </w:rPr>
              <w:t xml:space="preserve"> (</w:t>
            </w:r>
            <w:r w:rsidR="001B21D7">
              <w:rPr>
                <w:rFonts w:ascii="Times New Roman" w:hAnsi="Times New Roman" w:cs="Times New Roman"/>
                <w:bCs/>
              </w:rPr>
              <w:t>Coming soon!</w:t>
            </w:r>
            <w:r w:rsidR="0002254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AE013B" w14:paraId="02226798" w14:textId="77777777" w:rsidTr="00B7767F"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6B67B936" w14:textId="77777777" w:rsidR="00AE013B" w:rsidRDefault="00AE013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05394BED" w14:textId="5B5234D6" w:rsidR="00AE013B" w:rsidRPr="00256E3A" w:rsidRDefault="00851E6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Dataset</w:t>
            </w:r>
            <w:r w:rsidR="00DD1A96" w:rsidRPr="00256E3A">
              <w:rPr>
                <w:rFonts w:ascii="Times New Roman" w:hAnsi="Times New Roman" w:cs="Times New Roman"/>
                <w:b/>
              </w:rPr>
              <w:t xml:space="preserve"> 3: </w:t>
            </w:r>
            <w:r w:rsidR="00022549">
              <w:rPr>
                <w:rFonts w:ascii="Times New Roman" w:hAnsi="Times New Roman" w:cs="Times New Roman"/>
                <w:color w:val="000000"/>
              </w:rPr>
              <w:t xml:space="preserve">solar cell surface anomaly detection </w:t>
            </w:r>
            <w:r w:rsidR="00022549">
              <w:rPr>
                <w:rFonts w:ascii="Times New Roman" w:hAnsi="Times New Roman" w:cs="Times New Roman"/>
                <w:bCs/>
              </w:rPr>
              <w:t>(</w:t>
            </w:r>
            <w:r w:rsidR="001B21D7">
              <w:rPr>
                <w:rFonts w:ascii="Times New Roman" w:hAnsi="Times New Roman" w:cs="Times New Roman"/>
                <w:bCs/>
              </w:rPr>
              <w:t>Coming soon!</w:t>
            </w:r>
            <w:r w:rsidR="00022549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FA0BF1" w14:paraId="7E60D4CD" w14:textId="77777777" w:rsidTr="00B7767F">
        <w:trPr>
          <w:trHeight w:val="260"/>
        </w:trPr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3CC88C82" w14:textId="77777777" w:rsidR="00FA0BF1" w:rsidRDefault="00FA0BF1" w:rsidP="00FA0BF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74C32B4B" w14:textId="6AD25216" w:rsidR="00FA0BF1" w:rsidRPr="00256E3A" w:rsidRDefault="00595267" w:rsidP="00FA0BF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Dataset</w:t>
            </w:r>
            <w:r w:rsidR="00FA0BF1" w:rsidRPr="00256E3A">
              <w:rPr>
                <w:rFonts w:ascii="Times New Roman" w:hAnsi="Times New Roman" w:cs="Times New Roman"/>
                <w:b/>
              </w:rPr>
              <w:t xml:space="preserve"> </w:t>
            </w:r>
            <w:r w:rsidR="00FA0BF1">
              <w:rPr>
                <w:rFonts w:ascii="Times New Roman" w:hAnsi="Times New Roman" w:cs="Times New Roman"/>
                <w:b/>
              </w:rPr>
              <w:t>4</w:t>
            </w:r>
            <w:r w:rsidR="00FA0BF1" w:rsidRPr="00256E3A">
              <w:rPr>
                <w:rFonts w:ascii="Times New Roman" w:hAnsi="Times New Roman" w:cs="Times New Roman"/>
                <w:b/>
              </w:rPr>
              <w:t xml:space="preserve">: </w:t>
            </w:r>
            <w:proofErr w:type="gramStart"/>
            <w:r w:rsidRPr="00595267">
              <w:rPr>
                <w:rFonts w:ascii="Times New Roman" w:hAnsi="Times New Roman" w:cs="Times New Roman"/>
                <w:bCs/>
              </w:rPr>
              <w:t>City road</w:t>
            </w:r>
            <w:proofErr w:type="gramEnd"/>
            <w:r w:rsidRPr="00595267">
              <w:rPr>
                <w:rFonts w:ascii="Times New Roman" w:hAnsi="Times New Roman" w:cs="Times New Roman"/>
                <w:bCs/>
              </w:rPr>
              <w:t xml:space="preserve"> damage dataset</w:t>
            </w:r>
            <w:r w:rsidR="001B21D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B21D7">
              <w:rPr>
                <w:rFonts w:ascii="Times New Roman" w:hAnsi="Times New Roman" w:cs="Times New Roman"/>
                <w:bCs/>
              </w:rPr>
              <w:t>(Coming soon!)</w:t>
            </w:r>
          </w:p>
        </w:tc>
      </w:tr>
      <w:tr w:rsidR="00B7767F" w14:paraId="38CBF683" w14:textId="77777777" w:rsidTr="00B7767F">
        <w:trPr>
          <w:trHeight w:val="260"/>
        </w:trPr>
        <w:tc>
          <w:tcPr>
            <w:tcW w:w="985" w:type="dxa"/>
            <w:shd w:val="clear" w:color="auto" w:fill="auto"/>
            <w:tcMar>
              <w:left w:w="108" w:type="dxa"/>
            </w:tcMar>
          </w:tcPr>
          <w:p w14:paraId="5D0C47EB" w14:textId="77777777" w:rsidR="00B7767F" w:rsidRDefault="00B7767F" w:rsidP="00B776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shd w:val="clear" w:color="auto" w:fill="auto"/>
            <w:tcMar>
              <w:left w:w="108" w:type="dxa"/>
            </w:tcMar>
          </w:tcPr>
          <w:p w14:paraId="3B2FEE0B" w14:textId="75B88263" w:rsidR="00B7767F" w:rsidRPr="00256E3A" w:rsidRDefault="00B7767F" w:rsidP="00B776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8A97B09" w14:textId="77777777" w:rsidR="00C13C8F" w:rsidRDefault="00C13C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18732A" w14:textId="54929121" w:rsidR="00AE013B" w:rsidRPr="00B7767F" w:rsidRDefault="00DD1A96">
      <w:pPr>
        <w:pStyle w:val="1"/>
        <w:rPr>
          <w:sz w:val="28"/>
          <w:szCs w:val="28"/>
        </w:rPr>
      </w:pPr>
      <w:r w:rsidRPr="00B7767F">
        <w:rPr>
          <w:sz w:val="28"/>
          <w:szCs w:val="28"/>
        </w:rPr>
        <w:t>Acknowledgment</w:t>
      </w:r>
    </w:p>
    <w:p w14:paraId="3FCE663E" w14:textId="65AF6FE5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the </w:t>
      </w:r>
      <w:r w:rsidR="00B7767F">
        <w:rPr>
          <w:rFonts w:ascii="Times New Roman" w:hAnsi="Times New Roman" w:cs="Times New Roman"/>
        </w:rPr>
        <w:t>data license/</w:t>
      </w:r>
      <w:r>
        <w:rPr>
          <w:rFonts w:ascii="Times New Roman" w:hAnsi="Times New Roman" w:cs="Times New Roman"/>
        </w:rPr>
        <w:t xml:space="preserve">agreement document and understand the terms and conditions that govern the access to and use of the </w:t>
      </w:r>
      <w:r w:rsidR="00256E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this Challenge. On behalf of the </w:t>
      </w:r>
      <w:proofErr w:type="gramStart"/>
      <w:r>
        <w:rPr>
          <w:rFonts w:ascii="Times New Roman" w:hAnsi="Times New Roman" w:cs="Times New Roman"/>
        </w:rPr>
        <w:t>team</w:t>
      </w:r>
      <w:proofErr w:type="gramEnd"/>
      <w:r>
        <w:rPr>
          <w:rFonts w:ascii="Times New Roman" w:hAnsi="Times New Roman" w:cs="Times New Roman"/>
        </w:rPr>
        <w:t xml:space="preserve"> we accept to abide by these terms and conditions. </w:t>
      </w:r>
    </w:p>
    <w:p w14:paraId="1E1B75C6" w14:textId="77777777" w:rsidR="005B1B4F" w:rsidRDefault="005B1B4F">
      <w:pPr>
        <w:rPr>
          <w:rFonts w:ascii="Times New Roman" w:hAnsi="Times New Roman" w:cs="Times New Roman"/>
        </w:rPr>
      </w:pPr>
    </w:p>
    <w:p w14:paraId="6C351C08" w14:textId="77777777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4A81332C" w14:textId="741E9F45" w:rsidR="009F431F" w:rsidRPr="009F431F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and date </w:t>
      </w:r>
      <w:r w:rsidR="00455B96">
        <w:rPr>
          <w:rFonts w:ascii="Times New Roman" w:hAnsi="Times New Roman" w:cs="Times New Roman"/>
        </w:rPr>
        <w:t>(</w:t>
      </w:r>
      <w:r w:rsidR="00682641">
        <w:rPr>
          <w:rFonts w:ascii="Times New Roman" w:hAnsi="Times New Roman" w:cs="Times New Roman"/>
          <w:b/>
          <w:bCs/>
        </w:rPr>
        <w:t>MUST</w:t>
      </w:r>
      <w:r w:rsidR="00455B96" w:rsidRPr="00455B96">
        <w:rPr>
          <w:rFonts w:ascii="Times New Roman" w:hAnsi="Times New Roman" w:cs="Times New Roman"/>
          <w:b/>
          <w:bCs/>
        </w:rPr>
        <w:t xml:space="preserve"> be hand signed</w:t>
      </w:r>
      <w:r w:rsidR="00455B96">
        <w:rPr>
          <w:rFonts w:ascii="Times New Roman" w:hAnsi="Times New Roman" w:cs="Times New Roman"/>
        </w:rPr>
        <w:t>)</w:t>
      </w:r>
    </w:p>
    <w:sectPr w:rsidR="009F431F" w:rsidRPr="009F43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6C7C" w14:textId="77777777" w:rsidR="0081645C" w:rsidRDefault="0081645C" w:rsidP="00AF686A">
      <w:pPr>
        <w:spacing w:after="0" w:line="240" w:lineRule="auto"/>
      </w:pPr>
      <w:r>
        <w:separator/>
      </w:r>
    </w:p>
  </w:endnote>
  <w:endnote w:type="continuationSeparator" w:id="0">
    <w:p w14:paraId="3F8E4F8C" w14:textId="77777777" w:rsidR="0081645C" w:rsidRDefault="0081645C" w:rsidP="00AF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2067" w14:textId="77777777" w:rsidR="0081645C" w:rsidRDefault="0081645C" w:rsidP="00AF686A">
      <w:pPr>
        <w:spacing w:after="0" w:line="240" w:lineRule="auto"/>
      </w:pPr>
      <w:r>
        <w:separator/>
      </w:r>
    </w:p>
  </w:footnote>
  <w:footnote w:type="continuationSeparator" w:id="0">
    <w:p w14:paraId="7C6040DB" w14:textId="77777777" w:rsidR="0081645C" w:rsidRDefault="0081645C" w:rsidP="00AF6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B"/>
    <w:rsid w:val="00022549"/>
    <w:rsid w:val="00125C67"/>
    <w:rsid w:val="00144657"/>
    <w:rsid w:val="001B21D7"/>
    <w:rsid w:val="001B442E"/>
    <w:rsid w:val="00256E3A"/>
    <w:rsid w:val="00455B96"/>
    <w:rsid w:val="00595267"/>
    <w:rsid w:val="005B1B4F"/>
    <w:rsid w:val="00682641"/>
    <w:rsid w:val="00702426"/>
    <w:rsid w:val="00722107"/>
    <w:rsid w:val="0081645C"/>
    <w:rsid w:val="00851E62"/>
    <w:rsid w:val="00904B9D"/>
    <w:rsid w:val="009B7982"/>
    <w:rsid w:val="009F431F"/>
    <w:rsid w:val="00A4199A"/>
    <w:rsid w:val="00A94332"/>
    <w:rsid w:val="00AE013B"/>
    <w:rsid w:val="00AF686A"/>
    <w:rsid w:val="00B7767F"/>
    <w:rsid w:val="00C13C8F"/>
    <w:rsid w:val="00C21BA0"/>
    <w:rsid w:val="00C634F5"/>
    <w:rsid w:val="00DB01CA"/>
    <w:rsid w:val="00DD1A96"/>
    <w:rsid w:val="00E64CC9"/>
    <w:rsid w:val="00FA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82FF"/>
  <w15:docId w15:val="{68DF48F3-76FB-41FF-A00E-02DC476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标题 字符"/>
    <w:basedOn w:val="a0"/>
    <w:link w:val="a4"/>
    <w:uiPriority w:val="10"/>
    <w:qFormat/>
    <w:rsid w:val="003571C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a0"/>
    <w:uiPriority w:val="99"/>
    <w:unhideWhenUsed/>
    <w:rsid w:val="0017393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73934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35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5C3029"/>
    <w:pPr>
      <w:ind w:left="720"/>
      <w:contextualSpacing/>
    </w:pPr>
  </w:style>
  <w:style w:type="table" w:styleId="aa">
    <w:name w:val="Table Grid"/>
    <w:basedOn w:val="a1"/>
    <w:uiPriority w:val="59"/>
    <w:rsid w:val="005C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Ming-Ching</dc:creator>
  <dc:description/>
  <cp:lastModifiedBy>苏 斌义</cp:lastModifiedBy>
  <cp:revision>34</cp:revision>
  <dcterms:created xsi:type="dcterms:W3CDTF">2017-12-29T02:17:00Z</dcterms:created>
  <dcterms:modified xsi:type="dcterms:W3CDTF">2021-09-06T13:14:00Z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6b558183-044c-4105-8d9c-cea02a2a3d86_Application">
    <vt:lpwstr>Microsoft Azure Information Protection</vt:lpwstr>
  </property>
  <property fmtid="{D5CDD505-2E9C-101B-9397-08002B2CF9AE}" pid="7" name="MSIP_Label_6b558183-044c-4105-8d9c-cea02a2a3d86_Enabled">
    <vt:lpwstr>True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Owner">
    <vt:lpwstr>mnaphade@nvidia.com</vt:lpwstr>
  </property>
  <property fmtid="{D5CDD505-2E9C-101B-9397-08002B2CF9AE}" pid="11" name="MSIP_Label_6b558183-044c-4105-8d9c-cea02a2a3d86_SetDate">
    <vt:lpwstr>2019-01-02T18:39:08.0609643Z</vt:lpwstr>
  </property>
  <property fmtid="{D5CDD505-2E9C-101B-9397-08002B2CF9AE}" pid="12" name="MSIP_Label_6b558183-044c-4105-8d9c-cea02a2a3d86_SiteId">
    <vt:lpwstr>43083d15-7273-40c1-b7db-39efd9ccc17a</vt:lpwstr>
  </property>
  <property fmtid="{D5CDD505-2E9C-101B-9397-08002B2CF9AE}" pid="13" name="ScaleCrop">
    <vt:bool>false</vt:bool>
  </property>
  <property fmtid="{D5CDD505-2E9C-101B-9397-08002B2CF9AE}" pid="14" name="Sensitivity">
    <vt:lpwstr>Unrestricted</vt:lpwstr>
  </property>
  <property fmtid="{D5CDD505-2E9C-101B-9397-08002B2CF9AE}" pid="15" name="ShareDoc">
    <vt:bool>false</vt:bool>
  </property>
</Properties>
</file>