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0ABE" w14:textId="7E911BE6" w:rsidR="00671618" w:rsidRDefault="00671618" w:rsidP="00671618">
      <w:pPr>
        <w:spacing w:after="120" w:line="240" w:lineRule="auto"/>
        <w:rPr>
          <w:rFonts w:ascii="Calibri" w:hAnsi="Calibri" w:cs="Calibri"/>
          <w:b/>
          <w:sz w:val="26"/>
        </w:rPr>
      </w:pPr>
      <w:r w:rsidRPr="00671618">
        <w:rPr>
          <w:rFonts w:ascii="Calibri" w:hAnsi="Calibri" w:cs="Calibri"/>
          <w:b/>
          <w:sz w:val="26"/>
        </w:rPr>
        <w:t>Complete Bold Paragraph</w:t>
      </w:r>
    </w:p>
    <w:p w14:paraId="74EDDB42" w14:textId="64016C22" w:rsidR="00671618" w:rsidRDefault="00671618" w:rsidP="00671618">
      <w:pPr>
        <w:spacing w:after="120" w:line="240" w:lineRule="auto"/>
        <w:rPr>
          <w:rFonts w:ascii="Calibri" w:hAnsi="Calibri" w:cs="Calibri"/>
          <w:b/>
          <w:sz w:val="22"/>
        </w:rPr>
      </w:pPr>
      <w:r w:rsidRPr="00671618">
        <w:rPr>
          <w:rFonts w:ascii="Calibri" w:hAnsi="Calibri" w:cs="Calibri"/>
          <w:b/>
          <w:sz w:val="22"/>
        </w:rPr>
        <w:t>Every single word in this paragraph is styled with bold font weight. Bold text emphasizes crucial warnings, key definitions, and primary findings.</w:t>
      </w:r>
    </w:p>
    <w:p w14:paraId="447AF024" w14:textId="77777777" w:rsidR="00671618" w:rsidRPr="00671618" w:rsidRDefault="00671618" w:rsidP="00671618">
      <w:pPr>
        <w:spacing w:after="120" w:line="240" w:lineRule="auto"/>
        <w:rPr>
          <w:rFonts w:ascii="Calibri" w:hAnsi="Calibri" w:cs="Calibri"/>
          <w:b/>
          <w:sz w:val="22"/>
        </w:rPr>
      </w:pPr>
    </w:p>
    <w:sectPr w:rsidR="00671618" w:rsidRPr="00671618" w:rsidSect="00671618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18"/>
    <w:rsid w:val="004F3283"/>
    <w:rsid w:val="00671618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3F972C"/>
  <w15:chartTrackingRefBased/>
  <w15:docId w15:val="{45DAFB34-8051-4BA7-AF77-D95B9017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1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1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16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16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16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16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16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16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16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71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71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716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6716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716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716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716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716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7161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71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71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16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67161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671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716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16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16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1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716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1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4</Lines>
  <Paragraphs>5</Paragraphs>
  <ScaleCrop>false</ScaleCrop>
  <Company>Eylias Sharar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