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31CA" w14:textId="3C2CE8C7" w:rsidR="000513F2" w:rsidRDefault="000513F2" w:rsidP="000513F2">
      <w:pPr>
        <w:spacing w:after="120" w:line="240" w:lineRule="auto"/>
        <w:rPr>
          <w:rFonts w:ascii="Calibri" w:hAnsi="Calibri" w:cs="Calibri"/>
          <w:b/>
          <w:sz w:val="26"/>
        </w:rPr>
      </w:pPr>
      <w:r w:rsidRPr="000513F2">
        <w:rPr>
          <w:rFonts w:ascii="Calibri" w:hAnsi="Calibri" w:cs="Calibri"/>
          <w:b/>
          <w:sz w:val="26"/>
        </w:rPr>
        <w:t>Color and Highlighting</w:t>
      </w:r>
    </w:p>
    <w:p w14:paraId="1EC56543" w14:textId="15CA7C15" w:rsidR="000513F2" w:rsidRDefault="000513F2" w:rsidP="000513F2">
      <w:pPr>
        <w:spacing w:after="120" w:line="240" w:lineRule="auto"/>
        <w:rPr>
          <w:rFonts w:ascii="Calibri" w:hAnsi="Calibri" w:cs="Calibri"/>
          <w:b/>
          <w:sz w:val="22"/>
        </w:rPr>
      </w:pPr>
      <w:r w:rsidRPr="000513F2">
        <w:rPr>
          <w:rFonts w:ascii="Calibri" w:hAnsi="Calibri" w:cs="Calibri"/>
          <w:b/>
          <w:sz w:val="22"/>
        </w:rPr>
        <w:t xml:space="preserve">Normal text then </w:t>
      </w:r>
      <w:r w:rsidRPr="000513F2">
        <w:rPr>
          <w:rFonts w:ascii="Calibri" w:hAnsi="Calibri" w:cs="Calibri"/>
          <w:b/>
          <w:color w:val="0000FF"/>
          <w:sz w:val="22"/>
        </w:rPr>
        <w:t>blue text</w:t>
      </w:r>
      <w:r w:rsidRPr="000513F2">
        <w:rPr>
          <w:rFonts w:ascii="Calibri" w:hAnsi="Calibri" w:cs="Calibri"/>
          <w:b/>
          <w:sz w:val="22"/>
        </w:rPr>
        <w:t xml:space="preserve"> and </w:t>
      </w:r>
      <w:r w:rsidRPr="000513F2">
        <w:rPr>
          <w:rFonts w:ascii="Calibri" w:hAnsi="Calibri" w:cs="Calibri"/>
          <w:b/>
          <w:sz w:val="22"/>
          <w:highlight w:val="yellow"/>
        </w:rPr>
        <w:t>highlighted warning</w:t>
      </w:r>
      <w:r w:rsidRPr="000513F2">
        <w:rPr>
          <w:rFonts w:ascii="Calibri" w:hAnsi="Calibri" w:cs="Calibri"/>
          <w:b/>
          <w:sz w:val="22"/>
        </w:rPr>
        <w:t>.</w:t>
      </w:r>
    </w:p>
    <w:p w14:paraId="6734129E" w14:textId="77777777" w:rsidR="000513F2" w:rsidRPr="000513F2" w:rsidRDefault="000513F2" w:rsidP="000513F2">
      <w:pPr>
        <w:spacing w:after="120" w:line="240" w:lineRule="auto"/>
        <w:rPr>
          <w:rFonts w:ascii="Calibri" w:hAnsi="Calibri" w:cs="Calibri"/>
          <w:b/>
          <w:sz w:val="22"/>
        </w:rPr>
      </w:pPr>
    </w:p>
    <w:sectPr w:rsidR="000513F2" w:rsidRPr="000513F2" w:rsidSect="000513F2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3F2"/>
    <w:rsid w:val="000513F2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45A811"/>
  <w15:chartTrackingRefBased/>
  <w15:docId w15:val="{7BB5E339-AEE6-4A68-980B-1D5EFF22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51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1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13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13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13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13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13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13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13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51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51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513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0513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513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513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513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513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513F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51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5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13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0513F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051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513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13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13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1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513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1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67</Characters>
  <Application>Microsoft Office Word</Application>
  <DocSecurity>0</DocSecurity>
  <Lines>2</Lines>
  <Paragraphs>2</Paragraphs>
  <ScaleCrop>false</ScaleCrop>
  <Company>Eylias Sharar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