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16DEE" w14:textId="73F324F1" w:rsidR="00C414B4" w:rsidRDefault="00C414B4" w:rsidP="00C414B4">
      <w:pPr>
        <w:spacing w:after="120" w:line="240" w:lineRule="auto"/>
        <w:rPr>
          <w:rFonts w:ascii="Calibri" w:hAnsi="Calibri" w:cs="Calibri"/>
          <w:b/>
          <w:sz w:val="26"/>
        </w:rPr>
      </w:pPr>
      <w:r w:rsidRPr="00C414B4">
        <w:rPr>
          <w:rFonts w:ascii="Calibri" w:hAnsi="Calibri" w:cs="Calibri"/>
          <w:b/>
          <w:sz w:val="26"/>
        </w:rPr>
        <w:t>Formulas with Indices</w:t>
      </w:r>
    </w:p>
    <w:p w14:paraId="46CF0533" w14:textId="0F0749C0" w:rsidR="00C414B4" w:rsidRDefault="00C414B4" w:rsidP="00C414B4">
      <w:pPr>
        <w:spacing w:after="120" w:line="240" w:lineRule="auto"/>
        <w:rPr>
          <w:rFonts w:ascii="Calibri" w:hAnsi="Calibri" w:cs="Calibri"/>
          <w:b/>
          <w:sz w:val="22"/>
        </w:rPr>
      </w:pPr>
      <w:r w:rsidRPr="00C414B4">
        <w:rPr>
          <w:rFonts w:ascii="Calibri" w:hAnsi="Calibri" w:cs="Calibri"/>
          <w:b/>
          <w:sz w:val="22"/>
        </w:rPr>
        <w:t>Einstein formula E = mc</w:t>
      </w:r>
      <w:r w:rsidRPr="00C414B4">
        <w:rPr>
          <w:rFonts w:ascii="Calibri" w:hAnsi="Calibri" w:cs="Calibri"/>
          <w:b/>
          <w:sz w:val="22"/>
          <w:vertAlign w:val="superscript"/>
        </w:rPr>
        <w:t>2</w:t>
      </w:r>
      <w:r w:rsidRPr="00C414B4">
        <w:rPr>
          <w:rFonts w:ascii="Calibri" w:hAnsi="Calibri" w:cs="Calibri"/>
          <w:b/>
          <w:sz w:val="22"/>
        </w:rPr>
        <w:t xml:space="preserve"> and water formula H</w:t>
      </w:r>
      <w:r w:rsidRPr="00C414B4">
        <w:rPr>
          <w:rFonts w:ascii="Calibri" w:hAnsi="Calibri" w:cs="Calibri"/>
          <w:b/>
          <w:sz w:val="22"/>
          <w:vertAlign w:val="subscript"/>
        </w:rPr>
        <w:t>2</w:t>
      </w:r>
      <w:r w:rsidRPr="00C414B4">
        <w:rPr>
          <w:rFonts w:ascii="Calibri" w:hAnsi="Calibri" w:cs="Calibri"/>
          <w:b/>
          <w:sz w:val="22"/>
        </w:rPr>
        <w:t>O.</w:t>
      </w:r>
    </w:p>
    <w:p w14:paraId="46AB3DE1" w14:textId="77777777" w:rsidR="00C414B4" w:rsidRPr="00C414B4" w:rsidRDefault="00C414B4" w:rsidP="00C414B4">
      <w:pPr>
        <w:spacing w:after="120" w:line="240" w:lineRule="auto"/>
        <w:rPr>
          <w:rFonts w:ascii="Calibri" w:hAnsi="Calibri" w:cs="Calibri"/>
          <w:b/>
          <w:sz w:val="22"/>
        </w:rPr>
      </w:pPr>
    </w:p>
    <w:sectPr w:rsidR="00C414B4" w:rsidRPr="00C414B4" w:rsidSect="00C414B4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4B4"/>
    <w:rsid w:val="004F3283"/>
    <w:rsid w:val="008A02A0"/>
    <w:rsid w:val="00960DED"/>
    <w:rsid w:val="00C414B4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1D212D"/>
  <w15:chartTrackingRefBased/>
  <w15:docId w15:val="{E01C135C-57AC-49C4-929B-8A0BE9DBC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41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41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414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414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14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414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414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414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414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41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41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414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C414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414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414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414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414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414B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41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41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414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C414B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C41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414B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414B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414B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41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414B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41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2</Paragraphs>
  <ScaleCrop>false</ScaleCrop>
  <Company>Eylias Sharar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