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8BC3" w14:textId="7DB8AC6D" w:rsidR="00911E09" w:rsidRDefault="00911E09" w:rsidP="00911E09">
      <w:pPr>
        <w:spacing w:after="120" w:line="240" w:lineRule="auto"/>
        <w:rPr>
          <w:rFonts w:ascii="Calibri" w:hAnsi="Calibri" w:cs="Calibri"/>
          <w:b/>
        </w:rPr>
      </w:pPr>
      <w:r w:rsidRPr="00911E09">
        <w:rPr>
          <w:rFonts w:ascii="Calibri" w:hAnsi="Calibri" w:cs="Calibri"/>
          <w:b/>
        </w:rPr>
        <w:t>PATIENT ENCOUNTER SUMMARY</w:t>
      </w:r>
    </w:p>
    <w:p w14:paraId="0FF30061" w14:textId="786238E4" w:rsidR="00911E09" w:rsidRDefault="00911E09" w:rsidP="00911E09">
      <w:pPr>
        <w:spacing w:after="120" w:line="240" w:lineRule="auto"/>
        <w:rPr>
          <w:rFonts w:ascii="Calibri" w:hAnsi="Calibri" w:cs="Calibri"/>
          <w:sz w:val="20"/>
        </w:rPr>
      </w:pPr>
      <w:r w:rsidRPr="00911E09">
        <w:rPr>
          <w:rFonts w:ascii="Calibri" w:hAnsi="Calibri" w:cs="Calibri"/>
          <w:sz w:val="20"/>
        </w:rPr>
        <w:t>Patient ID: 948210</w:t>
      </w:r>
    </w:p>
    <w:p w14:paraId="2593E30B" w14:textId="3579F44A" w:rsidR="00911E09" w:rsidRDefault="00911E09" w:rsidP="00911E09">
      <w:pPr>
        <w:spacing w:after="120" w:line="240" w:lineRule="auto"/>
        <w:rPr>
          <w:rFonts w:ascii="Calibri" w:hAnsi="Calibri" w:cs="Calibri"/>
          <w:sz w:val="20"/>
        </w:rPr>
      </w:pPr>
      <w:r w:rsidRPr="00911E09">
        <w:rPr>
          <w:rFonts w:ascii="Calibri" w:hAnsi="Calibri" w:cs="Calibri"/>
          <w:sz w:val="20"/>
        </w:rPr>
        <w:t>Date of Encounter: 2026-09-14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911E09" w14:paraId="19087FA7" w14:textId="77777777" w:rsidTr="00911E0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E69BE4D" w14:textId="1F4BE680" w:rsidR="00911E09" w:rsidRPr="00911E09" w:rsidRDefault="00911E09" w:rsidP="00911E09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911E09">
              <w:rPr>
                <w:rFonts w:ascii="Calibri" w:hAnsi="Calibri" w:cs="Calibri"/>
                <w:b/>
                <w:sz w:val="20"/>
              </w:rPr>
              <w:t>Vital Sign</w:t>
            </w:r>
          </w:p>
        </w:tc>
        <w:tc>
          <w:tcPr>
            <w:tcW w:w="4680" w:type="dxa"/>
          </w:tcPr>
          <w:p w14:paraId="69B67DE4" w14:textId="3DD67718" w:rsidR="00911E09" w:rsidRPr="00911E09" w:rsidRDefault="00911E09" w:rsidP="00911E09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911E09">
              <w:rPr>
                <w:rFonts w:ascii="Calibri" w:hAnsi="Calibri" w:cs="Calibri"/>
                <w:b/>
                <w:sz w:val="20"/>
              </w:rPr>
              <w:t>Measurement</w:t>
            </w:r>
          </w:p>
        </w:tc>
      </w:tr>
      <w:tr w:rsidR="00911E09" w14:paraId="688128AD" w14:textId="77777777" w:rsidTr="00911E0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615EBC0" w14:textId="67A3AF34" w:rsidR="00911E09" w:rsidRPr="00911E09" w:rsidRDefault="00911E09" w:rsidP="00911E09">
            <w:pPr>
              <w:spacing w:after="120" w:line="240" w:lineRule="auto"/>
              <w:rPr>
                <w:rFonts w:ascii="Calibri" w:hAnsi="Calibri" w:cs="Calibri"/>
                <w:sz w:val="20"/>
              </w:rPr>
            </w:pPr>
            <w:r w:rsidRPr="00911E09">
              <w:rPr>
                <w:rFonts w:ascii="Calibri" w:hAnsi="Calibri" w:cs="Calibri"/>
                <w:sz w:val="20"/>
              </w:rPr>
              <w:t>Blood Pressure</w:t>
            </w:r>
          </w:p>
        </w:tc>
        <w:tc>
          <w:tcPr>
            <w:tcW w:w="4680" w:type="dxa"/>
          </w:tcPr>
          <w:p w14:paraId="42022CE5" w14:textId="0D8555C7" w:rsidR="00911E09" w:rsidRPr="00911E09" w:rsidRDefault="00911E09" w:rsidP="00911E09">
            <w:pPr>
              <w:spacing w:after="120" w:line="240" w:lineRule="auto"/>
              <w:rPr>
                <w:rFonts w:ascii="Calibri" w:hAnsi="Calibri" w:cs="Calibri"/>
                <w:sz w:val="20"/>
              </w:rPr>
            </w:pPr>
            <w:r w:rsidRPr="00911E09">
              <w:rPr>
                <w:rFonts w:ascii="Calibri" w:hAnsi="Calibri" w:cs="Calibri"/>
                <w:sz w:val="20"/>
              </w:rPr>
              <w:t>120/80 mmHg</w:t>
            </w:r>
          </w:p>
        </w:tc>
      </w:tr>
      <w:tr w:rsidR="00911E09" w14:paraId="1B582338" w14:textId="77777777" w:rsidTr="00911E0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E026CBC" w14:textId="4F387EBF" w:rsidR="00911E09" w:rsidRPr="00911E09" w:rsidRDefault="00911E09" w:rsidP="00911E09">
            <w:pPr>
              <w:spacing w:after="120" w:line="240" w:lineRule="auto"/>
              <w:rPr>
                <w:rFonts w:ascii="Calibri" w:hAnsi="Calibri" w:cs="Calibri"/>
                <w:sz w:val="20"/>
              </w:rPr>
            </w:pPr>
            <w:r w:rsidRPr="00911E09">
              <w:rPr>
                <w:rFonts w:ascii="Calibri" w:hAnsi="Calibri" w:cs="Calibri"/>
                <w:sz w:val="20"/>
              </w:rPr>
              <w:t>Heart Rate</w:t>
            </w:r>
          </w:p>
        </w:tc>
        <w:tc>
          <w:tcPr>
            <w:tcW w:w="4680" w:type="dxa"/>
          </w:tcPr>
          <w:p w14:paraId="7E1233BF" w14:textId="45633BDB" w:rsidR="00911E09" w:rsidRPr="00911E09" w:rsidRDefault="00911E09" w:rsidP="00911E09">
            <w:pPr>
              <w:spacing w:after="120" w:line="240" w:lineRule="auto"/>
              <w:rPr>
                <w:rFonts w:ascii="Calibri" w:hAnsi="Calibri" w:cs="Calibri"/>
                <w:sz w:val="20"/>
              </w:rPr>
            </w:pPr>
            <w:r w:rsidRPr="00911E09">
              <w:rPr>
                <w:rFonts w:ascii="Calibri" w:hAnsi="Calibri" w:cs="Calibri"/>
                <w:sz w:val="20"/>
              </w:rPr>
              <w:t>72 bpm</w:t>
            </w:r>
          </w:p>
        </w:tc>
      </w:tr>
    </w:tbl>
    <w:p w14:paraId="02546656" w14:textId="7AE6AE9B" w:rsidR="00911E09" w:rsidRDefault="00911E09" w:rsidP="00911E09">
      <w:pPr>
        <w:spacing w:after="120" w:line="240" w:lineRule="auto"/>
        <w:rPr>
          <w:rFonts w:ascii="Calibri" w:hAnsi="Calibri" w:cs="Calibri"/>
          <w:sz w:val="22"/>
        </w:rPr>
      </w:pPr>
      <w:r w:rsidRPr="00911E09">
        <w:rPr>
          <w:rFonts w:ascii="Calibri" w:hAnsi="Calibri" w:cs="Calibri"/>
          <w:sz w:val="22"/>
        </w:rPr>
        <w:t>Assessment: Routine wellness examination. Patient displays excellent cardiovascular stability.</w:t>
      </w:r>
    </w:p>
    <w:p w14:paraId="761E69FC" w14:textId="77777777" w:rsidR="00911E09" w:rsidRPr="00911E09" w:rsidRDefault="00911E09" w:rsidP="00911E09">
      <w:pPr>
        <w:spacing w:after="120" w:line="240" w:lineRule="auto"/>
        <w:rPr>
          <w:rFonts w:ascii="Calibri" w:hAnsi="Calibri" w:cs="Calibri"/>
          <w:sz w:val="22"/>
        </w:rPr>
      </w:pPr>
    </w:p>
    <w:sectPr w:rsidR="00911E09" w:rsidRPr="00911E09" w:rsidSect="00911E09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09"/>
    <w:rsid w:val="004F3283"/>
    <w:rsid w:val="007B1037"/>
    <w:rsid w:val="008A02A0"/>
    <w:rsid w:val="00911E09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5066B4"/>
  <w15:chartTrackingRefBased/>
  <w15:docId w15:val="{369DB274-8DE5-4D02-93CC-49E7ED3A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11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1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1E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1E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1E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1E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1E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1E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1E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11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11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11E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911E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11E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11E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11E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11E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11E0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11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11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1E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911E0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911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11E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1E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1E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1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11E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11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211</Characters>
  <Application>Microsoft Office Word</Application>
  <DocSecurity>0</DocSecurity>
  <Lines>19</Lines>
  <Paragraphs>20</Paragraphs>
  <ScaleCrop>false</ScaleCrop>
  <Company>Eylias Sharar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2026-09-14T10:46:00Z</dcterms:created>
  <dcterms:modified xsi:type="dcterms:W3CDTF">2026-09-14T10:46:00Z</dcterms:modified>
</cp:coreProperties>
</file>