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C70B" w14:textId="77777777" w:rsidR="005D3507" w:rsidRDefault="005D3507">
      <w:r>
        <w:t>DEPARTMENT OF QUANTUM INFORMATION &amp; COMPUTING</w:t>
      </w:r>
    </w:p>
    <w:p w14:paraId="101AC13B" w14:textId="77777777" w:rsidR="005D3507" w:rsidRDefault="005D3507" w:rsidP="005D3507">
      <w:pPr>
        <w:spacing w:after="40"/>
        <w:rPr>
          <w:b/>
          <w:sz w:val="32"/>
        </w:rPr>
      </w:pPr>
      <w:r>
        <w:rPr>
          <w:b/>
          <w:sz w:val="32"/>
        </w:rPr>
        <w:t>Doctoral Defense Schedule and Colloquium Notice</w:t>
      </w:r>
    </w:p>
    <w:p w14:paraId="0A0599B7" w14:textId="77777777" w:rsidR="005D3507" w:rsidRDefault="005D3507" w:rsidP="005D3507">
      <w:pPr>
        <w:spacing w:after="40"/>
        <w:rPr>
          <w:b/>
          <w:i/>
          <w:sz w:val="24"/>
        </w:rPr>
      </w:pPr>
      <w:r>
        <w:rPr>
          <w:b/>
          <w:i/>
          <w:sz w:val="24"/>
        </w:rPr>
        <w:t>Candidate: Dr. Marcus Vance. Title: Non-Equilibrium Phase Transitions in Superconducting Qubits.</w:t>
      </w:r>
    </w:p>
    <w:p w14:paraId="1A12638A" w14:textId="77777777" w:rsidR="005D3507" w:rsidRDefault="005D3507" w:rsidP="005D3507">
      <w:pPr>
        <w:spacing w:after="40"/>
        <w:rPr>
          <w:b/>
          <w:i/>
          <w:sz w:val="22"/>
        </w:rPr>
      </w:pPr>
      <w:r>
        <w:rPr>
          <w:b/>
          <w:i/>
          <w:sz w:val="22"/>
        </w:rPr>
        <w:t>Abstract: We investigate boundary state evolution in open quantum systems driven by dissipative Lindblad operators. The observed critical phenomena demonstrate robust protection against decoherence.</w:t>
      </w:r>
    </w:p>
    <w:p w14:paraId="25DC5B97" w14:textId="77777777" w:rsidR="005D3507" w:rsidRDefault="005D3507" w:rsidP="005D3507">
      <w:pPr>
        <w:spacing w:after="40"/>
        <w:rPr>
          <w:b/>
          <w:i/>
          <w:sz w:val="22"/>
        </w:rPr>
      </w:pPr>
      <w:r>
        <w:rPr>
          <w:b/>
          <w:i/>
          <w:sz w:val="22"/>
        </w:rPr>
        <w:t>Notice: Attendance is restricted to credentialed department members. Recording devices prohibited under Faculty Bylaw 8.1.</w:t>
      </w:r>
    </w:p>
    <w:p w14:paraId="57027E5F" w14:textId="15B6EE30" w:rsidR="005D3507" w:rsidRPr="005D3507" w:rsidRDefault="005D3507" w:rsidP="005D3507">
      <w:pPr>
        <w:spacing w:after="40"/>
        <w:rPr>
          <w:b/>
          <w:i/>
          <w:sz w:val="17"/>
        </w:rPr>
      </w:pPr>
    </w:p>
    <w:sectPr w:rsidR="005D3507" w:rsidRPr="005D3507" w:rsidSect="005D350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07"/>
    <w:rsid w:val="00054DE6"/>
    <w:rsid w:val="004F3283"/>
    <w:rsid w:val="005D3507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7AA6D"/>
  <w15:chartTrackingRefBased/>
  <w15:docId w15:val="{C3CE85A9-080E-4A54-BA91-99FCEF17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D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5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35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35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35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35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35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35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D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D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D35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5D35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D35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D35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D35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D35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D35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D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D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35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5D350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5D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D35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35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35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D35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445</Characters>
  <Application>Microsoft Office Word</Application>
  <DocSecurity>0</DocSecurity>
  <Lines>7</Lines>
  <Paragraphs>7</Paragraphs>
  <ScaleCrop>false</ScaleCrop>
  <Company>Eylias Sharar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2026-09-13T18:07:00Z</dcterms:created>
  <dcterms:modified xsi:type="dcterms:W3CDTF">2026-09-13T18:07:00Z</dcterms:modified>
</cp:coreProperties>
</file>