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80E18" w14:textId="36D164E5" w:rsidR="00F45D0B" w:rsidRDefault="00F45D0B" w:rsidP="00F45D0B">
      <w:pPr>
        <w:spacing w:after="240"/>
        <w:jc w:val="center"/>
        <w:rPr>
          <w:b/>
        </w:rPr>
      </w:pPr>
      <w:r w:rsidRPr="00F45D0B">
        <w:rPr>
          <w:b/>
        </w:rPr>
        <w:t>MUTUAL CONFIDENTIALITY AND NON-DISCLOSURE AGREEMENT</w:t>
      </w:r>
    </w:p>
    <w:p w14:paraId="1DA5E0CE" w14:textId="7FADFDEC" w:rsidR="00F45D0B" w:rsidRDefault="00F45D0B" w:rsidP="00F45D0B">
      <w:pPr>
        <w:jc w:val="both"/>
        <w:rPr>
          <w:sz w:val="22"/>
        </w:rPr>
      </w:pPr>
      <w:r w:rsidRPr="00F45D0B">
        <w:rPr>
          <w:sz w:val="22"/>
        </w:rPr>
        <w:t>This Agreement is entered into by and between the Participating Parties subject to the covenants set forth herein.</w:t>
      </w:r>
    </w:p>
    <w:p w14:paraId="3D7E2219" w14:textId="2AEEDBC5" w:rsidR="00F45D0B" w:rsidRDefault="00F45D0B" w:rsidP="00F45D0B">
      <w:pPr>
        <w:spacing w:before="160" w:after="80"/>
        <w:rPr>
          <w:b/>
          <w:sz w:val="24"/>
        </w:rPr>
      </w:pPr>
      <w:r w:rsidRPr="00F45D0B">
        <w:rPr>
          <w:b/>
          <w:sz w:val="24"/>
        </w:rPr>
        <w:t>1. Definition of Proprietary Information</w:t>
      </w:r>
    </w:p>
    <w:p w14:paraId="4481A05A" w14:textId="3BF16766" w:rsidR="00F45D0B" w:rsidRDefault="00F45D0B" w:rsidP="00F45D0B">
      <w:pPr>
        <w:spacing w:before="160"/>
        <w:jc w:val="both"/>
        <w:rPr>
          <w:sz w:val="22"/>
        </w:rPr>
      </w:pPr>
      <w:r w:rsidRPr="00F45D0B">
        <w:rPr>
          <w:sz w:val="22"/>
        </w:rPr>
        <w:t>All data, specifications, algorithms, and models disclosed directly or indirectly shall remain strictly confidential.</w:t>
      </w:r>
    </w:p>
    <w:p w14:paraId="69DD4302" w14:textId="686082BC" w:rsidR="00F45D0B" w:rsidRDefault="00F45D0B" w:rsidP="00F45D0B">
      <w:pPr>
        <w:spacing w:before="160" w:after="80"/>
        <w:rPr>
          <w:b/>
          <w:sz w:val="24"/>
        </w:rPr>
      </w:pPr>
      <w:r w:rsidRPr="00F45D0B">
        <w:rPr>
          <w:b/>
          <w:sz w:val="24"/>
        </w:rPr>
        <w:t>2. Term and Invariant Obligations</w:t>
      </w:r>
    </w:p>
    <w:p w14:paraId="059A358B" w14:textId="0804B8CB" w:rsidR="00F45D0B" w:rsidRDefault="00F45D0B" w:rsidP="00F45D0B">
      <w:pPr>
        <w:spacing w:before="160" w:after="240"/>
        <w:jc w:val="both"/>
        <w:rPr>
          <w:sz w:val="22"/>
        </w:rPr>
      </w:pPr>
      <w:r w:rsidRPr="00F45D0B">
        <w:rPr>
          <w:sz w:val="22"/>
        </w:rPr>
        <w:t>The recipient agrees to protect all proprietary assets with the same standard of care as its own critical infrastructure.</w:t>
      </w:r>
    </w:p>
    <w:p w14:paraId="7502D947" w14:textId="09566BBD" w:rsidR="00F45D0B" w:rsidRDefault="00F45D0B" w:rsidP="00F45D0B">
      <w:pPr>
        <w:spacing w:before="160" w:after="120"/>
        <w:rPr>
          <w:i/>
          <w:sz w:val="22"/>
        </w:rPr>
      </w:pPr>
      <w:r w:rsidRPr="00F45D0B">
        <w:rPr>
          <w:i/>
          <w:sz w:val="22"/>
        </w:rPr>
        <w:t>IN WITNESS WHEREOF, the parties execute this instrument.</w:t>
      </w:r>
    </w:p>
    <w:p w14:paraId="04A55930" w14:textId="77777777" w:rsidR="00F45D0B" w:rsidRPr="00F45D0B" w:rsidRDefault="00F45D0B" w:rsidP="00F45D0B">
      <w:pPr>
        <w:spacing w:before="160" w:after="120"/>
        <w:rPr>
          <w:b/>
          <w:i/>
          <w:sz w:val="22"/>
        </w:rPr>
      </w:pPr>
    </w:p>
    <w:sectPr w:rsidR="00F45D0B" w:rsidRPr="00F45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0B"/>
    <w:rsid w:val="004F3283"/>
    <w:rsid w:val="00746734"/>
    <w:rsid w:val="008A02A0"/>
    <w:rsid w:val="00E275D7"/>
    <w:rsid w:val="00F4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0205B4"/>
  <w15:chartTrackingRefBased/>
  <w15:docId w15:val="{E2B9E9EC-4CEF-4DB9-9435-B2E9C6F9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45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45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45D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45D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45D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45D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45D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45D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45D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45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45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45D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F45D0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45D0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45D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45D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45D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45D0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45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45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45D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F45D0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F45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45D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45D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45D0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45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45D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45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482</Characters>
  <Application>Microsoft Office Word</Application>
  <DocSecurity>0</DocSecurity>
  <Lines>11</Lines>
  <Paragraphs>11</Paragraphs>
  <ScaleCrop>false</ScaleCrop>
  <Company>Eylias Sharar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cp:lastPrinted>2026-09-13T17:43:00Z</cp:lastPrinted>
  <dcterms:created xsi:type="dcterms:W3CDTF">2026-09-13T17:43:00Z</dcterms:created>
  <dcterms:modified xsi:type="dcterms:W3CDTF">2026-09-13T17:43:00Z</dcterms:modified>
</cp:coreProperties>
</file>