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2023-10-11/2024-04-17</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the-permanent-now"/>
    <w:p>
      <w:pPr>
        <w:pStyle w:val="Heading2"/>
      </w:pPr>
      <w:r>
        <w:t xml:space="preserve">The Permanent Now</w:t>
      </w:r>
    </w:p>
    <w:p>
      <w:pPr>
        <w:pStyle w:val="FirstParagraph"/>
      </w:pPr>
      <w:r>
        <w:t xml:space="preserve">The internet is a powerful tool for exchanging digital information. But the Internet’s contents changes constantly: websites are launched and taken down, webpages change, and content gets archived or lost. In other words, we are subjected to the</w:t>
      </w:r>
      <w:r>
        <w:t xml:space="preserve"> </w:t>
      </w:r>
      <w:r>
        <w:rPr>
          <w:bCs/>
          <w:b/>
        </w:rPr>
        <w:t xml:space="preserve">permanent now</w:t>
      </w:r>
      <w:r>
        <w:t xml:space="preserve"> </w:t>
      </w:r>
      <w:r>
        <w:t xml:space="preserve">in which knowledge is fleeting on the Internet.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4"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1"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some effort, you can build your own bridge without having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9">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0">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1"/>
    <w:bookmarkStart w:id="82"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2024-04-01</w:t>
            </w:r>
          </w:p>
        </w:tc>
        <w:tc>
          <w:tcPr/>
          <w:p>
            <w:pPr>
              <w:pStyle w:val="Compact"/>
              <w:jc w:val="left"/>
            </w:pPr>
            <w:r>
              <w:t xml:space="preserve">~3TB</w:t>
            </w:r>
          </w:p>
        </w:tc>
        <w:tc>
          <w:tcPr/>
          <w:p>
            <w:pPr>
              <w:pStyle w:val="Compact"/>
              <w:jc w:val="left"/>
            </w:pPr>
            <w:hyperlink r:id="rId72">
              <w:r>
                <w:rPr>
                  <w:rStyle w:val="Hyperlink"/>
                </w:rPr>
                <w:t xml:space="preserve">hash://sha256/37bdd8…</w:t>
              </w:r>
            </w:hyperlink>
          </w:p>
        </w:tc>
      </w:tr>
      <w:tr>
        <w:tc>
          <w:tcPr/>
          <w:p>
            <w:pPr>
              <w:pStyle w:val="Compact"/>
              <w:jc w:val="left"/>
            </w:pPr>
            <w:r>
              <w:t xml:space="preserve">ChecklistBank</w:t>
            </w:r>
          </w:p>
        </w:tc>
        <w:tc>
          <w:tcPr/>
          <w:p>
            <w:pPr>
              <w:pStyle w:val="Compact"/>
              <w:jc w:val="left"/>
            </w:pPr>
            <w:r>
              <w:t xml:space="preserve">2024-04-01</w:t>
            </w:r>
          </w:p>
        </w:tc>
        <w:tc>
          <w:tcPr/>
          <w:p>
            <w:pPr>
              <w:pStyle w:val="Compact"/>
              <w:jc w:val="left"/>
            </w:pPr>
            <w:r>
              <w:t xml:space="preserve">~30GB</w:t>
            </w:r>
          </w:p>
        </w:tc>
        <w:tc>
          <w:tcPr/>
          <w:p>
            <w:pPr>
              <w:pStyle w:val="Compact"/>
              <w:jc w:val="left"/>
            </w:pPr>
            <w:hyperlink r:id="rId73">
              <w:r>
                <w:rPr>
                  <w:rStyle w:val="Hyperlink"/>
                </w:rPr>
                <w:t xml:space="preserve">hash://sha256/00989c…</w:t>
              </w:r>
            </w:hyperlink>
          </w:p>
        </w:tc>
      </w:tr>
      <w:tr>
        <w:tc>
          <w:tcPr/>
          <w:p>
            <w:pPr>
              <w:pStyle w:val="Compact"/>
              <w:jc w:val="left"/>
            </w:pPr>
            <w:r>
              <w:t xml:space="preserve">Biodiversity Heritage Library</w:t>
            </w:r>
          </w:p>
        </w:tc>
        <w:tc>
          <w:tcPr/>
          <w:p>
            <w:pPr>
              <w:pStyle w:val="Compact"/>
              <w:jc w:val="left"/>
            </w:pPr>
            <w:r>
              <w:t xml:space="preserve">2024-04-01</w:t>
            </w:r>
          </w:p>
        </w:tc>
        <w:tc>
          <w:tcPr/>
          <w:p>
            <w:pPr>
              <w:pStyle w:val="Compact"/>
              <w:jc w:val="left"/>
            </w:pPr>
            <w:r>
              <w:t xml:space="preserve">~300GB</w:t>
            </w:r>
          </w:p>
        </w:tc>
        <w:tc>
          <w:tcPr/>
          <w:p>
            <w:pPr>
              <w:pStyle w:val="Compact"/>
              <w:jc w:val="left"/>
            </w:pPr>
            <w:hyperlink r:id="rId74">
              <w:r>
                <w:rPr>
                  <w:rStyle w:val="Hyperlink"/>
                </w:rPr>
                <w:t xml:space="preserve">hash://sha256/9afaca…</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5">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2024-03-12</w:t>
            </w:r>
          </w:p>
        </w:tc>
        <w:tc>
          <w:tcPr/>
          <w:p>
            <w:pPr>
              <w:pStyle w:val="Compact"/>
              <w:jc w:val="left"/>
            </w:pPr>
            <w:r>
              <w:t xml:space="preserve">10GB</w:t>
            </w:r>
          </w:p>
        </w:tc>
        <w:tc>
          <w:tcPr/>
          <w:p>
            <w:pPr>
              <w:pStyle w:val="Compact"/>
              <w:jc w:val="left"/>
            </w:pPr>
            <w:hyperlink r:id="rId76">
              <w:r>
                <w:rPr>
                  <w:rStyle w:val="Hyperlink"/>
                </w:rPr>
                <w:t xml:space="preserve">hash://md5/706450…</w:t>
              </w:r>
            </w:hyperlink>
          </w:p>
        </w:tc>
      </w:tr>
      <w:tr>
        <w:tc>
          <w:tcPr/>
          <w:p>
            <w:pPr>
              <w:pStyle w:val="Compact"/>
              <w:jc w:val="left"/>
            </w:pPr>
            <w:hyperlink r:id="rId77">
              <w:r>
                <w:rPr>
                  <w:rStyle w:val="Hyperlink"/>
                </w:rPr>
                <w:t xml:space="preserve">OpenAlex</w:t>
              </w:r>
            </w:hyperlink>
            <w:r>
              <w:rPr>
                <w:rStyle w:val="FootnoteReference"/>
              </w:rPr>
              <w:footnoteReference w:id="78"/>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9">
              <w:r>
                <w:rPr>
                  <w:rStyle w:val="Hyperlink"/>
                </w:rPr>
                <w:t xml:space="preserve">hash://sha256/f19011…</w:t>
              </w:r>
            </w:hyperlink>
            <w:r>
              <w:rPr>
                <w:rStyle w:val="FootnoteReference"/>
              </w:rPr>
              <w:footnoteReference w:id="80"/>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2"/>
    <w:bookmarkStart w:id="93"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3"/>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4"/>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5"/>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nteroperability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rPr>
          <w:rStyle w:val="VerbatimChar"/>
        </w:rPr>
        <w:t xml:space="preserve">10.15468/w6hvhv</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To make the links direct to the underlying content instead of showing a badge, you can drop the</w:t>
      </w:r>
      <w:r>
        <w:t xml:space="preserve"> </w:t>
      </w:r>
      <w:r>
        <w:rPr>
          <w:rStyle w:val="VerbatimChar"/>
        </w:rPr>
        <w:t xml:space="preserve">badge/</w:t>
      </w:r>
      <w:r>
        <w:t xml:space="preserve"> </w:t>
      </w:r>
      <w:r>
        <w:t xml:space="preserve">part . For example, the tracked content associated with FAIR badge:</w:t>
      </w:r>
    </w:p>
    <w:p>
      <w:pPr>
        <w:pStyle w:val="BodyText"/>
      </w:pPr>
      <w:r>
        <w:rPr>
          <w:rStyle w:val="VerbatimChar"/>
        </w:rPr>
        <w:t xml:space="preserve">https://linker.bio/badge/hash://sha256/f5d8f67c1eca34cbba1abac12f353585c78bb053bc8ce7ee7e7a78846e1bfc4a</w:t>
      </w:r>
    </w:p>
    <w:p>
      <w:pPr>
        <w:pStyle w:val="BodyText"/>
      </w:pPr>
      <w:r>
        <w:t xml:space="preserve">can be accessed via:</w:t>
      </w:r>
    </w:p>
    <w:p>
      <w:pPr>
        <w:pStyle w:val="BodyText"/>
      </w:pPr>
      <w:r>
        <w:rPr>
          <w:rStyle w:val="VerbatimChar"/>
        </w:rPr>
        <w:t xml:space="preserve">https://linker.bio/hash://sha256/f5d8f67c1eca34cbba1abac12f353585c78bb053bc8ce7ee7e7a78846e1bfc4a</w:t>
      </w:r>
    </w:p>
    <w:p>
      <w:pPr>
        <w:pStyle w:val="BodyText"/>
      </w:pPr>
      <w:r>
        <w:t xml:space="preserve">If an archive reference (by location, uuid, doi, or content id)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BodyText"/>
      </w:pPr>
      <w:r>
        <w:t xml:space="preserve">An example of a FAIR badge for UCSB-IZC rendered by https://linker.bio/badge/10.15468/w6hvhv is</w:t>
      </w:r>
      <w:r>
        <w:t xml:space="preserve"> </w:t>
      </w:r>
      <w:hyperlink r:id="rId89">
        <w:r>
          <w:drawing>
            <wp:inline>
              <wp:extent cx="1333500" cy="190500"/>
              <wp:effectExtent b="0" l="0" r="0" t="0"/>
              <wp:docPr descr="" title="" id="87" name="Picture"/>
              <a:graphic>
                <a:graphicData uri="http://schemas.openxmlformats.org/drawingml/2006/picture">
                  <pic:pic>
                    <pic:nvPicPr>
                      <pic:cNvPr descr="https://linker.bio/badge/10.15468/w6hvhv"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1333500" cy="190500"/>
                      </a:xfrm>
                      <a:prstGeom prst="rect">
                        <a:avLst/>
                      </a:prstGeom>
                      <a:noFill/>
                      <a:ln w="9525">
                        <a:noFill/>
                        <a:headEnd/>
                        <a:tailEnd/>
                      </a:ln>
                    </pic:spPr>
                  </pic:pic>
                </a:graphicData>
              </a:graphic>
            </wp:inline>
          </w:drawing>
        </w:r>
      </w:hyperlink>
      <w:r>
        <w:t xml:space="preserve">.</w:t>
      </w:r>
    </w:p>
    <w:p>
      <w:pPr>
        <w:pStyle w:val="BodyText"/>
      </w:pPr>
      <w:r>
        <w:t xml:space="preserve">You can embed this particular badge in a</w:t>
      </w:r>
      <w:r>
        <w:t xml:space="preserve"> </w:t>
      </w:r>
      <w:hyperlink r:id="rId90">
        <w:r>
          <w:rPr>
            <w:rStyle w:val="Hyperlink"/>
          </w:rPr>
          <w:t xml:space="preserve">markdown</w:t>
        </w:r>
      </w:hyperlink>
      <w:r>
        <w:t xml:space="preserve"> </w:t>
      </w:r>
      <w:r>
        <w:t xml:space="preserve">document using a notation like:</w:t>
      </w:r>
    </w:p>
    <w:p>
      <w:pPr>
        <w:pStyle w:val="SourceCode"/>
      </w:pPr>
      <w:r>
        <w:rPr>
          <w:rStyle w:val="VerbatimChar"/>
        </w:rPr>
        <w:t xml:space="preserve">[![](https://linker.bio/badge/10.15468/w6hvhv)](https://linker.bio/10.15468/w6hvhv)</w:t>
      </w:r>
    </w:p>
    <w:p>
      <w:pPr>
        <w:pStyle w:val="FirstParagraph"/>
      </w:pPr>
      <w:r>
        <w:t xml:space="preserve">or, by including the following HTML fragment in your web page:</w:t>
      </w:r>
    </w:p>
    <w:p>
      <w:pPr>
        <w:pStyle w:val="SourceCode"/>
      </w:pP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"https://linker.bio/10.15468/w6hvhv"</w:t>
      </w:r>
      <w:r>
        <w:rPr>
          <w:rStyle w:val="NormalTok"/>
        </w:rPr>
        <w:t xml:space="preserve"> </w:t>
      </w:r>
      <w:r>
        <w:rPr>
          <w:rStyle w:val="ErrorTok"/>
        </w:rPr>
        <w:t xml:space="preserve">target</w:t>
      </w:r>
      <w:r>
        <w:rPr>
          <w:rStyle w:val="OtherTok"/>
        </w:rPr>
        <w:t xml:space="preserve">=</w:t>
      </w:r>
      <w:r>
        <w:rPr>
          <w:rStyle w:val="StringTok"/>
        </w:rPr>
        <w:t xml:space="preserve">"_blank"</w:t>
      </w:r>
      <w:r>
        <w:rPr>
          <w:rStyle w:val="DataTypeTok"/>
        </w:rPr>
        <w:t xml:space="preserve">&gt;</w:t>
      </w:r>
      <w:r>
        <w:br/>
      </w:r>
      <w:r>
        <w:rPr>
          <w:rStyle w:val="NormalTok"/>
        </w:rPr>
        <w:t xml:space="preserve"> </w:t>
      </w: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"https://linker.bio/badge/10.15468/w6hvhv"</w:t>
      </w:r>
      <w:r>
        <w:rPr>
          <w:rStyle w:val="DataTypeTok"/>
        </w:rPr>
        <w:t xml:space="preserve">/&gt;</w:t>
      </w:r>
      <w:r>
        <w:br/>
      </w:r>
      <w:r>
        <w:rPr>
          <w:rStyle w:val="DataTypeTok"/>
        </w:rPr>
        <w:t xml:space="preserve">&lt;/</w:t>
      </w:r>
      <w:r>
        <w:rPr>
          <w:rStyle w:val="KeywordTok"/>
        </w:rPr>
        <w:t xml:space="preserve">a</w:t>
      </w:r>
      <w:r>
        <w:rPr>
          <w:rStyle w:val="DataTypeTok"/>
        </w:rPr>
        <w:t xml:space="preserve">&gt;</w:t>
      </w:r>
    </w:p>
    <w:p>
      <w:pPr>
        <w:pStyle w:val="FirstParagraph"/>
      </w:pPr>
      <w:r>
        <w:t xml:space="preserve">Note that the corpus of tracked biodiversity datasets used to determine this FAIRness assessment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91">
        <w:r>
          <w:rPr>
            <w:rStyle w:val="Hyperlink"/>
          </w:rPr>
          <w:t xml:space="preserve">the history of the feature</w:t>
        </w:r>
      </w:hyperlink>
      <w:r>
        <w:t xml:space="preserve"> </w:t>
      </w:r>
      <w:r>
        <w:t xml:space="preserve">or contact the author of this document.</w:t>
      </w:r>
    </w:p>
    <w:p>
      <w:pPr>
        <w:pStyle w:val="BodyText"/>
      </w:pPr>
      <w:r>
        <w:t xml:space="preserve">Please note that this FAIR assessment feature was heavily influenced by discussion following the WorldFAIR project report by Trekels et al. 2023</w:t>
      </w:r>
      <w:r>
        <w:t xml:space="preserve"> </w:t>
      </w:r>
      <w:r>
        <w:rPr>
          <w:rStyle w:val="FootnoteReference"/>
        </w:rPr>
        <w:footnoteReference w:id="92"/>
      </w:r>
      <w:r>
        <w:t xml:space="preserve">.</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8">
    <w:p>
      <w:pPr>
        <w:pStyle w:val="FootnoteText"/>
      </w:pPr>
      <w:r>
        <w:rPr>
          <w:rStyle w:val="FootnoteReference"/>
        </w:rPr>
        <w:footnoteRef/>
      </w:r>
      <w:r>
        <w:t xml:space="preserve"> </w:t>
      </w:r>
      <w:hyperlink r:id="rId77">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0">
    <w:p>
      <w:pPr>
        <w:pStyle w:val="FootnoteText"/>
      </w:pPr>
      <w:r>
        <w:rPr>
          <w:rStyle w:val="FootnoteReference"/>
        </w:rPr>
        <w:footnoteRef/>
      </w:r>
      <w:r>
        <w:t xml:space="preserve"> </w:t>
      </w:r>
      <w:r>
        <w:t xml:space="preserve">See</w:t>
      </w:r>
      <w:r>
        <w:t xml:space="preserve"> </w:t>
      </w:r>
      <w:hyperlink r:id="rId81">
        <w:r>
          <w:rPr>
            <w:rStyle w:val="Hyperlink"/>
          </w:rPr>
          <w:t xml:space="preserve">https://gist.github.com/jhpoelen/8b263027ff13c7b788fa24866ce73bfb</w:t>
        </w:r>
      </w:hyperlink>
      <w:r>
        <w:t xml:space="preserve"> </w:t>
      </w:r>
      <w:r>
        <w:t xml:space="preserve">for example usage of a versioned copy of the OpenAlex index.</w:t>
      </w:r>
    </w:p>
  </w:footnote>
  <w:footnote w:id="83">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4">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5">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2">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svgz"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90"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1"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89" Target="https://linker.bio/10.15468/w6hvhv" TargetMode="External" /><Relationship Type="http://schemas.openxmlformats.org/officeDocument/2006/relationships/hyperlink" Id="rId76"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3" Target="https://linker.bio/hash://sha256/00989c740fb47e52c12c09bbd69bec4dee63aa057ac4a58b55a1042e9f7576df" TargetMode="External" /><Relationship Type="http://schemas.openxmlformats.org/officeDocument/2006/relationships/hyperlink" Id="rId72" Target="https://linker.bio/hash://sha256/37bdd8ddb12df4ee02978ca59b695afd651f94398c0fe2e1f8b182849a876bb2"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4" Target="https://linker.bio/hash://sha256/9afacaefe9732946005066b7cf5310020e3ab4f89a3c9e80b169e0982b5cb798"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90"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1"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89" Target="https://linker.bio/10.15468/w6hvhv" TargetMode="External" /><Relationship Type="http://schemas.openxmlformats.org/officeDocument/2006/relationships/hyperlink" Id="rId76"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3" Target="https://linker.bio/hash://sha256/00989c740fb47e52c12c09bbd69bec4dee63aa057ac4a58b55a1042e9f7576df" TargetMode="External" /><Relationship Type="http://schemas.openxmlformats.org/officeDocument/2006/relationships/hyperlink" Id="rId72" Target="https://linker.bio/hash://sha256/37bdd8ddb12df4ee02978ca59b695afd651f94398c0fe2e1f8b182849a876bb2"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4" Target="https://linker.bio/hash://sha256/9afacaefe9732946005066b7cf5310020e3ab4f89a3c9e80b169e0982b5cb798"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2024-05-24T17:10:03Z</dcterms:created>
  <dcterms:modified xsi:type="dcterms:W3CDTF">2024-05-24T17:10:03Z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2023-10-11/2024-04-17</vt:lpwstr>
  </property>
  <property fmtid="{D5CDD505-2E9C-101B-9397-08002B2CF9AE}" pid="3" name="subtitle">
    <vt:lpwstr>(a working document)</vt:lpwstr>
  </property>
</Properties>
</file>