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3C093" w14:textId="77777777" w:rsidR="00050627" w:rsidRPr="00050627" w:rsidRDefault="00050627" w:rsidP="00050627">
      <w:pPr>
        <w:rPr>
          <w:b/>
          <w:bCs/>
          <w:lang w:val="sk-SK"/>
        </w:rPr>
      </w:pPr>
      <w:r w:rsidRPr="00050627">
        <w:rPr>
          <w:b/>
          <w:bCs/>
          <w:lang w:val="sk-SK"/>
        </w:rPr>
        <w:t>Lipidy: Kľúčové biomolekuly v živých organizmoch</w:t>
      </w:r>
    </w:p>
    <w:p w14:paraId="0F5FC07D" w14:textId="2B23D3EE" w:rsidR="00050627" w:rsidRPr="00050627" w:rsidRDefault="00050627" w:rsidP="00050627">
      <w:pPr>
        <w:rPr>
          <w:lang w:val="sk-SK"/>
        </w:rPr>
      </w:pPr>
      <w:r w:rsidRPr="00050627">
        <w:rPr>
          <w:lang w:val="sk-SK"/>
        </w:rPr>
        <w:t xml:space="preserve">Lipidy sú rozmanité skupiny biologických molekúl, ktoré zohrávajú zásadnú úlohu vo všetkých živých organizmoch. Sú to hydrofóbne alebo amfipatické zlúčeniny, ktorých hlavnou charakteristikou je ich schopnosť neinteragovať s vodou. Lipidy sa podieľajú na mnohých biologických procesoch, vrátane energetického metabolizmu, tvorby bunkových membrán, uchovávania vitamínov a regulácie hormónov. V tejto </w:t>
      </w:r>
      <w:r>
        <w:rPr>
          <w:lang w:val="sk-SK"/>
        </w:rPr>
        <w:t xml:space="preserve">kapitole </w:t>
      </w:r>
      <w:r w:rsidRPr="00050627">
        <w:rPr>
          <w:lang w:val="sk-SK"/>
        </w:rPr>
        <w:t>sa podrobne zaoberáme štyrmi hlavnými triedami lipidov: mastné kyseliny, triglyceridy, fosfolipidy a steroidy.</w:t>
      </w:r>
    </w:p>
    <w:p w14:paraId="67684344" w14:textId="45E9B404" w:rsidR="00050627" w:rsidRPr="00050627" w:rsidRDefault="00050627" w:rsidP="00050627">
      <w:pPr>
        <w:rPr>
          <w:b/>
          <w:bCs/>
          <w:lang w:val="sk-SK"/>
        </w:rPr>
      </w:pPr>
      <w:r w:rsidRPr="00050627">
        <w:rPr>
          <w:b/>
          <w:bCs/>
          <w:lang w:val="sk-SK"/>
        </w:rPr>
        <w:t>Mastné kyseliny</w:t>
      </w:r>
      <w:r w:rsidR="007F4D25">
        <w:rPr>
          <w:b/>
          <w:bCs/>
          <w:lang w:val="sk-SK"/>
        </w:rPr>
        <w:t xml:space="preserve"> </w:t>
      </w:r>
    </w:p>
    <w:p w14:paraId="25E968F6" w14:textId="3C836696" w:rsidR="00050627" w:rsidRPr="00050627" w:rsidRDefault="00050627" w:rsidP="00050627">
      <w:pPr>
        <w:rPr>
          <w:lang w:val="sk-SK"/>
        </w:rPr>
      </w:pPr>
      <w:r w:rsidRPr="00050627">
        <w:rPr>
          <w:lang w:val="sk-SK"/>
        </w:rPr>
        <w:t>Mastné kyseliny sú základné stavebné bloky lipidov, pozostávajúce z dlhého reťazca uhlíkových atómov s karboxylovou skupinou (-COOH) na jednom konci.</w:t>
      </w:r>
      <w:r w:rsidR="007F4D25">
        <w:rPr>
          <w:lang w:val="sk-SK"/>
        </w:rPr>
        <w:t xml:space="preserve"> Nazývajú sa aj vyššie karboxylové kyseliny. Priemerná mastná kyselina obsahuje 14 – 18 atómov uhlíka.</w:t>
      </w:r>
      <w:r w:rsidRPr="00050627">
        <w:rPr>
          <w:lang w:val="sk-SK"/>
        </w:rPr>
        <w:t xml:space="preserve"> Tieto zlúčeniny môžeme rozdeliť na nasýtené a nenasýtené mastné kyseliny.</w:t>
      </w:r>
    </w:p>
    <w:p w14:paraId="066C765E" w14:textId="3D17AFED" w:rsidR="00050627" w:rsidRDefault="00050627" w:rsidP="00050627">
      <w:pPr>
        <w:rPr>
          <w:lang w:val="sk-SK"/>
        </w:rPr>
      </w:pPr>
      <w:r w:rsidRPr="00050627">
        <w:rPr>
          <w:b/>
          <w:bCs/>
          <w:lang w:val="sk-SK"/>
        </w:rPr>
        <w:t>Nasýtené mastné kyseliny</w:t>
      </w:r>
      <w:r w:rsidRPr="00050627">
        <w:rPr>
          <w:lang w:val="sk-SK"/>
        </w:rPr>
        <w:t> </w:t>
      </w:r>
      <w:r>
        <w:rPr>
          <w:lang w:val="sk-SK"/>
        </w:rPr>
        <w:t>majú iba jednoduché väzby</w:t>
      </w:r>
      <w:r w:rsidRPr="00050627">
        <w:rPr>
          <w:lang w:val="sk-SK"/>
        </w:rPr>
        <w:t xml:space="preserve"> medzi uhlíkmi a sú zvyčajne tuhé pri izbovej teplote. Príklady zahŕňajú palmitovú, stearínovú a laurovú kyselinu. Na druhej strane, </w:t>
      </w:r>
      <w:r w:rsidRPr="00050627">
        <w:rPr>
          <w:b/>
          <w:bCs/>
          <w:lang w:val="sk-SK"/>
        </w:rPr>
        <w:t>nenasýtené mastné kyseliny</w:t>
      </w:r>
      <w:r w:rsidRPr="00050627">
        <w:rPr>
          <w:lang w:val="sk-SK"/>
        </w:rPr>
        <w:t> obsahujú jednu alebo viac dvojitých väzieb, ktoré vytvárajú „ohyb“ v reťazci. Z dvoch hlavných typov nenasýtených kyselín, mono-nasýtené a poly-nasýtené (napr. omega-3 a omega-6 mastné kyseliny), sú známe svojimi zdraviu prospešnými účinkami.</w:t>
      </w:r>
    </w:p>
    <w:p w14:paraId="576BCF8A" w14:textId="53816AEE" w:rsidR="00810DB6" w:rsidRDefault="00810DB6" w:rsidP="00050627">
      <w:pPr>
        <w:rPr>
          <w:lang w:val="sk-SK"/>
        </w:rPr>
      </w:pPr>
      <w:r>
        <w:rPr>
          <w:lang w:val="sk-SK"/>
        </w:rPr>
        <w:t>Všetky mastné kyseliny sa používajú ako stavebné jednotky pri syntéze triglyceridov, ktoré sa ukladajú do tukového tkaniva, lipoproteínov, glykolipidov a fosfolipidov.</w:t>
      </w:r>
      <w:r w:rsidR="007F4D25">
        <w:rPr>
          <w:lang w:val="sk-SK"/>
        </w:rPr>
        <w:t xml:space="preserve"> </w:t>
      </w:r>
      <w:r>
        <w:rPr>
          <w:lang w:val="sk-SK"/>
        </w:rPr>
        <w:t xml:space="preserve">Posledné 3 spomenuté sa používajú pri syntéze plazmatickej membrány. </w:t>
      </w:r>
    </w:p>
    <w:p w14:paraId="449F8AC8" w14:textId="126E3D6F" w:rsidR="00810DB6" w:rsidRDefault="00810DB6" w:rsidP="00050627">
      <w:pPr>
        <w:rPr>
          <w:lang w:val="sk-SK"/>
        </w:rPr>
      </w:pPr>
      <w:r>
        <w:rPr>
          <w:lang w:val="sk-SK"/>
        </w:rPr>
        <w:t xml:space="preserve">Okrem toho sa z metabolitov mastných kyselín tvoria metabolity alebo deriváty, ktoré v organizme slúžia ako signalizačné molekuly. </w:t>
      </w:r>
    </w:p>
    <w:p w14:paraId="35DFBB8E" w14:textId="062BCAB1" w:rsidR="00271273" w:rsidRDefault="00271273" w:rsidP="00050627">
      <w:pPr>
        <w:rPr>
          <w:b/>
          <w:bCs/>
          <w:lang w:val="sk-SK"/>
        </w:rPr>
      </w:pPr>
      <w:r w:rsidRPr="00271273">
        <w:rPr>
          <w:b/>
          <w:bCs/>
          <w:lang w:val="sk-SK"/>
        </w:rPr>
        <w:t>Esenciálne mastné kyseliny</w:t>
      </w:r>
    </w:p>
    <w:p w14:paraId="6F3E7CB1" w14:textId="52C6B330" w:rsidR="00271273" w:rsidRPr="00271273" w:rsidRDefault="00271273" w:rsidP="00050627">
      <w:pPr>
        <w:rPr>
          <w:lang w:val="sk-SK"/>
        </w:rPr>
      </w:pPr>
      <w:r>
        <w:rPr>
          <w:lang w:val="sk-SK"/>
        </w:rPr>
        <w:t>Baktérie a rastliny dokážu syntetizovať všetky potrebné mastné kyseliny. Ale živočíchy, vrátane ľudí, nedokážu syntetizovať 3 mastné kyseliny, ktoré obsahujú niekoľko násobných väzieb. Pre človeka sú esenciálne iba 2 mastné kyseliny – kyslina alfa-</w:t>
      </w:r>
      <w:r w:rsidR="005B2F50">
        <w:rPr>
          <w:lang w:val="sk-SK"/>
        </w:rPr>
        <w:t xml:space="preserve">linolenová </w:t>
      </w:r>
      <w:r>
        <w:rPr>
          <w:lang w:val="sk-SK"/>
        </w:rPr>
        <w:t>(známa ako omega-3 mastná kyselina) a</w:t>
      </w:r>
      <w:r w:rsidR="005B2F50">
        <w:rPr>
          <w:lang w:val="sk-SK"/>
        </w:rPr>
        <w:t> linolová (známa ako omega-6 mastná kyselina).</w:t>
      </w:r>
      <w:r>
        <w:rPr>
          <w:lang w:val="sk-SK"/>
        </w:rPr>
        <w:t xml:space="preserve"> </w:t>
      </w:r>
      <w:r w:rsidR="00810DB6">
        <w:rPr>
          <w:lang w:val="sk-SK"/>
        </w:rPr>
        <w:t xml:space="preserve">Niektorí tu radia aj kyselinu arachnidovú, ale podľa väčšiny nespĺňa kritériá esenciálnych MK. </w:t>
      </w:r>
    </w:p>
    <w:p w14:paraId="0A05B531" w14:textId="0AFA2F64" w:rsidR="00050627" w:rsidRDefault="00050627" w:rsidP="00050627">
      <w:pPr>
        <w:rPr>
          <w:lang w:val="sk-SK"/>
        </w:rPr>
      </w:pPr>
      <w:r w:rsidRPr="00050627">
        <w:rPr>
          <w:lang w:val="sk-SK"/>
        </w:rPr>
        <w:t>Mastné kyseliny majú množstvo biologických funkcií. Slúžia ako zdroj energie, pričom 1 gram mastných kyselín poskytuje</w:t>
      </w:r>
      <w:r w:rsidR="005B2F50" w:rsidRPr="005B2F50">
        <w:rPr>
          <w:lang w:val="sk-SK"/>
        </w:rPr>
        <w:t> </w:t>
      </w:r>
      <w:r w:rsidR="005B2F50" w:rsidRPr="005B2F50">
        <w:rPr>
          <w:b/>
          <w:bCs/>
          <w:lang w:val="sk-SK"/>
        </w:rPr>
        <w:t>38,94 kJ</w:t>
      </w:r>
      <w:r w:rsidR="005B2F50" w:rsidRPr="005B2F50">
        <w:rPr>
          <w:lang w:val="sk-SK"/>
        </w:rPr>
        <w:t> (kilojoulov), čiže </w:t>
      </w:r>
      <w:r w:rsidR="005B2F50" w:rsidRPr="005B2F50">
        <w:rPr>
          <w:b/>
          <w:bCs/>
          <w:lang w:val="sk-SK"/>
        </w:rPr>
        <w:t>9,3 kcal</w:t>
      </w:r>
      <w:r w:rsidR="005B2F50" w:rsidRPr="005B2F50">
        <w:rPr>
          <w:lang w:val="sk-SK"/>
        </w:rPr>
        <w:t> (kilokalórií)</w:t>
      </w:r>
      <w:r w:rsidRPr="00050627">
        <w:rPr>
          <w:lang w:val="sk-SK"/>
        </w:rPr>
        <w:t xml:space="preserve">, čo je viac ako dvojnásobok energie oproti sacharidom alebo bielkovinám. </w:t>
      </w:r>
    </w:p>
    <w:p w14:paraId="60C9EE2B" w14:textId="44E539EB" w:rsidR="007F4D25" w:rsidRDefault="007F4D25" w:rsidP="00050627">
      <w:pPr>
        <w:rPr>
          <w:lang w:val="sk-SK"/>
        </w:rPr>
      </w:pPr>
      <w:r>
        <w:rPr>
          <w:lang w:val="sk-SK"/>
        </w:rPr>
        <w:t>Lipidy sú veľmi rôznorodá skupina molekúl, rozdeľujú sa nasledovne:</w:t>
      </w:r>
    </w:p>
    <w:p w14:paraId="7978C7C4" w14:textId="658D669C" w:rsidR="007F4D25" w:rsidRDefault="007F4D25" w:rsidP="00050627">
      <w:pPr>
        <w:rPr>
          <w:lang w:val="sk-SK"/>
        </w:rPr>
      </w:pPr>
      <w:r>
        <w:rPr>
          <w:lang w:val="sk-SK"/>
        </w:rPr>
        <w:t>Jednoduché lipidy – estery vyšších karboxylových kyselín s alkoholom</w:t>
      </w:r>
    </w:p>
    <w:p w14:paraId="58F6A755" w14:textId="4CA0A029" w:rsidR="007F4D25" w:rsidRDefault="001166A4" w:rsidP="00050627">
      <w:pPr>
        <w:rPr>
          <w:lang w:val="sk-SK"/>
        </w:rPr>
      </w:pPr>
      <w:r>
        <w:rPr>
          <w:lang w:val="sk-SK"/>
        </w:rPr>
        <w:t>Acylglyceroly (t</w:t>
      </w:r>
      <w:r w:rsidR="007F4D25">
        <w:rPr>
          <w:lang w:val="sk-SK"/>
        </w:rPr>
        <w:t>uky a</w:t>
      </w:r>
      <w:r>
        <w:rPr>
          <w:lang w:val="sk-SK"/>
        </w:rPr>
        <w:t> </w:t>
      </w:r>
      <w:r w:rsidR="007F4D25">
        <w:rPr>
          <w:lang w:val="sk-SK"/>
        </w:rPr>
        <w:t>oleje</w:t>
      </w:r>
      <w:r>
        <w:rPr>
          <w:lang w:val="sk-SK"/>
        </w:rPr>
        <w:t>)</w:t>
      </w:r>
      <w:r w:rsidR="007F4D25">
        <w:rPr>
          <w:lang w:val="sk-SK"/>
        </w:rPr>
        <w:t xml:space="preserve">– estery 3 vyšších karboxylových kyselín a trojsýtneho alkoholu </w:t>
      </w:r>
      <w:r>
        <w:rPr>
          <w:lang w:val="sk-SK"/>
        </w:rPr>
        <w:t xml:space="preserve">glycerolu </w:t>
      </w:r>
      <w:r w:rsidR="007F4D25">
        <w:rPr>
          <w:lang w:val="sk-SK"/>
        </w:rPr>
        <w:t>(triglyceridy)</w:t>
      </w:r>
    </w:p>
    <w:p w14:paraId="130569CB" w14:textId="344473C9" w:rsidR="007F4D25" w:rsidRDefault="007F4D25" w:rsidP="00050627">
      <w:pPr>
        <w:rPr>
          <w:lang w:val="sk-SK"/>
        </w:rPr>
      </w:pPr>
      <w:r>
        <w:rPr>
          <w:lang w:val="sk-SK"/>
        </w:rPr>
        <w:t>Vosky - estery vyššej karboxylovej kyseliny</w:t>
      </w:r>
      <w:r w:rsidR="00636622">
        <w:rPr>
          <w:lang w:val="sk-SK"/>
        </w:rPr>
        <w:t xml:space="preserve"> s dlhým reťazcom</w:t>
      </w:r>
      <w:r>
        <w:rPr>
          <w:lang w:val="sk-SK"/>
        </w:rPr>
        <w:t xml:space="preserve"> a jednosýtneho alkoholu</w:t>
      </w:r>
    </w:p>
    <w:p w14:paraId="07332171" w14:textId="7E1F5758" w:rsidR="007F4D25" w:rsidRDefault="007F4D25" w:rsidP="00050627">
      <w:pPr>
        <w:rPr>
          <w:lang w:val="sk-SK"/>
        </w:rPr>
      </w:pPr>
      <w:r>
        <w:rPr>
          <w:lang w:val="sk-SK"/>
        </w:rPr>
        <w:t>Zložené lipidy – okrem esterifikovaných MK a alkoholu obsahujú aj nelipidovú zložku</w:t>
      </w:r>
    </w:p>
    <w:p w14:paraId="60749C8E" w14:textId="64C7ABFE" w:rsidR="007F4D25" w:rsidRDefault="007F4D25" w:rsidP="00050627">
      <w:pPr>
        <w:rPr>
          <w:lang w:val="sk-SK"/>
        </w:rPr>
      </w:pPr>
      <w:r>
        <w:rPr>
          <w:lang w:val="sk-SK"/>
        </w:rPr>
        <w:t>Glykolipidy – obsahujú sacharidovú zložku</w:t>
      </w:r>
    </w:p>
    <w:p w14:paraId="3D409DD8" w14:textId="6F5C3AB8" w:rsidR="007F4D25" w:rsidRDefault="007F4D25" w:rsidP="00050627">
      <w:pPr>
        <w:rPr>
          <w:lang w:val="sk-SK"/>
        </w:rPr>
      </w:pPr>
      <w:r>
        <w:rPr>
          <w:lang w:val="sk-SK"/>
        </w:rPr>
        <w:lastRenderedPageBreak/>
        <w:t>Fosfolipidy – obsahujú zvyšok kyseliny fosforečnej H</w:t>
      </w:r>
      <w:r>
        <w:rPr>
          <w:vertAlign w:val="subscript"/>
          <w:lang w:val="sk-SK"/>
        </w:rPr>
        <w:t>3</w:t>
      </w:r>
      <w:r>
        <w:rPr>
          <w:lang w:val="sk-SK"/>
        </w:rPr>
        <w:t>PO</w:t>
      </w:r>
      <w:r>
        <w:rPr>
          <w:vertAlign w:val="subscript"/>
          <w:lang w:val="sk-SK"/>
        </w:rPr>
        <w:t>4</w:t>
      </w:r>
      <w:r>
        <w:rPr>
          <w:lang w:val="sk-SK"/>
        </w:rPr>
        <w:t xml:space="preserve"> </w:t>
      </w:r>
    </w:p>
    <w:p w14:paraId="583D9DFD" w14:textId="2CED6D0B" w:rsidR="00636622" w:rsidRPr="00636622" w:rsidRDefault="00636622" w:rsidP="00050627">
      <w:pPr>
        <w:rPr>
          <w:lang w:val="sk-SK"/>
        </w:rPr>
      </w:pPr>
      <w:r>
        <w:rPr>
          <w:lang w:val="sk-SK"/>
        </w:rPr>
        <w:t>Lipoproteíny –</w:t>
      </w:r>
      <w:r w:rsidRPr="00636622">
        <w:rPr>
          <w:lang w:val="sk-SK"/>
        </w:rPr>
        <w:t>v nich sú nekovalentne viazané bielkoviny</w:t>
      </w:r>
      <w:r>
        <w:rPr>
          <w:lang w:val="sk-SK"/>
        </w:rPr>
        <w:t xml:space="preserve"> </w:t>
      </w:r>
      <w:r w:rsidRPr="00636622">
        <w:rPr>
          <w:lang w:val="sk-SK"/>
        </w:rPr>
        <w:t>a lipidy (alebo cholesterol). Ich hlavnou úlohou je transport hydrofóbnych lipidov v krvi.</w:t>
      </w:r>
    </w:p>
    <w:p w14:paraId="1B13090E" w14:textId="70A80609" w:rsidR="007F4D25" w:rsidRDefault="007F4D25" w:rsidP="00050627">
      <w:pPr>
        <w:rPr>
          <w:lang w:val="sk-SK"/>
        </w:rPr>
      </w:pPr>
      <w:r>
        <w:rPr>
          <w:lang w:val="sk-SK"/>
        </w:rPr>
        <w:t>Izoprenoidné lipidy – odvodené od izoprénu</w:t>
      </w:r>
    </w:p>
    <w:p w14:paraId="75994E87" w14:textId="5D146E93" w:rsidR="007F4D25" w:rsidRDefault="007F4D25" w:rsidP="00050627">
      <w:pPr>
        <w:rPr>
          <w:lang w:val="sk-SK"/>
        </w:rPr>
      </w:pPr>
      <w:r>
        <w:rPr>
          <w:lang w:val="sk-SK"/>
        </w:rPr>
        <w:t>Karotenoidy</w:t>
      </w:r>
    </w:p>
    <w:p w14:paraId="58F88A06" w14:textId="3E598D6C" w:rsidR="007F4D25" w:rsidRDefault="007F4D25" w:rsidP="00050627">
      <w:pPr>
        <w:rPr>
          <w:lang w:val="sk-SK"/>
        </w:rPr>
      </w:pPr>
      <w:r>
        <w:rPr>
          <w:lang w:val="sk-SK"/>
        </w:rPr>
        <w:t>Terpény a</w:t>
      </w:r>
      <w:r w:rsidR="00F808C3">
        <w:rPr>
          <w:lang w:val="sk-SK"/>
        </w:rPr>
        <w:t> </w:t>
      </w:r>
      <w:r>
        <w:rPr>
          <w:lang w:val="sk-SK"/>
        </w:rPr>
        <w:t>steroidy</w:t>
      </w:r>
    </w:p>
    <w:p w14:paraId="0C932D66" w14:textId="77777777" w:rsidR="00F808C3" w:rsidRPr="00636622" w:rsidRDefault="00F808C3" w:rsidP="00F808C3">
      <w:pPr>
        <w:rPr>
          <w:b/>
          <w:bCs/>
          <w:lang w:val="sk-SK"/>
        </w:rPr>
      </w:pPr>
      <w:r w:rsidRPr="00636622">
        <w:rPr>
          <w:b/>
          <w:bCs/>
          <w:lang w:val="sk-SK"/>
        </w:rPr>
        <w:t>Vosky</w:t>
      </w:r>
    </w:p>
    <w:p w14:paraId="5E887549" w14:textId="347E4AF8" w:rsidR="00F808C3" w:rsidRPr="00050627" w:rsidRDefault="00F808C3" w:rsidP="00050627">
      <w:pPr>
        <w:rPr>
          <w:lang w:val="sk-SK"/>
        </w:rPr>
      </w:pPr>
      <w:r>
        <w:rPr>
          <w:lang w:val="sk-SK"/>
        </w:rPr>
        <w:t xml:space="preserve">Známe najmä z rastlinnej ríše. Obsahujú iba jednosýtny alkohol a na ňom naviazanú dlhú mastnú kyselinu. Využívajú sa pri ochrane púčikov a plodov, </w:t>
      </w:r>
      <w:r w:rsidRPr="00636622">
        <w:rPr>
          <w:lang w:val="sk-SK"/>
        </w:rPr>
        <w:t>a účinne chránia rastlinný organizmus pred neregulovaným výdajom vody a tým pred vysychaním. Živočíšne vosky produkujú napr. vodné vtáky, ktoré ich využívajú proti zmáčaniu peria vodou, hmyz chránia vosky pred vyschnutím.</w:t>
      </w:r>
    </w:p>
    <w:p w14:paraId="1804BF64" w14:textId="77777777" w:rsidR="00050627" w:rsidRDefault="00050627" w:rsidP="00050627">
      <w:pPr>
        <w:rPr>
          <w:b/>
          <w:bCs/>
          <w:lang w:val="sk-SK"/>
        </w:rPr>
      </w:pPr>
      <w:r w:rsidRPr="00050627">
        <w:rPr>
          <w:b/>
          <w:bCs/>
          <w:lang w:val="sk-SK"/>
        </w:rPr>
        <w:t>Triglyceridy</w:t>
      </w:r>
    </w:p>
    <w:p w14:paraId="15B0D34E" w14:textId="28C59645" w:rsidR="001166A4" w:rsidRDefault="001166A4" w:rsidP="00050627">
      <w:pPr>
        <w:rPr>
          <w:b/>
          <w:bCs/>
          <w:lang w:val="sk-SK"/>
        </w:rPr>
      </w:pPr>
      <w:r>
        <w:rPr>
          <w:b/>
          <w:bCs/>
          <w:lang w:val="sk-SK"/>
        </w:rPr>
        <w:t xml:space="preserve">Triglyceridy sú acylglyceroly s 3 esterifikovanými hydroxylovými skupinami glycerolu. </w:t>
      </w:r>
    </w:p>
    <w:p w14:paraId="2B2AAAAD" w14:textId="03290211" w:rsidR="001166A4" w:rsidRDefault="001166A4" w:rsidP="00050627">
      <w:pPr>
        <w:rPr>
          <w:b/>
          <w:bCs/>
          <w:lang w:val="sk-SK"/>
        </w:rPr>
      </w:pPr>
      <w:r>
        <w:rPr>
          <w:b/>
          <w:bCs/>
          <w:lang w:val="sk-SK"/>
        </w:rPr>
        <w:t>Jednoduché – všetky zvyšky mastných kyselín sú rovnaké</w:t>
      </w:r>
    </w:p>
    <w:p w14:paraId="57F1FC32" w14:textId="28842C21" w:rsidR="001166A4" w:rsidRDefault="001166A4" w:rsidP="00050627">
      <w:pPr>
        <w:rPr>
          <w:b/>
          <w:bCs/>
          <w:lang w:val="sk-SK"/>
        </w:rPr>
      </w:pPr>
      <w:r>
        <w:rPr>
          <w:b/>
          <w:bCs/>
          <w:lang w:val="sk-SK"/>
        </w:rPr>
        <w:t>Zložené – zvyšky mastných kyselín sú rozdielne</w:t>
      </w:r>
    </w:p>
    <w:p w14:paraId="39751AA0" w14:textId="77777777" w:rsidR="001166A4" w:rsidRDefault="001166A4" w:rsidP="001166A4">
      <w:pPr>
        <w:rPr>
          <w:b/>
          <w:bCs/>
          <w:lang w:val="sk-SK"/>
        </w:rPr>
      </w:pPr>
      <w:r>
        <w:rPr>
          <w:b/>
          <w:bCs/>
          <w:lang w:val="sk-SK"/>
        </w:rPr>
        <w:t>Ak sú zvyšky mastných kyselín prevažne nasýtené, acylglyceroly sú pri izbovej teplote tuhé, hovoríme o tukoch.</w:t>
      </w:r>
    </w:p>
    <w:p w14:paraId="6C3BC568" w14:textId="7E3430E0" w:rsidR="001166A4" w:rsidRPr="00050627" w:rsidRDefault="001166A4" w:rsidP="001166A4">
      <w:pPr>
        <w:rPr>
          <w:b/>
          <w:bCs/>
          <w:lang w:val="sk-SK"/>
        </w:rPr>
      </w:pPr>
      <w:r>
        <w:rPr>
          <w:b/>
          <w:bCs/>
          <w:lang w:val="sk-SK"/>
        </w:rPr>
        <w:t>Ak sú zvyšky mastných kyselín prevažne nenasýtené, acylglyceroly sú pri izbovej teplote tekuté, hovoríme o olejoch.</w:t>
      </w:r>
    </w:p>
    <w:p w14:paraId="67E437FF" w14:textId="430F9F6E" w:rsidR="00293203" w:rsidRDefault="00050627" w:rsidP="00050627">
      <w:pPr>
        <w:rPr>
          <w:lang w:val="sk-SK"/>
        </w:rPr>
      </w:pPr>
      <w:r w:rsidRPr="00050627">
        <w:rPr>
          <w:lang w:val="sk-SK"/>
        </w:rPr>
        <w:t>Triglyceridy sú najbežnejšou formou lipidov v živočíšnych tkanivách. Skladajú sa z</w:t>
      </w:r>
      <w:r w:rsidR="001166A4">
        <w:rPr>
          <w:lang w:val="sk-SK"/>
        </w:rPr>
        <w:t> </w:t>
      </w:r>
      <w:r w:rsidRPr="00050627">
        <w:rPr>
          <w:lang w:val="sk-SK"/>
        </w:rPr>
        <w:t>glycerolu</w:t>
      </w:r>
      <w:r w:rsidR="001166A4">
        <w:rPr>
          <w:lang w:val="sk-SK"/>
        </w:rPr>
        <w:t xml:space="preserve"> (alkoholu propantriolu) </w:t>
      </w:r>
      <w:r w:rsidRPr="00050627">
        <w:rPr>
          <w:lang w:val="sk-SK"/>
        </w:rPr>
        <w:t xml:space="preserve"> a troch mastných kyselín, ktoré sú viazané esterovými väzbami. Tento typ lipidov je primárnym spôsobom, akým </w:t>
      </w:r>
      <w:r w:rsidR="00293203">
        <w:rPr>
          <w:lang w:val="sk-SK"/>
        </w:rPr>
        <w:t>živočích</w:t>
      </w:r>
      <w:r w:rsidRPr="00050627">
        <w:rPr>
          <w:lang w:val="sk-SK"/>
        </w:rPr>
        <w:t>y uchovávajú energiu.</w:t>
      </w:r>
      <w:r w:rsidR="00293203">
        <w:rPr>
          <w:lang w:val="sk-SK"/>
        </w:rPr>
        <w:t xml:space="preserve"> V cicavcov sú ukladané v tukových kvapkách v cytoplazme buniek tukového tkaniva. Vo vtákov, ktoré migrujú sú triglyceridy uložené pod kožou, vo svaloch, pečeni a brušnej dutine.  Počas migračného letu sú skonzumované 2/3 zásob.</w:t>
      </w:r>
    </w:p>
    <w:p w14:paraId="092F27B6" w14:textId="56BD64F0" w:rsidR="00050627" w:rsidRPr="00050627" w:rsidRDefault="00293203" w:rsidP="00050627">
      <w:pPr>
        <w:rPr>
          <w:lang w:val="sk-SK"/>
        </w:rPr>
      </w:pPr>
      <w:r>
        <w:rPr>
          <w:lang w:val="sk-SK"/>
        </w:rPr>
        <w:t xml:space="preserve">Okrem triglyceridov existuje aj glykogén, ďalšia molekula, ktorá sa využíva ako zásoba energie, ale iba v hepatocytoch (bunkách pečene) a svalových bunkách, pretože triglyceridy obsahujú až 6x viac energie, sú oveľa koncentrovanejšie, preto boli vybrané evolúciou, keďže poskytujú väčšiu selekčnú výhodu. </w:t>
      </w:r>
    </w:p>
    <w:p w14:paraId="2EEBC518" w14:textId="10023FF7" w:rsidR="00293203" w:rsidRDefault="00050627" w:rsidP="00050627">
      <w:pPr>
        <w:rPr>
          <w:lang w:val="sk-SK"/>
        </w:rPr>
      </w:pPr>
      <w:r w:rsidRPr="00050627">
        <w:rPr>
          <w:lang w:val="sk-SK"/>
        </w:rPr>
        <w:t>Keď telo potrebuje energiu, triglyceridy sa rozkladajú na glycerol a mastné kyseliny v procese nazývanom lipolýza. Tieto uvoľnené mastné kyseliny môžu byť oxidované na energiu v</w:t>
      </w:r>
      <w:r w:rsidR="00293203">
        <w:rPr>
          <w:lang w:val="sk-SK"/>
        </w:rPr>
        <w:t xml:space="preserve"> mitochondriách, presnejšie na vonkajšej mitochondriálnej membráne, kde sú prvýkrát aktivované. Aktivácia znamená, že sú pomocou enzýmu thiokinázy pripojené k acetyl koenzýmu A. Následne prebieha beta-oxidácia na vnútornej membráne mitochondrií. </w:t>
      </w:r>
    </w:p>
    <w:p w14:paraId="091BCE1D" w14:textId="77777777" w:rsidR="00050627" w:rsidRDefault="00050627" w:rsidP="00050627">
      <w:pPr>
        <w:rPr>
          <w:lang w:val="sk-SK"/>
        </w:rPr>
      </w:pPr>
      <w:r w:rsidRPr="00050627">
        <w:rPr>
          <w:lang w:val="sk-SK"/>
        </w:rPr>
        <w:t>Okrem energetickej funkcie majú triglyceridy aj funkciu v transportu a absorpcii tuku rozpustných vitamínov (A, D, E a K). Vysoké hladiny triglyceridov v krvi môžu byť však indikátorom zdravotných problémov, ako sú obezita, diabetes a kardiovaskulárne ochorenia, pretože prispievajú k vzniku aterosklerózy.</w:t>
      </w:r>
    </w:p>
    <w:p w14:paraId="1DD0BC66" w14:textId="0BE592FC" w:rsidR="001166A4" w:rsidRDefault="001166A4" w:rsidP="00050627">
      <w:pPr>
        <w:rPr>
          <w:lang w:val="sk-SK"/>
        </w:rPr>
      </w:pPr>
      <w:r>
        <w:rPr>
          <w:lang w:val="sk-SK"/>
        </w:rPr>
        <w:lastRenderedPageBreak/>
        <w:t xml:space="preserve">Zaujímavosť </w:t>
      </w:r>
    </w:p>
    <w:p w14:paraId="3AC0843E" w14:textId="54DDC87E" w:rsidR="001166A4" w:rsidRDefault="001166A4" w:rsidP="00050627">
      <w:pPr>
        <w:rPr>
          <w:lang w:val="sk-SK"/>
        </w:rPr>
      </w:pPr>
      <w:r>
        <w:rPr>
          <w:lang w:val="sk-SK"/>
        </w:rPr>
        <w:t>Stužovanie tukov je katalytická hydrogenácia násobných väzieb nenasýtenej mastnej kyseliny, čím vznikne nasýtená mastná kyselina, ktorá nepodlieha žltnutiu, keď je vystavená vzduchu</w:t>
      </w:r>
      <w:r w:rsidR="00636622">
        <w:rPr>
          <w:lang w:val="sk-SK"/>
        </w:rPr>
        <w:t xml:space="preserve"> a je tuhá pri izbovej teplote. Ako katalyzátor sa používa nikel</w:t>
      </w:r>
      <w:r>
        <w:rPr>
          <w:lang w:val="sk-SK"/>
        </w:rPr>
        <w:t xml:space="preserve"> </w:t>
      </w:r>
      <w:r w:rsidR="00636622">
        <w:rPr>
          <w:lang w:val="sk-SK"/>
        </w:rPr>
        <w:t>(Ni) a reakcia prebieha pod vysokým tlakom.</w:t>
      </w:r>
    </w:p>
    <w:p w14:paraId="0ABEF233" w14:textId="77777777" w:rsidR="00050627" w:rsidRPr="00050627" w:rsidRDefault="00050627" w:rsidP="00050627">
      <w:pPr>
        <w:rPr>
          <w:b/>
          <w:bCs/>
          <w:lang w:val="sk-SK"/>
        </w:rPr>
      </w:pPr>
      <w:r w:rsidRPr="00050627">
        <w:rPr>
          <w:b/>
          <w:bCs/>
          <w:lang w:val="sk-SK"/>
        </w:rPr>
        <w:t>Fosfolipidy</w:t>
      </w:r>
    </w:p>
    <w:p w14:paraId="3A744D1F" w14:textId="4B762D67" w:rsidR="00815918" w:rsidRDefault="00050627" w:rsidP="00050627">
      <w:pPr>
        <w:rPr>
          <w:lang w:val="sk-SK"/>
        </w:rPr>
      </w:pPr>
      <w:r w:rsidRPr="00050627">
        <w:rPr>
          <w:lang w:val="sk-SK"/>
        </w:rPr>
        <w:t>Fosfolipidy sú zložené lipidy, ktoré hrajú kľúčovú úlohu v štruktúre a funkcii bunkových membrán. Tieto molekuly sú podobné triglyceridom, ale namiesto troch mastných kyselín obsahujú dve mastné kyseliny a jednu fosfátovú skupinu</w:t>
      </w:r>
      <w:r w:rsidR="00207469">
        <w:rPr>
          <w:lang w:val="sk-SK"/>
        </w:rPr>
        <w:t>.</w:t>
      </w:r>
      <w:r w:rsidR="00815918">
        <w:rPr>
          <w:lang w:val="sk-SK"/>
        </w:rPr>
        <w:t xml:space="preserve"> Majú tak štyri komponenty: glycerol, mastné kyseliny, fosfátovú skupinu a dusíkatú skupinu alebo sacharid.</w:t>
      </w:r>
    </w:p>
    <w:p w14:paraId="5A5E42D3" w14:textId="37CB5FF2" w:rsidR="00050627" w:rsidRPr="00050627" w:rsidRDefault="00050627" w:rsidP="00050627">
      <w:pPr>
        <w:rPr>
          <w:lang w:val="sk-SK"/>
        </w:rPr>
      </w:pPr>
      <w:r w:rsidRPr="00050627">
        <w:rPr>
          <w:lang w:val="sk-SK"/>
        </w:rPr>
        <w:t xml:space="preserve">Fosfolipidy sú amfipatické, čo znamená, že majú hydrofóbny (nepolárny) aj hydrofilný (polárny) koniec, čo je podstatné pre tvorbu lipidových </w:t>
      </w:r>
      <w:r w:rsidR="00207469">
        <w:rPr>
          <w:lang w:val="sk-SK"/>
        </w:rPr>
        <w:t>dvojvrstiev</w:t>
      </w:r>
      <w:r w:rsidRPr="00050627">
        <w:rPr>
          <w:lang w:val="sk-SK"/>
        </w:rPr>
        <w:t xml:space="preserve"> v bunkových membránach.</w:t>
      </w:r>
    </w:p>
    <w:p w14:paraId="6D36909C" w14:textId="401A521D" w:rsidR="00050627" w:rsidRPr="00050627" w:rsidRDefault="00050627" w:rsidP="00050627">
      <w:pPr>
        <w:rPr>
          <w:lang w:val="sk-SK"/>
        </w:rPr>
      </w:pPr>
      <w:r w:rsidRPr="00050627">
        <w:rPr>
          <w:lang w:val="sk-SK"/>
        </w:rPr>
        <w:t>Fosfolipidová dvojvrstva tvorí základ bunkových membrán, pričom hydro</w:t>
      </w:r>
      <w:r w:rsidR="00207469">
        <w:rPr>
          <w:lang w:val="sk-SK"/>
        </w:rPr>
        <w:t>filné</w:t>
      </w:r>
      <w:r w:rsidRPr="00050627">
        <w:rPr>
          <w:lang w:val="sk-SK"/>
        </w:rPr>
        <w:t xml:space="preserve"> hlav</w:t>
      </w:r>
      <w:r w:rsidR="00207469">
        <w:rPr>
          <w:lang w:val="sk-SK"/>
        </w:rPr>
        <w:t>ičky tvorené fosfátovou skupinou</w:t>
      </w:r>
      <w:r w:rsidRPr="00050627">
        <w:rPr>
          <w:lang w:val="sk-SK"/>
        </w:rPr>
        <w:t xml:space="preserve"> sú orientované smerom von do vodného prostredia, zatiaľ čo hydrofóbne chvostíky</w:t>
      </w:r>
      <w:r w:rsidR="00207469">
        <w:rPr>
          <w:lang w:val="sk-SK"/>
        </w:rPr>
        <w:t xml:space="preserve"> tvorené dvoma mastnými kyselinami</w:t>
      </w:r>
      <w:r w:rsidRPr="00050627">
        <w:rPr>
          <w:lang w:val="sk-SK"/>
        </w:rPr>
        <w:t xml:space="preserve"> sú orientované smerom dovnútra, chrániac tak vnútorné prostredie bunky. Tento usporiadanie umožňuje zachovanie integrity bunky a reguluje prenos látok do a von z bunky. Fosfolipidy sú tiež dôležité</w:t>
      </w:r>
      <w:r w:rsidR="00207469">
        <w:rPr>
          <w:lang w:val="sk-SK"/>
        </w:rPr>
        <w:t xml:space="preserve">, pretože </w:t>
      </w:r>
      <w:r w:rsidRPr="00050627">
        <w:rPr>
          <w:lang w:val="sk-SK"/>
        </w:rPr>
        <w:t>sú miestom pre mnohé biologické procesy, vrátane signálnych dráh a interakcií medzi bunkami.</w:t>
      </w:r>
    </w:p>
    <w:p w14:paraId="6156A974" w14:textId="24D69B47" w:rsidR="00050627" w:rsidRPr="00D24531" w:rsidRDefault="00050627" w:rsidP="00050627">
      <w:pPr>
        <w:rPr>
          <w:lang w:val="sk-SK"/>
        </w:rPr>
      </w:pPr>
      <w:r w:rsidRPr="00050627">
        <w:rPr>
          <w:lang w:val="sk-SK"/>
        </w:rPr>
        <w:t>Fosfolipidy, ako je fosfatidylcholín a fosfatidylserín, sú tiež dôležité pre správnu funkciu nervových buniek, keďže sú komponentmi myelínových obalov, ktoré chránia a izolujú nervové vlákna.</w:t>
      </w:r>
      <w:r w:rsidR="00D24531">
        <w:rPr>
          <w:lang w:val="sk-SK"/>
        </w:rPr>
        <w:t xml:space="preserve"> Dôležité sú aj pre rôzne signálne dráhy, pretože sa z nich syntetizujú signalizačné molekuly IP</w:t>
      </w:r>
      <w:r w:rsidR="00D24531">
        <w:rPr>
          <w:vertAlign w:val="subscript"/>
          <w:lang w:val="sk-SK"/>
        </w:rPr>
        <w:t>3</w:t>
      </w:r>
      <w:r w:rsidR="00D24531">
        <w:rPr>
          <w:lang w:val="sk-SK"/>
        </w:rPr>
        <w:t xml:space="preserve">( inositol trifosfát) a DAG (diacylglycerol). </w:t>
      </w:r>
    </w:p>
    <w:p w14:paraId="7EC62FFD" w14:textId="142C0150" w:rsidR="00D24531" w:rsidRDefault="00F56642" w:rsidP="00050627">
      <w:pPr>
        <w:rPr>
          <w:lang w:val="sk-SK"/>
        </w:rPr>
      </w:pPr>
      <w:r>
        <w:rPr>
          <w:lang w:val="sk-SK"/>
        </w:rPr>
        <w:t xml:space="preserve">Vďaka svojej štruktúre dokážu tvoriť rozličné útvary a to konkrétne dvojvrstvu, micelu a lipozóm. </w:t>
      </w:r>
    </w:p>
    <w:p w14:paraId="7468F260" w14:textId="37CA4087" w:rsidR="00636622" w:rsidRPr="00EB0B4B" w:rsidRDefault="00636622" w:rsidP="00050627">
      <w:pPr>
        <w:rPr>
          <w:b/>
          <w:bCs/>
          <w:lang w:val="sk-SK"/>
        </w:rPr>
      </w:pPr>
      <w:r w:rsidRPr="00EB0B4B">
        <w:rPr>
          <w:b/>
          <w:bCs/>
          <w:lang w:val="sk-SK"/>
        </w:rPr>
        <w:t>Terpény</w:t>
      </w:r>
    </w:p>
    <w:p w14:paraId="59D1DC22" w14:textId="771F150E" w:rsidR="00636622" w:rsidRPr="00050627" w:rsidRDefault="00636622" w:rsidP="00050627">
      <w:pPr>
        <w:rPr>
          <w:lang w:val="sk-SK"/>
        </w:rPr>
      </w:pPr>
      <w:r>
        <w:rPr>
          <w:lang w:val="sk-SK"/>
        </w:rPr>
        <w:t>Sú to l</w:t>
      </w:r>
      <w:r w:rsidRPr="00636622">
        <w:rPr>
          <w:lang w:val="sk-SK"/>
        </w:rPr>
        <w:t>átky rastlinného pôvodu, ktoré sú dôležité pre rastliny napr. ako lákače opeľovačov, lebo sú farebné a voňavé.</w:t>
      </w:r>
      <w:r>
        <w:rPr>
          <w:lang w:val="sk-SK"/>
        </w:rPr>
        <w:t xml:space="preserve"> </w:t>
      </w:r>
    </w:p>
    <w:p w14:paraId="54AFBFD9" w14:textId="77777777" w:rsidR="00050627" w:rsidRDefault="00050627" w:rsidP="00050627">
      <w:pPr>
        <w:rPr>
          <w:b/>
          <w:bCs/>
          <w:lang w:val="sk-SK"/>
        </w:rPr>
      </w:pPr>
      <w:r w:rsidRPr="00050627">
        <w:rPr>
          <w:b/>
          <w:bCs/>
          <w:lang w:val="sk-SK"/>
        </w:rPr>
        <w:t>Steroidy</w:t>
      </w:r>
    </w:p>
    <w:p w14:paraId="4EED85BA" w14:textId="09580252" w:rsidR="00EB0B4B" w:rsidRPr="00050627" w:rsidRDefault="00EB0B4B" w:rsidP="00050627">
      <w:pPr>
        <w:rPr>
          <w:b/>
          <w:bCs/>
          <w:lang w:val="sk-SK"/>
        </w:rPr>
      </w:pPr>
      <w:r>
        <w:rPr>
          <w:b/>
          <w:bCs/>
          <w:lang w:val="sk-SK"/>
        </w:rPr>
        <w:t>Typické sú pre živočíchov a človeka, ale nájdu sa aj v hubách (ergosterol) alebo v rastlinách (stigmasterol).</w:t>
      </w:r>
    </w:p>
    <w:p w14:paraId="755FD992" w14:textId="6C0EE601" w:rsidR="00050627" w:rsidRDefault="00050627" w:rsidP="00050627">
      <w:pPr>
        <w:rPr>
          <w:lang w:val="sk-SK"/>
        </w:rPr>
      </w:pPr>
      <w:r w:rsidRPr="00050627">
        <w:rPr>
          <w:lang w:val="sk-SK"/>
        </w:rPr>
        <w:t>Steroidy sú skupinou lipidov, ktoré sa vyznačujú štruktúrou pozostávajúcou z štyroch spojených cyklických uhlíkových reťazcov. Najznámejšími steroidmi sú hormóny ako testosterón, estrogén a kortizol, ktoré zohrávajú dôležité úlohy v regulácii metabolizmu, reprodukcie a imunitných reakcií.</w:t>
      </w:r>
      <w:r w:rsidR="00F808C3">
        <w:rPr>
          <w:lang w:val="sk-SK"/>
        </w:rPr>
        <w:t xml:space="preserve"> </w:t>
      </w:r>
    </w:p>
    <w:p w14:paraId="53DFF27E" w14:textId="66F1280F" w:rsidR="00F808C3" w:rsidRPr="00050627" w:rsidRDefault="00F808C3" w:rsidP="00050627">
      <w:pPr>
        <w:rPr>
          <w:lang w:val="sk-SK"/>
        </w:rPr>
      </w:pPr>
      <w:r>
        <w:rPr>
          <w:lang w:val="sk-SK"/>
        </w:rPr>
        <w:t xml:space="preserve">Je ich veľké množstvo preto sa zvyknú deliť na steroly, žlčové kyseliny a steroidné hormóny. Keďže sú to hormóny lipidového charakteru, fungujú tak, že sú prenášané lipoproteínmi v krvnom obehu. Keď nájdu cieľovú bunku, naviažu sa na receptor a pôsobia tak, že menia transkripciu génov. </w:t>
      </w:r>
    </w:p>
    <w:p w14:paraId="792AABE6" w14:textId="77777777" w:rsidR="00050627" w:rsidRDefault="00050627" w:rsidP="00050627">
      <w:pPr>
        <w:rPr>
          <w:lang w:val="sk-SK"/>
        </w:rPr>
      </w:pPr>
      <w:r w:rsidRPr="00050627">
        <w:rPr>
          <w:lang w:val="sk-SK"/>
        </w:rPr>
        <w:t>Steroidy sa syntetizujú z cholesterolu, čo je ďalší dôležitý typ lipidu, ktorý nachádzame v bunkových membránach. Cholesterol je nevyhnutný pre udržanie štruktúry a fluidity bunkových membrán, a taktiež slúži ako prekurzor pre povzbudzovanie syntézy steroidných hormónov.</w:t>
      </w:r>
    </w:p>
    <w:p w14:paraId="74AE8FFF" w14:textId="2559F35B" w:rsidR="00EB0B4B" w:rsidRPr="00050627" w:rsidRDefault="00EB0B4B" w:rsidP="00050627">
      <w:pPr>
        <w:rPr>
          <w:lang w:val="sk-SK"/>
        </w:rPr>
      </w:pPr>
      <w:r w:rsidRPr="00EB0B4B">
        <w:rPr>
          <w:lang w:val="sk-SK"/>
        </w:rPr>
        <w:lastRenderedPageBreak/>
        <w:t>K steroidom patrí veľa fyziologicky účinných látok: cholesterol, kalciferoly (sem patrí vitamín D), steroidné hormóny, žlčové kyseliny</w:t>
      </w:r>
      <w:r>
        <w:rPr>
          <w:lang w:val="sk-SK"/>
        </w:rPr>
        <w:t xml:space="preserve"> alebo </w:t>
      </w:r>
      <w:r w:rsidRPr="00EB0B4B">
        <w:rPr>
          <w:lang w:val="sk-SK"/>
        </w:rPr>
        <w:t>jedovaté sekréty</w:t>
      </w:r>
      <w:r>
        <w:rPr>
          <w:lang w:val="sk-SK"/>
        </w:rPr>
        <w:t>.</w:t>
      </w:r>
      <w:r w:rsidRPr="00EB0B4B">
        <w:rPr>
          <w:lang w:val="sk-SK"/>
        </w:rPr>
        <w:t xml:space="preserve"> Z chemického hľadiska sú to deriváty steránu</w:t>
      </w:r>
      <w:r>
        <w:rPr>
          <w:lang w:val="sk-SK"/>
        </w:rPr>
        <w:t>.</w:t>
      </w:r>
    </w:p>
    <w:p w14:paraId="2BD84C92" w14:textId="3983EF18" w:rsidR="00EB0B4B" w:rsidRDefault="00050627" w:rsidP="00050627">
      <w:pPr>
        <w:rPr>
          <w:lang w:val="sk-SK"/>
        </w:rPr>
      </w:pPr>
      <w:r w:rsidRPr="00050627">
        <w:rPr>
          <w:lang w:val="sk-SK"/>
        </w:rPr>
        <w:t>Steroidné hormóny ovplyvňujú široké spektrum fyziologických procesov. Napríklad, testosterón je zodpovedný za rozvoj mužských sekundárnych pohlavných znakov, zatiaľ čo estrogén má kľúčovú úlohu v regulácii menštruačného cyklu u žien. Kortizol, známy ako stresový hormón, pomáha riadiť metabolizmus a imunitnú odpoveď v reakcii na stres.</w:t>
      </w:r>
    </w:p>
    <w:p w14:paraId="1033425C" w14:textId="59BA0135" w:rsidR="00D24531" w:rsidRDefault="00D24531" w:rsidP="00050627">
      <w:pPr>
        <w:rPr>
          <w:lang w:val="sk-SK"/>
        </w:rPr>
      </w:pPr>
      <w:r>
        <w:rPr>
          <w:lang w:val="sk-SK"/>
        </w:rPr>
        <w:t>Cholesterol</w:t>
      </w:r>
    </w:p>
    <w:p w14:paraId="7B971ADF" w14:textId="7406BAB1" w:rsidR="00D24531" w:rsidRDefault="00D24531" w:rsidP="00050627">
      <w:pPr>
        <w:rPr>
          <w:lang w:val="sk-SK"/>
        </w:rPr>
      </w:pPr>
      <w:r>
        <w:rPr>
          <w:lang w:val="sk-SK"/>
        </w:rPr>
        <w:t>Je to amfipatická zlúčenina, ktorá sa v krvi vyskytuje naviazaná na lipoproteíny. Využíva sa na syntézu glukokortikoidov, mineralkortikoidov, pohlavných steroidných hormónov, vitamínu D</w:t>
      </w:r>
      <w:r w:rsidR="0072709B">
        <w:rPr>
          <w:lang w:val="sk-SK"/>
        </w:rPr>
        <w:t xml:space="preserve"> a žlčových kyselín. Nachádza sa aj vo fosfolipidovej dvojvrstve, kde zabezpečuje permeablilitu, najmä pre menšie molekuly.</w:t>
      </w:r>
    </w:p>
    <w:p w14:paraId="4B84D88C" w14:textId="3974B993" w:rsidR="0072709B" w:rsidRDefault="00D24531" w:rsidP="00050627">
      <w:pPr>
        <w:rPr>
          <w:lang w:val="sk-SK"/>
        </w:rPr>
      </w:pPr>
      <w:r>
        <w:rPr>
          <w:lang w:val="sk-SK"/>
        </w:rPr>
        <w:t xml:space="preserve">Prijímame ho potravou, ale tvorí sa </w:t>
      </w:r>
      <w:r w:rsidR="0072709B">
        <w:rPr>
          <w:lang w:val="sk-SK"/>
        </w:rPr>
        <w:t xml:space="preserve">najmä </w:t>
      </w:r>
      <w:r>
        <w:rPr>
          <w:lang w:val="sk-SK"/>
        </w:rPr>
        <w:t>v obličkách a</w:t>
      </w:r>
      <w:r w:rsidR="0072709B">
        <w:rPr>
          <w:lang w:val="sk-SK"/>
        </w:rPr>
        <w:t> </w:t>
      </w:r>
      <w:r>
        <w:rPr>
          <w:lang w:val="sk-SK"/>
        </w:rPr>
        <w:t>čr</w:t>
      </w:r>
      <w:r w:rsidR="0072709B">
        <w:rPr>
          <w:lang w:val="sk-SK"/>
        </w:rPr>
        <w:t>evnej stene</w:t>
      </w:r>
      <w:r>
        <w:rPr>
          <w:lang w:val="sk-SK"/>
        </w:rPr>
        <w:t>.</w:t>
      </w:r>
      <w:r w:rsidR="0072709B">
        <w:rPr>
          <w:lang w:val="sk-SK"/>
        </w:rPr>
        <w:t xml:space="preserve"> Syntetizuje sa z acetyl koenzýmu A, inak nazývanom aj kyselina octová. </w:t>
      </w:r>
    </w:p>
    <w:p w14:paraId="4F5E1B38" w14:textId="4E00206E" w:rsidR="00636622" w:rsidRPr="00050627" w:rsidRDefault="0072709B" w:rsidP="00050627">
      <w:pPr>
        <w:rPr>
          <w:lang w:val="sk-SK"/>
        </w:rPr>
      </w:pPr>
      <w:r>
        <w:rPr>
          <w:lang w:val="sk-SK"/>
        </w:rPr>
        <w:t xml:space="preserve">V krvi ho nájdeme naviazaný na lipoproteíny v dvoch formách: HDL (high density lipoprotein) a LDL (low density lipoprotein). Lipoproteíny s vysokou hustotou transportujú cholesterol do pečene, kde je degradovaný. Je známy ako dobrý cholesterol, keďže znižuje riziko vzniku aterosklerózy. Lipoproteíny s nízkou hustotou transportujú cholesterol do tkanív, a ak je LDL nadbytok, ukladá sa na steny ciev, čím ich zužuje a podporuje rozvoj aterosklerózy. </w:t>
      </w:r>
    </w:p>
    <w:p w14:paraId="6BB10374" w14:textId="42B33E8F" w:rsidR="00050627" w:rsidRDefault="002D1FEF">
      <w:pPr>
        <w:rPr>
          <w:b/>
          <w:bCs/>
          <w:lang w:val="sk-SK"/>
        </w:rPr>
      </w:pPr>
      <w:r>
        <w:rPr>
          <w:b/>
          <w:bCs/>
          <w:lang w:val="sk-SK"/>
        </w:rPr>
        <w:t>Lipidy v bunkových organelách</w:t>
      </w:r>
    </w:p>
    <w:p w14:paraId="47677C8B" w14:textId="7AA2A70A" w:rsidR="002D1FEF" w:rsidRPr="002D1FEF" w:rsidRDefault="002D1FEF">
      <w:pPr>
        <w:rPr>
          <w:lang w:val="sk-SK"/>
        </w:rPr>
      </w:pPr>
      <w:r w:rsidRPr="002D1FEF">
        <w:rPr>
          <w:lang w:val="sk-SK"/>
        </w:rPr>
        <w:t>Plazmatická membrána</w:t>
      </w:r>
    </w:p>
    <w:p w14:paraId="484D2E46" w14:textId="77777777" w:rsidR="002D1FEF" w:rsidRDefault="002D1FEF" w:rsidP="002D1FEF">
      <w:pPr>
        <w:rPr>
          <w:lang w:val="sk-SK"/>
        </w:rPr>
      </w:pPr>
      <w:r w:rsidRPr="002D1FEF">
        <w:rPr>
          <w:lang w:val="sk-SK"/>
        </w:rPr>
        <w:t xml:space="preserve">Ako už vieme, bunková membrána, ktorá obklopuje každú organelu, je prevažne tvorená fosfolipidmi a glykolipidmi, ktoré tvoria dvojvrstvu a zabezpečujú selektívnu permeabilitu. </w:t>
      </w:r>
    </w:p>
    <w:p w14:paraId="59C0C5DE" w14:textId="08892BC4" w:rsidR="002D1FEF" w:rsidRDefault="002D1FEF" w:rsidP="002D1FEF">
      <w:pPr>
        <w:rPr>
          <w:lang w:val="sk-SK"/>
        </w:rPr>
      </w:pPr>
      <w:r>
        <w:rPr>
          <w:lang w:val="sk-SK"/>
        </w:rPr>
        <w:t>Mitochondrie</w:t>
      </w:r>
    </w:p>
    <w:p w14:paraId="3FE92068" w14:textId="004092D2" w:rsidR="002D1FEF" w:rsidRPr="002D1FEF" w:rsidRDefault="002D1FEF" w:rsidP="002D1FEF">
      <w:pPr>
        <w:rPr>
          <w:lang w:val="sk-SK"/>
        </w:rPr>
      </w:pPr>
      <w:r w:rsidRPr="002D1FEF">
        <w:rPr>
          <w:lang w:val="sk-SK"/>
        </w:rPr>
        <w:t>V mitochondriách sú fosfolipidy nevyhnutné pre vytváranie oxidatívneho fosforylačného reťazca a prenos elektrónov, čo je kľúčové pre výrobu ATP. Mitochondriálna dvojitá membrána obsahuje kardiolipín, špecifický fosfolipid, ktorý je dôležitý pre stabilitu a funkciu dýchacieho reťazca. Kardiolipín je tiež spojený s apoptózou, keď jeho degradácia signalizuje iniciáciu tohto procesu.</w:t>
      </w:r>
    </w:p>
    <w:p w14:paraId="67F6575F" w14:textId="40349948" w:rsidR="002D1FEF" w:rsidRDefault="002D1FEF" w:rsidP="002D1FEF">
      <w:pPr>
        <w:rPr>
          <w:lang w:val="sk-SK"/>
        </w:rPr>
      </w:pPr>
      <w:r>
        <w:rPr>
          <w:lang w:val="sk-SK"/>
        </w:rPr>
        <w:t>ER a GA</w:t>
      </w:r>
    </w:p>
    <w:p w14:paraId="362D200C" w14:textId="13922085" w:rsidR="002D1FEF" w:rsidRDefault="002D1FEF" w:rsidP="002D1FEF">
      <w:pPr>
        <w:rPr>
          <w:lang w:val="sk-SK"/>
        </w:rPr>
      </w:pPr>
      <w:r w:rsidRPr="002D1FEF">
        <w:rPr>
          <w:lang w:val="sk-SK"/>
        </w:rPr>
        <w:t>V endoplazmatickom retikule (ER) sú lipidy nevyhnutné pre syntézu ďalších biologických membránových komponentov, ako sú cholesterol a triacylglyceroly. V</w:t>
      </w:r>
      <w:r>
        <w:rPr>
          <w:lang w:val="sk-SK"/>
        </w:rPr>
        <w:t xml:space="preserve"> hladkom </w:t>
      </w:r>
      <w:r w:rsidRPr="002D1FEF">
        <w:rPr>
          <w:lang w:val="sk-SK"/>
        </w:rPr>
        <w:t>ER prebieha aj biosyntéza fosfolipidov, ktoré sú následne transportované do ďalších organel, vrátane Golgiho aparátu a plazmatickej membrány. V Golgiho aparáte sa fosfolipidy modifikujú a zaraďujú do rôznych organel, pričom G</w:t>
      </w:r>
      <w:r>
        <w:rPr>
          <w:lang w:val="sk-SK"/>
        </w:rPr>
        <w:t>A</w:t>
      </w:r>
      <w:r w:rsidRPr="002D1FEF">
        <w:rPr>
          <w:lang w:val="sk-SK"/>
        </w:rPr>
        <w:t xml:space="preserve"> je zodpovedný za triedenie a distribúciu lipidov do správnych miest v bunke.</w:t>
      </w:r>
    </w:p>
    <w:p w14:paraId="58AC8A97" w14:textId="22A79F2C" w:rsidR="002D1FEF" w:rsidRPr="002D1FEF" w:rsidRDefault="002D1FEF" w:rsidP="002D1FEF">
      <w:pPr>
        <w:rPr>
          <w:lang w:val="sk-SK"/>
        </w:rPr>
      </w:pPr>
      <w:r>
        <w:rPr>
          <w:lang w:val="sk-SK"/>
        </w:rPr>
        <w:t>Plastidy</w:t>
      </w:r>
    </w:p>
    <w:p w14:paraId="5594CFD7" w14:textId="6701F81C" w:rsidR="002D1FEF" w:rsidRPr="002D1FEF" w:rsidRDefault="002D1FEF" w:rsidP="002D1FEF">
      <w:pPr>
        <w:rPr>
          <w:lang w:val="sk-SK"/>
        </w:rPr>
      </w:pPr>
      <w:r w:rsidRPr="002D1FEF">
        <w:rPr>
          <w:lang w:val="sk-SK"/>
        </w:rPr>
        <w:t xml:space="preserve">V chloroplastoch a plastidoch v rastlinných bunkách sú lipidy kľúčové pre tvorbu membrán, ktoré sú nevyhnutné pre proces fotosyntézy. Galaktosyldiacylglyceroly (GDG) a monogalaktosyldiacylglyceroly (MGDG) sú prevažne prítomné v membránach tylakoidov, kde tvoria základný komponent membrán, ktoré sa podieľajú na svetelnej reakcii fotosyntézy. V </w:t>
      </w:r>
      <w:r w:rsidRPr="002D1FEF">
        <w:rPr>
          <w:lang w:val="sk-SK"/>
        </w:rPr>
        <w:lastRenderedPageBreak/>
        <w:t>plastidoch sú tiež prítomné terpenoidy a karotenoidy, ktoré slúžia ako pigmenty zachytávajúce svetelnú energiu. V ly</w:t>
      </w:r>
      <w:r>
        <w:rPr>
          <w:lang w:val="sk-SK"/>
        </w:rPr>
        <w:t>zoz</w:t>
      </w:r>
      <w:r w:rsidRPr="002D1FEF">
        <w:rPr>
          <w:lang w:val="sk-SK"/>
        </w:rPr>
        <w:t>ómoch a peroxizómoch sú lipidy, ako sfingolipidy a fosfatidylinositol, zodpovedné za internú signalizáciu, metabolizmus a ochranu buniek pred oxidačným stresom.</w:t>
      </w:r>
    </w:p>
    <w:p w14:paraId="029C30B5" w14:textId="77777777" w:rsidR="002D1FEF" w:rsidRPr="00050627" w:rsidRDefault="002D1FEF">
      <w:pPr>
        <w:rPr>
          <w:lang w:val="sk-SK"/>
        </w:rPr>
      </w:pPr>
    </w:p>
    <w:sectPr w:rsidR="002D1FEF" w:rsidRPr="00050627" w:rsidSect="00801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27"/>
    <w:rsid w:val="000134BB"/>
    <w:rsid w:val="00050627"/>
    <w:rsid w:val="000E250A"/>
    <w:rsid w:val="001166A4"/>
    <w:rsid w:val="00207469"/>
    <w:rsid w:val="00271273"/>
    <w:rsid w:val="00293203"/>
    <w:rsid w:val="0029795D"/>
    <w:rsid w:val="002D1FEF"/>
    <w:rsid w:val="003D35D3"/>
    <w:rsid w:val="0046250A"/>
    <w:rsid w:val="005B2F50"/>
    <w:rsid w:val="00636622"/>
    <w:rsid w:val="0072709B"/>
    <w:rsid w:val="00747743"/>
    <w:rsid w:val="007D5EA7"/>
    <w:rsid w:val="007F4D25"/>
    <w:rsid w:val="00801315"/>
    <w:rsid w:val="00810DB6"/>
    <w:rsid w:val="00815918"/>
    <w:rsid w:val="0083386F"/>
    <w:rsid w:val="0091478F"/>
    <w:rsid w:val="00D24531"/>
    <w:rsid w:val="00D331B1"/>
    <w:rsid w:val="00D96F20"/>
    <w:rsid w:val="00EB0B4B"/>
    <w:rsid w:val="00EB1D51"/>
    <w:rsid w:val="00F56642"/>
    <w:rsid w:val="00F8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F6D21"/>
  <w15:chartTrackingRefBased/>
  <w15:docId w15:val="{ADDF5577-9968-4986-BE86-B1FA435A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050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050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0506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050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0506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050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050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050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050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506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0506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0506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05062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05062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05062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05062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05062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050627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050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050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050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050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050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050627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050627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050627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0506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050627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050627"/>
    <w:rPr>
      <w:b/>
      <w:bCs/>
      <w:smallCaps/>
      <w:color w:val="0F4761" w:themeColor="accent1" w:themeShade="BF"/>
      <w:spacing w:val="5"/>
    </w:rPr>
  </w:style>
  <w:style w:type="character" w:styleId="Hypertextovprepojenie">
    <w:name w:val="Hyperlink"/>
    <w:basedOn w:val="Predvolenpsmoodseku"/>
    <w:uiPriority w:val="99"/>
    <w:unhideWhenUsed/>
    <w:rsid w:val="00271273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271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80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483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5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1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64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86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0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72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5</Pages>
  <Words>1730</Words>
  <Characters>9862</Characters>
  <Application>Microsoft Office Word</Application>
  <DocSecurity>0</DocSecurity>
  <Lines>82</Lines>
  <Paragraphs>23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Lubomir</dc:creator>
  <cp:keywords/>
  <dc:description/>
  <cp:lastModifiedBy>Lubomir</cp:lastModifiedBy>
  <cp:revision>1</cp:revision>
  <dcterms:created xsi:type="dcterms:W3CDTF">2024-11-28T03:48:00Z</dcterms:created>
  <dcterms:modified xsi:type="dcterms:W3CDTF">2024-12-26T21:01:00Z</dcterms:modified>
</cp:coreProperties>
</file>