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0A965A" w14:textId="309AE99F" w:rsidR="00876F2B" w:rsidRPr="00A105AC" w:rsidRDefault="00425ED2" w:rsidP="00B73ABB">
      <w:pPr>
        <w:spacing w:line="480" w:lineRule="auto"/>
        <w:jc w:val="center"/>
        <w:rPr>
          <w:b/>
          <w:color w:val="000000" w:themeColor="text1"/>
        </w:rPr>
      </w:pPr>
      <w:r w:rsidRPr="00A105AC">
        <w:rPr>
          <w:b/>
          <w:color w:val="000000" w:themeColor="text1"/>
        </w:rPr>
        <w:t>Drought Legac</w:t>
      </w:r>
      <w:r w:rsidR="00982DBA" w:rsidRPr="00A105AC">
        <w:rPr>
          <w:b/>
          <w:color w:val="000000" w:themeColor="text1"/>
        </w:rPr>
        <w:t>ies</w:t>
      </w:r>
      <w:r w:rsidRPr="00A105AC">
        <w:rPr>
          <w:b/>
          <w:color w:val="000000" w:themeColor="text1"/>
        </w:rPr>
        <w:t xml:space="preserve"> </w:t>
      </w:r>
      <w:r w:rsidR="002A5AC4">
        <w:rPr>
          <w:b/>
          <w:color w:val="000000" w:themeColor="text1"/>
        </w:rPr>
        <w:t xml:space="preserve">in Soil Microbiome </w:t>
      </w:r>
      <w:r w:rsidRPr="00A105AC">
        <w:rPr>
          <w:b/>
          <w:color w:val="000000" w:themeColor="text1"/>
        </w:rPr>
        <w:t xml:space="preserve">and Implications for </w:t>
      </w:r>
      <w:r w:rsidR="002A5AC4">
        <w:rPr>
          <w:b/>
          <w:color w:val="000000" w:themeColor="text1"/>
        </w:rPr>
        <w:t>Carbon Cycling</w:t>
      </w:r>
    </w:p>
    <w:p w14:paraId="64B7CB54" w14:textId="57F29D73" w:rsidR="00B73ABB" w:rsidRDefault="00B73ABB" w:rsidP="00B73ABB">
      <w:pPr>
        <w:spacing w:line="480" w:lineRule="auto"/>
      </w:pPr>
    </w:p>
    <w:p w14:paraId="648C24C2" w14:textId="4C6B3C22" w:rsidR="00FA52D8" w:rsidRPr="00912F07" w:rsidRDefault="00912F07" w:rsidP="00912F07">
      <w:pPr>
        <w:pStyle w:val="Heading1"/>
        <w:spacing w:before="0" w:line="480" w:lineRule="auto"/>
        <w:rPr>
          <w:rFonts w:ascii="Times New Roman" w:hAnsi="Times New Roman" w:cs="Times New Roman"/>
          <w:b/>
          <w:bCs/>
          <w:color w:val="000000" w:themeColor="text1"/>
          <w:sz w:val="24"/>
          <w:szCs w:val="24"/>
        </w:rPr>
      </w:pPr>
      <w:r w:rsidRPr="00912F07">
        <w:rPr>
          <w:rFonts w:ascii="Times New Roman" w:hAnsi="Times New Roman" w:cs="Times New Roman"/>
          <w:b/>
          <w:bCs/>
          <w:color w:val="000000" w:themeColor="text1"/>
          <w:sz w:val="24"/>
          <w:szCs w:val="24"/>
        </w:rPr>
        <w:t>Abstract</w:t>
      </w:r>
    </w:p>
    <w:p w14:paraId="47913D6F" w14:textId="53ABA0AE" w:rsidR="00FA52D8" w:rsidRDefault="00FA52D8" w:rsidP="00B73ABB">
      <w:pPr>
        <w:spacing w:line="480" w:lineRule="auto"/>
      </w:pPr>
    </w:p>
    <w:p w14:paraId="7A4014FD" w14:textId="3F51C0D7" w:rsidR="00FA52D8" w:rsidRDefault="00FA52D8" w:rsidP="00B73ABB">
      <w:pPr>
        <w:spacing w:line="480" w:lineRule="auto"/>
      </w:pPr>
    </w:p>
    <w:p w14:paraId="3E5FC595" w14:textId="0DBC3303" w:rsidR="00FA52D8" w:rsidRDefault="00FA52D8" w:rsidP="00B73ABB">
      <w:pPr>
        <w:spacing w:line="480" w:lineRule="auto"/>
      </w:pPr>
    </w:p>
    <w:p w14:paraId="07FDA733" w14:textId="35E255B9" w:rsidR="00FA52D8" w:rsidRDefault="00FA52D8" w:rsidP="00B73ABB">
      <w:pPr>
        <w:spacing w:line="480" w:lineRule="auto"/>
      </w:pPr>
    </w:p>
    <w:p w14:paraId="46FF692E" w14:textId="7EF92C22" w:rsidR="00FA52D8" w:rsidRDefault="00FA52D8" w:rsidP="00B73ABB">
      <w:pPr>
        <w:spacing w:line="480" w:lineRule="auto"/>
      </w:pPr>
    </w:p>
    <w:p w14:paraId="381F00B3" w14:textId="14F4819A" w:rsidR="00FA52D8" w:rsidRDefault="00FA52D8" w:rsidP="00B73ABB">
      <w:pPr>
        <w:spacing w:line="480" w:lineRule="auto"/>
      </w:pPr>
    </w:p>
    <w:p w14:paraId="031CA1BA" w14:textId="4BE2FF79" w:rsidR="00FA52D8" w:rsidRDefault="00FA52D8" w:rsidP="00B73ABB">
      <w:pPr>
        <w:spacing w:line="480" w:lineRule="auto"/>
      </w:pPr>
    </w:p>
    <w:p w14:paraId="5E6F9654" w14:textId="1B38F246" w:rsidR="00FA52D8" w:rsidRDefault="00FA52D8" w:rsidP="00B73ABB">
      <w:pPr>
        <w:spacing w:line="480" w:lineRule="auto"/>
      </w:pPr>
    </w:p>
    <w:p w14:paraId="72B32638" w14:textId="5DE269A9" w:rsidR="00FA52D8" w:rsidRDefault="00FA52D8" w:rsidP="00B73ABB">
      <w:pPr>
        <w:spacing w:line="480" w:lineRule="auto"/>
      </w:pPr>
    </w:p>
    <w:p w14:paraId="51FC59E0" w14:textId="1B149CDE" w:rsidR="00FA52D8" w:rsidRDefault="00FA52D8" w:rsidP="00B73ABB">
      <w:pPr>
        <w:spacing w:line="480" w:lineRule="auto"/>
      </w:pPr>
    </w:p>
    <w:p w14:paraId="00D2B9EF" w14:textId="54DE5A85" w:rsidR="00FA52D8" w:rsidRDefault="00FA52D8" w:rsidP="00B73ABB">
      <w:pPr>
        <w:spacing w:line="480" w:lineRule="auto"/>
      </w:pPr>
    </w:p>
    <w:p w14:paraId="7143817F" w14:textId="7CCA9082" w:rsidR="00FA52D8" w:rsidRDefault="00FA52D8" w:rsidP="00B73ABB">
      <w:pPr>
        <w:spacing w:line="480" w:lineRule="auto"/>
      </w:pPr>
    </w:p>
    <w:p w14:paraId="0216B9C0" w14:textId="3BF11DB7" w:rsidR="00FA52D8" w:rsidRDefault="00FA52D8" w:rsidP="00B73ABB">
      <w:pPr>
        <w:spacing w:line="480" w:lineRule="auto"/>
      </w:pPr>
    </w:p>
    <w:p w14:paraId="2C0DC56E" w14:textId="155066E7" w:rsidR="00FA52D8" w:rsidRDefault="00FA52D8" w:rsidP="00B73ABB">
      <w:pPr>
        <w:spacing w:line="480" w:lineRule="auto"/>
      </w:pPr>
    </w:p>
    <w:p w14:paraId="48886649" w14:textId="6EB6EC8C" w:rsidR="00FA52D8" w:rsidRDefault="00FA52D8" w:rsidP="00B73ABB">
      <w:pPr>
        <w:spacing w:line="480" w:lineRule="auto"/>
      </w:pPr>
    </w:p>
    <w:p w14:paraId="7A9DB915" w14:textId="00167251" w:rsidR="00FA52D8" w:rsidRDefault="00FA52D8" w:rsidP="00B73ABB">
      <w:pPr>
        <w:spacing w:line="480" w:lineRule="auto"/>
      </w:pPr>
    </w:p>
    <w:p w14:paraId="782C4AB7" w14:textId="4C3EDF43" w:rsidR="00FA52D8" w:rsidRDefault="00FA52D8" w:rsidP="00B73ABB">
      <w:pPr>
        <w:spacing w:line="480" w:lineRule="auto"/>
      </w:pPr>
    </w:p>
    <w:p w14:paraId="38048B7D" w14:textId="1EA6C69D" w:rsidR="00FA52D8" w:rsidRDefault="00FA52D8" w:rsidP="00B73ABB">
      <w:pPr>
        <w:spacing w:line="480" w:lineRule="auto"/>
      </w:pPr>
    </w:p>
    <w:p w14:paraId="7F1E4475" w14:textId="5C4E83DB" w:rsidR="001E3695" w:rsidRDefault="001E3695" w:rsidP="00B73ABB">
      <w:pPr>
        <w:spacing w:line="480" w:lineRule="auto"/>
      </w:pPr>
    </w:p>
    <w:p w14:paraId="4B254937" w14:textId="77777777" w:rsidR="001E3695" w:rsidRPr="00B73ABB" w:rsidRDefault="001E3695" w:rsidP="00B73ABB">
      <w:pPr>
        <w:spacing w:line="480" w:lineRule="auto"/>
      </w:pPr>
    </w:p>
    <w:p w14:paraId="7A589632" w14:textId="4C9F31A6" w:rsidR="00E77825" w:rsidRPr="00296972" w:rsidRDefault="00E77825" w:rsidP="00B73ABB">
      <w:pPr>
        <w:spacing w:line="480" w:lineRule="auto"/>
        <w:jc w:val="both"/>
        <w:outlineLvl w:val="0"/>
        <w:rPr>
          <w:b/>
          <w:color w:val="000000" w:themeColor="text1"/>
        </w:rPr>
      </w:pPr>
      <w:r w:rsidRPr="00296972">
        <w:rPr>
          <w:b/>
          <w:color w:val="000000" w:themeColor="text1"/>
        </w:rPr>
        <w:lastRenderedPageBreak/>
        <w:t xml:space="preserve">1 </w:t>
      </w:r>
      <w:r w:rsidR="007A0A09" w:rsidRPr="00296972">
        <w:rPr>
          <w:b/>
          <w:color w:val="000000" w:themeColor="text1"/>
        </w:rPr>
        <w:t>Introduction</w:t>
      </w:r>
    </w:p>
    <w:p w14:paraId="378BAA2A" w14:textId="2DFD46E1" w:rsidR="000C3EB9" w:rsidRDefault="003C6E22" w:rsidP="003C6E22">
      <w:pPr>
        <w:spacing w:line="480" w:lineRule="auto"/>
        <w:jc w:val="both"/>
        <w:rPr>
          <w:color w:val="000000" w:themeColor="text1"/>
        </w:rPr>
      </w:pPr>
      <w:r>
        <w:rPr>
          <w:color w:val="000000" w:themeColor="text1"/>
        </w:rPr>
        <w:t xml:space="preserve">            </w:t>
      </w:r>
      <w:r w:rsidR="009D080A">
        <w:rPr>
          <w:color w:val="000000" w:themeColor="text1"/>
        </w:rPr>
        <w:t>D</w:t>
      </w:r>
      <w:r w:rsidRPr="00296972">
        <w:rPr>
          <w:color w:val="000000" w:themeColor="text1"/>
        </w:rPr>
        <w:t>rought</w:t>
      </w:r>
      <w:r w:rsidR="009D080A">
        <w:rPr>
          <w:color w:val="000000" w:themeColor="text1"/>
        </w:rPr>
        <w:t xml:space="preserve"> of increasing </w:t>
      </w:r>
      <w:r w:rsidRPr="00296972">
        <w:rPr>
          <w:color w:val="000000" w:themeColor="text1"/>
        </w:rPr>
        <w:t>severity and frequency</w:t>
      </w:r>
      <w:r w:rsidR="00464008">
        <w:rPr>
          <w:color w:val="000000" w:themeColor="text1"/>
        </w:rPr>
        <w:t xml:space="preserve"> both </w:t>
      </w:r>
      <w:r w:rsidR="00464008" w:rsidRPr="00296972">
        <w:rPr>
          <w:color w:val="000000" w:themeColor="text1"/>
        </w:rPr>
        <w:t>regionally and worldwide</w:t>
      </w:r>
      <w:r w:rsidRPr="00296972">
        <w:rPr>
          <w:color w:val="000000" w:themeColor="text1"/>
        </w:rPr>
        <w:t xml:space="preserve"> is one of the most pressing </w:t>
      </w:r>
      <w:r w:rsidR="00B04114">
        <w:rPr>
          <w:color w:val="000000" w:themeColor="text1"/>
        </w:rPr>
        <w:t>pressures</w:t>
      </w:r>
      <w:r w:rsidRPr="00296972">
        <w:rPr>
          <w:color w:val="000000" w:themeColor="text1"/>
        </w:rPr>
        <w:t xml:space="preserve"> </w:t>
      </w:r>
      <w:r w:rsidR="009D080A">
        <w:rPr>
          <w:color w:val="000000" w:themeColor="text1"/>
        </w:rPr>
        <w:t xml:space="preserve">to </w:t>
      </w:r>
      <w:r w:rsidR="00B04114">
        <w:rPr>
          <w:color w:val="000000" w:themeColor="text1"/>
        </w:rPr>
        <w:t xml:space="preserve">the biosphere in general and </w:t>
      </w:r>
      <w:r w:rsidR="00345AE5">
        <w:rPr>
          <w:color w:val="000000" w:themeColor="text1"/>
        </w:rPr>
        <w:t xml:space="preserve">to </w:t>
      </w:r>
      <w:r w:rsidR="009D080A">
        <w:rPr>
          <w:color w:val="000000" w:themeColor="text1"/>
        </w:rPr>
        <w:t>microbiome</w:t>
      </w:r>
      <w:r w:rsidR="00345AE5">
        <w:rPr>
          <w:color w:val="000000" w:themeColor="text1"/>
        </w:rPr>
        <w:t xml:space="preserve"> in terrestrial ecosystems in particular</w:t>
      </w:r>
      <w:r w:rsidR="009D080A">
        <w:rPr>
          <w:color w:val="000000" w:themeColor="text1"/>
        </w:rPr>
        <w:t xml:space="preserve"> </w:t>
      </w:r>
      <w:r w:rsidRPr="00296972">
        <w:rPr>
          <w:color w:val="000000" w:themeColor="text1"/>
        </w:rPr>
        <w:t>(</w:t>
      </w:r>
      <w:proofErr w:type="spellStart"/>
      <w:r w:rsidR="009D080A" w:rsidRPr="00464008">
        <w:rPr>
          <w:color w:val="000000" w:themeColor="text1"/>
          <w:highlight w:val="yellow"/>
        </w:rPr>
        <w:t>Borsa</w:t>
      </w:r>
      <w:proofErr w:type="spellEnd"/>
      <w:r w:rsidR="009D080A" w:rsidRPr="00464008">
        <w:rPr>
          <w:color w:val="000000" w:themeColor="text1"/>
          <w:highlight w:val="yellow"/>
        </w:rPr>
        <w:t xml:space="preserve"> et al. 2014</w:t>
      </w:r>
      <w:r w:rsidR="00C85C5C">
        <w:rPr>
          <w:color w:val="000000" w:themeColor="text1"/>
        </w:rPr>
        <w:t xml:space="preserve">; </w:t>
      </w:r>
      <w:proofErr w:type="spellStart"/>
      <w:r w:rsidR="00327936" w:rsidRPr="00327936">
        <w:rPr>
          <w:color w:val="000000" w:themeColor="text1"/>
          <w:highlight w:val="yellow"/>
        </w:rPr>
        <w:t>Berdugo</w:t>
      </w:r>
      <w:proofErr w:type="spellEnd"/>
      <w:r w:rsidR="00327936" w:rsidRPr="00327936">
        <w:rPr>
          <w:color w:val="000000" w:themeColor="text1"/>
          <w:highlight w:val="yellow"/>
        </w:rPr>
        <w:t xml:space="preserve"> et al. 2020</w:t>
      </w:r>
      <w:r w:rsidRPr="00296972">
        <w:rPr>
          <w:color w:val="000000" w:themeColor="text1"/>
        </w:rPr>
        <w:t>)</w:t>
      </w:r>
      <w:r>
        <w:rPr>
          <w:color w:val="000000" w:themeColor="text1"/>
        </w:rPr>
        <w:t xml:space="preserve">. </w:t>
      </w:r>
      <w:r w:rsidR="00E47596">
        <w:rPr>
          <w:color w:val="000000" w:themeColor="text1"/>
        </w:rPr>
        <w:t>Over a</w:t>
      </w:r>
      <w:r w:rsidR="004F395C">
        <w:rPr>
          <w:color w:val="000000" w:themeColor="text1"/>
        </w:rPr>
        <w:t>-</w:t>
      </w:r>
      <w:r w:rsidR="00E47596">
        <w:rPr>
          <w:color w:val="000000" w:themeColor="text1"/>
        </w:rPr>
        <w:t xml:space="preserve">half century of research </w:t>
      </w:r>
      <w:r>
        <w:rPr>
          <w:color w:val="000000" w:themeColor="text1"/>
        </w:rPr>
        <w:t>has</w:t>
      </w:r>
      <w:r w:rsidR="009D080A">
        <w:rPr>
          <w:color w:val="000000" w:themeColor="text1"/>
        </w:rPr>
        <w:t xml:space="preserve"> uncovered</w:t>
      </w:r>
      <w:r>
        <w:rPr>
          <w:color w:val="000000" w:themeColor="text1"/>
        </w:rPr>
        <w:t xml:space="preserve"> </w:t>
      </w:r>
      <w:r w:rsidR="00D66ABE">
        <w:rPr>
          <w:color w:val="000000" w:themeColor="text1"/>
        </w:rPr>
        <w:t xml:space="preserve">physical, physiological, and ecological mechanisms underpinning </w:t>
      </w:r>
      <w:r w:rsidR="009D080A">
        <w:rPr>
          <w:color w:val="000000" w:themeColor="text1"/>
        </w:rPr>
        <w:t xml:space="preserve">drought </w:t>
      </w:r>
      <w:r w:rsidR="00D66ABE">
        <w:rPr>
          <w:color w:val="000000" w:themeColor="text1"/>
        </w:rPr>
        <w:t>impacts on</w:t>
      </w:r>
      <w:r>
        <w:rPr>
          <w:color w:val="000000" w:themeColor="text1"/>
        </w:rPr>
        <w:t xml:space="preserve"> microbial systems functioning</w:t>
      </w:r>
      <w:r w:rsidR="00247DDA">
        <w:rPr>
          <w:color w:val="000000" w:themeColor="text1"/>
        </w:rPr>
        <w:t xml:space="preserve"> in soil environment</w:t>
      </w:r>
      <w:r w:rsidR="00EF6BF1">
        <w:rPr>
          <w:color w:val="000000" w:themeColor="text1"/>
        </w:rPr>
        <w:t xml:space="preserve"> </w:t>
      </w:r>
      <w:r w:rsidR="00536859">
        <w:rPr>
          <w:color w:val="000000" w:themeColor="text1"/>
        </w:rPr>
        <w:t>(</w:t>
      </w:r>
      <w:r w:rsidR="0059277F">
        <w:rPr>
          <w:color w:val="000000" w:themeColor="text1"/>
        </w:rPr>
        <w:t xml:space="preserve">e.g., </w:t>
      </w:r>
      <w:r w:rsidR="00CF72D7" w:rsidRPr="00CF72D7">
        <w:rPr>
          <w:color w:val="FF0000"/>
        </w:rPr>
        <w:t>Birch 1958</w:t>
      </w:r>
      <w:r w:rsidR="0059277F">
        <w:rPr>
          <w:color w:val="000000" w:themeColor="text1"/>
        </w:rPr>
        <w:t>,</w:t>
      </w:r>
      <w:r w:rsidR="00CF72D7">
        <w:rPr>
          <w:color w:val="000000" w:themeColor="text1"/>
        </w:rPr>
        <w:t xml:space="preserve"> </w:t>
      </w:r>
      <w:r w:rsidR="0059277F">
        <w:rPr>
          <w:color w:val="FF0000"/>
        </w:rPr>
        <w:t>Schimel 2007</w:t>
      </w:r>
      <w:r w:rsidR="00536859">
        <w:rPr>
          <w:color w:val="000000" w:themeColor="text1"/>
        </w:rPr>
        <w:t>)</w:t>
      </w:r>
      <w:r>
        <w:rPr>
          <w:color w:val="000000" w:themeColor="text1"/>
        </w:rPr>
        <w:t>.</w:t>
      </w:r>
      <w:r w:rsidR="004F395C">
        <w:rPr>
          <w:color w:val="000000" w:themeColor="text1"/>
        </w:rPr>
        <w:t xml:space="preserve"> These understandings, however, are all based on </w:t>
      </w:r>
      <w:r w:rsidR="00B346C0">
        <w:rPr>
          <w:color w:val="000000" w:themeColor="text1"/>
        </w:rPr>
        <w:t xml:space="preserve">direct, </w:t>
      </w:r>
      <w:r w:rsidR="00C9381A">
        <w:rPr>
          <w:color w:val="000000" w:themeColor="text1"/>
        </w:rPr>
        <w:t>immediate effects of contemporary drought.</w:t>
      </w:r>
      <w:r w:rsidR="001F1508">
        <w:rPr>
          <w:color w:val="000000" w:themeColor="text1"/>
        </w:rPr>
        <w:t xml:space="preserve"> </w:t>
      </w:r>
      <w:r w:rsidR="00C85C5C">
        <w:rPr>
          <w:color w:val="000000" w:themeColor="text1"/>
        </w:rPr>
        <w:t>It has been extensively suggested that legacies of disturbances</w:t>
      </w:r>
      <w:r w:rsidR="001F1508">
        <w:rPr>
          <w:color w:val="000000" w:themeColor="text1"/>
        </w:rPr>
        <w:t xml:space="preserve"> of various forms</w:t>
      </w:r>
      <w:r w:rsidR="00912C9E">
        <w:rPr>
          <w:color w:val="000000" w:themeColor="text1"/>
        </w:rPr>
        <w:t xml:space="preserve"> (including climate and specifically drought)</w:t>
      </w:r>
      <w:r w:rsidR="00C85C5C">
        <w:rPr>
          <w:color w:val="000000" w:themeColor="text1"/>
        </w:rPr>
        <w:t xml:space="preserve"> prevail in </w:t>
      </w:r>
      <w:r w:rsidR="00510029" w:rsidRPr="00510029">
        <w:rPr>
          <w:color w:val="000000" w:themeColor="text1"/>
        </w:rPr>
        <w:t>socioecological systems</w:t>
      </w:r>
      <w:r w:rsidR="00C85C5C">
        <w:rPr>
          <w:color w:val="000000" w:themeColor="text1"/>
        </w:rPr>
        <w:t xml:space="preserve"> (</w:t>
      </w:r>
      <w:r w:rsidR="00C85C5C" w:rsidRPr="00C85C5C">
        <w:rPr>
          <w:color w:val="FF0000"/>
          <w:highlight w:val="yellow"/>
        </w:rPr>
        <w:t>refs</w:t>
      </w:r>
      <w:r w:rsidR="00C85C5C">
        <w:rPr>
          <w:color w:val="000000" w:themeColor="text1"/>
        </w:rPr>
        <w:t>).</w:t>
      </w:r>
      <w:r>
        <w:rPr>
          <w:color w:val="000000" w:themeColor="text1"/>
        </w:rPr>
        <w:t xml:space="preserve"> </w:t>
      </w:r>
      <w:r w:rsidR="00C9381A">
        <w:rPr>
          <w:color w:val="000000" w:themeColor="text1"/>
        </w:rPr>
        <w:t>Analogously</w:t>
      </w:r>
      <w:r w:rsidR="00423BDD">
        <w:rPr>
          <w:color w:val="000000" w:themeColor="text1"/>
        </w:rPr>
        <w:t>,</w:t>
      </w:r>
      <w:r w:rsidR="00C9381A">
        <w:rPr>
          <w:color w:val="000000" w:themeColor="text1"/>
        </w:rPr>
        <w:t xml:space="preserve"> c</w:t>
      </w:r>
      <w:r>
        <w:rPr>
          <w:color w:val="000000" w:themeColor="text1"/>
        </w:rPr>
        <w:t>an drought form legacies</w:t>
      </w:r>
      <w:r w:rsidR="00C85C5C">
        <w:rPr>
          <w:color w:val="000000" w:themeColor="text1"/>
        </w:rPr>
        <w:t xml:space="preserve"> in microbiome</w:t>
      </w:r>
      <w:r>
        <w:rPr>
          <w:color w:val="000000" w:themeColor="text1"/>
        </w:rPr>
        <w:t xml:space="preserve">? If so, would these legacies </w:t>
      </w:r>
      <w:r w:rsidR="00A61244">
        <w:rPr>
          <w:color w:val="000000" w:themeColor="text1"/>
        </w:rPr>
        <w:t>be manifested in</w:t>
      </w:r>
      <w:r>
        <w:rPr>
          <w:color w:val="000000" w:themeColor="text1"/>
        </w:rPr>
        <w:t xml:space="preserve"> </w:t>
      </w:r>
      <w:r w:rsidR="007D7853">
        <w:rPr>
          <w:color w:val="000000" w:themeColor="text1"/>
        </w:rPr>
        <w:t xml:space="preserve">microbiome functioning </w:t>
      </w:r>
      <w:r w:rsidR="00B70B69">
        <w:rPr>
          <w:color w:val="000000" w:themeColor="text1"/>
        </w:rPr>
        <w:t xml:space="preserve">in terms of </w:t>
      </w:r>
      <w:r>
        <w:rPr>
          <w:color w:val="000000" w:themeColor="text1"/>
        </w:rPr>
        <w:t xml:space="preserve">organic matter decomposition? Answering </w:t>
      </w:r>
      <w:r w:rsidR="00536859">
        <w:rPr>
          <w:color w:val="000000" w:themeColor="text1"/>
        </w:rPr>
        <w:t>these</w:t>
      </w:r>
      <w:r>
        <w:rPr>
          <w:color w:val="000000" w:themeColor="text1"/>
        </w:rPr>
        <w:t xml:space="preserve"> question</w:t>
      </w:r>
      <w:r w:rsidR="00536859">
        <w:rPr>
          <w:color w:val="000000" w:themeColor="text1"/>
        </w:rPr>
        <w:t>s</w:t>
      </w:r>
      <w:r>
        <w:rPr>
          <w:color w:val="000000" w:themeColor="text1"/>
        </w:rPr>
        <w:t xml:space="preserve"> is </w:t>
      </w:r>
      <w:r w:rsidR="00724AD4">
        <w:rPr>
          <w:color w:val="000000" w:themeColor="text1"/>
        </w:rPr>
        <w:t>essential</w:t>
      </w:r>
      <w:r>
        <w:rPr>
          <w:color w:val="000000" w:themeColor="text1"/>
        </w:rPr>
        <w:t xml:space="preserve"> for </w:t>
      </w:r>
      <w:r w:rsidR="00724AD4">
        <w:rPr>
          <w:color w:val="000000" w:themeColor="text1"/>
        </w:rPr>
        <w:t xml:space="preserve">completely </w:t>
      </w:r>
      <w:r>
        <w:rPr>
          <w:color w:val="000000" w:themeColor="text1"/>
        </w:rPr>
        <w:t xml:space="preserve">understanding microbial systems resilience and </w:t>
      </w:r>
      <w:r w:rsidR="00536859">
        <w:rPr>
          <w:color w:val="000000" w:themeColor="text1"/>
        </w:rPr>
        <w:t>for</w:t>
      </w:r>
      <w:r w:rsidR="00724AD4">
        <w:rPr>
          <w:color w:val="000000" w:themeColor="text1"/>
        </w:rPr>
        <w:t xml:space="preserve"> eventually</w:t>
      </w:r>
      <w:r w:rsidR="00536859">
        <w:rPr>
          <w:color w:val="000000" w:themeColor="text1"/>
        </w:rPr>
        <w:t xml:space="preserve"> elucidating</w:t>
      </w:r>
      <w:r>
        <w:rPr>
          <w:color w:val="000000" w:themeColor="text1"/>
        </w:rPr>
        <w:t xml:space="preserve"> carbon and nutrients cycling they significantly contribute to</w:t>
      </w:r>
      <w:r w:rsidR="00724AD4">
        <w:rPr>
          <w:color w:val="000000" w:themeColor="text1"/>
        </w:rPr>
        <w:t xml:space="preserve"> in soil systems immediately and in the Earth system</w:t>
      </w:r>
      <w:r>
        <w:rPr>
          <w:color w:val="000000" w:themeColor="text1"/>
        </w:rPr>
        <w:t>.</w:t>
      </w:r>
    </w:p>
    <w:p w14:paraId="3B7E600D" w14:textId="4E148789" w:rsidR="000C3EB9" w:rsidRDefault="003C6E22" w:rsidP="000C3EB9">
      <w:pPr>
        <w:spacing w:line="480" w:lineRule="auto"/>
        <w:jc w:val="both"/>
        <w:rPr>
          <w:color w:val="000000" w:themeColor="text1"/>
        </w:rPr>
      </w:pPr>
      <w:r>
        <w:rPr>
          <w:color w:val="000000" w:themeColor="text1"/>
        </w:rPr>
        <w:t xml:space="preserve">            </w:t>
      </w:r>
      <w:r w:rsidR="00912C9E">
        <w:rPr>
          <w:color w:val="000000" w:themeColor="text1"/>
        </w:rPr>
        <w:t>Responding to drought pressure microbial</w:t>
      </w:r>
      <w:r w:rsidR="00AD04CC">
        <w:rPr>
          <w:color w:val="000000" w:themeColor="text1"/>
        </w:rPr>
        <w:t xml:space="preserve"> systems </w:t>
      </w:r>
      <w:r w:rsidR="004B5F9A">
        <w:rPr>
          <w:color w:val="000000" w:themeColor="text1"/>
        </w:rPr>
        <w:t xml:space="preserve">are expected to </w:t>
      </w:r>
      <w:r w:rsidR="00AD04CC">
        <w:rPr>
          <w:color w:val="000000" w:themeColor="text1"/>
        </w:rPr>
        <w:t>change</w:t>
      </w:r>
      <w:r w:rsidR="004B5F9A">
        <w:rPr>
          <w:color w:val="000000" w:themeColor="text1"/>
        </w:rPr>
        <w:t xml:space="preserve"> accordingly</w:t>
      </w:r>
      <w:r w:rsidR="00B70B69">
        <w:rPr>
          <w:color w:val="000000" w:themeColor="text1"/>
        </w:rPr>
        <w:t xml:space="preserve">, </w:t>
      </w:r>
      <w:r w:rsidR="004B5F9A">
        <w:rPr>
          <w:color w:val="000000" w:themeColor="text1"/>
        </w:rPr>
        <w:t xml:space="preserve"> and </w:t>
      </w:r>
      <w:r w:rsidR="00B70B69">
        <w:rPr>
          <w:color w:val="000000" w:themeColor="text1"/>
        </w:rPr>
        <w:t xml:space="preserve">these changes may </w:t>
      </w:r>
      <w:r w:rsidR="00CC5F1E">
        <w:rPr>
          <w:color w:val="000000" w:themeColor="text1"/>
        </w:rPr>
        <w:t xml:space="preserve">all or partially </w:t>
      </w:r>
      <w:r w:rsidR="00B70B69">
        <w:rPr>
          <w:color w:val="000000" w:themeColor="text1"/>
        </w:rPr>
        <w:t>persist</w:t>
      </w:r>
      <w:r w:rsidR="00AD04CC">
        <w:rPr>
          <w:color w:val="000000" w:themeColor="text1"/>
        </w:rPr>
        <w:t xml:space="preserve">. </w:t>
      </w:r>
      <w:r w:rsidR="00614D5D">
        <w:rPr>
          <w:color w:val="000000" w:themeColor="text1"/>
        </w:rPr>
        <w:t>Changes in  terms of community composition</w:t>
      </w:r>
      <w:r w:rsidR="005C47BF">
        <w:rPr>
          <w:color w:val="000000" w:themeColor="text1"/>
        </w:rPr>
        <w:t xml:space="preserve"> </w:t>
      </w:r>
      <w:r w:rsidR="00AA5E04">
        <w:rPr>
          <w:color w:val="000000" w:themeColor="text1"/>
        </w:rPr>
        <w:t>arising from individual</w:t>
      </w:r>
      <w:r w:rsidR="006539BA">
        <w:rPr>
          <w:color w:val="000000" w:themeColor="text1"/>
        </w:rPr>
        <w:t xml:space="preserve"> level</w:t>
      </w:r>
      <w:r w:rsidR="00AA5E04">
        <w:rPr>
          <w:color w:val="000000" w:themeColor="text1"/>
        </w:rPr>
        <w:t xml:space="preserve"> physiological adaptation</w:t>
      </w:r>
      <w:r w:rsidR="00EA49E1">
        <w:rPr>
          <w:color w:val="000000" w:themeColor="text1"/>
        </w:rPr>
        <w:t xml:space="preserve"> and </w:t>
      </w:r>
      <w:r w:rsidR="00423BDD">
        <w:rPr>
          <w:color w:val="000000" w:themeColor="text1"/>
        </w:rPr>
        <w:t xml:space="preserve">changes in </w:t>
      </w:r>
      <w:r w:rsidR="00EA49E1">
        <w:rPr>
          <w:color w:val="000000" w:themeColor="text1"/>
        </w:rPr>
        <w:t>community</w:t>
      </w:r>
      <w:r w:rsidR="00423BDD">
        <w:rPr>
          <w:color w:val="000000" w:themeColor="text1"/>
        </w:rPr>
        <w:t>-</w:t>
      </w:r>
      <w:r w:rsidR="00EA49E1">
        <w:rPr>
          <w:color w:val="000000" w:themeColor="text1"/>
        </w:rPr>
        <w:t>level interactions</w:t>
      </w:r>
      <w:r w:rsidR="00AA5E04">
        <w:rPr>
          <w:color w:val="000000" w:themeColor="text1"/>
        </w:rPr>
        <w:t xml:space="preserve"> </w:t>
      </w:r>
      <w:r w:rsidR="00423BDD">
        <w:rPr>
          <w:color w:val="000000" w:themeColor="text1"/>
        </w:rPr>
        <w:t xml:space="preserve">in response </w:t>
      </w:r>
      <w:r w:rsidR="00AA5E04">
        <w:rPr>
          <w:color w:val="000000" w:themeColor="text1"/>
        </w:rPr>
        <w:t xml:space="preserve">to changing moisture </w:t>
      </w:r>
      <w:r w:rsidR="005C47BF">
        <w:rPr>
          <w:color w:val="000000" w:themeColor="text1"/>
        </w:rPr>
        <w:t>would</w:t>
      </w:r>
      <w:r w:rsidR="00133EF6">
        <w:rPr>
          <w:color w:val="000000" w:themeColor="text1"/>
        </w:rPr>
        <w:t xml:space="preserve"> render the potential of microbial community functioning different.</w:t>
      </w:r>
      <w:r w:rsidR="00855B14">
        <w:rPr>
          <w:color w:val="000000" w:themeColor="text1"/>
        </w:rPr>
        <w:t xml:space="preserve"> </w:t>
      </w:r>
      <w:r w:rsidR="00DC1081">
        <w:rPr>
          <w:color w:val="000000" w:themeColor="text1"/>
        </w:rPr>
        <w:t>In detail</w:t>
      </w:r>
      <w:r w:rsidR="000A1565">
        <w:rPr>
          <w:color w:val="000000" w:themeColor="text1"/>
        </w:rPr>
        <w:t>, d</w:t>
      </w:r>
      <w:r w:rsidR="00855B14">
        <w:rPr>
          <w:color w:val="000000" w:themeColor="text1"/>
        </w:rPr>
        <w:t xml:space="preserve">rought can induce allocation of </w:t>
      </w:r>
      <w:r w:rsidR="00A15ACE">
        <w:rPr>
          <w:color w:val="000000" w:themeColor="text1"/>
        </w:rPr>
        <w:t>more resources to combat drought</w:t>
      </w:r>
      <w:r w:rsidR="00DC1081">
        <w:rPr>
          <w:color w:val="000000" w:themeColor="text1"/>
        </w:rPr>
        <w:t xml:space="preserve"> (</w:t>
      </w:r>
      <w:r w:rsidR="00DC1081" w:rsidRPr="00DC1081">
        <w:rPr>
          <w:color w:val="000000" w:themeColor="text1"/>
          <w:highlight w:val="yellow"/>
        </w:rPr>
        <w:t>Schimel 2007; refs</w:t>
      </w:r>
      <w:r w:rsidR="00DC1081">
        <w:rPr>
          <w:color w:val="000000" w:themeColor="text1"/>
        </w:rPr>
        <w:t>).</w:t>
      </w:r>
      <w:r w:rsidR="00A15ACE">
        <w:rPr>
          <w:color w:val="000000" w:themeColor="text1"/>
        </w:rPr>
        <w:t xml:space="preserve"> </w:t>
      </w:r>
      <w:r w:rsidR="00DC1081">
        <w:rPr>
          <w:color w:val="000000" w:themeColor="text1"/>
        </w:rPr>
        <w:t>I</w:t>
      </w:r>
      <w:r w:rsidR="00A15ACE">
        <w:rPr>
          <w:color w:val="000000" w:themeColor="text1"/>
        </w:rPr>
        <w:t>ntra-cellular metabolic plasticity</w:t>
      </w:r>
      <w:r w:rsidR="00DC1081">
        <w:rPr>
          <w:color w:val="000000" w:themeColor="text1"/>
        </w:rPr>
        <w:t xml:space="preserve"> and inter-cellular variation in this metabolic capability in combination</w:t>
      </w:r>
      <w:r w:rsidR="00A15ACE">
        <w:rPr>
          <w:color w:val="000000" w:themeColor="text1"/>
        </w:rPr>
        <w:t xml:space="preserve"> </w:t>
      </w:r>
      <w:r w:rsidR="00F544EC">
        <w:rPr>
          <w:color w:val="000000" w:themeColor="text1"/>
        </w:rPr>
        <w:t xml:space="preserve">can </w:t>
      </w:r>
      <w:r w:rsidR="00A15ACE">
        <w:rPr>
          <w:color w:val="000000" w:themeColor="text1"/>
        </w:rPr>
        <w:t>result in more survival of drought-toler</w:t>
      </w:r>
      <w:r w:rsidR="00DC1081">
        <w:rPr>
          <w:color w:val="000000" w:themeColor="text1"/>
        </w:rPr>
        <w:t>ant</w:t>
      </w:r>
      <w:r w:rsidR="00A15ACE">
        <w:rPr>
          <w:color w:val="000000" w:themeColor="text1"/>
        </w:rPr>
        <w:t xml:space="preserve"> taxa that are prone to produce </w:t>
      </w:r>
      <w:r w:rsidR="00F544EC">
        <w:rPr>
          <w:color w:val="000000" w:themeColor="text1"/>
        </w:rPr>
        <w:t>less</w:t>
      </w:r>
      <w:r w:rsidR="00A15ACE">
        <w:rPr>
          <w:color w:val="000000" w:themeColor="text1"/>
        </w:rPr>
        <w:t xml:space="preserve"> enzymes</w:t>
      </w:r>
      <w:r w:rsidR="00DC1081">
        <w:rPr>
          <w:color w:val="000000" w:themeColor="text1"/>
        </w:rPr>
        <w:t>,</w:t>
      </w:r>
      <w:r w:rsidR="004B2DC9">
        <w:rPr>
          <w:color w:val="000000" w:themeColor="text1"/>
        </w:rPr>
        <w:t xml:space="preserve"> </w:t>
      </w:r>
      <w:r w:rsidR="008D6C5B">
        <w:rPr>
          <w:color w:val="000000" w:themeColor="text1"/>
        </w:rPr>
        <w:t xml:space="preserve">shaping </w:t>
      </w:r>
      <w:r w:rsidR="004B2DC9">
        <w:rPr>
          <w:color w:val="000000" w:themeColor="text1"/>
        </w:rPr>
        <w:t>communities of higher drought tolerance trade-offing against enzyme investment (</w:t>
      </w:r>
      <w:r w:rsidR="004B2DC9" w:rsidRPr="004B2DC9">
        <w:rPr>
          <w:color w:val="000000" w:themeColor="text1"/>
          <w:highlight w:val="yellow"/>
        </w:rPr>
        <w:t>Malik et al. 2019</w:t>
      </w:r>
      <w:r w:rsidR="00FE3080">
        <w:rPr>
          <w:color w:val="000000" w:themeColor="text1"/>
        </w:rPr>
        <w:t>; refs</w:t>
      </w:r>
      <w:r w:rsidR="00A15ACE">
        <w:rPr>
          <w:color w:val="000000" w:themeColor="text1"/>
        </w:rPr>
        <w:t xml:space="preserve">). </w:t>
      </w:r>
      <w:r w:rsidR="00133EF6">
        <w:rPr>
          <w:color w:val="000000" w:themeColor="text1"/>
        </w:rPr>
        <w:t>Therefore, when drought disappear</w:t>
      </w:r>
      <w:r w:rsidR="00E36CA2">
        <w:rPr>
          <w:color w:val="000000" w:themeColor="text1"/>
        </w:rPr>
        <w:t xml:space="preserve">s and the </w:t>
      </w:r>
      <w:r w:rsidR="006539BA">
        <w:rPr>
          <w:color w:val="000000" w:themeColor="text1"/>
        </w:rPr>
        <w:t>condition returns to the normal</w:t>
      </w:r>
      <w:r w:rsidR="00E36CA2">
        <w:rPr>
          <w:color w:val="000000" w:themeColor="text1"/>
        </w:rPr>
        <w:t>, the functioning of the microbial community</w:t>
      </w:r>
      <w:r w:rsidR="00A15ACE">
        <w:rPr>
          <w:color w:val="000000" w:themeColor="text1"/>
        </w:rPr>
        <w:t xml:space="preserve"> in terms of litter decomposition</w:t>
      </w:r>
      <w:r w:rsidR="00E36CA2">
        <w:rPr>
          <w:color w:val="000000" w:themeColor="text1"/>
        </w:rPr>
        <w:t xml:space="preserve"> </w:t>
      </w:r>
      <w:r w:rsidR="00E36CA2">
        <w:rPr>
          <w:color w:val="000000" w:themeColor="text1"/>
        </w:rPr>
        <w:lastRenderedPageBreak/>
        <w:t>is expected to be different from the community  of without undergoing the drought disturbance.</w:t>
      </w:r>
      <w:r w:rsidR="006539BA">
        <w:rPr>
          <w:color w:val="000000" w:themeColor="text1"/>
        </w:rPr>
        <w:t xml:space="preserve"> </w:t>
      </w:r>
      <w:r w:rsidR="00F31032">
        <w:rPr>
          <w:color w:val="000000" w:themeColor="text1"/>
        </w:rPr>
        <w:t xml:space="preserve">In other words, the effects of drought disturbance </w:t>
      </w:r>
      <w:r w:rsidR="00A71444">
        <w:rPr>
          <w:color w:val="000000" w:themeColor="text1"/>
        </w:rPr>
        <w:t xml:space="preserve">can </w:t>
      </w:r>
      <w:r w:rsidR="00F31032">
        <w:rPr>
          <w:color w:val="000000" w:themeColor="text1"/>
        </w:rPr>
        <w:t>persist.</w:t>
      </w:r>
      <w:r w:rsidR="006539BA">
        <w:rPr>
          <w:color w:val="000000" w:themeColor="text1"/>
        </w:rPr>
        <w:t xml:space="preserve"> </w:t>
      </w:r>
      <w:r w:rsidR="00907847">
        <w:rPr>
          <w:color w:val="000000" w:themeColor="text1"/>
        </w:rPr>
        <w:t>We regard such changes (if happens) as a manifestation of drought legacy. More generally, t</w:t>
      </w:r>
      <w:r w:rsidR="006539BA">
        <w:rPr>
          <w:color w:val="000000" w:themeColor="text1"/>
        </w:rPr>
        <w:t xml:space="preserve">his means that the functioning of a microbial community is </w:t>
      </w:r>
      <w:r w:rsidR="00A71444">
        <w:rPr>
          <w:color w:val="000000" w:themeColor="text1"/>
        </w:rPr>
        <w:t xml:space="preserve">contingent on </w:t>
      </w:r>
      <w:r w:rsidR="006539BA">
        <w:rPr>
          <w:color w:val="000000" w:themeColor="text1"/>
        </w:rPr>
        <w:t>both</w:t>
      </w:r>
      <w:r w:rsidR="00A71444">
        <w:rPr>
          <w:color w:val="000000" w:themeColor="text1"/>
        </w:rPr>
        <w:t xml:space="preserve"> </w:t>
      </w:r>
      <w:r w:rsidR="006539BA">
        <w:rPr>
          <w:color w:val="000000" w:themeColor="text1"/>
        </w:rPr>
        <w:t xml:space="preserve">contemporary and </w:t>
      </w:r>
      <w:r w:rsidR="00907847">
        <w:rPr>
          <w:color w:val="000000" w:themeColor="text1"/>
        </w:rPr>
        <w:t>past drought conditions.</w:t>
      </w:r>
      <w:r w:rsidR="006539BA">
        <w:rPr>
          <w:color w:val="000000" w:themeColor="text1"/>
        </w:rPr>
        <w:t xml:space="preserve"> </w:t>
      </w:r>
    </w:p>
    <w:p w14:paraId="39FA078B" w14:textId="616906D8" w:rsidR="00CF68DE" w:rsidRDefault="00262B84" w:rsidP="00097D82">
      <w:pPr>
        <w:spacing w:line="480" w:lineRule="auto"/>
        <w:jc w:val="both"/>
        <w:rPr>
          <w:color w:val="000000" w:themeColor="text1"/>
        </w:rPr>
      </w:pPr>
      <w:r w:rsidRPr="00296972">
        <w:rPr>
          <w:color w:val="000000" w:themeColor="text1"/>
        </w:rPr>
        <w:t xml:space="preserve">            To</w:t>
      </w:r>
      <w:r w:rsidR="00BE3035">
        <w:rPr>
          <w:color w:val="000000" w:themeColor="text1"/>
        </w:rPr>
        <w:t xml:space="preserve"> </w:t>
      </w:r>
      <w:r w:rsidR="001353C1">
        <w:rPr>
          <w:color w:val="000000" w:themeColor="text1"/>
        </w:rPr>
        <w:t>uncover</w:t>
      </w:r>
      <w:r w:rsidRPr="00296972">
        <w:rPr>
          <w:color w:val="000000" w:themeColor="text1"/>
        </w:rPr>
        <w:t xml:space="preserve"> </w:t>
      </w:r>
      <w:r w:rsidR="001353C1">
        <w:rPr>
          <w:color w:val="000000" w:themeColor="text1"/>
        </w:rPr>
        <w:t xml:space="preserve">whether </w:t>
      </w:r>
      <w:r w:rsidRPr="00296972">
        <w:rPr>
          <w:color w:val="000000" w:themeColor="text1"/>
        </w:rPr>
        <w:t>drought legac</w:t>
      </w:r>
      <w:r w:rsidR="00A71444">
        <w:rPr>
          <w:color w:val="000000" w:themeColor="text1"/>
        </w:rPr>
        <w:t>ies</w:t>
      </w:r>
      <w:r w:rsidR="001353C1">
        <w:rPr>
          <w:color w:val="000000" w:themeColor="text1"/>
        </w:rPr>
        <w:t xml:space="preserve"> exist</w:t>
      </w:r>
      <w:r w:rsidRPr="00296972">
        <w:rPr>
          <w:color w:val="000000" w:themeColor="text1"/>
        </w:rPr>
        <w:t xml:space="preserve"> and</w:t>
      </w:r>
      <w:r w:rsidR="00A71444">
        <w:rPr>
          <w:color w:val="000000" w:themeColor="text1"/>
        </w:rPr>
        <w:t xml:space="preserve"> possible </w:t>
      </w:r>
      <w:r w:rsidR="001353C1">
        <w:rPr>
          <w:color w:val="000000" w:themeColor="text1"/>
        </w:rPr>
        <w:t>influencing factors</w:t>
      </w:r>
      <w:r w:rsidR="00FA52D8">
        <w:rPr>
          <w:color w:val="000000" w:themeColor="text1"/>
        </w:rPr>
        <w:t xml:space="preserve"> in microbiome driven by drought perturbation</w:t>
      </w:r>
      <w:r w:rsidR="00A71444">
        <w:rPr>
          <w:color w:val="000000" w:themeColor="text1"/>
        </w:rPr>
        <w:t xml:space="preserve">, </w:t>
      </w:r>
      <w:r w:rsidRPr="00296972">
        <w:rPr>
          <w:color w:val="000000" w:themeColor="text1"/>
        </w:rPr>
        <w:t>it is</w:t>
      </w:r>
      <w:r w:rsidR="00BB712E">
        <w:rPr>
          <w:color w:val="000000" w:themeColor="text1"/>
        </w:rPr>
        <w:t xml:space="preserve"> methodologically </w:t>
      </w:r>
      <w:r w:rsidR="00545BBB">
        <w:rPr>
          <w:color w:val="000000" w:themeColor="text1"/>
        </w:rPr>
        <w:t>intrinsic</w:t>
      </w:r>
      <w:r w:rsidRPr="00296972">
        <w:rPr>
          <w:color w:val="000000" w:themeColor="text1"/>
        </w:rPr>
        <w:t xml:space="preserve"> to incorporate</w:t>
      </w:r>
      <w:r w:rsidR="001353C1">
        <w:rPr>
          <w:color w:val="000000" w:themeColor="text1"/>
        </w:rPr>
        <w:t xml:space="preserve"> </w:t>
      </w:r>
      <w:r w:rsidRPr="00296972">
        <w:rPr>
          <w:color w:val="000000" w:themeColor="text1"/>
        </w:rPr>
        <w:t xml:space="preserve">component processes/mechanisms underpinning microbial systems functioning, </w:t>
      </w:r>
      <w:r w:rsidR="007417E9">
        <w:rPr>
          <w:color w:val="000000" w:themeColor="text1"/>
        </w:rPr>
        <w:t xml:space="preserve">especially </w:t>
      </w:r>
      <w:r w:rsidRPr="00296972">
        <w:rPr>
          <w:color w:val="000000" w:themeColor="text1"/>
        </w:rPr>
        <w:t>microbial community diversity</w:t>
      </w:r>
      <w:r w:rsidR="007417E9">
        <w:rPr>
          <w:color w:val="000000" w:themeColor="text1"/>
        </w:rPr>
        <w:t xml:space="preserve">, and to </w:t>
      </w:r>
      <w:r w:rsidR="002B5B8D">
        <w:rPr>
          <w:color w:val="000000" w:themeColor="text1"/>
        </w:rPr>
        <w:t xml:space="preserve">be able to </w:t>
      </w:r>
      <w:r w:rsidR="007417E9">
        <w:rPr>
          <w:color w:val="000000" w:themeColor="text1"/>
        </w:rPr>
        <w:t>manipulate drought severity</w:t>
      </w:r>
      <w:r w:rsidR="002B5B8D">
        <w:rPr>
          <w:color w:val="000000" w:themeColor="text1"/>
        </w:rPr>
        <w:t xml:space="preserve"> easily</w:t>
      </w:r>
      <w:r w:rsidRPr="00296972">
        <w:rPr>
          <w:color w:val="000000" w:themeColor="text1"/>
        </w:rPr>
        <w:t xml:space="preserve">. </w:t>
      </w:r>
      <w:r w:rsidR="00D90C33" w:rsidRPr="00BF494C">
        <w:rPr>
          <w:color w:val="FF0000"/>
        </w:rPr>
        <w:t>These</w:t>
      </w:r>
      <w:r w:rsidR="00632825" w:rsidRPr="00BF494C">
        <w:rPr>
          <w:color w:val="FF0000"/>
        </w:rPr>
        <w:t xml:space="preserve"> requirements entail a methodology transcending limitations embedded in lab and field investigations</w:t>
      </w:r>
      <w:r w:rsidR="00D90C33" w:rsidRPr="00BF494C">
        <w:rPr>
          <w:color w:val="FF0000"/>
        </w:rPr>
        <w:t>.</w:t>
      </w:r>
      <w:r w:rsidR="00D90C33" w:rsidRPr="007417E9">
        <w:rPr>
          <w:color w:val="FF0000"/>
        </w:rPr>
        <w:t xml:space="preserve"> </w:t>
      </w:r>
      <w:r w:rsidR="00D90C33" w:rsidRPr="00D2420A">
        <w:rPr>
          <w:color w:val="000000" w:themeColor="text1"/>
        </w:rPr>
        <w:t>Lab experiments</w:t>
      </w:r>
      <w:r w:rsidR="00D90C33">
        <w:rPr>
          <w:color w:val="000000" w:themeColor="text1"/>
        </w:rPr>
        <w:t xml:space="preserve"> could </w:t>
      </w:r>
      <w:r w:rsidR="00B163C4">
        <w:rPr>
          <w:color w:val="000000" w:themeColor="text1"/>
        </w:rPr>
        <w:t xml:space="preserve">be </w:t>
      </w:r>
      <w:r w:rsidR="00D90C33">
        <w:rPr>
          <w:color w:val="000000" w:themeColor="text1"/>
        </w:rPr>
        <w:t>one option, which, however, is significantly deterred because of</w:t>
      </w:r>
      <w:r w:rsidR="00545BBB">
        <w:rPr>
          <w:color w:val="000000" w:themeColor="text1"/>
        </w:rPr>
        <w:t xml:space="preserve"> </w:t>
      </w:r>
      <w:r w:rsidR="00545BBB" w:rsidRPr="00D2420A">
        <w:rPr>
          <w:color w:val="000000" w:themeColor="text1"/>
          <w:highlight w:val="yellow"/>
        </w:rPr>
        <w:t xml:space="preserve">its </w:t>
      </w:r>
      <w:r w:rsidR="00D2420A" w:rsidRPr="00D2420A">
        <w:rPr>
          <w:color w:val="000000" w:themeColor="text1"/>
          <w:highlight w:val="yellow"/>
        </w:rPr>
        <w:t xml:space="preserve">limitation to </w:t>
      </w:r>
      <w:r w:rsidR="00545BBB" w:rsidRPr="00D2420A">
        <w:rPr>
          <w:color w:val="000000" w:themeColor="text1"/>
          <w:highlight w:val="yellow"/>
        </w:rPr>
        <w:t>low diversity</w:t>
      </w:r>
      <w:r w:rsidR="00D90C33" w:rsidRPr="00296972">
        <w:rPr>
          <w:color w:val="000000" w:themeColor="text1"/>
        </w:rPr>
        <w:t>.</w:t>
      </w:r>
      <w:r w:rsidR="00D90C33">
        <w:rPr>
          <w:color w:val="000000" w:themeColor="text1"/>
        </w:rPr>
        <w:t xml:space="preserve"> </w:t>
      </w:r>
      <w:r w:rsidR="00AB74CB" w:rsidRPr="00D2420A">
        <w:rPr>
          <w:color w:val="000000" w:themeColor="text1"/>
        </w:rPr>
        <w:t>Field experimentation</w:t>
      </w:r>
      <w:r w:rsidR="00AB74CB">
        <w:rPr>
          <w:color w:val="000000" w:themeColor="text1"/>
        </w:rPr>
        <w:t xml:space="preserve"> is </w:t>
      </w:r>
      <w:r w:rsidR="007417E9">
        <w:rPr>
          <w:color w:val="000000" w:themeColor="text1"/>
        </w:rPr>
        <w:t xml:space="preserve">an </w:t>
      </w:r>
      <w:r w:rsidR="00BF494C">
        <w:rPr>
          <w:color w:val="000000" w:themeColor="text1"/>
        </w:rPr>
        <w:t xml:space="preserve">popular </w:t>
      </w:r>
      <w:r w:rsidR="007417E9">
        <w:rPr>
          <w:color w:val="000000" w:themeColor="text1"/>
        </w:rPr>
        <w:t>alternative</w:t>
      </w:r>
      <w:r w:rsidR="00AB74CB">
        <w:rPr>
          <w:color w:val="000000" w:themeColor="text1"/>
        </w:rPr>
        <w:t>, which</w:t>
      </w:r>
      <w:r w:rsidR="007417E9">
        <w:rPr>
          <w:color w:val="000000" w:themeColor="text1"/>
        </w:rPr>
        <w:t>,</w:t>
      </w:r>
      <w:r w:rsidR="00BF494C">
        <w:rPr>
          <w:color w:val="000000" w:themeColor="text1"/>
        </w:rPr>
        <w:t xml:space="preserve"> though </w:t>
      </w:r>
      <w:r w:rsidR="007417E9">
        <w:rPr>
          <w:color w:val="000000" w:themeColor="text1"/>
        </w:rPr>
        <w:t>logistically challenging</w:t>
      </w:r>
      <w:r w:rsidR="00BF494C">
        <w:rPr>
          <w:color w:val="000000" w:themeColor="text1"/>
        </w:rPr>
        <w:t xml:space="preserve">, </w:t>
      </w:r>
      <w:r w:rsidR="007417E9">
        <w:rPr>
          <w:color w:val="000000" w:themeColor="text1"/>
        </w:rPr>
        <w:t>ha</w:t>
      </w:r>
      <w:r w:rsidR="00BF494C">
        <w:rPr>
          <w:color w:val="000000" w:themeColor="text1"/>
        </w:rPr>
        <w:t>s</w:t>
      </w:r>
      <w:r w:rsidR="00214302" w:rsidRPr="00D90C33">
        <w:rPr>
          <w:color w:val="000000" w:themeColor="text1"/>
        </w:rPr>
        <w:t xml:space="preserve"> </w:t>
      </w:r>
      <w:r w:rsidR="00BF494C">
        <w:rPr>
          <w:color w:val="000000" w:themeColor="text1"/>
        </w:rPr>
        <w:t>seen</w:t>
      </w:r>
      <w:r w:rsidR="004843D6">
        <w:rPr>
          <w:color w:val="000000" w:themeColor="text1"/>
        </w:rPr>
        <w:t xml:space="preserve"> the most applications</w:t>
      </w:r>
      <w:r w:rsidR="00214302" w:rsidRPr="00D90C33">
        <w:rPr>
          <w:color w:val="000000" w:themeColor="text1"/>
        </w:rPr>
        <w:t xml:space="preserve"> by </w:t>
      </w:r>
      <w:r w:rsidR="004843D6">
        <w:rPr>
          <w:color w:val="000000" w:themeColor="text1"/>
        </w:rPr>
        <w:t>microbial ecologists</w:t>
      </w:r>
      <w:r w:rsidR="00214302" w:rsidRPr="00D90C33">
        <w:rPr>
          <w:color w:val="000000" w:themeColor="text1"/>
        </w:rPr>
        <w:t>.</w:t>
      </w:r>
      <w:r w:rsidR="007E749B">
        <w:rPr>
          <w:color w:val="000000" w:themeColor="text1"/>
        </w:rPr>
        <w:t xml:space="preserve"> Among these studies some suggested legacies (e.g., </w:t>
      </w:r>
      <w:r w:rsidR="007E749B" w:rsidRPr="007E749B">
        <w:rPr>
          <w:color w:val="000000" w:themeColor="text1"/>
          <w:highlight w:val="yellow"/>
        </w:rPr>
        <w:t>Meisner et al. 2015</w:t>
      </w:r>
      <w:r w:rsidR="00DA13CF">
        <w:rPr>
          <w:color w:val="000000" w:themeColor="text1"/>
        </w:rPr>
        <w:t>;</w:t>
      </w:r>
      <w:r w:rsidR="00BF494C">
        <w:rPr>
          <w:color w:val="000000" w:themeColor="text1"/>
        </w:rPr>
        <w:t xml:space="preserve"> </w:t>
      </w:r>
      <w:proofErr w:type="spellStart"/>
      <w:r w:rsidR="00BF494C" w:rsidRPr="00BF494C">
        <w:rPr>
          <w:color w:val="000000" w:themeColor="text1"/>
          <w:highlight w:val="yellow"/>
        </w:rPr>
        <w:t>Martiny</w:t>
      </w:r>
      <w:proofErr w:type="spellEnd"/>
      <w:r w:rsidR="00BF494C" w:rsidRPr="00BF494C">
        <w:rPr>
          <w:color w:val="000000" w:themeColor="text1"/>
          <w:highlight w:val="yellow"/>
        </w:rPr>
        <w:t xml:space="preserve"> et al. 2017</w:t>
      </w:r>
      <w:r w:rsidR="00BF494C">
        <w:rPr>
          <w:color w:val="000000" w:themeColor="text1"/>
        </w:rPr>
        <w:t xml:space="preserve">; </w:t>
      </w:r>
      <w:r w:rsidR="00BF494C" w:rsidRPr="00BF494C">
        <w:rPr>
          <w:color w:val="000000" w:themeColor="text1"/>
          <w:highlight w:val="yellow"/>
        </w:rPr>
        <w:t>refs</w:t>
      </w:r>
      <w:r w:rsidR="007E749B">
        <w:rPr>
          <w:color w:val="000000" w:themeColor="text1"/>
        </w:rPr>
        <w:t>), whereas</w:t>
      </w:r>
      <w:r w:rsidR="00545BBB">
        <w:rPr>
          <w:color w:val="000000" w:themeColor="text1"/>
        </w:rPr>
        <w:t xml:space="preserve"> </w:t>
      </w:r>
      <w:r w:rsidR="00BF494C">
        <w:rPr>
          <w:color w:val="000000" w:themeColor="text1"/>
        </w:rPr>
        <w:t>others</w:t>
      </w:r>
      <w:r w:rsidR="007E749B">
        <w:rPr>
          <w:color w:val="000000" w:themeColor="text1"/>
        </w:rPr>
        <w:t xml:space="preserve"> </w:t>
      </w:r>
      <w:r w:rsidR="00BF494C">
        <w:rPr>
          <w:color w:val="000000" w:themeColor="text1"/>
        </w:rPr>
        <w:t>drew</w:t>
      </w:r>
      <w:r w:rsidR="00545BBB">
        <w:rPr>
          <w:color w:val="000000" w:themeColor="text1"/>
        </w:rPr>
        <w:t xml:space="preserve"> </w:t>
      </w:r>
      <w:r w:rsidR="00BF494C">
        <w:rPr>
          <w:color w:val="000000" w:themeColor="text1"/>
        </w:rPr>
        <w:t>contrary conclusions</w:t>
      </w:r>
      <w:r w:rsidR="00545BBB">
        <w:rPr>
          <w:color w:val="000000" w:themeColor="text1"/>
        </w:rPr>
        <w:t xml:space="preserve">. </w:t>
      </w:r>
      <w:r w:rsidR="00545BBB" w:rsidRPr="00F17D39">
        <w:rPr>
          <w:color w:val="000000" w:themeColor="text1"/>
          <w:highlight w:val="yellow"/>
        </w:rPr>
        <w:t xml:space="preserve">For example, </w:t>
      </w:r>
      <w:proofErr w:type="spellStart"/>
      <w:r w:rsidR="00545BBB" w:rsidRPr="00F17D39">
        <w:rPr>
          <w:color w:val="000000" w:themeColor="text1"/>
          <w:highlight w:val="yellow"/>
        </w:rPr>
        <w:t>Rousk</w:t>
      </w:r>
      <w:proofErr w:type="spellEnd"/>
      <w:r w:rsidR="00545BBB" w:rsidRPr="00F17D39">
        <w:rPr>
          <w:color w:val="000000" w:themeColor="text1"/>
          <w:highlight w:val="yellow"/>
        </w:rPr>
        <w:t xml:space="preserve"> et al. (2013) </w:t>
      </w:r>
      <w:r w:rsidR="00F17D39" w:rsidRPr="00F17D39">
        <w:rPr>
          <w:color w:val="000000" w:themeColor="text1"/>
          <w:highlight w:val="yellow"/>
        </w:rPr>
        <w:t>did not find legacy effects.</w:t>
      </w:r>
      <w:r w:rsidR="00CF68DE">
        <w:rPr>
          <w:color w:val="000000" w:themeColor="text1"/>
        </w:rPr>
        <w:t xml:space="preserve"> </w:t>
      </w:r>
      <w:r w:rsidR="00BA2196" w:rsidRPr="00D90C33">
        <w:rPr>
          <w:color w:val="000000" w:themeColor="text1"/>
        </w:rPr>
        <w:t xml:space="preserve">These </w:t>
      </w:r>
      <w:r w:rsidR="00D2420A">
        <w:rPr>
          <w:color w:val="000000" w:themeColor="text1"/>
        </w:rPr>
        <w:t xml:space="preserve">field-based </w:t>
      </w:r>
      <w:r w:rsidR="00BA2196" w:rsidRPr="00D90C33">
        <w:rPr>
          <w:color w:val="000000" w:themeColor="text1"/>
        </w:rPr>
        <w:t>investigations, though</w:t>
      </w:r>
      <w:r w:rsidR="00D2420A">
        <w:rPr>
          <w:color w:val="000000" w:themeColor="text1"/>
        </w:rPr>
        <w:t xml:space="preserve"> </w:t>
      </w:r>
      <w:r w:rsidR="00BA2196" w:rsidRPr="00D90C33">
        <w:rPr>
          <w:color w:val="000000" w:themeColor="text1"/>
        </w:rPr>
        <w:t>inspiring</w:t>
      </w:r>
      <w:r w:rsidR="00D2420A">
        <w:rPr>
          <w:color w:val="000000" w:themeColor="text1"/>
        </w:rPr>
        <w:t xml:space="preserve"> overall</w:t>
      </w:r>
      <w:r w:rsidR="00BA2196" w:rsidRPr="00D90C33">
        <w:rPr>
          <w:color w:val="000000" w:themeColor="text1"/>
        </w:rPr>
        <w:t xml:space="preserve">, were </w:t>
      </w:r>
      <w:r w:rsidR="00D2420A">
        <w:rPr>
          <w:color w:val="000000" w:themeColor="text1"/>
        </w:rPr>
        <w:t xml:space="preserve">still </w:t>
      </w:r>
      <w:r w:rsidR="00BA2196" w:rsidRPr="00D90C33">
        <w:rPr>
          <w:color w:val="000000" w:themeColor="text1"/>
        </w:rPr>
        <w:t xml:space="preserve">limited not only </w:t>
      </w:r>
      <w:r w:rsidR="00946CF2">
        <w:rPr>
          <w:color w:val="000000" w:themeColor="text1"/>
        </w:rPr>
        <w:t xml:space="preserve">with respect to </w:t>
      </w:r>
      <w:r w:rsidR="00A200A6">
        <w:rPr>
          <w:color w:val="000000" w:themeColor="text1"/>
        </w:rPr>
        <w:t xml:space="preserve">conclusion </w:t>
      </w:r>
      <w:r w:rsidR="00946CF2">
        <w:rPr>
          <w:color w:val="000000" w:themeColor="text1"/>
        </w:rPr>
        <w:t>inconsisten</w:t>
      </w:r>
      <w:r w:rsidR="00CB77D2">
        <w:rPr>
          <w:color w:val="000000" w:themeColor="text1"/>
        </w:rPr>
        <w:t>cy</w:t>
      </w:r>
      <w:r w:rsidR="00BA2196" w:rsidRPr="00D90C33">
        <w:rPr>
          <w:color w:val="000000" w:themeColor="text1"/>
        </w:rPr>
        <w:t xml:space="preserve"> but also conceptually. </w:t>
      </w:r>
      <w:r w:rsidR="00BA2196" w:rsidRPr="00E1655D">
        <w:rPr>
          <w:color w:val="000000" w:themeColor="text1"/>
        </w:rPr>
        <w:t>For example, d</w:t>
      </w:r>
      <w:r w:rsidR="007A18F7" w:rsidRPr="00E1655D">
        <w:rPr>
          <w:color w:val="000000" w:themeColor="text1"/>
        </w:rPr>
        <w:t>ispersal of microbes</w:t>
      </w:r>
      <w:r w:rsidR="00CD1F84" w:rsidRPr="00E1655D">
        <w:rPr>
          <w:color w:val="000000" w:themeColor="text1"/>
        </w:rPr>
        <w:t>,</w:t>
      </w:r>
      <w:r w:rsidR="00A200A6">
        <w:rPr>
          <w:color w:val="000000" w:themeColor="text1"/>
        </w:rPr>
        <w:t xml:space="preserve"> </w:t>
      </w:r>
      <w:r w:rsidR="00CD1F84" w:rsidRPr="00E1655D">
        <w:rPr>
          <w:color w:val="000000" w:themeColor="text1"/>
        </w:rPr>
        <w:t>a</w:t>
      </w:r>
      <w:r w:rsidR="00E1655D" w:rsidRPr="00E1655D">
        <w:rPr>
          <w:color w:val="000000" w:themeColor="text1"/>
        </w:rPr>
        <w:t xml:space="preserve"> pivotal</w:t>
      </w:r>
      <w:r w:rsidR="00CD1F84" w:rsidRPr="00E1655D">
        <w:rPr>
          <w:color w:val="000000" w:themeColor="text1"/>
        </w:rPr>
        <w:t xml:space="preserve"> process in microbial community assembly</w:t>
      </w:r>
      <w:r w:rsidR="00CF68DE">
        <w:rPr>
          <w:color w:val="000000" w:themeColor="text1"/>
        </w:rPr>
        <w:t xml:space="preserve"> (</w:t>
      </w:r>
      <w:r w:rsidR="00CB77D2">
        <w:rPr>
          <w:color w:val="FF0000"/>
        </w:rPr>
        <w:t>Vila et al. 2019</w:t>
      </w:r>
      <w:r w:rsidR="00CF68DE">
        <w:rPr>
          <w:color w:val="000000" w:themeColor="text1"/>
        </w:rPr>
        <w:t>)</w:t>
      </w:r>
      <w:r w:rsidR="00CD1F84" w:rsidRPr="00E1655D">
        <w:rPr>
          <w:color w:val="000000" w:themeColor="text1"/>
        </w:rPr>
        <w:t>,</w:t>
      </w:r>
      <w:r w:rsidR="009C3F91">
        <w:rPr>
          <w:color w:val="000000" w:themeColor="text1"/>
        </w:rPr>
        <w:t xml:space="preserve"> </w:t>
      </w:r>
      <w:r w:rsidR="00CD1F84" w:rsidRPr="00E1655D">
        <w:rPr>
          <w:color w:val="000000" w:themeColor="text1"/>
        </w:rPr>
        <w:t>may</w:t>
      </w:r>
      <w:r w:rsidR="007A18F7" w:rsidRPr="00E1655D">
        <w:rPr>
          <w:color w:val="000000" w:themeColor="text1"/>
        </w:rPr>
        <w:t xml:space="preserve"> alter drought legacy, which</w:t>
      </w:r>
      <w:r w:rsidR="00CD1F84" w:rsidRPr="00E1655D">
        <w:rPr>
          <w:color w:val="000000" w:themeColor="text1"/>
        </w:rPr>
        <w:t>, however,</w:t>
      </w:r>
      <w:r w:rsidR="007A18F7" w:rsidRPr="00E1655D">
        <w:rPr>
          <w:color w:val="000000" w:themeColor="text1"/>
        </w:rPr>
        <w:t xml:space="preserve"> has not yet been </w:t>
      </w:r>
      <w:r w:rsidR="00CD1F84" w:rsidRPr="00E1655D">
        <w:rPr>
          <w:color w:val="000000" w:themeColor="text1"/>
        </w:rPr>
        <w:t>touched</w:t>
      </w:r>
      <w:r w:rsidR="00E1655D">
        <w:rPr>
          <w:color w:val="000000" w:themeColor="text1"/>
        </w:rPr>
        <w:t xml:space="preserve"> at all</w:t>
      </w:r>
      <w:r w:rsidR="00CD1F84" w:rsidRPr="00E1655D">
        <w:rPr>
          <w:color w:val="000000" w:themeColor="text1"/>
        </w:rPr>
        <w:t xml:space="preserve"> by those previous efforts</w:t>
      </w:r>
      <w:r w:rsidR="007A18F7" w:rsidRPr="00E1655D">
        <w:rPr>
          <w:color w:val="000000" w:themeColor="text1"/>
        </w:rPr>
        <w:t>.</w:t>
      </w:r>
    </w:p>
    <w:p w14:paraId="170E71A4" w14:textId="34146415" w:rsidR="00B70B69" w:rsidRPr="004B5F9A" w:rsidRDefault="00CF68DE" w:rsidP="00097D82">
      <w:pPr>
        <w:spacing w:line="480" w:lineRule="auto"/>
        <w:jc w:val="both"/>
        <w:rPr>
          <w:color w:val="000000" w:themeColor="text1"/>
        </w:rPr>
      </w:pPr>
      <w:r>
        <w:rPr>
          <w:color w:val="000000" w:themeColor="text1"/>
        </w:rPr>
        <w:t xml:space="preserve">            </w:t>
      </w:r>
      <w:r w:rsidR="00E901A7">
        <w:rPr>
          <w:color w:val="000000" w:themeColor="text1"/>
        </w:rPr>
        <w:t>Accordingly, t</w:t>
      </w:r>
      <w:r w:rsidR="00617DF9" w:rsidRPr="00296972">
        <w:rPr>
          <w:color w:val="000000" w:themeColor="text1"/>
        </w:rPr>
        <w:t>heory-</w:t>
      </w:r>
      <w:r w:rsidR="00B163C4">
        <w:rPr>
          <w:color w:val="000000" w:themeColor="text1"/>
        </w:rPr>
        <w:t>driven</w:t>
      </w:r>
      <w:r w:rsidR="00617DF9" w:rsidRPr="00296972">
        <w:rPr>
          <w:color w:val="000000" w:themeColor="text1"/>
        </w:rPr>
        <w:t xml:space="preserve"> models that are able to incorporate diversity to overcome these challenges</w:t>
      </w:r>
      <w:r w:rsidR="00B163C4">
        <w:rPr>
          <w:color w:val="000000" w:themeColor="text1"/>
        </w:rPr>
        <w:t xml:space="preserve"> </w:t>
      </w:r>
      <w:r w:rsidR="00E901A7">
        <w:rPr>
          <w:color w:val="000000" w:themeColor="text1"/>
        </w:rPr>
        <w:t>can</w:t>
      </w:r>
      <w:r w:rsidR="00A73272">
        <w:rPr>
          <w:color w:val="000000" w:themeColor="text1"/>
        </w:rPr>
        <w:t xml:space="preserve"> be </w:t>
      </w:r>
      <w:r w:rsidR="00036FA5">
        <w:rPr>
          <w:color w:val="000000" w:themeColor="text1"/>
        </w:rPr>
        <w:t>a</w:t>
      </w:r>
      <w:r w:rsidR="00A73272">
        <w:rPr>
          <w:color w:val="000000" w:themeColor="text1"/>
        </w:rPr>
        <w:t xml:space="preserve"> </w:t>
      </w:r>
      <w:r w:rsidR="00377E86">
        <w:rPr>
          <w:color w:val="000000" w:themeColor="text1"/>
        </w:rPr>
        <w:t xml:space="preserve">powerful </w:t>
      </w:r>
      <w:r w:rsidR="00036FA5">
        <w:rPr>
          <w:color w:val="000000" w:themeColor="text1"/>
        </w:rPr>
        <w:t>alternative</w:t>
      </w:r>
      <w:r w:rsidR="00617DF9" w:rsidRPr="00296972">
        <w:rPr>
          <w:color w:val="000000" w:themeColor="text1"/>
        </w:rPr>
        <w:t>. Specifically, an individual-based microbial system model applying a trait-based approach, which can bridge across scales from individual cell through community to system</w:t>
      </w:r>
      <w:r w:rsidR="00DA13CF">
        <w:rPr>
          <w:color w:val="000000" w:themeColor="text1"/>
        </w:rPr>
        <w:t xml:space="preserve"> by incorporating the tremendous diversity of microbial systems</w:t>
      </w:r>
      <w:r w:rsidR="00617DF9" w:rsidRPr="00296972">
        <w:rPr>
          <w:color w:val="000000" w:themeColor="text1"/>
        </w:rPr>
        <w:t xml:space="preserve">, </w:t>
      </w:r>
      <w:r w:rsidR="00464761">
        <w:rPr>
          <w:color w:val="000000" w:themeColor="text1"/>
        </w:rPr>
        <w:t xml:space="preserve">offers a modelling framework that </w:t>
      </w:r>
      <w:r w:rsidR="00C15389">
        <w:rPr>
          <w:color w:val="000000" w:themeColor="text1"/>
        </w:rPr>
        <w:t>can simulate ecological dynamics of microbial communities</w:t>
      </w:r>
      <w:r w:rsidR="00464761">
        <w:rPr>
          <w:color w:val="000000" w:themeColor="text1"/>
        </w:rPr>
        <w:t xml:space="preserve"> driven by </w:t>
      </w:r>
      <w:r w:rsidR="00464761">
        <w:rPr>
          <w:color w:val="000000" w:themeColor="text1"/>
        </w:rPr>
        <w:lastRenderedPageBreak/>
        <w:t>drought</w:t>
      </w:r>
      <w:r w:rsidR="00FB6810">
        <w:rPr>
          <w:color w:val="000000" w:themeColor="text1"/>
        </w:rPr>
        <w:t xml:space="preserve"> while examining microbial dispersal </w:t>
      </w:r>
      <w:r w:rsidR="008861EF">
        <w:rPr>
          <w:color w:val="000000" w:themeColor="text1"/>
        </w:rPr>
        <w:t>(</w:t>
      </w:r>
      <w:r w:rsidR="008861EF" w:rsidRPr="008861EF">
        <w:rPr>
          <w:color w:val="FF0000"/>
        </w:rPr>
        <w:t>Allison 2012</w:t>
      </w:r>
      <w:r w:rsidR="008861EF">
        <w:rPr>
          <w:color w:val="000000" w:themeColor="text1"/>
        </w:rPr>
        <w:t>)</w:t>
      </w:r>
      <w:r w:rsidR="00617DF9" w:rsidRPr="00296972">
        <w:rPr>
          <w:color w:val="000000" w:themeColor="text1"/>
        </w:rPr>
        <w:t>.</w:t>
      </w:r>
      <w:r w:rsidR="00A73272">
        <w:rPr>
          <w:color w:val="000000" w:themeColor="text1"/>
        </w:rPr>
        <w:t xml:space="preserve"> Moreover, conducting modelling </w:t>
      </w:r>
      <w:r w:rsidR="00E901A7">
        <w:rPr>
          <w:color w:val="000000" w:themeColor="text1"/>
        </w:rPr>
        <w:t xml:space="preserve">investigations into </w:t>
      </w:r>
      <w:r w:rsidR="00A73272">
        <w:rPr>
          <w:color w:val="000000" w:themeColor="text1"/>
        </w:rPr>
        <w:t>legacy, which has not yet been performed</w:t>
      </w:r>
      <w:r w:rsidR="00D41AE4">
        <w:rPr>
          <w:color w:val="000000" w:themeColor="text1"/>
        </w:rPr>
        <w:t xml:space="preserve"> but</w:t>
      </w:r>
      <w:r w:rsidR="00036FA5">
        <w:rPr>
          <w:color w:val="000000" w:themeColor="text1"/>
        </w:rPr>
        <w:t xml:space="preserve"> instead</w:t>
      </w:r>
      <w:r w:rsidR="00D41AE4">
        <w:rPr>
          <w:color w:val="000000" w:themeColor="text1"/>
        </w:rPr>
        <w:t xml:space="preserve"> suggested trivial in affecting functioning </w:t>
      </w:r>
      <w:r w:rsidR="00FB6810">
        <w:rPr>
          <w:color w:val="000000" w:themeColor="text1"/>
        </w:rPr>
        <w:t xml:space="preserve">by some studies </w:t>
      </w:r>
      <w:r w:rsidR="00D41AE4">
        <w:rPr>
          <w:color w:val="000000" w:themeColor="text1"/>
        </w:rPr>
        <w:t>(</w:t>
      </w:r>
      <w:r w:rsidR="00377E86">
        <w:rPr>
          <w:color w:val="000000" w:themeColor="text1"/>
        </w:rPr>
        <w:t xml:space="preserve">e.g., </w:t>
      </w:r>
      <w:proofErr w:type="spellStart"/>
      <w:r w:rsidR="00D41AE4" w:rsidRPr="00F17D39">
        <w:rPr>
          <w:color w:val="000000" w:themeColor="text1"/>
          <w:highlight w:val="yellow"/>
        </w:rPr>
        <w:t>Rousk</w:t>
      </w:r>
      <w:proofErr w:type="spellEnd"/>
      <w:r w:rsidR="00D41AE4" w:rsidRPr="00F17D39">
        <w:rPr>
          <w:color w:val="000000" w:themeColor="text1"/>
          <w:highlight w:val="yellow"/>
        </w:rPr>
        <w:t xml:space="preserve"> et al.</w:t>
      </w:r>
      <w:r w:rsidR="00E27875">
        <w:rPr>
          <w:color w:val="000000" w:themeColor="text1"/>
          <w:highlight w:val="yellow"/>
        </w:rPr>
        <w:t xml:space="preserve"> </w:t>
      </w:r>
      <w:r w:rsidR="00D41AE4" w:rsidRPr="00F17D39">
        <w:rPr>
          <w:color w:val="000000" w:themeColor="text1"/>
          <w:highlight w:val="yellow"/>
        </w:rPr>
        <w:t>2013)</w:t>
      </w:r>
      <w:r w:rsidR="00A73272">
        <w:rPr>
          <w:color w:val="000000" w:themeColor="text1"/>
        </w:rPr>
        <w:t xml:space="preserve">, holds </w:t>
      </w:r>
      <w:r w:rsidR="00036FA5">
        <w:rPr>
          <w:color w:val="000000" w:themeColor="text1"/>
        </w:rPr>
        <w:t>a tremendous</w:t>
      </w:r>
      <w:r w:rsidR="00A73272">
        <w:rPr>
          <w:color w:val="000000" w:themeColor="text1"/>
        </w:rPr>
        <w:t xml:space="preserve"> advantage</w:t>
      </w:r>
      <w:r w:rsidR="00036FA5">
        <w:rPr>
          <w:color w:val="000000" w:themeColor="text1"/>
        </w:rPr>
        <w:t xml:space="preserve"> </w:t>
      </w:r>
      <w:r w:rsidR="00E901A7">
        <w:rPr>
          <w:color w:val="000000" w:themeColor="text1"/>
        </w:rPr>
        <w:t>with respect to</w:t>
      </w:r>
      <w:r w:rsidR="00A73272">
        <w:rPr>
          <w:color w:val="000000" w:themeColor="text1"/>
        </w:rPr>
        <w:t xml:space="preserve"> moving forward </w:t>
      </w:r>
      <w:r w:rsidR="00E901A7">
        <w:rPr>
          <w:color w:val="000000" w:themeColor="text1"/>
        </w:rPr>
        <w:t>microbial ecology</w:t>
      </w:r>
      <w:r w:rsidR="00A73272">
        <w:rPr>
          <w:color w:val="000000" w:themeColor="text1"/>
        </w:rPr>
        <w:t xml:space="preserve"> toward a more predictive and prognostic </w:t>
      </w:r>
      <w:r w:rsidR="00E901A7">
        <w:rPr>
          <w:color w:val="000000" w:themeColor="text1"/>
        </w:rPr>
        <w:t>direction</w:t>
      </w:r>
      <w:r w:rsidR="00FB6810">
        <w:rPr>
          <w:color w:val="000000" w:themeColor="text1"/>
        </w:rPr>
        <w:t xml:space="preserve"> specifically for legacy effects.</w:t>
      </w:r>
    </w:p>
    <w:p w14:paraId="0D36265B" w14:textId="66BF1216" w:rsidR="003C6E22" w:rsidRDefault="00097D82" w:rsidP="00097D82">
      <w:pPr>
        <w:spacing w:line="480" w:lineRule="auto"/>
        <w:jc w:val="both"/>
        <w:rPr>
          <w:color w:val="000000" w:themeColor="text1"/>
        </w:rPr>
      </w:pPr>
      <w:r>
        <w:rPr>
          <w:color w:val="000000" w:themeColor="text1"/>
        </w:rPr>
        <w:t xml:space="preserve">            </w:t>
      </w:r>
      <w:r w:rsidR="00313331">
        <w:rPr>
          <w:color w:val="000000" w:themeColor="text1"/>
        </w:rPr>
        <w:t xml:space="preserve">Can drought form legacies in </w:t>
      </w:r>
      <w:r w:rsidR="00406003">
        <w:rPr>
          <w:color w:val="000000" w:themeColor="text1"/>
        </w:rPr>
        <w:t xml:space="preserve">soil </w:t>
      </w:r>
      <w:r w:rsidR="00313331">
        <w:rPr>
          <w:color w:val="000000" w:themeColor="text1"/>
        </w:rPr>
        <w:t>microbial systems? This</w:t>
      </w:r>
      <w:r w:rsidR="00313331" w:rsidRPr="00296972">
        <w:rPr>
          <w:color w:val="000000" w:themeColor="text1"/>
        </w:rPr>
        <w:t xml:space="preserve"> study addressed </w:t>
      </w:r>
      <w:r w:rsidR="00313331">
        <w:rPr>
          <w:color w:val="000000" w:themeColor="text1"/>
        </w:rPr>
        <w:t xml:space="preserve">this </w:t>
      </w:r>
      <w:r w:rsidR="00313331" w:rsidRPr="00296972">
        <w:rPr>
          <w:color w:val="000000" w:themeColor="text1"/>
        </w:rPr>
        <w:t>overarching question</w:t>
      </w:r>
      <w:r w:rsidR="00313331">
        <w:rPr>
          <w:color w:val="000000" w:themeColor="text1"/>
        </w:rPr>
        <w:t xml:space="preserve"> u</w:t>
      </w:r>
      <w:r w:rsidR="00313331" w:rsidRPr="00296972">
        <w:rPr>
          <w:color w:val="000000" w:themeColor="text1"/>
        </w:rPr>
        <w:t>sing the spatially explicit trait- and individual-based soil microbial systems modelling framework—</w:t>
      </w:r>
      <w:proofErr w:type="spellStart"/>
      <w:r w:rsidR="00313331" w:rsidRPr="00296972">
        <w:rPr>
          <w:color w:val="000000" w:themeColor="text1"/>
        </w:rPr>
        <w:t>DEMENTp</w:t>
      </w:r>
      <w:r w:rsidR="00D41AE4">
        <w:rPr>
          <w:color w:val="000000" w:themeColor="text1"/>
        </w:rPr>
        <w:t>y</w:t>
      </w:r>
      <w:proofErr w:type="spellEnd"/>
      <w:r w:rsidRPr="00296972">
        <w:rPr>
          <w:color w:val="000000" w:themeColor="text1"/>
        </w:rPr>
        <w:t>. Specifically, these following questions</w:t>
      </w:r>
      <w:r w:rsidR="007A0719">
        <w:rPr>
          <w:color w:val="000000" w:themeColor="text1"/>
        </w:rPr>
        <w:t xml:space="preserve"> were answered</w:t>
      </w:r>
      <w:r w:rsidRPr="00296972">
        <w:rPr>
          <w:color w:val="000000" w:themeColor="text1"/>
        </w:rPr>
        <w:t xml:space="preserve">: </w:t>
      </w:r>
      <w:r w:rsidRPr="00B507F4">
        <w:rPr>
          <w:color w:val="000000" w:themeColor="text1"/>
        </w:rPr>
        <w:t xml:space="preserve">can drought disturbance </w:t>
      </w:r>
      <w:r w:rsidR="00B507F4">
        <w:rPr>
          <w:color w:val="000000" w:themeColor="text1"/>
        </w:rPr>
        <w:t>of varying sever</w:t>
      </w:r>
      <w:r w:rsidR="00BF3CD9">
        <w:rPr>
          <w:color w:val="000000" w:themeColor="text1"/>
        </w:rPr>
        <w:t>ity</w:t>
      </w:r>
      <w:r w:rsidR="00B507F4">
        <w:rPr>
          <w:color w:val="000000" w:themeColor="text1"/>
        </w:rPr>
        <w:t xml:space="preserve"> all shape</w:t>
      </w:r>
      <w:r w:rsidRPr="00B507F4">
        <w:rPr>
          <w:color w:val="000000" w:themeColor="text1"/>
        </w:rPr>
        <w:t xml:space="preserve"> legacy effects in microbial systems? </w:t>
      </w:r>
      <w:r w:rsidR="00BF3CD9">
        <w:rPr>
          <w:color w:val="000000" w:themeColor="text1"/>
        </w:rPr>
        <w:t>what are the underlying community mechanisms of legacy formation</w:t>
      </w:r>
      <w:r w:rsidRPr="00B507F4">
        <w:rPr>
          <w:color w:val="000000" w:themeColor="text1"/>
        </w:rPr>
        <w:t xml:space="preserve">? </w:t>
      </w:r>
      <w:r w:rsidR="00703EAA" w:rsidRPr="00B507F4">
        <w:rPr>
          <w:color w:val="000000" w:themeColor="text1"/>
        </w:rPr>
        <w:t xml:space="preserve">And </w:t>
      </w:r>
      <w:r w:rsidRPr="00B507F4">
        <w:rPr>
          <w:color w:val="000000" w:themeColor="text1"/>
        </w:rPr>
        <w:t>how would dispersal</w:t>
      </w:r>
      <w:r w:rsidR="00B507F4">
        <w:rPr>
          <w:color w:val="000000" w:themeColor="text1"/>
        </w:rPr>
        <w:t xml:space="preserve"> of microbes</w:t>
      </w:r>
      <w:r w:rsidRPr="00B507F4">
        <w:rPr>
          <w:color w:val="000000" w:themeColor="text1"/>
        </w:rPr>
        <w:t xml:space="preserve"> affect </w:t>
      </w:r>
      <w:r w:rsidR="00B507F4">
        <w:rPr>
          <w:color w:val="000000" w:themeColor="text1"/>
        </w:rPr>
        <w:t xml:space="preserve">the formation of </w:t>
      </w:r>
      <w:r w:rsidRPr="00B507F4">
        <w:rPr>
          <w:color w:val="000000" w:themeColor="text1"/>
        </w:rPr>
        <w:t>drought legacy?</w:t>
      </w:r>
      <w:r w:rsidRPr="00296972">
        <w:rPr>
          <w:color w:val="000000" w:themeColor="text1"/>
        </w:rPr>
        <w:t xml:space="preserve"> </w:t>
      </w:r>
      <w:r w:rsidR="007A0719">
        <w:rPr>
          <w:color w:val="000000" w:themeColor="text1"/>
        </w:rPr>
        <w:t>W</w:t>
      </w:r>
      <w:r w:rsidRPr="00296972">
        <w:rPr>
          <w:color w:val="000000" w:themeColor="text1"/>
        </w:rPr>
        <w:t xml:space="preserve">e </w:t>
      </w:r>
      <w:r w:rsidR="0044064C">
        <w:rPr>
          <w:color w:val="000000" w:themeColor="text1"/>
        </w:rPr>
        <w:t>tackled</w:t>
      </w:r>
      <w:r w:rsidRPr="00296972">
        <w:rPr>
          <w:color w:val="000000" w:themeColor="text1"/>
        </w:rPr>
        <w:t xml:space="preserve"> these questions </w:t>
      </w:r>
      <w:r w:rsidR="0044064C">
        <w:rPr>
          <w:color w:val="000000" w:themeColor="text1"/>
        </w:rPr>
        <w:t xml:space="preserve">by deploying </w:t>
      </w:r>
      <w:proofErr w:type="spellStart"/>
      <w:r w:rsidR="0044064C">
        <w:rPr>
          <w:color w:val="000000" w:themeColor="text1"/>
        </w:rPr>
        <w:t>DEMENTpy</w:t>
      </w:r>
      <w:proofErr w:type="spellEnd"/>
      <w:r w:rsidR="0044064C">
        <w:rPr>
          <w:color w:val="000000" w:themeColor="text1"/>
        </w:rPr>
        <w:t xml:space="preserve"> </w:t>
      </w:r>
      <w:r w:rsidR="00E1655D">
        <w:rPr>
          <w:color w:val="000000" w:themeColor="text1"/>
        </w:rPr>
        <w:t xml:space="preserve">to </w:t>
      </w:r>
      <w:r w:rsidR="00CD6558">
        <w:rPr>
          <w:color w:val="000000" w:themeColor="text1"/>
        </w:rPr>
        <w:t>the grassland ecosystem in Southern California</w:t>
      </w:r>
      <w:r w:rsidRPr="00296972">
        <w:rPr>
          <w:color w:val="000000" w:themeColor="text1"/>
        </w:rPr>
        <w:t xml:space="preserve">. Answers to these questions together </w:t>
      </w:r>
      <w:r w:rsidR="00100508">
        <w:rPr>
          <w:color w:val="000000" w:themeColor="text1"/>
        </w:rPr>
        <w:t xml:space="preserve">suggest the importance of </w:t>
      </w:r>
      <w:r w:rsidR="00100508" w:rsidRPr="00296972">
        <w:rPr>
          <w:color w:val="000000" w:themeColor="text1"/>
        </w:rPr>
        <w:t xml:space="preserve">legacy effects mediated </w:t>
      </w:r>
      <w:r w:rsidR="00BF3CD9">
        <w:rPr>
          <w:color w:val="000000" w:themeColor="text1"/>
        </w:rPr>
        <w:t>by</w:t>
      </w:r>
      <w:r w:rsidR="00100508" w:rsidRPr="00296972">
        <w:rPr>
          <w:color w:val="000000" w:themeColor="text1"/>
        </w:rPr>
        <w:t xml:space="preserve"> drought-driven</w:t>
      </w:r>
      <w:r w:rsidR="00BF3CD9">
        <w:rPr>
          <w:color w:val="000000" w:themeColor="text1"/>
        </w:rPr>
        <w:t xml:space="preserve"> community shift in </w:t>
      </w:r>
      <w:r w:rsidR="00C0410E">
        <w:rPr>
          <w:color w:val="000000" w:themeColor="text1"/>
        </w:rPr>
        <w:t>tradeoff strength between drought tolerance and enzyme investment</w:t>
      </w:r>
      <w:r w:rsidR="00100508">
        <w:rPr>
          <w:color w:val="000000" w:themeColor="text1"/>
        </w:rPr>
        <w:t xml:space="preserve"> </w:t>
      </w:r>
      <w:r w:rsidRPr="00296972">
        <w:rPr>
          <w:color w:val="000000" w:themeColor="text1"/>
        </w:rPr>
        <w:t xml:space="preserve">in </w:t>
      </w:r>
      <w:r w:rsidR="00C0410E">
        <w:rPr>
          <w:color w:val="000000" w:themeColor="text1"/>
        </w:rPr>
        <w:t>regulating</w:t>
      </w:r>
      <w:r w:rsidRPr="00296972">
        <w:rPr>
          <w:color w:val="000000" w:themeColor="text1"/>
        </w:rPr>
        <w:t xml:space="preserve"> microbial </w:t>
      </w:r>
      <w:r w:rsidR="00C0410E" w:rsidRPr="00296972">
        <w:rPr>
          <w:color w:val="000000" w:themeColor="text1"/>
        </w:rPr>
        <w:t>systems stability</w:t>
      </w:r>
      <w:r w:rsidR="00C0410E" w:rsidRPr="00296972">
        <w:rPr>
          <w:color w:val="000000" w:themeColor="text1"/>
        </w:rPr>
        <w:t xml:space="preserve"> </w:t>
      </w:r>
      <w:r w:rsidR="00C0410E">
        <w:rPr>
          <w:color w:val="000000" w:themeColor="text1"/>
        </w:rPr>
        <w:t xml:space="preserve">and </w:t>
      </w:r>
      <w:r w:rsidRPr="00296972">
        <w:rPr>
          <w:color w:val="000000" w:themeColor="text1"/>
        </w:rPr>
        <w:t xml:space="preserve">functioning.  More broadly, this study opens up </w:t>
      </w:r>
      <w:r w:rsidR="007A0719">
        <w:rPr>
          <w:color w:val="000000" w:themeColor="text1"/>
        </w:rPr>
        <w:t xml:space="preserve">rich possibilities for future </w:t>
      </w:r>
      <w:r w:rsidRPr="00296972">
        <w:rPr>
          <w:color w:val="000000" w:themeColor="text1"/>
        </w:rPr>
        <w:t xml:space="preserve">in-depth </w:t>
      </w:r>
      <w:r w:rsidR="00B0679C">
        <w:rPr>
          <w:color w:val="000000" w:themeColor="text1"/>
        </w:rPr>
        <w:t xml:space="preserve">quantitative </w:t>
      </w:r>
      <w:r w:rsidRPr="00296972">
        <w:rPr>
          <w:color w:val="000000" w:themeColor="text1"/>
        </w:rPr>
        <w:t xml:space="preserve">investigations into rules of </w:t>
      </w:r>
      <w:r w:rsidR="00C0410E">
        <w:rPr>
          <w:color w:val="000000" w:themeColor="text1"/>
        </w:rPr>
        <w:t xml:space="preserve">soil </w:t>
      </w:r>
      <w:r w:rsidRPr="00296972">
        <w:rPr>
          <w:color w:val="000000" w:themeColor="text1"/>
        </w:rPr>
        <w:t>microbial community assembly and implications for modelling microbial systems interacting with soil organic matter dynamics</w:t>
      </w:r>
      <w:r w:rsidR="00C0410E">
        <w:rPr>
          <w:color w:val="000000" w:themeColor="text1"/>
        </w:rPr>
        <w:t xml:space="preserve"> and vegetation productivity</w:t>
      </w:r>
      <w:r w:rsidRPr="00296972">
        <w:rPr>
          <w:color w:val="000000" w:themeColor="text1"/>
        </w:rPr>
        <w:t>.</w:t>
      </w:r>
      <w:r w:rsidR="00703EAA">
        <w:rPr>
          <w:color w:val="000000" w:themeColor="text1"/>
        </w:rPr>
        <w:t xml:space="preserve"> </w:t>
      </w:r>
    </w:p>
    <w:p w14:paraId="49333EC1" w14:textId="3FD2F5A6" w:rsidR="00097D82" w:rsidRDefault="00097D82" w:rsidP="00097D82">
      <w:pPr>
        <w:spacing w:line="480" w:lineRule="auto"/>
        <w:jc w:val="both"/>
        <w:rPr>
          <w:color w:val="000000" w:themeColor="text1"/>
        </w:rPr>
      </w:pPr>
    </w:p>
    <w:p w14:paraId="750B57C9" w14:textId="6DF6CA11" w:rsidR="005E5ACF" w:rsidRPr="00296972" w:rsidRDefault="00E77825" w:rsidP="0034415B">
      <w:pPr>
        <w:spacing w:line="480" w:lineRule="auto"/>
        <w:jc w:val="both"/>
        <w:outlineLvl w:val="0"/>
        <w:rPr>
          <w:b/>
          <w:color w:val="000000" w:themeColor="text1"/>
        </w:rPr>
      </w:pPr>
      <w:r w:rsidRPr="00296972">
        <w:rPr>
          <w:b/>
          <w:color w:val="000000" w:themeColor="text1"/>
        </w:rPr>
        <w:t xml:space="preserve">2 </w:t>
      </w:r>
      <w:r w:rsidR="007A0A09" w:rsidRPr="00296972">
        <w:rPr>
          <w:b/>
          <w:color w:val="000000" w:themeColor="text1"/>
        </w:rPr>
        <w:t>Methods</w:t>
      </w:r>
    </w:p>
    <w:p w14:paraId="2C0B8A0D" w14:textId="4C3613DD" w:rsidR="00C941D8" w:rsidRPr="00296972" w:rsidRDefault="00C941D8" w:rsidP="00C941D8">
      <w:pPr>
        <w:pStyle w:val="Heading2"/>
        <w:spacing w:before="0" w:line="480" w:lineRule="auto"/>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 xml:space="preserve">2.1 </w:t>
      </w:r>
      <w:r w:rsidR="006C7AB0" w:rsidRPr="00296972">
        <w:rPr>
          <w:rFonts w:ascii="Times New Roman" w:hAnsi="Times New Roman" w:cs="Times New Roman"/>
          <w:b/>
          <w:color w:val="000000" w:themeColor="text1"/>
          <w:sz w:val="24"/>
          <w:szCs w:val="24"/>
        </w:rPr>
        <w:t>Model description</w:t>
      </w:r>
    </w:p>
    <w:p w14:paraId="209005C5" w14:textId="0835077C" w:rsidR="0061723E" w:rsidRPr="00296972" w:rsidRDefault="00C13BC3" w:rsidP="00C941D8">
      <w:pPr>
        <w:spacing w:line="480" w:lineRule="auto"/>
        <w:jc w:val="both"/>
        <w:rPr>
          <w:color w:val="000000" w:themeColor="text1"/>
        </w:rPr>
      </w:pPr>
      <w:r w:rsidRPr="00296972">
        <w:rPr>
          <w:color w:val="000000" w:themeColor="text1"/>
        </w:rPr>
        <w:t xml:space="preserve">            </w:t>
      </w:r>
      <w:proofErr w:type="spellStart"/>
      <w:r w:rsidR="0034415B" w:rsidRPr="00296972">
        <w:rPr>
          <w:color w:val="000000" w:themeColor="text1"/>
        </w:rPr>
        <w:t>DEMENT</w:t>
      </w:r>
      <w:r w:rsidR="00202CF4" w:rsidRPr="00296972">
        <w:rPr>
          <w:color w:val="000000" w:themeColor="text1"/>
        </w:rPr>
        <w:t>py</w:t>
      </w:r>
      <w:proofErr w:type="spellEnd"/>
      <w:r w:rsidR="0034415B" w:rsidRPr="00296972">
        <w:rPr>
          <w:color w:val="000000" w:themeColor="text1"/>
        </w:rPr>
        <w:t xml:space="preserve"> (</w:t>
      </w:r>
      <w:proofErr w:type="spellStart"/>
      <w:r w:rsidR="0034415B" w:rsidRPr="00296972">
        <w:rPr>
          <w:color w:val="000000" w:themeColor="text1"/>
        </w:rPr>
        <w:t>DEcomposition</w:t>
      </w:r>
      <w:proofErr w:type="spellEnd"/>
      <w:r w:rsidR="0034415B" w:rsidRPr="00296972">
        <w:rPr>
          <w:color w:val="000000" w:themeColor="text1"/>
        </w:rPr>
        <w:t xml:space="preserve"> Model of </w:t>
      </w:r>
      <w:proofErr w:type="spellStart"/>
      <w:r w:rsidR="0034415B" w:rsidRPr="00296972">
        <w:rPr>
          <w:color w:val="000000" w:themeColor="text1"/>
        </w:rPr>
        <w:t>ENzymatic</w:t>
      </w:r>
      <w:proofErr w:type="spellEnd"/>
      <w:r w:rsidR="0034415B" w:rsidRPr="00296972">
        <w:rPr>
          <w:color w:val="000000" w:themeColor="text1"/>
        </w:rPr>
        <w:t xml:space="preserve"> Traits</w:t>
      </w:r>
      <w:r w:rsidR="00D56132">
        <w:rPr>
          <w:color w:val="000000" w:themeColor="text1"/>
        </w:rPr>
        <w:t xml:space="preserve"> in Python</w:t>
      </w:r>
      <w:r w:rsidR="0065069D" w:rsidRPr="00296972">
        <w:rPr>
          <w:color w:val="000000" w:themeColor="text1"/>
        </w:rPr>
        <w:t>, v1.0</w:t>
      </w:r>
      <w:r w:rsidR="0034415B" w:rsidRPr="00296972">
        <w:rPr>
          <w:color w:val="000000" w:themeColor="text1"/>
        </w:rPr>
        <w:t>) is a spatially explicit</w:t>
      </w:r>
      <w:r w:rsidR="00202CF4" w:rsidRPr="00296972">
        <w:rPr>
          <w:color w:val="000000" w:themeColor="text1"/>
        </w:rPr>
        <w:t xml:space="preserve"> </w:t>
      </w:r>
      <w:r w:rsidR="0034415B" w:rsidRPr="00296972">
        <w:rPr>
          <w:color w:val="000000" w:themeColor="text1"/>
        </w:rPr>
        <w:t>trait-</w:t>
      </w:r>
      <w:r w:rsidR="00202CF4" w:rsidRPr="00296972">
        <w:rPr>
          <w:color w:val="000000" w:themeColor="text1"/>
        </w:rPr>
        <w:t xml:space="preserve"> and individual-</w:t>
      </w:r>
      <w:r w:rsidR="0034415B" w:rsidRPr="00296972">
        <w:rPr>
          <w:color w:val="000000" w:themeColor="text1"/>
        </w:rPr>
        <w:t>based</w:t>
      </w:r>
      <w:r w:rsidR="00725465" w:rsidRPr="00296972">
        <w:rPr>
          <w:color w:val="000000" w:themeColor="text1"/>
        </w:rPr>
        <w:t xml:space="preserve"> </w:t>
      </w:r>
      <w:r w:rsidR="0034415B" w:rsidRPr="00296972">
        <w:rPr>
          <w:color w:val="000000" w:themeColor="text1"/>
        </w:rPr>
        <w:t>microbial</w:t>
      </w:r>
      <w:r w:rsidR="00262FAB" w:rsidRPr="00296972">
        <w:rPr>
          <w:color w:val="000000" w:themeColor="text1"/>
        </w:rPr>
        <w:t xml:space="preserve"> systems modelling framework</w:t>
      </w:r>
      <w:r w:rsidR="000417ED" w:rsidRPr="00296972">
        <w:rPr>
          <w:color w:val="000000" w:themeColor="text1"/>
        </w:rPr>
        <w:t xml:space="preserve"> </w:t>
      </w:r>
      <w:r w:rsidR="00837035" w:rsidRPr="00296972">
        <w:rPr>
          <w:color w:val="000000" w:themeColor="text1"/>
        </w:rPr>
        <w:t xml:space="preserve">built upon its predecessor DEMENT </w:t>
      </w:r>
      <w:r w:rsidR="000417ED" w:rsidRPr="00296972">
        <w:rPr>
          <w:color w:val="000000" w:themeColor="text1"/>
        </w:rPr>
        <w:t>(</w:t>
      </w:r>
      <w:r w:rsidR="000417ED" w:rsidRPr="00296972">
        <w:rPr>
          <w:color w:val="000000" w:themeColor="text1"/>
          <w:highlight w:val="yellow"/>
        </w:rPr>
        <w:t xml:space="preserve">Allison 2012; </w:t>
      </w:r>
      <w:r w:rsidR="00C943A3" w:rsidRPr="00296972">
        <w:rPr>
          <w:color w:val="000000" w:themeColor="text1"/>
          <w:highlight w:val="yellow"/>
        </w:rPr>
        <w:t xml:space="preserve">Allison 2014; </w:t>
      </w:r>
      <w:r w:rsidR="000417ED" w:rsidRPr="00296972">
        <w:rPr>
          <w:color w:val="000000" w:themeColor="text1"/>
          <w:highlight w:val="yellow"/>
        </w:rPr>
        <w:t xml:space="preserve">Allison and </w:t>
      </w:r>
      <w:proofErr w:type="spellStart"/>
      <w:r w:rsidR="000417ED" w:rsidRPr="00296972">
        <w:rPr>
          <w:color w:val="000000" w:themeColor="text1"/>
          <w:highlight w:val="yellow"/>
        </w:rPr>
        <w:t>Goulden</w:t>
      </w:r>
      <w:proofErr w:type="spellEnd"/>
      <w:r w:rsidR="000417ED" w:rsidRPr="00296972">
        <w:rPr>
          <w:color w:val="000000" w:themeColor="text1"/>
          <w:highlight w:val="yellow"/>
        </w:rPr>
        <w:t xml:space="preserve"> 2017</w:t>
      </w:r>
      <w:r w:rsidR="00837035" w:rsidRPr="00296972">
        <w:rPr>
          <w:color w:val="000000" w:themeColor="text1"/>
          <w:highlight w:val="yellow"/>
        </w:rPr>
        <w:t xml:space="preserve">; Wang and Allison </w:t>
      </w:r>
      <w:r w:rsidR="00837035" w:rsidRPr="00296972">
        <w:rPr>
          <w:color w:val="000000" w:themeColor="text1"/>
          <w:highlight w:val="yellow"/>
        </w:rPr>
        <w:lastRenderedPageBreak/>
        <w:t>2019</w:t>
      </w:r>
      <w:r w:rsidR="000417ED" w:rsidRPr="00296972">
        <w:rPr>
          <w:color w:val="000000" w:themeColor="text1"/>
        </w:rPr>
        <w:t>)</w:t>
      </w:r>
      <w:r w:rsidR="00837035" w:rsidRPr="00296972">
        <w:rPr>
          <w:color w:val="000000" w:themeColor="text1"/>
        </w:rPr>
        <w:t>.</w:t>
      </w:r>
      <w:r w:rsidR="00262FAB" w:rsidRPr="00296972">
        <w:rPr>
          <w:color w:val="000000" w:themeColor="text1"/>
        </w:rPr>
        <w:t xml:space="preserve"> </w:t>
      </w:r>
      <w:r w:rsidR="00A960BB" w:rsidRPr="00296972">
        <w:rPr>
          <w:color w:val="000000" w:themeColor="text1"/>
        </w:rPr>
        <w:t>T</w:t>
      </w:r>
      <w:r w:rsidR="00FD5808" w:rsidRPr="00296972">
        <w:rPr>
          <w:color w:val="000000" w:themeColor="text1"/>
        </w:rPr>
        <w:t xml:space="preserve">his model </w:t>
      </w:r>
      <w:r w:rsidR="00BF26CF" w:rsidRPr="00296972">
        <w:rPr>
          <w:color w:val="000000" w:themeColor="text1"/>
        </w:rPr>
        <w:t>initializ</w:t>
      </w:r>
      <w:r w:rsidR="00637CCE" w:rsidRPr="00296972">
        <w:rPr>
          <w:color w:val="000000" w:themeColor="text1"/>
        </w:rPr>
        <w:t>es</w:t>
      </w:r>
      <w:r w:rsidR="00BF26CF" w:rsidRPr="00296972">
        <w:rPr>
          <w:color w:val="000000" w:themeColor="text1"/>
        </w:rPr>
        <w:t xml:space="preserve"> </w:t>
      </w:r>
      <w:r w:rsidR="00637CCE" w:rsidRPr="00296972">
        <w:rPr>
          <w:color w:val="000000" w:themeColor="text1"/>
        </w:rPr>
        <w:t xml:space="preserve">a </w:t>
      </w:r>
      <w:r w:rsidR="00BF26CF" w:rsidRPr="00296972">
        <w:rPr>
          <w:color w:val="000000" w:themeColor="text1"/>
        </w:rPr>
        <w:t>microbial community</w:t>
      </w:r>
      <w:r w:rsidR="006F69B6" w:rsidRPr="00296972">
        <w:rPr>
          <w:color w:val="000000" w:themeColor="text1"/>
        </w:rPr>
        <w:t xml:space="preserve"> on </w:t>
      </w:r>
      <w:r w:rsidR="00637CCE" w:rsidRPr="00296972">
        <w:rPr>
          <w:color w:val="000000" w:themeColor="text1"/>
        </w:rPr>
        <w:t>a</w:t>
      </w:r>
      <w:r w:rsidR="006F69B6" w:rsidRPr="00296972">
        <w:rPr>
          <w:color w:val="000000" w:themeColor="text1"/>
        </w:rPr>
        <w:t xml:space="preserve"> spatial grid</w:t>
      </w:r>
      <w:r w:rsidR="00125C58" w:rsidRPr="00296972">
        <w:rPr>
          <w:color w:val="000000" w:themeColor="text1"/>
        </w:rPr>
        <w:t xml:space="preserve"> </w:t>
      </w:r>
      <w:r w:rsidR="00B93128" w:rsidRPr="00296972">
        <w:rPr>
          <w:color w:val="000000" w:themeColor="text1"/>
        </w:rPr>
        <w:t>and</w:t>
      </w:r>
      <w:r w:rsidR="00BF26CF" w:rsidRPr="00296972">
        <w:rPr>
          <w:color w:val="000000" w:themeColor="text1"/>
        </w:rPr>
        <w:t xml:space="preserve"> </w:t>
      </w:r>
      <w:r w:rsidR="00EB0F76" w:rsidRPr="00296972">
        <w:rPr>
          <w:color w:val="000000" w:themeColor="text1"/>
        </w:rPr>
        <w:t>simulates the dynamics of this</w:t>
      </w:r>
      <w:r w:rsidR="00BA3AC7" w:rsidRPr="00296972">
        <w:rPr>
          <w:color w:val="000000" w:themeColor="text1"/>
        </w:rPr>
        <w:t xml:space="preserve"> </w:t>
      </w:r>
      <w:r w:rsidR="00EB0F76" w:rsidRPr="00296972">
        <w:rPr>
          <w:color w:val="000000" w:themeColor="text1"/>
        </w:rPr>
        <w:t>community</w:t>
      </w:r>
      <w:r w:rsidR="00B326B6" w:rsidRPr="00296972">
        <w:rPr>
          <w:color w:val="000000" w:themeColor="text1"/>
        </w:rPr>
        <w:t xml:space="preserve"> by modelling explicitly </w:t>
      </w:r>
      <w:r w:rsidR="006359C2">
        <w:rPr>
          <w:color w:val="000000" w:themeColor="text1"/>
        </w:rPr>
        <w:t xml:space="preserve">microbial cell </w:t>
      </w:r>
      <w:r w:rsidR="005F2B6B" w:rsidRPr="00296972">
        <w:rPr>
          <w:color w:val="000000" w:themeColor="text1"/>
        </w:rPr>
        <w:t>metabolism</w:t>
      </w:r>
      <w:r w:rsidR="00C943A3" w:rsidRPr="00296972">
        <w:rPr>
          <w:color w:val="000000" w:themeColor="text1"/>
        </w:rPr>
        <w:t xml:space="preserve">, </w:t>
      </w:r>
      <w:r w:rsidR="005F2B6B" w:rsidRPr="00296972">
        <w:rPr>
          <w:color w:val="000000" w:themeColor="text1"/>
        </w:rPr>
        <w:t>mortality</w:t>
      </w:r>
      <w:r w:rsidR="00C943A3" w:rsidRPr="00296972">
        <w:rPr>
          <w:color w:val="000000" w:themeColor="text1"/>
        </w:rPr>
        <w:t>,</w:t>
      </w:r>
      <w:r w:rsidR="005F2B6B" w:rsidRPr="00296972">
        <w:rPr>
          <w:color w:val="000000" w:themeColor="text1"/>
        </w:rPr>
        <w:t xml:space="preserve"> and reproduction</w:t>
      </w:r>
      <w:r w:rsidR="00C943A3" w:rsidRPr="00296972">
        <w:rPr>
          <w:color w:val="000000" w:themeColor="text1"/>
        </w:rPr>
        <w:t xml:space="preserve"> </w:t>
      </w:r>
      <w:r w:rsidR="006359C2" w:rsidRPr="00296972">
        <w:rPr>
          <w:color w:val="000000" w:themeColor="text1"/>
          <w:highlight w:val="yellow"/>
        </w:rPr>
        <w:t xml:space="preserve">driven by </w:t>
      </w:r>
      <w:r w:rsidR="00C943A3" w:rsidRPr="00296972">
        <w:rPr>
          <w:color w:val="000000" w:themeColor="text1"/>
        </w:rPr>
        <w:t>environmental</w:t>
      </w:r>
      <w:r w:rsidR="001B7017" w:rsidRPr="00296972">
        <w:rPr>
          <w:color w:val="000000" w:themeColor="text1"/>
        </w:rPr>
        <w:t xml:space="preserve"> factors of temperature and moisture</w:t>
      </w:r>
      <w:r w:rsidR="00ED14F2" w:rsidRPr="00296972">
        <w:rPr>
          <w:color w:val="000000" w:themeColor="text1"/>
        </w:rPr>
        <w:t xml:space="preserve"> at a daily time ste</w:t>
      </w:r>
      <w:r w:rsidR="00F01FD5">
        <w:rPr>
          <w:color w:val="000000" w:themeColor="text1"/>
        </w:rPr>
        <w:t>p</w:t>
      </w:r>
      <w:r w:rsidR="00FD5808" w:rsidRPr="00296972">
        <w:rPr>
          <w:color w:val="000000" w:themeColor="text1"/>
        </w:rPr>
        <w:t>.</w:t>
      </w:r>
      <w:r w:rsidR="00642F6F" w:rsidRPr="00296972">
        <w:rPr>
          <w:color w:val="000000" w:themeColor="text1"/>
        </w:rPr>
        <w:t xml:space="preserve"> </w:t>
      </w:r>
      <w:r w:rsidR="00622E8A">
        <w:rPr>
          <w:color w:val="000000" w:themeColor="text1"/>
        </w:rPr>
        <w:t>P</w:t>
      </w:r>
      <w:r w:rsidR="00647526" w:rsidRPr="00296972">
        <w:rPr>
          <w:color w:val="000000" w:themeColor="text1"/>
        </w:rPr>
        <w:t>rocesses</w:t>
      </w:r>
      <w:r w:rsidR="006359C2">
        <w:rPr>
          <w:color w:val="000000" w:themeColor="text1"/>
        </w:rPr>
        <w:t xml:space="preserve"> simulated by </w:t>
      </w:r>
      <w:proofErr w:type="spellStart"/>
      <w:r w:rsidR="006359C2">
        <w:rPr>
          <w:color w:val="000000" w:themeColor="text1"/>
        </w:rPr>
        <w:t>DEMENTpy</w:t>
      </w:r>
      <w:proofErr w:type="spellEnd"/>
      <w:r w:rsidR="00642F6F" w:rsidRPr="00296972">
        <w:rPr>
          <w:color w:val="000000" w:themeColor="text1"/>
        </w:rPr>
        <w:t xml:space="preserve"> are described in detail below but with an emphasis on </w:t>
      </w:r>
      <w:r w:rsidR="008E1C42" w:rsidRPr="00296972">
        <w:rPr>
          <w:color w:val="000000" w:themeColor="text1"/>
        </w:rPr>
        <w:t>those components that are</w:t>
      </w:r>
      <w:r w:rsidR="00642F6F" w:rsidRPr="00296972">
        <w:rPr>
          <w:color w:val="000000" w:themeColor="text1"/>
        </w:rPr>
        <w:t xml:space="preserve"> moisture</w:t>
      </w:r>
      <w:r w:rsidR="008E1C42" w:rsidRPr="00296972">
        <w:rPr>
          <w:color w:val="000000" w:themeColor="text1"/>
        </w:rPr>
        <w:t>-related</w:t>
      </w:r>
      <w:r w:rsidR="00F5799F" w:rsidRPr="00296972">
        <w:rPr>
          <w:color w:val="000000" w:themeColor="text1"/>
        </w:rPr>
        <w:t xml:space="preserve"> and modified from Allison and </w:t>
      </w:r>
      <w:proofErr w:type="spellStart"/>
      <w:r w:rsidR="00F5799F" w:rsidRPr="00296972">
        <w:rPr>
          <w:color w:val="000000" w:themeColor="text1"/>
        </w:rPr>
        <w:t>Goulden</w:t>
      </w:r>
      <w:proofErr w:type="spellEnd"/>
      <w:r w:rsidR="00F5799F" w:rsidRPr="00296972">
        <w:rPr>
          <w:color w:val="000000" w:themeColor="text1"/>
        </w:rPr>
        <w:t xml:space="preserve"> (2017)</w:t>
      </w:r>
      <w:r w:rsidR="008E1C42" w:rsidRPr="00296972">
        <w:rPr>
          <w:color w:val="000000" w:themeColor="text1"/>
        </w:rPr>
        <w:t>, aiming to</w:t>
      </w:r>
      <w:r w:rsidR="002137DA" w:rsidRPr="00296972">
        <w:rPr>
          <w:color w:val="000000" w:themeColor="text1"/>
        </w:rPr>
        <w:t xml:space="preserve"> be concise</w:t>
      </w:r>
      <w:r w:rsidR="005B1967">
        <w:rPr>
          <w:color w:val="000000" w:themeColor="text1"/>
        </w:rPr>
        <w:t xml:space="preserve"> and informative</w:t>
      </w:r>
      <w:r w:rsidR="008E1C42" w:rsidRPr="00296972">
        <w:rPr>
          <w:color w:val="000000" w:themeColor="text1"/>
        </w:rPr>
        <w:t xml:space="preserve">. </w:t>
      </w:r>
      <w:r w:rsidR="00FC04A8">
        <w:rPr>
          <w:color w:val="000000" w:themeColor="text1"/>
        </w:rPr>
        <w:t>M</w:t>
      </w:r>
      <w:r w:rsidR="00FC04A8" w:rsidRPr="00296972">
        <w:rPr>
          <w:color w:val="000000" w:themeColor="text1"/>
        </w:rPr>
        <w:t>ore details</w:t>
      </w:r>
      <w:r w:rsidR="00FC04A8" w:rsidRPr="00296972">
        <w:rPr>
          <w:color w:val="000000" w:themeColor="text1"/>
        </w:rPr>
        <w:t xml:space="preserve"> </w:t>
      </w:r>
      <w:r w:rsidR="00FC04A8">
        <w:rPr>
          <w:color w:val="000000" w:themeColor="text1"/>
        </w:rPr>
        <w:t xml:space="preserve">with respect to overall structure, parameters, and functions </w:t>
      </w:r>
      <w:r w:rsidR="00B93128" w:rsidRPr="00296972">
        <w:rPr>
          <w:color w:val="000000" w:themeColor="text1"/>
        </w:rPr>
        <w:t xml:space="preserve">are </w:t>
      </w:r>
      <w:r w:rsidR="00622E8A">
        <w:rPr>
          <w:color w:val="000000" w:themeColor="text1"/>
        </w:rPr>
        <w:t xml:space="preserve">listed in </w:t>
      </w:r>
      <w:r w:rsidR="00FC04A8">
        <w:rPr>
          <w:color w:val="000000" w:themeColor="text1"/>
        </w:rPr>
        <w:t xml:space="preserve">the </w:t>
      </w:r>
      <w:r w:rsidR="00622E8A">
        <w:rPr>
          <w:color w:val="000000" w:themeColor="text1"/>
        </w:rPr>
        <w:t>S</w:t>
      </w:r>
      <w:r w:rsidR="00FC04A8">
        <w:rPr>
          <w:color w:val="000000" w:themeColor="text1"/>
        </w:rPr>
        <w:t xml:space="preserve">upporting </w:t>
      </w:r>
      <w:r w:rsidR="00622E8A">
        <w:rPr>
          <w:color w:val="000000" w:themeColor="text1"/>
        </w:rPr>
        <w:t>i</w:t>
      </w:r>
      <w:r w:rsidR="00FC04A8">
        <w:rPr>
          <w:color w:val="000000" w:themeColor="text1"/>
        </w:rPr>
        <w:t>nformation</w:t>
      </w:r>
      <w:r w:rsidR="00622E8A">
        <w:rPr>
          <w:color w:val="000000" w:themeColor="text1"/>
        </w:rPr>
        <w:t xml:space="preserve"> </w:t>
      </w:r>
      <w:r w:rsidR="00B93128" w:rsidRPr="00296972">
        <w:rPr>
          <w:color w:val="000000" w:themeColor="text1"/>
        </w:rPr>
        <w:t>(</w:t>
      </w:r>
      <w:r w:rsidR="006359C2" w:rsidRPr="00BC5713">
        <w:rPr>
          <w:color w:val="FF0000"/>
          <w:highlight w:val="yellow"/>
        </w:rPr>
        <w:t>Supporting Fig.1</w:t>
      </w:r>
      <w:r w:rsidR="006359C2">
        <w:rPr>
          <w:color w:val="000000" w:themeColor="text1"/>
        </w:rPr>
        <w:t>;</w:t>
      </w:r>
      <w:r w:rsidR="006359C2">
        <w:rPr>
          <w:color w:val="000000" w:themeColor="text1"/>
        </w:rPr>
        <w:t xml:space="preserve"> </w:t>
      </w:r>
      <w:r w:rsidR="006359C2" w:rsidRPr="00296972">
        <w:rPr>
          <w:color w:val="000000" w:themeColor="text1"/>
        </w:rPr>
        <w:t xml:space="preserve">GitHub Repo: </w:t>
      </w:r>
      <w:hyperlink r:id="rId8" w:history="1">
        <w:r w:rsidR="006359C2" w:rsidRPr="00296972">
          <w:rPr>
            <w:rStyle w:val="Hyperlink"/>
          </w:rPr>
          <w:t>https://github.com/bioatmosphere/DEMENTpy</w:t>
        </w:r>
      </w:hyperlink>
      <w:r w:rsidR="00B93128" w:rsidRPr="00296972">
        <w:rPr>
          <w:color w:val="000000" w:themeColor="text1"/>
        </w:rPr>
        <w:t>)</w:t>
      </w:r>
      <w:r w:rsidR="00246831" w:rsidRPr="00296972">
        <w:rPr>
          <w:color w:val="000000" w:themeColor="text1"/>
        </w:rPr>
        <w:t>.</w:t>
      </w:r>
      <w:r w:rsidR="007F3F11" w:rsidRPr="00296972">
        <w:rPr>
          <w:color w:val="000000" w:themeColor="text1"/>
        </w:rPr>
        <w:t xml:space="preserve"> </w:t>
      </w:r>
    </w:p>
    <w:p w14:paraId="65C82447" w14:textId="6D9B9713" w:rsidR="00BF26CF" w:rsidRPr="00296972" w:rsidRDefault="00BF26CF" w:rsidP="00BF26CF">
      <w:pPr>
        <w:pStyle w:val="Heading3"/>
        <w:spacing w:before="0" w:line="480" w:lineRule="auto"/>
        <w:rPr>
          <w:rFonts w:ascii="Times New Roman" w:hAnsi="Times New Roman" w:cs="Times New Roman"/>
          <w:b/>
          <w:color w:val="000000" w:themeColor="text1"/>
        </w:rPr>
      </w:pPr>
      <w:r w:rsidRPr="00296972">
        <w:rPr>
          <w:rFonts w:ascii="Times New Roman" w:hAnsi="Times New Roman" w:cs="Times New Roman"/>
          <w:b/>
          <w:color w:val="000000" w:themeColor="text1"/>
        </w:rPr>
        <w:t>2.1.1 Initializatio</w:t>
      </w:r>
      <w:r w:rsidR="00525029" w:rsidRPr="00296972">
        <w:rPr>
          <w:rFonts w:ascii="Times New Roman" w:hAnsi="Times New Roman" w:cs="Times New Roman"/>
          <w:b/>
          <w:color w:val="000000" w:themeColor="text1"/>
        </w:rPr>
        <w:t>n</w:t>
      </w:r>
      <w:r w:rsidR="00F4114A" w:rsidRPr="00296972">
        <w:rPr>
          <w:rFonts w:ascii="Times New Roman" w:hAnsi="Times New Roman" w:cs="Times New Roman"/>
          <w:b/>
          <w:color w:val="000000" w:themeColor="text1"/>
        </w:rPr>
        <w:t xml:space="preserve"> of microbial community</w:t>
      </w:r>
    </w:p>
    <w:p w14:paraId="11A14C6B" w14:textId="176972A3" w:rsidR="00AD798B" w:rsidRPr="00296972" w:rsidRDefault="00BE4043" w:rsidP="00C941D8">
      <w:pPr>
        <w:spacing w:line="480" w:lineRule="auto"/>
        <w:jc w:val="both"/>
        <w:rPr>
          <w:color w:val="000000" w:themeColor="text1"/>
        </w:rPr>
      </w:pPr>
      <w:r w:rsidRPr="00296972">
        <w:rPr>
          <w:color w:val="000000" w:themeColor="text1"/>
        </w:rPr>
        <w:t xml:space="preserve">            </w:t>
      </w:r>
      <w:r w:rsidR="007F0C30" w:rsidRPr="00FC04A8">
        <w:rPr>
          <w:color w:val="000000" w:themeColor="text1"/>
        </w:rPr>
        <w:t xml:space="preserve">With a trait-based approach, </w:t>
      </w:r>
      <w:r w:rsidR="000757B7" w:rsidRPr="00FC04A8">
        <w:rPr>
          <w:color w:val="000000" w:themeColor="text1"/>
        </w:rPr>
        <w:t xml:space="preserve">a </w:t>
      </w:r>
      <w:r w:rsidR="00AD798B" w:rsidRPr="00FC04A8">
        <w:rPr>
          <w:color w:val="000000" w:themeColor="text1"/>
        </w:rPr>
        <w:t xml:space="preserve">microbial community comprised of </w:t>
      </w:r>
      <w:r w:rsidR="000A7228" w:rsidRPr="00FC04A8">
        <w:rPr>
          <w:color w:val="000000" w:themeColor="text1"/>
        </w:rPr>
        <w:t xml:space="preserve">a large number </w:t>
      </w:r>
      <w:r w:rsidR="001174AC" w:rsidRPr="00FC04A8">
        <w:rPr>
          <w:color w:val="000000" w:themeColor="text1"/>
        </w:rPr>
        <w:t xml:space="preserve">of </w:t>
      </w:r>
      <w:r w:rsidR="00AD798B" w:rsidRPr="00FC04A8">
        <w:rPr>
          <w:color w:val="000000" w:themeColor="text1"/>
        </w:rPr>
        <w:t>proxy</w:t>
      </w:r>
      <w:r w:rsidR="007F0C30" w:rsidRPr="00FC04A8">
        <w:rPr>
          <w:color w:val="000000" w:themeColor="text1"/>
        </w:rPr>
        <w:t xml:space="preserve"> tax</w:t>
      </w:r>
      <w:r w:rsidR="00AD798B" w:rsidRPr="00FC04A8">
        <w:rPr>
          <w:color w:val="000000" w:themeColor="text1"/>
        </w:rPr>
        <w:t>a</w:t>
      </w:r>
      <w:r w:rsidR="00AD798B" w:rsidRPr="00296972">
        <w:rPr>
          <w:color w:val="000000" w:themeColor="text1"/>
        </w:rPr>
        <w:t xml:space="preserve"> </w:t>
      </w:r>
      <w:r w:rsidR="000757B7" w:rsidRPr="00296972">
        <w:rPr>
          <w:color w:val="000000" w:themeColor="text1"/>
        </w:rPr>
        <w:t xml:space="preserve">in </w:t>
      </w:r>
      <w:proofErr w:type="spellStart"/>
      <w:r w:rsidR="000757B7" w:rsidRPr="00296972">
        <w:rPr>
          <w:color w:val="000000" w:themeColor="text1"/>
        </w:rPr>
        <w:t>DEMENTpy</w:t>
      </w:r>
      <w:proofErr w:type="spellEnd"/>
      <w:r w:rsidR="000757B7" w:rsidRPr="00296972">
        <w:rPr>
          <w:color w:val="000000" w:themeColor="text1"/>
        </w:rPr>
        <w:t xml:space="preserve"> is</w:t>
      </w:r>
      <w:r w:rsidR="007F0C30" w:rsidRPr="00296972">
        <w:rPr>
          <w:color w:val="000000" w:themeColor="text1"/>
        </w:rPr>
        <w:t xml:space="preserve"> created </w:t>
      </w:r>
      <w:r w:rsidR="009E7DE3" w:rsidRPr="00296972">
        <w:rPr>
          <w:color w:val="000000" w:themeColor="text1"/>
        </w:rPr>
        <w:t>by randomly drawing values fro</w:t>
      </w:r>
      <w:r w:rsidR="00380470" w:rsidRPr="00296972">
        <w:rPr>
          <w:color w:val="000000" w:themeColor="text1"/>
        </w:rPr>
        <w:t xml:space="preserve">m </w:t>
      </w:r>
      <w:r w:rsidRPr="00296972">
        <w:rPr>
          <w:color w:val="000000" w:themeColor="text1"/>
        </w:rPr>
        <w:t>distributions</w:t>
      </w:r>
      <w:r w:rsidR="00380470" w:rsidRPr="00296972">
        <w:rPr>
          <w:color w:val="000000" w:themeColor="text1"/>
        </w:rPr>
        <w:t xml:space="preserve"> of </w:t>
      </w:r>
      <w:r w:rsidR="000A7228" w:rsidRPr="00296972">
        <w:rPr>
          <w:color w:val="000000" w:themeColor="text1"/>
        </w:rPr>
        <w:t xml:space="preserve">various </w:t>
      </w:r>
      <w:r w:rsidR="00380470" w:rsidRPr="00296972">
        <w:rPr>
          <w:color w:val="000000" w:themeColor="text1"/>
        </w:rPr>
        <w:t xml:space="preserve">microbial traits </w:t>
      </w:r>
      <w:r w:rsidR="00CD3F68" w:rsidRPr="00296972">
        <w:rPr>
          <w:color w:val="000000" w:themeColor="text1"/>
        </w:rPr>
        <w:t>and assigning them to different taxa</w:t>
      </w:r>
      <w:r w:rsidRPr="00296972">
        <w:rPr>
          <w:color w:val="000000" w:themeColor="text1"/>
        </w:rPr>
        <w:t>.</w:t>
      </w:r>
      <w:r w:rsidR="004326E7" w:rsidRPr="00296972">
        <w:rPr>
          <w:color w:val="000000" w:themeColor="text1"/>
        </w:rPr>
        <w:t xml:space="preserve"> These </w:t>
      </w:r>
      <w:r w:rsidR="007411DE" w:rsidRPr="00296972">
        <w:rPr>
          <w:color w:val="000000" w:themeColor="text1"/>
        </w:rPr>
        <w:t xml:space="preserve">proxy </w:t>
      </w:r>
      <w:r w:rsidR="004326E7" w:rsidRPr="00296972">
        <w:rPr>
          <w:color w:val="000000" w:themeColor="text1"/>
        </w:rPr>
        <w:t xml:space="preserve">taxa with differing combinations of </w:t>
      </w:r>
      <w:r w:rsidR="000A7228" w:rsidRPr="00296972">
        <w:rPr>
          <w:color w:val="000000" w:themeColor="text1"/>
        </w:rPr>
        <w:t>traits’</w:t>
      </w:r>
      <w:r w:rsidR="004326E7" w:rsidRPr="00296972">
        <w:rPr>
          <w:color w:val="000000" w:themeColor="text1"/>
        </w:rPr>
        <w:t xml:space="preserve"> values form a spatially-explicit microbial community.</w:t>
      </w:r>
      <w:r w:rsidR="007411DE" w:rsidRPr="00296972">
        <w:rPr>
          <w:color w:val="000000" w:themeColor="text1"/>
        </w:rPr>
        <w:t xml:space="preserve"> </w:t>
      </w:r>
      <w:r w:rsidR="00AD798B" w:rsidRPr="00296972">
        <w:rPr>
          <w:color w:val="000000" w:themeColor="text1"/>
        </w:rPr>
        <w:t>Trait distributions are all assumed to follow uniform distributions, except that for simplicity</w:t>
      </w:r>
      <w:r w:rsidR="00414286">
        <w:rPr>
          <w:color w:val="000000" w:themeColor="text1"/>
        </w:rPr>
        <w:t>,</w:t>
      </w:r>
      <w:r w:rsidR="00AD798B" w:rsidRPr="00296972">
        <w:rPr>
          <w:color w:val="000000" w:themeColor="text1"/>
        </w:rPr>
        <w:t xml:space="preserve"> some traits are assumed to be constants</w:t>
      </w:r>
      <w:r w:rsidR="00622E8A">
        <w:rPr>
          <w:color w:val="000000" w:themeColor="text1"/>
        </w:rPr>
        <w:t xml:space="preserve">, and </w:t>
      </w:r>
      <w:r w:rsidR="00246109" w:rsidRPr="00296972">
        <w:rPr>
          <w:color w:val="000000" w:themeColor="text1"/>
        </w:rPr>
        <w:t xml:space="preserve">values of some traits are derived from correlations between traits. </w:t>
      </w:r>
      <w:r w:rsidR="00AD798B" w:rsidRPr="00296972">
        <w:rPr>
          <w:color w:val="000000" w:themeColor="text1"/>
        </w:rPr>
        <w:t>These distributions/assumptions largely arise from information scarcity (unlike the relative</w:t>
      </w:r>
      <w:r w:rsidR="00CB6E2A" w:rsidRPr="00296972">
        <w:rPr>
          <w:color w:val="000000" w:themeColor="text1"/>
        </w:rPr>
        <w:t>ly more</w:t>
      </w:r>
      <w:r w:rsidR="00AD798B" w:rsidRPr="00296972">
        <w:rPr>
          <w:color w:val="000000" w:themeColor="text1"/>
        </w:rPr>
        <w:t xml:space="preserve"> matur</w:t>
      </w:r>
      <w:r w:rsidR="00CB6E2A" w:rsidRPr="00296972">
        <w:rPr>
          <w:color w:val="000000" w:themeColor="text1"/>
        </w:rPr>
        <w:t>e</w:t>
      </w:r>
      <w:r w:rsidR="00AD798B" w:rsidRPr="00296972">
        <w:rPr>
          <w:color w:val="000000" w:themeColor="text1"/>
        </w:rPr>
        <w:t xml:space="preserve"> </w:t>
      </w:r>
      <w:r w:rsidR="00CB6E2A" w:rsidRPr="00296972">
        <w:rPr>
          <w:color w:val="000000" w:themeColor="text1"/>
        </w:rPr>
        <w:t xml:space="preserve">development of </w:t>
      </w:r>
      <w:r w:rsidR="00AD798B" w:rsidRPr="00296972">
        <w:rPr>
          <w:color w:val="000000" w:themeColor="text1"/>
        </w:rPr>
        <w:t>plant traits)</w:t>
      </w:r>
      <w:r w:rsidR="00246109" w:rsidRPr="00296972">
        <w:rPr>
          <w:color w:val="000000" w:themeColor="text1"/>
        </w:rPr>
        <w:t xml:space="preserve"> (Allison 2012, 2014; Allison and </w:t>
      </w:r>
      <w:proofErr w:type="spellStart"/>
      <w:r w:rsidR="00246109" w:rsidRPr="00296972">
        <w:rPr>
          <w:color w:val="000000" w:themeColor="text1"/>
        </w:rPr>
        <w:t>Goulden</w:t>
      </w:r>
      <w:proofErr w:type="spellEnd"/>
      <w:r w:rsidR="00246109" w:rsidRPr="00296972">
        <w:rPr>
          <w:color w:val="000000" w:themeColor="text1"/>
        </w:rPr>
        <w:t xml:space="preserve"> 2017)</w:t>
      </w:r>
      <w:r w:rsidR="00AD798B" w:rsidRPr="00296972">
        <w:rPr>
          <w:color w:val="000000" w:themeColor="text1"/>
        </w:rPr>
        <w:t>.</w:t>
      </w:r>
    </w:p>
    <w:p w14:paraId="2ABAA54D" w14:textId="1D3AA5EB" w:rsidR="00D036C6" w:rsidRPr="00296972" w:rsidRDefault="00AD798B" w:rsidP="00C941D8">
      <w:pPr>
        <w:spacing w:line="480" w:lineRule="auto"/>
        <w:jc w:val="both"/>
        <w:rPr>
          <w:color w:val="000000" w:themeColor="text1"/>
        </w:rPr>
      </w:pPr>
      <w:r w:rsidRPr="00296972">
        <w:rPr>
          <w:color w:val="000000" w:themeColor="text1"/>
        </w:rPr>
        <w:t xml:space="preserve">            </w:t>
      </w:r>
      <w:r w:rsidR="004326E7" w:rsidRPr="006B4E07">
        <w:rPr>
          <w:color w:val="000000" w:themeColor="text1"/>
        </w:rPr>
        <w:t>Traits</w:t>
      </w:r>
      <w:r w:rsidR="006B4E07" w:rsidRPr="006B4E07">
        <w:rPr>
          <w:color w:val="000000" w:themeColor="text1"/>
        </w:rPr>
        <w:t xml:space="preserve"> included</w:t>
      </w:r>
      <w:r w:rsidR="004326E7" w:rsidRPr="006B4E07">
        <w:rPr>
          <w:color w:val="000000" w:themeColor="text1"/>
        </w:rPr>
        <w:t xml:space="preserve"> are </w:t>
      </w:r>
      <w:r w:rsidR="005B1967" w:rsidRPr="006B4E07">
        <w:rPr>
          <w:color w:val="000000" w:themeColor="text1"/>
        </w:rPr>
        <w:t>listed</w:t>
      </w:r>
      <w:r w:rsidR="004326E7" w:rsidRPr="006B4E07">
        <w:rPr>
          <w:color w:val="000000" w:themeColor="text1"/>
        </w:rPr>
        <w:t xml:space="preserve"> in </w:t>
      </w:r>
      <w:r w:rsidR="005B1967" w:rsidRPr="002A7A2D">
        <w:rPr>
          <w:color w:val="FF0000"/>
          <w:highlight w:val="yellow"/>
        </w:rPr>
        <w:t>Table</w:t>
      </w:r>
      <w:r w:rsidR="00474303" w:rsidRPr="002A7A2D">
        <w:rPr>
          <w:color w:val="FF0000"/>
          <w:highlight w:val="yellow"/>
        </w:rPr>
        <w:t xml:space="preserve"> 1</w:t>
      </w:r>
      <w:r w:rsidR="006B4E07" w:rsidRPr="006B4E07">
        <w:rPr>
          <w:color w:val="FF0000"/>
        </w:rPr>
        <w:t xml:space="preserve">, </w:t>
      </w:r>
      <w:r w:rsidR="00FE57B9" w:rsidRPr="006B4E07">
        <w:rPr>
          <w:color w:val="000000" w:themeColor="text1"/>
        </w:rPr>
        <w:t xml:space="preserve"> among which </w:t>
      </w:r>
      <w:r w:rsidR="00A65F85" w:rsidRPr="006B4E07">
        <w:rPr>
          <w:color w:val="000000" w:themeColor="text1"/>
        </w:rPr>
        <w:t>traits that are directly moisture-related are</w:t>
      </w:r>
      <w:r w:rsidR="00882D4E" w:rsidRPr="006B4E07">
        <w:rPr>
          <w:color w:val="000000" w:themeColor="text1"/>
        </w:rPr>
        <w:t xml:space="preserve"> </w:t>
      </w:r>
      <w:r w:rsidR="002137FA" w:rsidRPr="006B4E07">
        <w:rPr>
          <w:color w:val="000000" w:themeColor="text1"/>
        </w:rPr>
        <w:t xml:space="preserve">rate </w:t>
      </w:r>
      <w:r w:rsidR="000A7228" w:rsidRPr="006B4E07">
        <w:rPr>
          <w:color w:val="000000" w:themeColor="text1"/>
        </w:rPr>
        <w:t xml:space="preserve">of </w:t>
      </w:r>
      <w:r w:rsidR="002137FA" w:rsidRPr="006B4E07">
        <w:rPr>
          <w:color w:val="000000" w:themeColor="text1"/>
        </w:rPr>
        <w:t xml:space="preserve">inducible </w:t>
      </w:r>
      <w:r w:rsidR="00680A87" w:rsidRPr="006B4E07">
        <w:rPr>
          <w:color w:val="000000" w:themeColor="text1"/>
        </w:rPr>
        <w:t>osmolyte production</w:t>
      </w:r>
      <w:r w:rsidR="002137FA" w:rsidRPr="006B4E07">
        <w:rPr>
          <w:color w:val="000000" w:themeColor="text1"/>
        </w:rPr>
        <w:t>.</w:t>
      </w:r>
      <w:r w:rsidR="002137FA" w:rsidRPr="00296972">
        <w:rPr>
          <w:color w:val="000000" w:themeColor="text1"/>
        </w:rPr>
        <w:t xml:space="preserve"> </w:t>
      </w:r>
      <w:r w:rsidR="00E679B2" w:rsidRPr="00296972">
        <w:rPr>
          <w:color w:val="000000" w:themeColor="text1"/>
        </w:rPr>
        <w:t>Th</w:t>
      </w:r>
      <w:r w:rsidR="001174AC" w:rsidRPr="00296972">
        <w:rPr>
          <w:color w:val="000000" w:themeColor="text1"/>
        </w:rPr>
        <w:t xml:space="preserve">is rate of </w:t>
      </w:r>
      <w:r w:rsidR="00E679B2" w:rsidRPr="00296972">
        <w:rPr>
          <w:color w:val="000000" w:themeColor="text1"/>
        </w:rPr>
        <w:t>production of inducible osmolyte is</w:t>
      </w:r>
      <w:r w:rsidR="001174AC" w:rsidRPr="00296972">
        <w:rPr>
          <w:color w:val="000000" w:themeColor="text1"/>
        </w:rPr>
        <w:t xml:space="preserve"> then</w:t>
      </w:r>
      <w:r w:rsidR="00E679B2" w:rsidRPr="00296972">
        <w:rPr>
          <w:color w:val="000000" w:themeColor="text1"/>
        </w:rPr>
        <w:t xml:space="preserve"> normalized to a value from 0 to 1, which is regarded as drought tolerance. </w:t>
      </w:r>
      <w:r w:rsidR="00CC30F1" w:rsidRPr="00296972">
        <w:rPr>
          <w:color w:val="000000" w:themeColor="text1"/>
        </w:rPr>
        <w:t xml:space="preserve">This treatment of drought tolerance </w:t>
      </w:r>
      <w:r w:rsidR="00582EDE" w:rsidRPr="00296972">
        <w:rPr>
          <w:color w:val="000000" w:themeColor="text1"/>
        </w:rPr>
        <w:t>trait</w:t>
      </w:r>
      <w:r w:rsidR="00CC30F1" w:rsidRPr="00296972">
        <w:rPr>
          <w:color w:val="000000" w:themeColor="text1"/>
        </w:rPr>
        <w:t xml:space="preserve"> is in contrast to the drought tolerance trait </w:t>
      </w:r>
      <w:r w:rsidR="004C0CFA" w:rsidRPr="00296972">
        <w:rPr>
          <w:color w:val="000000" w:themeColor="text1"/>
        </w:rPr>
        <w:t>adopted in a previous version</w:t>
      </w:r>
      <w:r w:rsidR="00CC30F1" w:rsidRPr="00296972">
        <w:rPr>
          <w:color w:val="000000" w:themeColor="text1"/>
        </w:rPr>
        <w:t xml:space="preserve"> which </w:t>
      </w:r>
      <w:r w:rsidR="004C0CFA" w:rsidRPr="00296972">
        <w:rPr>
          <w:color w:val="000000" w:themeColor="text1"/>
        </w:rPr>
        <w:t xml:space="preserve">instead directly </w:t>
      </w:r>
      <w:r w:rsidR="00CC30F1" w:rsidRPr="00296972">
        <w:rPr>
          <w:color w:val="000000" w:themeColor="text1"/>
        </w:rPr>
        <w:t>introduce</w:t>
      </w:r>
      <w:r w:rsidR="00582EDE" w:rsidRPr="00296972">
        <w:rPr>
          <w:color w:val="000000" w:themeColor="text1"/>
        </w:rPr>
        <w:t>d</w:t>
      </w:r>
      <w:r w:rsidR="00CC30F1" w:rsidRPr="00296972">
        <w:rPr>
          <w:color w:val="000000" w:themeColor="text1"/>
        </w:rPr>
        <w:t xml:space="preserve"> a drought tolerance </w:t>
      </w:r>
      <w:r w:rsidR="00582EDE" w:rsidRPr="00296972">
        <w:rPr>
          <w:color w:val="000000" w:themeColor="text1"/>
        </w:rPr>
        <w:t>parameter and imposed a penalty on carbon use efficiency</w:t>
      </w:r>
      <w:r w:rsidR="004C0CFA" w:rsidRPr="00296972">
        <w:rPr>
          <w:color w:val="000000" w:themeColor="text1"/>
        </w:rPr>
        <w:t xml:space="preserve"> accordingly</w:t>
      </w:r>
      <w:r w:rsidR="00A960BB" w:rsidRPr="00296972">
        <w:rPr>
          <w:color w:val="000000" w:themeColor="text1"/>
        </w:rPr>
        <w:t xml:space="preserve"> (Allison and </w:t>
      </w:r>
      <w:proofErr w:type="spellStart"/>
      <w:r w:rsidR="00A960BB" w:rsidRPr="00296972">
        <w:rPr>
          <w:color w:val="000000" w:themeColor="text1"/>
        </w:rPr>
        <w:t>Goulden</w:t>
      </w:r>
      <w:proofErr w:type="spellEnd"/>
      <w:r w:rsidR="00A960BB" w:rsidRPr="00296972">
        <w:rPr>
          <w:color w:val="000000" w:themeColor="text1"/>
        </w:rPr>
        <w:t xml:space="preserve"> 2017)</w:t>
      </w:r>
      <w:r w:rsidR="00CC30F1" w:rsidRPr="00296972">
        <w:rPr>
          <w:color w:val="000000" w:themeColor="text1"/>
        </w:rPr>
        <w:t>.</w:t>
      </w:r>
      <w:r w:rsidR="009C73F2" w:rsidRPr="00296972">
        <w:rPr>
          <w:color w:val="000000" w:themeColor="text1"/>
        </w:rPr>
        <w:t xml:space="preserve"> </w:t>
      </w:r>
      <w:r w:rsidR="00582EDE" w:rsidRPr="00296972">
        <w:rPr>
          <w:color w:val="FF0000"/>
        </w:rPr>
        <w:t>This</w:t>
      </w:r>
      <w:r w:rsidR="004C0CFA" w:rsidRPr="00296972">
        <w:rPr>
          <w:color w:val="FF0000"/>
        </w:rPr>
        <w:t xml:space="preserve"> </w:t>
      </w:r>
      <w:r w:rsidR="00BE4A90" w:rsidRPr="00296972">
        <w:rPr>
          <w:color w:val="FF0000"/>
        </w:rPr>
        <w:t xml:space="preserve">update </w:t>
      </w:r>
      <w:r w:rsidR="00622E8A">
        <w:rPr>
          <w:color w:val="FF0000"/>
        </w:rPr>
        <w:t>in</w:t>
      </w:r>
      <w:r w:rsidR="00BE4A90" w:rsidRPr="00296972">
        <w:rPr>
          <w:color w:val="FF0000"/>
        </w:rPr>
        <w:t xml:space="preserve"> a </w:t>
      </w:r>
      <w:r w:rsidR="004C0CFA" w:rsidRPr="00296972">
        <w:rPr>
          <w:color w:val="FF0000"/>
        </w:rPr>
        <w:t xml:space="preserve">bottom-up fashion of </w:t>
      </w:r>
      <w:r w:rsidR="004C0CFA" w:rsidRPr="00296972">
        <w:rPr>
          <w:color w:val="FF0000"/>
        </w:rPr>
        <w:lastRenderedPageBreak/>
        <w:t>starting from osmolyte production</w:t>
      </w:r>
      <w:r w:rsidR="00BE4A90" w:rsidRPr="00296972">
        <w:rPr>
          <w:color w:val="FF0000"/>
        </w:rPr>
        <w:t xml:space="preserve"> and then determining drought tolerance</w:t>
      </w:r>
      <w:r w:rsidR="00582EDE" w:rsidRPr="00296972">
        <w:rPr>
          <w:color w:val="FF0000"/>
        </w:rPr>
        <w:t xml:space="preserve"> is supposed to be more biologically realistic</w:t>
      </w:r>
      <w:r w:rsidR="00622E8A">
        <w:rPr>
          <w:color w:val="FF0000"/>
        </w:rPr>
        <w:t xml:space="preserve"> (Schimel 2007)</w:t>
      </w:r>
      <w:r w:rsidR="00582EDE" w:rsidRPr="00296972">
        <w:rPr>
          <w:color w:val="FF0000"/>
        </w:rPr>
        <w:t>.</w:t>
      </w:r>
      <w:r w:rsidR="00582EDE" w:rsidRPr="00296972">
        <w:rPr>
          <w:color w:val="000000" w:themeColor="text1"/>
        </w:rPr>
        <w:t xml:space="preserve"> </w:t>
      </w:r>
      <w:r w:rsidR="00521322" w:rsidRPr="00296972">
        <w:rPr>
          <w:color w:val="000000" w:themeColor="text1"/>
        </w:rPr>
        <w:t>Though with a differing production rate across taxon,</w:t>
      </w:r>
      <w:r w:rsidR="00E679B2" w:rsidRPr="00296972">
        <w:rPr>
          <w:color w:val="000000" w:themeColor="text1"/>
        </w:rPr>
        <w:t xml:space="preserve"> osmolytes in </w:t>
      </w:r>
      <w:r w:rsidR="002137FA" w:rsidRPr="00296972">
        <w:rPr>
          <w:color w:val="000000" w:themeColor="text1"/>
        </w:rPr>
        <w:t>the current</w:t>
      </w:r>
      <w:r w:rsidR="00E679B2" w:rsidRPr="00296972">
        <w:rPr>
          <w:color w:val="000000" w:themeColor="text1"/>
        </w:rPr>
        <w:t xml:space="preserve"> version are </w:t>
      </w:r>
      <w:r w:rsidR="00521322" w:rsidRPr="00296972">
        <w:rPr>
          <w:color w:val="000000" w:themeColor="text1"/>
        </w:rPr>
        <w:t xml:space="preserve">still </w:t>
      </w:r>
      <w:r w:rsidR="00E679B2" w:rsidRPr="00296972">
        <w:rPr>
          <w:color w:val="000000" w:themeColor="text1"/>
        </w:rPr>
        <w:t>assumed to be same across taxon, holding a constant stoichiometry (</w:t>
      </w:r>
      <w:r w:rsidR="00E679B2" w:rsidRPr="00296972">
        <w:rPr>
          <w:color w:val="FF0000"/>
        </w:rPr>
        <w:t>refs</w:t>
      </w:r>
      <w:r w:rsidR="00E679B2" w:rsidRPr="00296972">
        <w:rPr>
          <w:color w:val="000000" w:themeColor="text1"/>
        </w:rPr>
        <w:t>).</w:t>
      </w:r>
      <w:r w:rsidR="002137FA" w:rsidRPr="00296972">
        <w:rPr>
          <w:color w:val="000000" w:themeColor="text1"/>
        </w:rPr>
        <w:t xml:space="preserve"> </w:t>
      </w:r>
    </w:p>
    <w:p w14:paraId="7BCFC2D2" w14:textId="4AC361E4" w:rsidR="000118C7" w:rsidRPr="00296972" w:rsidRDefault="00E77825" w:rsidP="00C941D8">
      <w:pPr>
        <w:pStyle w:val="Heading3"/>
        <w:spacing w:before="0" w:line="480" w:lineRule="auto"/>
        <w:rPr>
          <w:rFonts w:ascii="Times New Roman" w:hAnsi="Times New Roman" w:cs="Times New Roman"/>
          <w:b/>
          <w:color w:val="000000" w:themeColor="text1"/>
        </w:rPr>
      </w:pPr>
      <w:r w:rsidRPr="00296972">
        <w:rPr>
          <w:rFonts w:ascii="Times New Roman" w:hAnsi="Times New Roman" w:cs="Times New Roman"/>
          <w:b/>
          <w:color w:val="000000" w:themeColor="text1"/>
        </w:rPr>
        <w:t>2.1</w:t>
      </w:r>
      <w:r w:rsidR="00C941D8" w:rsidRPr="00296972">
        <w:rPr>
          <w:rFonts w:ascii="Times New Roman" w:hAnsi="Times New Roman" w:cs="Times New Roman"/>
          <w:b/>
          <w:color w:val="000000" w:themeColor="text1"/>
        </w:rPr>
        <w:t>.</w:t>
      </w:r>
      <w:r w:rsidR="00BF26CF" w:rsidRPr="00296972">
        <w:rPr>
          <w:rFonts w:ascii="Times New Roman" w:hAnsi="Times New Roman" w:cs="Times New Roman"/>
          <w:b/>
          <w:color w:val="000000" w:themeColor="text1"/>
        </w:rPr>
        <w:t>2</w:t>
      </w:r>
      <w:r w:rsidRPr="00296972">
        <w:rPr>
          <w:rFonts w:ascii="Times New Roman" w:hAnsi="Times New Roman" w:cs="Times New Roman"/>
          <w:b/>
          <w:color w:val="000000" w:themeColor="text1"/>
        </w:rPr>
        <w:t xml:space="preserve"> </w:t>
      </w:r>
      <w:r w:rsidR="00C54958">
        <w:rPr>
          <w:rFonts w:ascii="Times New Roman" w:hAnsi="Times New Roman" w:cs="Times New Roman"/>
          <w:b/>
          <w:color w:val="000000" w:themeColor="text1"/>
        </w:rPr>
        <w:t>Metabolic production of enzyme and osmolyte</w:t>
      </w:r>
    </w:p>
    <w:p w14:paraId="45902CE0" w14:textId="4DA94BE9" w:rsidR="00593C51" w:rsidRPr="00296972" w:rsidRDefault="00F74093" w:rsidP="00C941D8">
      <w:pPr>
        <w:spacing w:line="480" w:lineRule="auto"/>
        <w:jc w:val="both"/>
        <w:rPr>
          <w:color w:val="000000" w:themeColor="text1"/>
        </w:rPr>
      </w:pPr>
      <w:r w:rsidRPr="00296972">
        <w:rPr>
          <w:color w:val="000000" w:themeColor="text1"/>
        </w:rPr>
        <w:t xml:space="preserve">            </w:t>
      </w:r>
      <w:r w:rsidR="00AF0E92" w:rsidRPr="00296972">
        <w:rPr>
          <w:color w:val="000000" w:themeColor="text1"/>
        </w:rPr>
        <w:t>Different</w:t>
      </w:r>
      <w:r w:rsidR="00801685" w:rsidRPr="00296972">
        <w:rPr>
          <w:color w:val="000000" w:themeColor="text1"/>
        </w:rPr>
        <w:t xml:space="preserve"> </w:t>
      </w:r>
      <w:r w:rsidR="00AF0E92" w:rsidRPr="00296972">
        <w:rPr>
          <w:color w:val="000000" w:themeColor="text1"/>
        </w:rPr>
        <w:t>individuals comprising t</w:t>
      </w:r>
      <w:r w:rsidR="00ED40A7" w:rsidRPr="00296972">
        <w:rPr>
          <w:color w:val="000000" w:themeColor="text1"/>
        </w:rPr>
        <w:t>he microbial community</w:t>
      </w:r>
      <w:r w:rsidR="00AF0E92" w:rsidRPr="00296972">
        <w:rPr>
          <w:color w:val="000000" w:themeColor="text1"/>
        </w:rPr>
        <w:t xml:space="preserve"> </w:t>
      </w:r>
      <w:r w:rsidR="00783205" w:rsidRPr="00296972">
        <w:rPr>
          <w:color w:val="000000" w:themeColor="text1"/>
        </w:rPr>
        <w:t xml:space="preserve">finish their demographic processes of growth, mortality, and reproduction via </w:t>
      </w:r>
      <w:r w:rsidR="00ED40A7" w:rsidRPr="00296972">
        <w:rPr>
          <w:color w:val="000000" w:themeColor="text1"/>
        </w:rPr>
        <w:t>degrad</w:t>
      </w:r>
      <w:r w:rsidR="00783205" w:rsidRPr="00296972">
        <w:rPr>
          <w:color w:val="000000" w:themeColor="text1"/>
        </w:rPr>
        <w:t>ing</w:t>
      </w:r>
      <w:r w:rsidR="00ED40A7" w:rsidRPr="00296972">
        <w:rPr>
          <w:color w:val="000000" w:themeColor="text1"/>
        </w:rPr>
        <w:t xml:space="preserve"> substrates and take up monomers</w:t>
      </w:r>
      <w:r w:rsidR="007E5BFB" w:rsidRPr="00296972">
        <w:rPr>
          <w:color w:val="000000" w:themeColor="text1"/>
        </w:rPr>
        <w:t xml:space="preserve"> while interact</w:t>
      </w:r>
      <w:r w:rsidR="00783205" w:rsidRPr="00296972">
        <w:rPr>
          <w:color w:val="000000" w:themeColor="text1"/>
        </w:rPr>
        <w:t>ing</w:t>
      </w:r>
      <w:r w:rsidR="007E5BFB" w:rsidRPr="00296972">
        <w:rPr>
          <w:color w:val="000000" w:themeColor="text1"/>
        </w:rPr>
        <w:t xml:space="preserve"> with each other</w:t>
      </w:r>
      <w:r w:rsidR="00ED40A7" w:rsidRPr="00296972">
        <w:rPr>
          <w:color w:val="000000" w:themeColor="text1"/>
        </w:rPr>
        <w:t xml:space="preserve"> under the influence</w:t>
      </w:r>
      <w:r w:rsidR="002B55C1" w:rsidRPr="00296972">
        <w:rPr>
          <w:color w:val="000000" w:themeColor="text1"/>
        </w:rPr>
        <w:t>s</w:t>
      </w:r>
      <w:r w:rsidR="00ED40A7" w:rsidRPr="00296972">
        <w:rPr>
          <w:color w:val="000000" w:themeColor="text1"/>
        </w:rPr>
        <w:t xml:space="preserve"> of temperature and moisture.</w:t>
      </w:r>
      <w:r w:rsidR="00AF0E92" w:rsidRPr="00296972">
        <w:rPr>
          <w:color w:val="000000" w:themeColor="text1"/>
        </w:rPr>
        <w:t xml:space="preserve"> </w:t>
      </w:r>
      <w:r w:rsidR="000A56E6">
        <w:rPr>
          <w:color w:val="000000" w:themeColor="text1"/>
        </w:rPr>
        <w:t>Intra-cellular production of enzyme and osmolytes</w:t>
      </w:r>
      <w:r w:rsidR="00593C51" w:rsidRPr="00296972">
        <w:rPr>
          <w:color w:val="000000" w:themeColor="text1"/>
        </w:rPr>
        <w:t xml:space="preserve"> </w:t>
      </w:r>
      <w:r w:rsidR="009F4244" w:rsidRPr="00296972">
        <w:rPr>
          <w:color w:val="000000" w:themeColor="text1"/>
        </w:rPr>
        <w:t>are described below</w:t>
      </w:r>
      <w:r w:rsidR="00C965DF" w:rsidRPr="00296972">
        <w:rPr>
          <w:color w:val="000000" w:themeColor="text1"/>
        </w:rPr>
        <w:t xml:space="preserve"> in detail</w:t>
      </w:r>
      <w:r w:rsidR="00593C51" w:rsidRPr="00296972">
        <w:rPr>
          <w:color w:val="000000" w:themeColor="text1"/>
        </w:rPr>
        <w:t xml:space="preserve"> with respect to simulation methods and their underlying rationales</w:t>
      </w:r>
      <w:r w:rsidR="009F4244" w:rsidRPr="00296972">
        <w:rPr>
          <w:color w:val="000000" w:themeColor="text1"/>
        </w:rPr>
        <w:t>.</w:t>
      </w:r>
    </w:p>
    <w:p w14:paraId="4C19C777" w14:textId="77777777" w:rsidR="00BC5713" w:rsidRDefault="00BC5713" w:rsidP="00C941D8">
      <w:pPr>
        <w:spacing w:line="480" w:lineRule="auto"/>
        <w:jc w:val="both"/>
        <w:rPr>
          <w:color w:val="000000" w:themeColor="text1"/>
        </w:rPr>
      </w:pPr>
    </w:p>
    <w:p w14:paraId="3137F270" w14:textId="45182BDE" w:rsidR="00474303" w:rsidRDefault="000A56E6" w:rsidP="00C941D8">
      <w:pPr>
        <w:spacing w:line="480" w:lineRule="auto"/>
        <w:jc w:val="both"/>
        <w:rPr>
          <w:color w:val="000000" w:themeColor="text1"/>
        </w:rPr>
      </w:pPr>
      <w:r>
        <w:rPr>
          <w:noProof/>
          <w:color w:val="000000" w:themeColor="text1"/>
        </w:rPr>
        <w:drawing>
          <wp:inline distT="0" distB="0" distL="0" distR="0" wp14:anchorId="4B57BB64" wp14:editId="6EAB198A">
            <wp:extent cx="5943600" cy="22155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_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215515"/>
                    </a:xfrm>
                    <a:prstGeom prst="rect">
                      <a:avLst/>
                    </a:prstGeom>
                  </pic:spPr>
                </pic:pic>
              </a:graphicData>
            </a:graphic>
          </wp:inline>
        </w:drawing>
      </w:r>
    </w:p>
    <w:p w14:paraId="6789D324" w14:textId="293EFC0A" w:rsidR="00BC5713" w:rsidRPr="00BC5713" w:rsidRDefault="00BC5713" w:rsidP="00C941D8">
      <w:pPr>
        <w:spacing w:line="480" w:lineRule="auto"/>
        <w:jc w:val="both"/>
        <w:rPr>
          <w:b/>
          <w:bCs/>
          <w:color w:val="000000" w:themeColor="text1"/>
        </w:rPr>
      </w:pPr>
      <w:r w:rsidRPr="00BC5713">
        <w:rPr>
          <w:b/>
          <w:bCs/>
          <w:color w:val="000000" w:themeColor="text1"/>
        </w:rPr>
        <w:t>Fig.1 Schematic of intra-cellular processes</w:t>
      </w:r>
      <w:r w:rsidR="00414286">
        <w:rPr>
          <w:b/>
          <w:bCs/>
          <w:color w:val="000000" w:themeColor="text1"/>
        </w:rPr>
        <w:t xml:space="preserve"> </w:t>
      </w:r>
      <w:r w:rsidRPr="00BC5713">
        <w:rPr>
          <w:b/>
          <w:bCs/>
          <w:color w:val="000000" w:themeColor="text1"/>
        </w:rPr>
        <w:t>simulat</w:t>
      </w:r>
      <w:r w:rsidR="00414286">
        <w:rPr>
          <w:b/>
          <w:bCs/>
          <w:color w:val="000000" w:themeColor="text1"/>
        </w:rPr>
        <w:t>ed</w:t>
      </w:r>
      <w:r w:rsidRPr="00BC5713">
        <w:rPr>
          <w:b/>
          <w:bCs/>
          <w:color w:val="000000" w:themeColor="text1"/>
        </w:rPr>
        <w:t xml:space="preserve"> in </w:t>
      </w:r>
      <w:proofErr w:type="spellStart"/>
      <w:r w:rsidRPr="00BC5713">
        <w:rPr>
          <w:b/>
          <w:bCs/>
          <w:color w:val="000000" w:themeColor="text1"/>
        </w:rPr>
        <w:t>DEMENTpy</w:t>
      </w:r>
      <w:proofErr w:type="spellEnd"/>
      <w:r w:rsidRPr="00BC5713">
        <w:rPr>
          <w:b/>
          <w:bCs/>
          <w:color w:val="000000" w:themeColor="text1"/>
        </w:rPr>
        <w:t>.</w:t>
      </w:r>
    </w:p>
    <w:p w14:paraId="6EC4BAED" w14:textId="77777777" w:rsidR="00BC5713" w:rsidRPr="00296972" w:rsidRDefault="00BC5713" w:rsidP="00C941D8">
      <w:pPr>
        <w:spacing w:line="480" w:lineRule="auto"/>
        <w:jc w:val="both"/>
        <w:rPr>
          <w:color w:val="000000" w:themeColor="text1"/>
        </w:rPr>
      </w:pPr>
    </w:p>
    <w:p w14:paraId="2040F78C" w14:textId="5AD566FA" w:rsidR="003B1FE6" w:rsidRPr="00296972" w:rsidRDefault="00DC1008" w:rsidP="00C941D8">
      <w:pPr>
        <w:spacing w:line="480" w:lineRule="auto"/>
        <w:jc w:val="both"/>
        <w:rPr>
          <w:color w:val="000000" w:themeColor="text1"/>
        </w:rPr>
      </w:pPr>
      <w:r w:rsidRPr="00296972">
        <w:rPr>
          <w:color w:val="000000" w:themeColor="text1"/>
        </w:rPr>
        <w:t xml:space="preserve">            </w:t>
      </w:r>
      <w:r w:rsidRPr="00BC5713">
        <w:rPr>
          <w:color w:val="000000" w:themeColor="text1"/>
        </w:rPr>
        <w:t>Metabolism</w:t>
      </w:r>
      <w:r w:rsidR="00E150BE" w:rsidRPr="00BC5713">
        <w:rPr>
          <w:color w:val="000000" w:themeColor="text1"/>
        </w:rPr>
        <w:t xml:space="preserve"> </w:t>
      </w:r>
      <w:r w:rsidRPr="00BC5713">
        <w:rPr>
          <w:color w:val="000000" w:themeColor="text1"/>
        </w:rPr>
        <w:t>explicitly</w:t>
      </w:r>
      <w:r w:rsidR="00356EF7" w:rsidRPr="00BC5713">
        <w:rPr>
          <w:color w:val="000000" w:themeColor="text1"/>
        </w:rPr>
        <w:t xml:space="preserve"> deals with </w:t>
      </w:r>
      <w:r w:rsidR="00DB34D6" w:rsidRPr="00BC5713">
        <w:rPr>
          <w:color w:val="000000" w:themeColor="text1"/>
        </w:rPr>
        <w:t xml:space="preserve">both </w:t>
      </w:r>
      <w:r w:rsidR="00862C1B" w:rsidRPr="00BC5713">
        <w:rPr>
          <w:color w:val="000000" w:themeColor="text1"/>
        </w:rPr>
        <w:t xml:space="preserve">the </w:t>
      </w:r>
      <w:r w:rsidR="00C951A5" w:rsidRPr="00BC5713">
        <w:rPr>
          <w:color w:val="000000" w:themeColor="text1"/>
        </w:rPr>
        <w:t>carbon u</w:t>
      </w:r>
      <w:r w:rsidR="00E150BE" w:rsidRPr="00BC5713">
        <w:rPr>
          <w:color w:val="000000" w:themeColor="text1"/>
        </w:rPr>
        <w:t>pon uptake</w:t>
      </w:r>
      <w:r w:rsidR="00862C1B" w:rsidRPr="00BC5713">
        <w:rPr>
          <w:color w:val="000000" w:themeColor="text1"/>
        </w:rPr>
        <w:t xml:space="preserve"> from </w:t>
      </w:r>
      <w:r w:rsidR="005036B7" w:rsidRPr="00BC5713">
        <w:rPr>
          <w:color w:val="000000" w:themeColor="text1"/>
        </w:rPr>
        <w:t xml:space="preserve">degraded substrates </w:t>
      </w:r>
      <w:r w:rsidR="00862C1B" w:rsidRPr="00BC5713">
        <w:rPr>
          <w:color w:val="000000" w:themeColor="text1"/>
        </w:rPr>
        <w:t>and</w:t>
      </w:r>
      <w:r w:rsidR="00DB34D6" w:rsidRPr="00BC5713">
        <w:rPr>
          <w:color w:val="000000" w:themeColor="text1"/>
        </w:rPr>
        <w:t xml:space="preserve"> the carbon in </w:t>
      </w:r>
      <w:r w:rsidR="00862C1B" w:rsidRPr="00BC5713">
        <w:rPr>
          <w:color w:val="000000" w:themeColor="text1"/>
        </w:rPr>
        <w:t>biomass</w:t>
      </w:r>
      <w:r w:rsidR="00D122E5" w:rsidRPr="00BC5713">
        <w:rPr>
          <w:color w:val="000000" w:themeColor="text1"/>
        </w:rPr>
        <w:t xml:space="preserve"> of microbial cells</w:t>
      </w:r>
      <w:r w:rsidR="005036B7" w:rsidRPr="00BC5713">
        <w:rPr>
          <w:color w:val="000000" w:themeColor="text1"/>
        </w:rPr>
        <w:t xml:space="preserve"> </w:t>
      </w:r>
      <w:proofErr w:type="spellStart"/>
      <w:r w:rsidR="005036B7" w:rsidRPr="00474F6E">
        <w:rPr>
          <w:color w:val="000000" w:themeColor="text1"/>
        </w:rPr>
        <w:t>inducibly</w:t>
      </w:r>
      <w:proofErr w:type="spellEnd"/>
      <w:r w:rsidR="005036B7" w:rsidRPr="00BC5713">
        <w:rPr>
          <w:color w:val="000000" w:themeColor="text1"/>
        </w:rPr>
        <w:t xml:space="preserve"> and constitutively</w:t>
      </w:r>
      <w:r w:rsidR="00A4680A" w:rsidRPr="00BC5713">
        <w:rPr>
          <w:color w:val="000000" w:themeColor="text1"/>
        </w:rPr>
        <w:t xml:space="preserve"> (</w:t>
      </w:r>
      <w:r w:rsidR="00A4680A" w:rsidRPr="00BC5713">
        <w:rPr>
          <w:color w:val="FF0000"/>
          <w:highlight w:val="yellow"/>
        </w:rPr>
        <w:t>Fig.</w:t>
      </w:r>
      <w:r w:rsidR="00474303" w:rsidRPr="00BC5713">
        <w:rPr>
          <w:color w:val="FF0000"/>
          <w:highlight w:val="yellow"/>
        </w:rPr>
        <w:t>1</w:t>
      </w:r>
      <w:r w:rsidR="00A4680A" w:rsidRPr="00BC5713">
        <w:rPr>
          <w:color w:val="000000" w:themeColor="text1"/>
        </w:rPr>
        <w:t>)</w:t>
      </w:r>
      <w:r w:rsidR="00862C1B" w:rsidRPr="00BC5713">
        <w:rPr>
          <w:color w:val="000000" w:themeColor="text1"/>
        </w:rPr>
        <w:t xml:space="preserve">. </w:t>
      </w:r>
      <w:r w:rsidR="00862C1B" w:rsidRPr="00296972">
        <w:rPr>
          <w:color w:val="000000" w:themeColor="text1"/>
        </w:rPr>
        <w:t xml:space="preserve">The </w:t>
      </w:r>
      <w:r w:rsidR="00A45639" w:rsidRPr="00296972">
        <w:rPr>
          <w:color w:val="000000" w:themeColor="text1"/>
        </w:rPr>
        <w:t xml:space="preserve">metabolic </w:t>
      </w:r>
      <w:r w:rsidR="00862C1B" w:rsidRPr="00296972">
        <w:rPr>
          <w:color w:val="000000" w:themeColor="text1"/>
        </w:rPr>
        <w:t>processing</w:t>
      </w:r>
      <w:r w:rsidR="00A45639" w:rsidRPr="00296972">
        <w:rPr>
          <w:color w:val="000000" w:themeColor="text1"/>
        </w:rPr>
        <w:t xml:space="preserve"> of carbon </w:t>
      </w:r>
      <w:r w:rsidR="001174AC" w:rsidRPr="00296972">
        <w:rPr>
          <w:color w:val="000000" w:themeColor="text1"/>
        </w:rPr>
        <w:t xml:space="preserve">assimilated </w:t>
      </w:r>
      <w:r w:rsidR="00DA042A" w:rsidRPr="00296972">
        <w:rPr>
          <w:color w:val="000000" w:themeColor="text1"/>
        </w:rPr>
        <w:t xml:space="preserve">after </w:t>
      </w:r>
      <w:r w:rsidR="00F46FFC" w:rsidRPr="00296972">
        <w:rPr>
          <w:color w:val="000000" w:themeColor="text1"/>
        </w:rPr>
        <w:t>growth respiration</w:t>
      </w:r>
      <w:r w:rsidR="00DA042A" w:rsidRPr="00296972">
        <w:rPr>
          <w:color w:val="000000" w:themeColor="text1"/>
        </w:rPr>
        <w:t xml:space="preserve"> is allocated to</w:t>
      </w:r>
      <w:r w:rsidR="00F46FFC" w:rsidRPr="00296972">
        <w:rPr>
          <w:color w:val="000000" w:themeColor="text1"/>
        </w:rPr>
        <w:t xml:space="preserve"> enzyme production (and respiration) and </w:t>
      </w:r>
      <w:r w:rsidR="00F46FFC" w:rsidRPr="00474F6E">
        <w:rPr>
          <w:color w:val="000000" w:themeColor="text1"/>
        </w:rPr>
        <w:t>osmolyte production</w:t>
      </w:r>
      <w:r w:rsidR="00F46FFC" w:rsidRPr="00296972">
        <w:rPr>
          <w:color w:val="000000" w:themeColor="text1"/>
        </w:rPr>
        <w:t xml:space="preserve"> (and respiration</w:t>
      </w:r>
      <w:r w:rsidR="00474F6E">
        <w:rPr>
          <w:color w:val="000000" w:themeColor="text1"/>
        </w:rPr>
        <w:t xml:space="preserve">; </w:t>
      </w:r>
      <w:proofErr w:type="spellStart"/>
      <w:r w:rsidR="00474F6E">
        <w:rPr>
          <w:color w:val="000000" w:themeColor="text1"/>
        </w:rPr>
        <w:t>Csonka</w:t>
      </w:r>
      <w:proofErr w:type="spellEnd"/>
      <w:r w:rsidR="00474F6E">
        <w:rPr>
          <w:color w:val="000000" w:themeColor="text1"/>
        </w:rPr>
        <w:t xml:space="preserve"> 1989; </w:t>
      </w:r>
      <w:proofErr w:type="spellStart"/>
      <w:r w:rsidR="00474F6E" w:rsidRPr="00296972">
        <w:rPr>
          <w:color w:val="000000" w:themeColor="text1"/>
        </w:rPr>
        <w:t>Witteveen</w:t>
      </w:r>
      <w:proofErr w:type="spellEnd"/>
      <w:r w:rsidR="00474F6E" w:rsidRPr="00296972">
        <w:rPr>
          <w:color w:val="000000" w:themeColor="text1"/>
        </w:rPr>
        <w:t xml:space="preserve"> and Visser 1995</w:t>
      </w:r>
      <w:r w:rsidR="00F46FFC" w:rsidRPr="00296972">
        <w:rPr>
          <w:color w:val="000000" w:themeColor="text1"/>
        </w:rPr>
        <w:t>)</w:t>
      </w:r>
      <w:r w:rsidR="00F43A68" w:rsidRPr="00296972">
        <w:rPr>
          <w:color w:val="000000" w:themeColor="text1"/>
        </w:rPr>
        <w:t xml:space="preserve">, </w:t>
      </w:r>
      <w:r w:rsidR="00F43A68" w:rsidRPr="00296972">
        <w:rPr>
          <w:color w:val="000000" w:themeColor="text1"/>
        </w:rPr>
        <w:lastRenderedPageBreak/>
        <w:t xml:space="preserve">which are </w:t>
      </w:r>
      <w:r w:rsidR="00A4680A" w:rsidRPr="00296972">
        <w:rPr>
          <w:color w:val="000000" w:themeColor="text1"/>
        </w:rPr>
        <w:t>treated</w:t>
      </w:r>
      <w:r w:rsidR="00F43A68" w:rsidRPr="00296972">
        <w:rPr>
          <w:color w:val="000000" w:themeColor="text1"/>
        </w:rPr>
        <w:t xml:space="preserve"> horizontally</w:t>
      </w:r>
      <w:r w:rsidR="00A4680A" w:rsidRPr="00296972">
        <w:rPr>
          <w:color w:val="000000" w:themeColor="text1"/>
        </w:rPr>
        <w:t xml:space="preserve"> in the model</w:t>
      </w:r>
      <w:r w:rsidR="00F43A68" w:rsidRPr="00296972">
        <w:rPr>
          <w:color w:val="000000" w:themeColor="text1"/>
        </w:rPr>
        <w:t xml:space="preserve"> without prescribing an order.</w:t>
      </w:r>
      <w:r w:rsidR="00C603D9" w:rsidRPr="00296972">
        <w:rPr>
          <w:color w:val="000000" w:themeColor="text1"/>
        </w:rPr>
        <w:t xml:space="preserve"> The C left after these processes accumulates toward biomass.</w:t>
      </w:r>
      <w:r w:rsidR="000F6ABE" w:rsidRPr="00296972">
        <w:rPr>
          <w:color w:val="000000" w:themeColor="text1"/>
        </w:rPr>
        <w:t xml:space="preserve"> We assume </w:t>
      </w:r>
      <w:r w:rsidR="00DA042A" w:rsidRPr="00296972">
        <w:rPr>
          <w:color w:val="000000" w:themeColor="text1"/>
        </w:rPr>
        <w:t xml:space="preserve">the </w:t>
      </w:r>
      <w:r w:rsidR="00852DE5" w:rsidRPr="00296972">
        <w:rPr>
          <w:color w:val="000000" w:themeColor="text1"/>
        </w:rPr>
        <w:t xml:space="preserve">constitutive osmolyte production rate </w:t>
      </w:r>
      <w:r w:rsidR="000F6ABE" w:rsidRPr="00296972">
        <w:rPr>
          <w:color w:val="000000" w:themeColor="text1"/>
        </w:rPr>
        <w:t>var</w:t>
      </w:r>
      <w:r w:rsidR="00DA042A" w:rsidRPr="00296972">
        <w:rPr>
          <w:color w:val="000000" w:themeColor="text1"/>
        </w:rPr>
        <w:t xml:space="preserve">ies </w:t>
      </w:r>
      <w:r w:rsidR="00852DE5" w:rsidRPr="00296972">
        <w:rPr>
          <w:color w:val="000000" w:themeColor="text1"/>
        </w:rPr>
        <w:t xml:space="preserve">across taxa </w:t>
      </w:r>
      <w:r w:rsidR="007F3DD7" w:rsidRPr="00296972">
        <w:rPr>
          <w:color w:val="000000" w:themeColor="text1"/>
        </w:rPr>
        <w:t>without depending on water potential</w:t>
      </w:r>
      <w:r w:rsidR="00852DE5" w:rsidRPr="00296972">
        <w:rPr>
          <w:color w:val="000000" w:themeColor="text1"/>
        </w:rPr>
        <w:t>, accounting for bacterial/fungal cell’s allocation of  biomass to keep a water potential balance across cell wall (</w:t>
      </w:r>
      <w:proofErr w:type="spellStart"/>
      <w:r w:rsidR="00474F6E" w:rsidRPr="00474F6E">
        <w:rPr>
          <w:b/>
          <w:bCs/>
          <w:color w:val="000000" w:themeColor="text1"/>
        </w:rPr>
        <w:t>Csonka</w:t>
      </w:r>
      <w:proofErr w:type="spellEnd"/>
      <w:r w:rsidR="00474F6E" w:rsidRPr="00474F6E">
        <w:rPr>
          <w:b/>
          <w:bCs/>
          <w:color w:val="000000" w:themeColor="text1"/>
        </w:rPr>
        <w:t xml:space="preserve"> 1989</w:t>
      </w:r>
      <w:r w:rsidR="00852DE5" w:rsidRPr="00296972">
        <w:rPr>
          <w:color w:val="000000" w:themeColor="text1"/>
        </w:rPr>
        <w:t>). By contrast, inducible p</w:t>
      </w:r>
      <w:r w:rsidR="00802E62" w:rsidRPr="00296972">
        <w:rPr>
          <w:color w:val="000000" w:themeColor="text1"/>
        </w:rPr>
        <w:t>roduction of osmolytes</w:t>
      </w:r>
      <w:r w:rsidR="00E23177" w:rsidRPr="00296972">
        <w:rPr>
          <w:color w:val="000000" w:themeColor="text1"/>
        </w:rPr>
        <w:t xml:space="preserve"> is subject to </w:t>
      </w:r>
      <w:r w:rsidR="003B1FE6" w:rsidRPr="00296972">
        <w:rPr>
          <w:color w:val="000000" w:themeColor="text1"/>
        </w:rPr>
        <w:t xml:space="preserve">constraints from </w:t>
      </w:r>
      <w:r w:rsidR="00E23177" w:rsidRPr="00296972">
        <w:rPr>
          <w:color w:val="000000" w:themeColor="text1"/>
        </w:rPr>
        <w:t xml:space="preserve">water potential and </w:t>
      </w:r>
      <w:r w:rsidR="00802E62" w:rsidRPr="00296972">
        <w:rPr>
          <w:color w:val="000000" w:themeColor="text1"/>
        </w:rPr>
        <w:t>is calculated</w:t>
      </w:r>
      <w:r w:rsidR="007F3DD7" w:rsidRPr="00296972">
        <w:rPr>
          <w:color w:val="000000" w:themeColor="text1"/>
        </w:rPr>
        <w:t xml:space="preserve"> following:</w:t>
      </w:r>
    </w:p>
    <w:p w14:paraId="525EF744" w14:textId="48321C6E" w:rsidR="00A76AD8" w:rsidRPr="00296972" w:rsidRDefault="008C23D7" w:rsidP="00425106">
      <w:pPr>
        <w:spacing w:line="480" w:lineRule="auto"/>
        <w:jc w:val="both"/>
        <w:rPr>
          <w:color w:val="000000" w:themeColor="text1"/>
        </w:rPr>
      </w:pPr>
      <w:r w:rsidRPr="00296972">
        <w:rPr>
          <w:color w:val="000000" w:themeColor="text1"/>
        </w:rPr>
        <w:t xml:space="preserve">            </w:t>
      </w:r>
      <w:r w:rsidR="001D5F2C" w:rsidRPr="00296972">
        <w:rPr>
          <w:color w:val="000000" w:themeColor="text1"/>
        </w:rPr>
        <w:t>Arising from metabo</w:t>
      </w:r>
      <w:r w:rsidR="0009185C">
        <w:rPr>
          <w:color w:val="000000" w:themeColor="text1"/>
        </w:rPr>
        <w:t>lic production</w:t>
      </w:r>
      <w:r w:rsidR="001D5F2C" w:rsidRPr="00296972">
        <w:rPr>
          <w:color w:val="000000" w:themeColor="text1"/>
        </w:rPr>
        <w:t xml:space="preserve"> </w:t>
      </w:r>
      <w:r w:rsidR="00425106" w:rsidRPr="00296972">
        <w:rPr>
          <w:color w:val="000000" w:themeColor="text1"/>
        </w:rPr>
        <w:t xml:space="preserve">of </w:t>
      </w:r>
      <w:r w:rsidR="001D5F2C" w:rsidRPr="00296972">
        <w:rPr>
          <w:color w:val="000000" w:themeColor="text1"/>
        </w:rPr>
        <w:t>enzyme</w:t>
      </w:r>
      <w:r w:rsidR="00DA042A" w:rsidRPr="00296972">
        <w:rPr>
          <w:color w:val="000000" w:themeColor="text1"/>
        </w:rPr>
        <w:t xml:space="preserve"> </w:t>
      </w:r>
      <w:r w:rsidR="001D5F2C" w:rsidRPr="00296972">
        <w:rPr>
          <w:color w:val="000000" w:themeColor="text1"/>
        </w:rPr>
        <w:t xml:space="preserve">and osmolyte, </w:t>
      </w:r>
      <w:r w:rsidRPr="00296972">
        <w:rPr>
          <w:color w:val="000000" w:themeColor="text1"/>
        </w:rPr>
        <w:t>mortality</w:t>
      </w:r>
      <w:r w:rsidR="001D5F2C" w:rsidRPr="00296972">
        <w:rPr>
          <w:color w:val="000000" w:themeColor="text1"/>
        </w:rPr>
        <w:t xml:space="preserve"> of microbial cells</w:t>
      </w:r>
      <w:r w:rsidR="00DA042A" w:rsidRPr="00296972">
        <w:rPr>
          <w:color w:val="000000" w:themeColor="text1"/>
        </w:rPr>
        <w:t xml:space="preserve"> </w:t>
      </w:r>
      <w:r w:rsidRPr="00296972">
        <w:rPr>
          <w:color w:val="000000" w:themeColor="text1"/>
        </w:rPr>
        <w:t xml:space="preserve">is simulated </w:t>
      </w:r>
      <w:r w:rsidR="001D5F2C" w:rsidRPr="00296972">
        <w:rPr>
          <w:color w:val="000000" w:themeColor="text1"/>
        </w:rPr>
        <w:t xml:space="preserve">both </w:t>
      </w:r>
      <w:r w:rsidRPr="00296972">
        <w:rPr>
          <w:color w:val="000000" w:themeColor="text1"/>
        </w:rPr>
        <w:t>deterministically</w:t>
      </w:r>
      <w:r w:rsidR="00756B8B" w:rsidRPr="00296972">
        <w:rPr>
          <w:color w:val="000000" w:themeColor="text1"/>
        </w:rPr>
        <w:t xml:space="preserve"> </w:t>
      </w:r>
      <w:r w:rsidR="0013551C" w:rsidRPr="00296972">
        <w:rPr>
          <w:color w:val="000000" w:themeColor="text1"/>
        </w:rPr>
        <w:t xml:space="preserve">by </w:t>
      </w:r>
      <w:r w:rsidR="00975CA9" w:rsidRPr="00296972">
        <w:rPr>
          <w:color w:val="000000" w:themeColor="text1"/>
        </w:rPr>
        <w:t xml:space="preserve">accounting for </w:t>
      </w:r>
      <w:r w:rsidRPr="00296972">
        <w:rPr>
          <w:color w:val="000000" w:themeColor="text1"/>
        </w:rPr>
        <w:t>mass balance</w:t>
      </w:r>
      <w:r w:rsidR="0013551C" w:rsidRPr="00296972">
        <w:rPr>
          <w:color w:val="000000" w:themeColor="text1"/>
        </w:rPr>
        <w:t xml:space="preserve"> and stochastically </w:t>
      </w:r>
      <w:r w:rsidR="007F3DD7" w:rsidRPr="00296972">
        <w:rPr>
          <w:color w:val="000000" w:themeColor="text1"/>
        </w:rPr>
        <w:t xml:space="preserve">based on </w:t>
      </w:r>
      <w:r w:rsidR="00975CA9" w:rsidRPr="00296972">
        <w:rPr>
          <w:color w:val="000000" w:themeColor="text1"/>
        </w:rPr>
        <w:t>death probability</w:t>
      </w:r>
      <w:r w:rsidR="0013551C" w:rsidRPr="00296972">
        <w:rPr>
          <w:color w:val="000000" w:themeColor="text1"/>
        </w:rPr>
        <w:t xml:space="preserve"> </w:t>
      </w:r>
      <w:r w:rsidR="007F3DD7" w:rsidRPr="00296972">
        <w:rPr>
          <w:color w:val="000000" w:themeColor="text1"/>
        </w:rPr>
        <w:t xml:space="preserve">constrained by </w:t>
      </w:r>
      <w:r w:rsidR="00975CA9" w:rsidRPr="00296972">
        <w:rPr>
          <w:color w:val="000000" w:themeColor="text1"/>
        </w:rPr>
        <w:t xml:space="preserve">drought tolerance and </w:t>
      </w:r>
      <w:r w:rsidR="001D5F2C" w:rsidRPr="00296972">
        <w:rPr>
          <w:color w:val="000000" w:themeColor="text1"/>
        </w:rPr>
        <w:t>water potential</w:t>
      </w:r>
      <w:r w:rsidRPr="00296972">
        <w:rPr>
          <w:color w:val="000000" w:themeColor="text1"/>
        </w:rPr>
        <w:t>.</w:t>
      </w:r>
      <w:r w:rsidR="00CE4C83" w:rsidRPr="00296972">
        <w:rPr>
          <w:color w:val="000000" w:themeColor="text1"/>
        </w:rPr>
        <w:t xml:space="preserve"> Microbes that are starving are</w:t>
      </w:r>
      <w:r w:rsidR="00A00FEF" w:rsidRPr="00296972">
        <w:rPr>
          <w:color w:val="000000" w:themeColor="text1"/>
        </w:rPr>
        <w:t xml:space="preserve"> designated as dead ones and then</w:t>
      </w:r>
      <w:r w:rsidR="00CE4C83" w:rsidRPr="00296972">
        <w:rPr>
          <w:color w:val="000000" w:themeColor="text1"/>
        </w:rPr>
        <w:t xml:space="preserve"> removed from the microbial community. </w:t>
      </w:r>
      <w:r w:rsidR="00A00FEF" w:rsidRPr="00296972">
        <w:rPr>
          <w:color w:val="000000" w:themeColor="text1"/>
        </w:rPr>
        <w:t>These dead microbes are added into the substrates pools as dead microbes.</w:t>
      </w:r>
      <w:r w:rsidR="004A420C" w:rsidRPr="00296972">
        <w:rPr>
          <w:color w:val="000000" w:themeColor="text1"/>
        </w:rPr>
        <w:t xml:space="preserve"> </w:t>
      </w:r>
      <w:r w:rsidR="00DA042A" w:rsidRPr="00296972">
        <w:rPr>
          <w:color w:val="000000" w:themeColor="text1"/>
        </w:rPr>
        <w:t xml:space="preserve"> </w:t>
      </w:r>
    </w:p>
    <w:p w14:paraId="7DED16F8" w14:textId="48383BC9" w:rsidR="00615BEA" w:rsidRPr="00296972" w:rsidRDefault="0055729C" w:rsidP="00C941D8">
      <w:pPr>
        <w:spacing w:line="480" w:lineRule="auto"/>
        <w:jc w:val="both"/>
        <w:rPr>
          <w:color w:val="000000" w:themeColor="text1"/>
        </w:rPr>
      </w:pPr>
      <w:r w:rsidRPr="00296972">
        <w:rPr>
          <w:color w:val="000000" w:themeColor="text1"/>
        </w:rPr>
        <w:t xml:space="preserve">            </w:t>
      </w:r>
    </w:p>
    <w:p w14:paraId="0C0EC510" w14:textId="22985AA8" w:rsidR="00CA5895" w:rsidRPr="00296972" w:rsidRDefault="00CA5895" w:rsidP="00CA5895">
      <w:pPr>
        <w:pStyle w:val="Heading2"/>
        <w:spacing w:before="0" w:line="480" w:lineRule="auto"/>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2.</w:t>
      </w:r>
      <w:r w:rsidR="00FB501A" w:rsidRPr="00296972">
        <w:rPr>
          <w:rFonts w:ascii="Times New Roman" w:hAnsi="Times New Roman" w:cs="Times New Roman"/>
          <w:b/>
          <w:color w:val="000000" w:themeColor="text1"/>
          <w:sz w:val="24"/>
          <w:szCs w:val="24"/>
        </w:rPr>
        <w:t>2</w:t>
      </w:r>
      <w:r w:rsidRPr="00296972">
        <w:rPr>
          <w:rFonts w:ascii="Times New Roman" w:hAnsi="Times New Roman" w:cs="Times New Roman"/>
          <w:b/>
          <w:color w:val="000000" w:themeColor="text1"/>
          <w:sz w:val="24"/>
          <w:szCs w:val="24"/>
        </w:rPr>
        <w:t xml:space="preserve"> Modelling </w:t>
      </w:r>
      <w:r w:rsidR="001B7017" w:rsidRPr="00296972">
        <w:rPr>
          <w:rFonts w:ascii="Times New Roman" w:hAnsi="Times New Roman" w:cs="Times New Roman"/>
          <w:b/>
          <w:color w:val="000000" w:themeColor="text1"/>
          <w:sz w:val="24"/>
          <w:szCs w:val="24"/>
        </w:rPr>
        <w:t>exp</w:t>
      </w:r>
      <w:r w:rsidR="001931B6" w:rsidRPr="00296972">
        <w:rPr>
          <w:rFonts w:ascii="Times New Roman" w:hAnsi="Times New Roman" w:cs="Times New Roman"/>
          <w:b/>
          <w:color w:val="000000" w:themeColor="text1"/>
          <w:sz w:val="24"/>
          <w:szCs w:val="24"/>
        </w:rPr>
        <w:t>e</w:t>
      </w:r>
      <w:r w:rsidR="001B7017" w:rsidRPr="00296972">
        <w:rPr>
          <w:rFonts w:ascii="Times New Roman" w:hAnsi="Times New Roman" w:cs="Times New Roman"/>
          <w:b/>
          <w:color w:val="000000" w:themeColor="text1"/>
          <w:sz w:val="24"/>
          <w:szCs w:val="24"/>
        </w:rPr>
        <w:t>riments</w:t>
      </w:r>
    </w:p>
    <w:p w14:paraId="358FBAC9" w14:textId="0B8703F4" w:rsidR="00FE12B3" w:rsidRPr="00296972" w:rsidRDefault="00875735" w:rsidP="00875735">
      <w:pPr>
        <w:spacing w:line="480" w:lineRule="auto"/>
        <w:jc w:val="both"/>
        <w:rPr>
          <w:color w:val="000000" w:themeColor="text1"/>
        </w:rPr>
      </w:pPr>
      <w:r w:rsidRPr="00296972">
        <w:rPr>
          <w:color w:val="000000" w:themeColor="text1"/>
        </w:rPr>
        <w:t xml:space="preserve">            </w:t>
      </w:r>
      <w:r w:rsidR="004714C8" w:rsidRPr="00296972">
        <w:rPr>
          <w:color w:val="000000" w:themeColor="text1"/>
        </w:rPr>
        <w:t xml:space="preserve">We </w:t>
      </w:r>
      <w:r w:rsidR="00593C51" w:rsidRPr="00296972">
        <w:rPr>
          <w:color w:val="000000" w:themeColor="text1"/>
        </w:rPr>
        <w:t xml:space="preserve">deployed </w:t>
      </w:r>
      <w:proofErr w:type="spellStart"/>
      <w:r w:rsidR="004714C8" w:rsidRPr="00296972">
        <w:rPr>
          <w:color w:val="000000" w:themeColor="text1"/>
        </w:rPr>
        <w:t>DEMENTpy</w:t>
      </w:r>
      <w:proofErr w:type="spellEnd"/>
      <w:r w:rsidR="009F3B1D" w:rsidRPr="00296972">
        <w:rPr>
          <w:color w:val="000000" w:themeColor="text1"/>
        </w:rPr>
        <w:t xml:space="preserve"> (v1.0)</w:t>
      </w:r>
      <w:r w:rsidR="004714C8" w:rsidRPr="00296972">
        <w:rPr>
          <w:color w:val="000000" w:themeColor="text1"/>
        </w:rPr>
        <w:t xml:space="preserve"> to the grassland system in Loma Ridge, Southern California</w:t>
      </w:r>
      <w:r w:rsidR="00474F6E">
        <w:rPr>
          <w:color w:val="000000" w:themeColor="text1"/>
        </w:rPr>
        <w:t>, a system …</w:t>
      </w:r>
      <w:r w:rsidR="00B77780" w:rsidRPr="00296972">
        <w:rPr>
          <w:color w:val="000000" w:themeColor="text1"/>
        </w:rPr>
        <w:t xml:space="preserve"> </w:t>
      </w:r>
      <w:r w:rsidR="001D5F2C" w:rsidRPr="00296972">
        <w:rPr>
          <w:color w:val="000000" w:themeColor="text1"/>
        </w:rPr>
        <w:t xml:space="preserve">and parameterized </w:t>
      </w:r>
      <w:r w:rsidR="00C07CF6" w:rsidRPr="00296972">
        <w:rPr>
          <w:color w:val="000000" w:themeColor="text1"/>
        </w:rPr>
        <w:t xml:space="preserve">the model </w:t>
      </w:r>
      <w:r w:rsidR="00B77780" w:rsidRPr="00296972">
        <w:rPr>
          <w:color w:val="000000" w:themeColor="text1"/>
        </w:rPr>
        <w:t xml:space="preserve">with </w:t>
      </w:r>
      <w:r w:rsidR="00474F6E">
        <w:rPr>
          <w:color w:val="000000" w:themeColor="text1"/>
        </w:rPr>
        <w:t>grass</w:t>
      </w:r>
      <w:r w:rsidR="00B77780" w:rsidRPr="00296972">
        <w:rPr>
          <w:color w:val="000000" w:themeColor="text1"/>
        </w:rPr>
        <w:t xml:space="preserve"> litter</w:t>
      </w:r>
      <w:r w:rsidR="0024301E" w:rsidRPr="00296972">
        <w:rPr>
          <w:color w:val="000000" w:themeColor="text1"/>
        </w:rPr>
        <w:t xml:space="preserve"> (ten different substrates)</w:t>
      </w:r>
      <w:r w:rsidR="009F3B1D" w:rsidRPr="00296972">
        <w:rPr>
          <w:color w:val="000000" w:themeColor="text1"/>
        </w:rPr>
        <w:t xml:space="preserve"> (</w:t>
      </w:r>
      <w:r w:rsidR="003C4D14" w:rsidRPr="00474F6E">
        <w:rPr>
          <w:color w:val="FF0000"/>
        </w:rPr>
        <w:t>Supporting</w:t>
      </w:r>
      <w:r w:rsidR="003C4D14" w:rsidRPr="00474F6E">
        <w:rPr>
          <w:color w:val="000000" w:themeColor="text1"/>
        </w:rPr>
        <w:t xml:space="preserve"> </w:t>
      </w:r>
      <w:r w:rsidR="006B4E07" w:rsidRPr="00474F6E">
        <w:rPr>
          <w:color w:val="FF0000"/>
        </w:rPr>
        <w:t>T</w:t>
      </w:r>
      <w:r w:rsidR="009F3B1D" w:rsidRPr="00474F6E">
        <w:rPr>
          <w:color w:val="FF0000"/>
        </w:rPr>
        <w:t>able</w:t>
      </w:r>
      <w:r w:rsidR="006B4E07" w:rsidRPr="00474F6E">
        <w:rPr>
          <w:color w:val="FF0000"/>
        </w:rPr>
        <w:t xml:space="preserve"> 1</w:t>
      </w:r>
      <w:r w:rsidR="009F3B1D" w:rsidRPr="00296972">
        <w:rPr>
          <w:color w:val="000000" w:themeColor="text1"/>
        </w:rPr>
        <w:t>)</w:t>
      </w:r>
      <w:r w:rsidR="00D6352D" w:rsidRPr="00296972">
        <w:rPr>
          <w:color w:val="000000" w:themeColor="text1"/>
        </w:rPr>
        <w:t xml:space="preserve"> </w:t>
      </w:r>
      <w:r w:rsidR="00474F6E">
        <w:rPr>
          <w:color w:val="000000" w:themeColor="text1"/>
        </w:rPr>
        <w:t>on</w:t>
      </w:r>
      <w:r w:rsidR="00D6352D" w:rsidRPr="00296972">
        <w:rPr>
          <w:color w:val="000000" w:themeColor="text1"/>
        </w:rPr>
        <w:t xml:space="preserve"> a 100*100 spatial grid</w:t>
      </w:r>
      <w:r w:rsidR="00474F6E">
        <w:rPr>
          <w:color w:val="000000" w:themeColor="text1"/>
        </w:rPr>
        <w:t xml:space="preserve"> with</w:t>
      </w:r>
      <w:r w:rsidR="009F3B1D" w:rsidRPr="00296972">
        <w:rPr>
          <w:color w:val="000000" w:themeColor="text1"/>
        </w:rPr>
        <w:t xml:space="preserve"> </w:t>
      </w:r>
      <w:r w:rsidR="00474F6E" w:rsidRPr="00296972">
        <w:rPr>
          <w:color w:val="000000" w:themeColor="text1"/>
        </w:rPr>
        <w:t>initial pools of</w:t>
      </w:r>
      <w:r w:rsidR="00474F6E" w:rsidRPr="00296972">
        <w:rPr>
          <w:color w:val="FF0000"/>
        </w:rPr>
        <w:t xml:space="preserve"> </w:t>
      </w:r>
      <w:r w:rsidR="00474F6E" w:rsidRPr="00BC5713">
        <w:rPr>
          <w:color w:val="000000" w:themeColor="text1"/>
        </w:rPr>
        <w:t>substrates and monomers</w:t>
      </w:r>
      <w:r w:rsidR="00474F6E" w:rsidRPr="00296972">
        <w:rPr>
          <w:color w:val="000000" w:themeColor="text1"/>
        </w:rPr>
        <w:t>, as well as microbial biomass with 100 different proxy taxa</w:t>
      </w:r>
      <w:r w:rsidR="00474F6E">
        <w:rPr>
          <w:color w:val="000000" w:themeColor="text1"/>
        </w:rPr>
        <w:t xml:space="preserve"> of bacteria</w:t>
      </w:r>
      <w:r w:rsidR="00474F6E">
        <w:rPr>
          <w:color w:val="000000" w:themeColor="text1"/>
        </w:rPr>
        <w:t xml:space="preserve">. </w:t>
      </w:r>
      <w:proofErr w:type="spellStart"/>
      <w:r w:rsidR="00474F6E" w:rsidRPr="00296972">
        <w:rPr>
          <w:color w:val="000000" w:themeColor="text1"/>
        </w:rPr>
        <w:t>DEMENTpy</w:t>
      </w:r>
      <w:proofErr w:type="spellEnd"/>
      <w:r w:rsidR="00474F6E" w:rsidRPr="00296972">
        <w:rPr>
          <w:color w:val="000000" w:themeColor="text1"/>
        </w:rPr>
        <w:t xml:space="preserve"> </w:t>
      </w:r>
      <w:r w:rsidR="00474F6E">
        <w:rPr>
          <w:color w:val="000000" w:themeColor="text1"/>
        </w:rPr>
        <w:t xml:space="preserve">is </w:t>
      </w:r>
      <w:r w:rsidR="00FE12B3" w:rsidRPr="00296972">
        <w:rPr>
          <w:color w:val="000000" w:themeColor="text1"/>
        </w:rPr>
        <w:t>benchmarked with the daily whether data</w:t>
      </w:r>
      <w:r w:rsidR="00F95935" w:rsidRPr="00296972">
        <w:rPr>
          <w:color w:val="000000" w:themeColor="text1"/>
        </w:rPr>
        <w:t xml:space="preserve"> of year 2012</w:t>
      </w:r>
      <w:r w:rsidR="00BC5713">
        <w:rPr>
          <w:color w:val="000000" w:themeColor="text1"/>
        </w:rPr>
        <w:t xml:space="preserve"> and </w:t>
      </w:r>
      <w:r w:rsidR="00FE12B3" w:rsidRPr="00296972">
        <w:rPr>
          <w:color w:val="000000" w:themeColor="text1"/>
        </w:rPr>
        <w:t>treated as the base scenario</w:t>
      </w:r>
      <w:r w:rsidR="00767B7C" w:rsidRPr="00296972">
        <w:rPr>
          <w:color w:val="000000" w:themeColor="text1"/>
        </w:rPr>
        <w:t xml:space="preserve"> (Allison and </w:t>
      </w:r>
      <w:proofErr w:type="spellStart"/>
      <w:r w:rsidR="00767B7C" w:rsidRPr="00296972">
        <w:rPr>
          <w:color w:val="000000" w:themeColor="text1"/>
        </w:rPr>
        <w:t>Goulden</w:t>
      </w:r>
      <w:proofErr w:type="spellEnd"/>
      <w:r w:rsidR="00767B7C" w:rsidRPr="00296972">
        <w:rPr>
          <w:color w:val="000000" w:themeColor="text1"/>
        </w:rPr>
        <w:t xml:space="preserve"> 2017)</w:t>
      </w:r>
      <w:r w:rsidR="00FE12B3" w:rsidRPr="00296972">
        <w:rPr>
          <w:color w:val="000000" w:themeColor="text1"/>
        </w:rPr>
        <w:t xml:space="preserve"> (</w:t>
      </w:r>
      <w:r w:rsidR="00BC5713">
        <w:rPr>
          <w:color w:val="000000" w:themeColor="text1"/>
        </w:rPr>
        <w:t>Supporting Fig.</w:t>
      </w:r>
      <w:r w:rsidR="00474F6E">
        <w:rPr>
          <w:color w:val="000000" w:themeColor="text1"/>
        </w:rPr>
        <w:t>2</w:t>
      </w:r>
      <w:r w:rsidR="00FE12B3" w:rsidRPr="00296972">
        <w:rPr>
          <w:color w:val="000000" w:themeColor="text1"/>
        </w:rPr>
        <w:t>).</w:t>
      </w:r>
      <w:r w:rsidR="00C07CF6" w:rsidRPr="00296972">
        <w:rPr>
          <w:color w:val="000000" w:themeColor="text1"/>
        </w:rPr>
        <w:t xml:space="preserve"> </w:t>
      </w:r>
    </w:p>
    <w:p w14:paraId="1A87B8E5" w14:textId="20FB7CB3" w:rsidR="00CA63B8" w:rsidRPr="00296972" w:rsidRDefault="00FE12B3" w:rsidP="0048256A">
      <w:pPr>
        <w:spacing w:line="480" w:lineRule="auto"/>
        <w:jc w:val="both"/>
        <w:rPr>
          <w:color w:val="000000" w:themeColor="text1"/>
        </w:rPr>
      </w:pPr>
      <w:r w:rsidRPr="00296972">
        <w:rPr>
          <w:color w:val="000000" w:themeColor="text1"/>
        </w:rPr>
        <w:t xml:space="preserve">            </w:t>
      </w:r>
      <w:r w:rsidR="004714C8" w:rsidRPr="00296972">
        <w:rPr>
          <w:color w:val="000000" w:themeColor="text1"/>
        </w:rPr>
        <w:t xml:space="preserve">On top of </w:t>
      </w:r>
      <w:r w:rsidRPr="00296972">
        <w:rPr>
          <w:color w:val="000000" w:themeColor="text1"/>
        </w:rPr>
        <w:t xml:space="preserve">this </w:t>
      </w:r>
      <w:r w:rsidR="004714C8" w:rsidRPr="00296972">
        <w:rPr>
          <w:color w:val="000000" w:themeColor="text1"/>
        </w:rPr>
        <w:t>base scenario</w:t>
      </w:r>
      <w:r w:rsidR="00875735" w:rsidRPr="00296972">
        <w:rPr>
          <w:color w:val="000000" w:themeColor="text1"/>
        </w:rPr>
        <w:t xml:space="preserve"> we </w:t>
      </w:r>
      <w:r w:rsidR="004B4225">
        <w:rPr>
          <w:color w:val="000000" w:themeColor="text1"/>
        </w:rPr>
        <w:t>conducted</w:t>
      </w:r>
      <w:r w:rsidR="00875735" w:rsidRPr="00296972">
        <w:rPr>
          <w:color w:val="000000" w:themeColor="text1"/>
        </w:rPr>
        <w:t xml:space="preserve"> a series of simulations examining the effects of</w:t>
      </w:r>
      <w:r w:rsidR="004714C8" w:rsidRPr="00296972">
        <w:rPr>
          <w:color w:val="000000" w:themeColor="text1"/>
        </w:rPr>
        <w:t xml:space="preserve"> </w:t>
      </w:r>
      <w:r w:rsidR="00B77780" w:rsidRPr="00296972">
        <w:rPr>
          <w:color w:val="000000" w:themeColor="text1"/>
        </w:rPr>
        <w:t>drought disturbances of different</w:t>
      </w:r>
      <w:r w:rsidR="00875735" w:rsidRPr="00296972">
        <w:rPr>
          <w:color w:val="000000" w:themeColor="text1"/>
        </w:rPr>
        <w:t xml:space="preserve"> </w:t>
      </w:r>
      <w:r w:rsidR="004714C8" w:rsidRPr="00296972">
        <w:rPr>
          <w:color w:val="000000" w:themeColor="text1"/>
        </w:rPr>
        <w:t>severity</w:t>
      </w:r>
      <w:r w:rsidR="00875735" w:rsidRPr="00296972">
        <w:rPr>
          <w:color w:val="000000" w:themeColor="text1"/>
        </w:rPr>
        <w:t xml:space="preserve"> </w:t>
      </w:r>
      <w:r w:rsidR="00B03692" w:rsidRPr="00296972">
        <w:rPr>
          <w:color w:val="000000" w:themeColor="text1"/>
        </w:rPr>
        <w:t>(</w:t>
      </w:r>
      <w:r w:rsidR="00FE7625" w:rsidRPr="002A7A2D">
        <w:rPr>
          <w:color w:val="FF0000"/>
          <w:highlight w:val="yellow"/>
        </w:rPr>
        <w:t>S</w:t>
      </w:r>
      <w:r w:rsidR="000B44A1" w:rsidRPr="002A7A2D">
        <w:rPr>
          <w:color w:val="FF0000"/>
          <w:highlight w:val="yellow"/>
        </w:rPr>
        <w:t xml:space="preserve">upporting </w:t>
      </w:r>
      <w:r w:rsidR="00B03692" w:rsidRPr="002A7A2D">
        <w:rPr>
          <w:color w:val="FF0000"/>
          <w:highlight w:val="yellow"/>
        </w:rPr>
        <w:t>Fig.</w:t>
      </w:r>
      <w:r w:rsidR="002A7A2D" w:rsidRPr="002A7A2D">
        <w:rPr>
          <w:color w:val="FF0000"/>
          <w:highlight w:val="yellow"/>
        </w:rPr>
        <w:t xml:space="preserve"> 2</w:t>
      </w:r>
      <w:r w:rsidR="00B03692" w:rsidRPr="00296972">
        <w:rPr>
          <w:color w:val="000000" w:themeColor="text1"/>
        </w:rPr>
        <w:t>)</w:t>
      </w:r>
      <w:r w:rsidR="00875735" w:rsidRPr="00296972">
        <w:rPr>
          <w:color w:val="000000" w:themeColor="text1"/>
        </w:rPr>
        <w:t xml:space="preserve"> on microbial communities in terms of responses spanning from physiology through community to the system level functions.</w:t>
      </w:r>
      <w:r w:rsidRPr="00296972">
        <w:rPr>
          <w:color w:val="000000" w:themeColor="text1"/>
        </w:rPr>
        <w:t xml:space="preserve"> </w:t>
      </w:r>
      <w:r w:rsidR="002E03AD">
        <w:rPr>
          <w:color w:val="000000" w:themeColor="text1"/>
        </w:rPr>
        <w:t>For each drought scenario w</w:t>
      </w:r>
      <w:r w:rsidR="004464B3" w:rsidRPr="00296972">
        <w:rPr>
          <w:color w:val="000000" w:themeColor="text1"/>
        </w:rPr>
        <w:t xml:space="preserve">e </w:t>
      </w:r>
      <w:r w:rsidR="002E03AD">
        <w:rPr>
          <w:color w:val="000000" w:themeColor="text1"/>
        </w:rPr>
        <w:t xml:space="preserve">imposed back the base scenario </w:t>
      </w:r>
      <w:r w:rsidR="004464B3" w:rsidRPr="00296972">
        <w:rPr>
          <w:color w:val="000000" w:themeColor="text1"/>
        </w:rPr>
        <w:t xml:space="preserve">to examine drought </w:t>
      </w:r>
      <w:r w:rsidR="002E03AD">
        <w:rPr>
          <w:color w:val="000000" w:themeColor="text1"/>
        </w:rPr>
        <w:t>legacies</w:t>
      </w:r>
      <w:r w:rsidR="004464B3" w:rsidRPr="00296972">
        <w:rPr>
          <w:color w:val="000000" w:themeColor="text1"/>
        </w:rPr>
        <w:t xml:space="preserve"> </w:t>
      </w:r>
      <w:r w:rsidR="008943AD" w:rsidRPr="00296972">
        <w:rPr>
          <w:color w:val="000000" w:themeColor="text1"/>
        </w:rPr>
        <w:t xml:space="preserve">and implications </w:t>
      </w:r>
      <w:r w:rsidR="008943AD" w:rsidRPr="00296972">
        <w:rPr>
          <w:color w:val="000000" w:themeColor="text1"/>
        </w:rPr>
        <w:lastRenderedPageBreak/>
        <w:t>for</w:t>
      </w:r>
      <w:r w:rsidR="004464B3" w:rsidRPr="00296972">
        <w:rPr>
          <w:color w:val="000000" w:themeColor="text1"/>
        </w:rPr>
        <w:t xml:space="preserve"> microbial communities</w:t>
      </w:r>
      <w:r w:rsidR="008943AD" w:rsidRPr="00296972">
        <w:rPr>
          <w:color w:val="000000" w:themeColor="text1"/>
        </w:rPr>
        <w:t xml:space="preserve"> degrading substrates</w:t>
      </w:r>
      <w:r w:rsidR="004464B3" w:rsidRPr="00296972">
        <w:rPr>
          <w:color w:val="000000" w:themeColor="text1"/>
        </w:rPr>
        <w:t xml:space="preserve">. </w:t>
      </w:r>
      <w:r w:rsidR="00B03692" w:rsidRPr="00296972">
        <w:rPr>
          <w:color w:val="000000" w:themeColor="text1"/>
        </w:rPr>
        <w:t>To further examine how dispersal affects drought legacy, we also included simulations that accounting for dispersal</w:t>
      </w:r>
      <w:r w:rsidR="00BF68F6" w:rsidRPr="00296972">
        <w:rPr>
          <w:color w:val="000000" w:themeColor="text1"/>
        </w:rPr>
        <w:t xml:space="preserve"> following the modelling strategy of Allison and </w:t>
      </w:r>
      <w:proofErr w:type="spellStart"/>
      <w:r w:rsidR="00BF68F6" w:rsidRPr="00296972">
        <w:rPr>
          <w:color w:val="000000" w:themeColor="text1"/>
        </w:rPr>
        <w:t>Goulden</w:t>
      </w:r>
      <w:proofErr w:type="spellEnd"/>
      <w:r w:rsidR="00BF68F6" w:rsidRPr="00296972">
        <w:rPr>
          <w:color w:val="000000" w:themeColor="text1"/>
        </w:rPr>
        <w:t xml:space="preserve"> (2017).</w:t>
      </w:r>
      <w:r w:rsidR="00CC30F1" w:rsidRPr="00296972">
        <w:rPr>
          <w:color w:val="000000" w:themeColor="text1"/>
        </w:rPr>
        <w:t xml:space="preserve"> </w:t>
      </w:r>
    </w:p>
    <w:p w14:paraId="52EEF8CD" w14:textId="1AA5C881" w:rsidR="00B9032C" w:rsidRPr="00296972" w:rsidRDefault="00B9032C" w:rsidP="00B9032C">
      <w:pPr>
        <w:pStyle w:val="Heading2"/>
        <w:spacing w:before="0" w:line="480" w:lineRule="auto"/>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2.</w:t>
      </w:r>
      <w:r w:rsidR="00FB501A" w:rsidRPr="00296972">
        <w:rPr>
          <w:rFonts w:ascii="Times New Roman" w:hAnsi="Times New Roman" w:cs="Times New Roman"/>
          <w:b/>
          <w:color w:val="000000" w:themeColor="text1"/>
          <w:sz w:val="24"/>
          <w:szCs w:val="24"/>
        </w:rPr>
        <w:t>3</w:t>
      </w:r>
      <w:r w:rsidRPr="00296972">
        <w:rPr>
          <w:rFonts w:ascii="Times New Roman" w:hAnsi="Times New Roman" w:cs="Times New Roman"/>
          <w:b/>
          <w:color w:val="000000" w:themeColor="text1"/>
          <w:sz w:val="24"/>
          <w:szCs w:val="24"/>
        </w:rPr>
        <w:t xml:space="preserve"> Simulation protocol</w:t>
      </w:r>
      <w:r w:rsidR="00D6478B" w:rsidRPr="00296972">
        <w:rPr>
          <w:rFonts w:ascii="Times New Roman" w:hAnsi="Times New Roman" w:cs="Times New Roman"/>
          <w:b/>
          <w:color w:val="000000" w:themeColor="text1"/>
          <w:sz w:val="24"/>
          <w:szCs w:val="24"/>
        </w:rPr>
        <w:t xml:space="preserve"> and analysis</w:t>
      </w:r>
    </w:p>
    <w:p w14:paraId="2F9ED5EB" w14:textId="425C3129" w:rsidR="00A65F85" w:rsidRPr="00296972" w:rsidRDefault="00B9032C" w:rsidP="00B94542">
      <w:pPr>
        <w:spacing w:line="480" w:lineRule="auto"/>
        <w:jc w:val="both"/>
        <w:rPr>
          <w:color w:val="000000" w:themeColor="text1"/>
        </w:rPr>
      </w:pPr>
      <w:r w:rsidRPr="00296972">
        <w:rPr>
          <w:color w:val="000000" w:themeColor="text1"/>
        </w:rPr>
        <w:t xml:space="preserve">            With the </w:t>
      </w:r>
      <w:r w:rsidR="008943AD" w:rsidRPr="00296972">
        <w:rPr>
          <w:color w:val="000000" w:themeColor="text1"/>
        </w:rPr>
        <w:t xml:space="preserve">model </w:t>
      </w:r>
      <w:r w:rsidRPr="00296972">
        <w:rPr>
          <w:color w:val="000000" w:themeColor="text1"/>
        </w:rPr>
        <w:t xml:space="preserve">setup as described above, we </w:t>
      </w:r>
      <w:r w:rsidR="00CE4424" w:rsidRPr="00296972">
        <w:rPr>
          <w:color w:val="000000" w:themeColor="text1"/>
        </w:rPr>
        <w:t xml:space="preserve">conducted simulations </w:t>
      </w:r>
      <w:r w:rsidRPr="00296972">
        <w:rPr>
          <w:color w:val="000000" w:themeColor="text1"/>
        </w:rPr>
        <w:t>follow</w:t>
      </w:r>
      <w:r w:rsidR="00CE4424">
        <w:rPr>
          <w:color w:val="000000" w:themeColor="text1"/>
        </w:rPr>
        <w:t>ing</w:t>
      </w:r>
      <w:r w:rsidRPr="00296972">
        <w:rPr>
          <w:color w:val="000000" w:themeColor="text1"/>
        </w:rPr>
        <w:t xml:space="preserve"> the protocol as follow</w:t>
      </w:r>
      <w:r w:rsidR="00CE4424">
        <w:rPr>
          <w:color w:val="000000" w:themeColor="text1"/>
        </w:rPr>
        <w:t>s</w:t>
      </w:r>
      <w:r w:rsidRPr="00296972">
        <w:rPr>
          <w:color w:val="000000" w:themeColor="text1"/>
        </w:rPr>
        <w:t>:</w:t>
      </w:r>
      <w:r w:rsidR="00EB5B6C" w:rsidRPr="00296972">
        <w:rPr>
          <w:color w:val="000000" w:themeColor="text1"/>
        </w:rPr>
        <w:t xml:space="preserve"> each simulation </w:t>
      </w:r>
      <w:r w:rsidR="00CE4424">
        <w:rPr>
          <w:color w:val="000000" w:themeColor="text1"/>
        </w:rPr>
        <w:t>was run</w:t>
      </w:r>
      <w:r w:rsidR="00EB5B6C" w:rsidRPr="00296972">
        <w:rPr>
          <w:color w:val="000000" w:themeColor="text1"/>
        </w:rPr>
        <w:t xml:space="preserve"> for 10 years, and in each new year substrates, monomers, and enzymes are reinitialized</w:t>
      </w:r>
      <w:r w:rsidR="008943AD" w:rsidRPr="00296972">
        <w:rPr>
          <w:color w:val="000000" w:themeColor="text1"/>
        </w:rPr>
        <w:t xml:space="preserve"> </w:t>
      </w:r>
      <w:r w:rsidR="00B82A9D" w:rsidRPr="00296972">
        <w:rPr>
          <w:color w:val="000000" w:themeColor="text1"/>
        </w:rPr>
        <w:t>to have</w:t>
      </w:r>
      <w:r w:rsidR="008943AD" w:rsidRPr="00296972">
        <w:rPr>
          <w:color w:val="000000" w:themeColor="text1"/>
        </w:rPr>
        <w:t xml:space="preserve"> same configurations </w:t>
      </w:r>
      <w:r w:rsidR="00CE4424">
        <w:rPr>
          <w:color w:val="000000" w:themeColor="text1"/>
        </w:rPr>
        <w:t>as the</w:t>
      </w:r>
      <w:r w:rsidR="00F91B1C" w:rsidRPr="00296972">
        <w:rPr>
          <w:color w:val="000000" w:themeColor="text1"/>
        </w:rPr>
        <w:t xml:space="preserve"> </w:t>
      </w:r>
      <w:r w:rsidR="00CE4424">
        <w:rPr>
          <w:color w:val="000000" w:themeColor="text1"/>
        </w:rPr>
        <w:t xml:space="preserve">very first year </w:t>
      </w:r>
      <w:r w:rsidR="002E03AD">
        <w:rPr>
          <w:color w:val="000000" w:themeColor="text1"/>
        </w:rPr>
        <w:t>in each new</w:t>
      </w:r>
      <w:r w:rsidR="00F91B1C" w:rsidRPr="00296972">
        <w:rPr>
          <w:color w:val="000000" w:themeColor="text1"/>
        </w:rPr>
        <w:t xml:space="preserve"> year except for the microbial community.</w:t>
      </w:r>
      <w:r w:rsidR="00EB5B6C" w:rsidRPr="00296972">
        <w:rPr>
          <w:color w:val="000000" w:themeColor="text1"/>
        </w:rPr>
        <w:t xml:space="preserve"> In particular, microbial community on the spatial grid</w:t>
      </w:r>
      <w:r w:rsidR="00DE4E95" w:rsidRPr="00296972">
        <w:rPr>
          <w:color w:val="000000" w:themeColor="text1"/>
        </w:rPr>
        <w:t xml:space="preserve"> in each new year</w:t>
      </w:r>
      <w:r w:rsidR="00EB5B6C" w:rsidRPr="00296972">
        <w:rPr>
          <w:color w:val="000000" w:themeColor="text1"/>
        </w:rPr>
        <w:t xml:space="preserve"> is randomly moved around</w:t>
      </w:r>
      <w:r w:rsidR="00DF2885" w:rsidRPr="00296972">
        <w:rPr>
          <w:color w:val="000000" w:themeColor="text1"/>
        </w:rPr>
        <w:t xml:space="preserve"> </w:t>
      </w:r>
      <w:r w:rsidR="008943AD" w:rsidRPr="00296972">
        <w:rPr>
          <w:color w:val="000000" w:themeColor="text1"/>
        </w:rPr>
        <w:t xml:space="preserve">with an initialization strategy </w:t>
      </w:r>
      <w:r w:rsidR="00DF2885" w:rsidRPr="00296972">
        <w:rPr>
          <w:color w:val="000000" w:themeColor="text1"/>
        </w:rPr>
        <w:t>based on</w:t>
      </w:r>
      <w:r w:rsidR="00EB5B6C" w:rsidRPr="00296972">
        <w:rPr>
          <w:color w:val="000000" w:themeColor="text1"/>
        </w:rPr>
        <w:t xml:space="preserve"> frequency of each taxon on </w:t>
      </w:r>
      <w:r w:rsidR="00DF2885" w:rsidRPr="00296972">
        <w:rPr>
          <w:color w:val="000000" w:themeColor="text1"/>
        </w:rPr>
        <w:t xml:space="preserve">the grid </w:t>
      </w:r>
      <w:r w:rsidR="00332F8E" w:rsidRPr="00296972">
        <w:rPr>
          <w:color w:val="000000" w:themeColor="text1"/>
        </w:rPr>
        <w:t>in</w:t>
      </w:r>
      <w:r w:rsidR="00DF2885" w:rsidRPr="00296972">
        <w:rPr>
          <w:color w:val="000000" w:themeColor="text1"/>
        </w:rPr>
        <w:t xml:space="preserve"> the last day of the previous year</w:t>
      </w:r>
      <w:r w:rsidR="00FE7625">
        <w:rPr>
          <w:color w:val="000000" w:themeColor="text1"/>
        </w:rPr>
        <w:t xml:space="preserve"> (</w:t>
      </w:r>
      <w:r w:rsidR="00FE7625" w:rsidRPr="002A7A2D">
        <w:rPr>
          <w:color w:val="FF0000"/>
          <w:highlight w:val="yellow"/>
        </w:rPr>
        <w:t xml:space="preserve">Supporting Fig. </w:t>
      </w:r>
      <w:r w:rsidR="002A7A2D" w:rsidRPr="002A7A2D">
        <w:rPr>
          <w:color w:val="FF0000"/>
          <w:highlight w:val="yellow"/>
        </w:rPr>
        <w:t>3A</w:t>
      </w:r>
      <w:r w:rsidR="00FE7625">
        <w:rPr>
          <w:color w:val="000000" w:themeColor="text1"/>
        </w:rPr>
        <w:t>)</w:t>
      </w:r>
      <w:r w:rsidR="00DF2885" w:rsidRPr="00296972">
        <w:rPr>
          <w:color w:val="000000" w:themeColor="text1"/>
        </w:rPr>
        <w:t>.</w:t>
      </w:r>
      <w:r w:rsidR="00332F8E" w:rsidRPr="00296972">
        <w:rPr>
          <w:color w:val="000000" w:themeColor="text1"/>
        </w:rPr>
        <w:t xml:space="preserve"> </w:t>
      </w:r>
      <w:r w:rsidR="00DF2885" w:rsidRPr="00296972">
        <w:rPr>
          <w:color w:val="000000" w:themeColor="text1"/>
        </w:rPr>
        <w:t>However, in dispersal mode the frequency is based on cumulative biomass</w:t>
      </w:r>
      <w:r w:rsidR="003D61E8" w:rsidRPr="00296972">
        <w:rPr>
          <w:color w:val="000000" w:themeColor="text1"/>
        </w:rPr>
        <w:t xml:space="preserve"> of each taxon</w:t>
      </w:r>
      <w:r w:rsidR="00DF2885" w:rsidRPr="00296972">
        <w:rPr>
          <w:color w:val="000000" w:themeColor="text1"/>
        </w:rPr>
        <w:t xml:space="preserve"> across the</w:t>
      </w:r>
      <w:r w:rsidR="003D61E8" w:rsidRPr="00296972">
        <w:rPr>
          <w:color w:val="000000" w:themeColor="text1"/>
        </w:rPr>
        <w:t xml:space="preserve"> previous whole year</w:t>
      </w:r>
      <w:r w:rsidR="00FE7625">
        <w:rPr>
          <w:color w:val="000000" w:themeColor="text1"/>
        </w:rPr>
        <w:t xml:space="preserve"> (</w:t>
      </w:r>
      <w:r w:rsidR="00FE7625" w:rsidRPr="002A7A2D">
        <w:rPr>
          <w:color w:val="FF0000"/>
          <w:highlight w:val="yellow"/>
        </w:rPr>
        <w:t xml:space="preserve">Supporting Fig. </w:t>
      </w:r>
      <w:r w:rsidR="002A7A2D" w:rsidRPr="002A7A2D">
        <w:rPr>
          <w:color w:val="FF0000"/>
          <w:highlight w:val="yellow"/>
        </w:rPr>
        <w:t>3B</w:t>
      </w:r>
      <w:r w:rsidR="00FE7625">
        <w:rPr>
          <w:color w:val="000000" w:themeColor="text1"/>
        </w:rPr>
        <w:t>)</w:t>
      </w:r>
      <w:r w:rsidR="003D61E8" w:rsidRPr="00296972">
        <w:rPr>
          <w:color w:val="000000" w:themeColor="text1"/>
        </w:rPr>
        <w:t>.</w:t>
      </w:r>
    </w:p>
    <w:p w14:paraId="7B28B757" w14:textId="1D9ACB3B" w:rsidR="00B94542" w:rsidRDefault="00A65F85" w:rsidP="00B94542">
      <w:pPr>
        <w:spacing w:line="480" w:lineRule="auto"/>
        <w:jc w:val="both"/>
        <w:rPr>
          <w:color w:val="000000" w:themeColor="text1"/>
        </w:rPr>
      </w:pPr>
      <w:r w:rsidRPr="00296972">
        <w:rPr>
          <w:color w:val="000000" w:themeColor="text1"/>
        </w:rPr>
        <w:t xml:space="preserve">            </w:t>
      </w:r>
      <w:proofErr w:type="spellStart"/>
      <w:r w:rsidR="004A637A" w:rsidRPr="00296972">
        <w:rPr>
          <w:color w:val="000000" w:themeColor="text1"/>
        </w:rPr>
        <w:t>DEMENTpy</w:t>
      </w:r>
      <w:proofErr w:type="spellEnd"/>
      <w:r w:rsidR="004A637A" w:rsidRPr="00296972">
        <w:rPr>
          <w:color w:val="000000" w:themeColor="text1"/>
        </w:rPr>
        <w:t xml:space="preserve"> is</w:t>
      </w:r>
      <w:r w:rsidR="008A6792" w:rsidRPr="00296972">
        <w:rPr>
          <w:color w:val="000000" w:themeColor="text1"/>
        </w:rPr>
        <w:t xml:space="preserve"> a</w:t>
      </w:r>
      <w:r w:rsidR="004A637A" w:rsidRPr="00296972">
        <w:rPr>
          <w:color w:val="000000" w:themeColor="text1"/>
        </w:rPr>
        <w:t xml:space="preserve"> stochastic model, and therefore, f</w:t>
      </w:r>
      <w:r w:rsidR="00BA4C2F" w:rsidRPr="00296972">
        <w:rPr>
          <w:color w:val="000000" w:themeColor="text1"/>
        </w:rPr>
        <w:t xml:space="preserve">or each </w:t>
      </w:r>
      <w:r w:rsidR="00D6478B" w:rsidRPr="00296972">
        <w:rPr>
          <w:color w:val="000000" w:themeColor="text1"/>
        </w:rPr>
        <w:t>scenario</w:t>
      </w:r>
      <w:r w:rsidR="00BA4C2F" w:rsidRPr="00296972">
        <w:rPr>
          <w:color w:val="000000" w:themeColor="text1"/>
        </w:rPr>
        <w:t xml:space="preserve"> </w:t>
      </w:r>
      <w:r w:rsidR="00BA4C2F" w:rsidRPr="00877C55">
        <w:rPr>
          <w:color w:val="000000" w:themeColor="text1"/>
        </w:rPr>
        <w:t>we</w:t>
      </w:r>
      <w:r w:rsidR="00B9032C" w:rsidRPr="00877C55">
        <w:rPr>
          <w:color w:val="000000" w:themeColor="text1"/>
        </w:rPr>
        <w:t xml:space="preserve"> </w:t>
      </w:r>
      <w:r w:rsidR="00BA4C2F" w:rsidRPr="00877C55">
        <w:rPr>
          <w:color w:val="000000" w:themeColor="text1"/>
        </w:rPr>
        <w:t xml:space="preserve">repeatedly </w:t>
      </w:r>
      <w:r w:rsidR="00B9032C" w:rsidRPr="00877C55">
        <w:rPr>
          <w:color w:val="000000" w:themeColor="text1"/>
        </w:rPr>
        <w:t xml:space="preserve">run </w:t>
      </w:r>
      <w:r w:rsidR="00D6478B" w:rsidRPr="00877C55">
        <w:rPr>
          <w:color w:val="000000" w:themeColor="text1"/>
        </w:rPr>
        <w:t xml:space="preserve">the model </w:t>
      </w:r>
      <w:r w:rsidRPr="00877C55">
        <w:rPr>
          <w:color w:val="000000" w:themeColor="text1"/>
        </w:rPr>
        <w:t>4</w:t>
      </w:r>
      <w:r w:rsidR="00332F8E" w:rsidRPr="00877C55">
        <w:rPr>
          <w:color w:val="000000" w:themeColor="text1"/>
        </w:rPr>
        <w:t>0</w:t>
      </w:r>
      <w:r w:rsidR="00B9032C" w:rsidRPr="00877C55">
        <w:rPr>
          <w:color w:val="000000" w:themeColor="text1"/>
        </w:rPr>
        <w:t xml:space="preserve"> times</w:t>
      </w:r>
      <w:r w:rsidR="00D6478B" w:rsidRPr="00877C55">
        <w:rPr>
          <w:color w:val="000000" w:themeColor="text1"/>
        </w:rPr>
        <w:t xml:space="preserve"> </w:t>
      </w:r>
      <w:r w:rsidR="00BA4C2F" w:rsidRPr="00877C55">
        <w:rPr>
          <w:color w:val="000000" w:themeColor="text1"/>
        </w:rPr>
        <w:t xml:space="preserve">with </w:t>
      </w:r>
      <w:r w:rsidRPr="00877C55">
        <w:rPr>
          <w:color w:val="000000" w:themeColor="text1"/>
        </w:rPr>
        <w:t>4</w:t>
      </w:r>
      <w:r w:rsidR="00D6478B" w:rsidRPr="00877C55">
        <w:rPr>
          <w:color w:val="000000" w:themeColor="text1"/>
        </w:rPr>
        <w:t xml:space="preserve">0 </w:t>
      </w:r>
      <w:r w:rsidR="00F95935" w:rsidRPr="00877C55">
        <w:rPr>
          <w:color w:val="000000" w:themeColor="text1"/>
        </w:rPr>
        <w:t>diff</w:t>
      </w:r>
      <w:r w:rsidR="00D409E9" w:rsidRPr="00877C55">
        <w:rPr>
          <w:color w:val="000000" w:themeColor="text1"/>
        </w:rPr>
        <w:t>e</w:t>
      </w:r>
      <w:r w:rsidR="00F95935" w:rsidRPr="00877C55">
        <w:rPr>
          <w:color w:val="000000" w:themeColor="text1"/>
        </w:rPr>
        <w:t>rent</w:t>
      </w:r>
      <w:r w:rsidR="00BA4C2F" w:rsidRPr="00877C55">
        <w:rPr>
          <w:color w:val="000000" w:themeColor="text1"/>
        </w:rPr>
        <w:t xml:space="preserve"> seed</w:t>
      </w:r>
      <w:r w:rsidR="00F95935" w:rsidRPr="00877C55">
        <w:rPr>
          <w:color w:val="000000" w:themeColor="text1"/>
        </w:rPr>
        <w:t>s</w:t>
      </w:r>
      <w:r w:rsidR="00B9032C" w:rsidRPr="00877C55">
        <w:rPr>
          <w:color w:val="000000" w:themeColor="text1"/>
        </w:rPr>
        <w:t xml:space="preserve">, and all results presented below, unless notified otherwise, </w:t>
      </w:r>
      <w:r w:rsidR="00FD059F" w:rsidRPr="00877C55">
        <w:rPr>
          <w:color w:val="000000" w:themeColor="text1"/>
        </w:rPr>
        <w:t>were</w:t>
      </w:r>
      <w:r w:rsidR="00B9032C" w:rsidRPr="00877C55">
        <w:rPr>
          <w:color w:val="000000" w:themeColor="text1"/>
        </w:rPr>
        <w:t xml:space="preserve"> analyses of such an ensemble of </w:t>
      </w:r>
      <w:r w:rsidRPr="00877C55">
        <w:rPr>
          <w:color w:val="000000" w:themeColor="text1"/>
        </w:rPr>
        <w:t>4</w:t>
      </w:r>
      <w:r w:rsidR="00332F8E" w:rsidRPr="00877C55">
        <w:rPr>
          <w:color w:val="000000" w:themeColor="text1"/>
        </w:rPr>
        <w:t>0</w:t>
      </w:r>
      <w:r w:rsidR="00B9032C" w:rsidRPr="00877C55">
        <w:rPr>
          <w:color w:val="000000" w:themeColor="text1"/>
        </w:rPr>
        <w:t xml:space="preserve"> runs</w:t>
      </w:r>
      <w:r w:rsidR="00FE7625">
        <w:rPr>
          <w:color w:val="000000" w:themeColor="text1"/>
        </w:rPr>
        <w:t xml:space="preserve">. </w:t>
      </w:r>
      <w:r w:rsidR="00497FA2" w:rsidRPr="00877C55">
        <w:rPr>
          <w:color w:val="000000" w:themeColor="text1"/>
        </w:rPr>
        <w:t>Such a sample size is determined b</w:t>
      </w:r>
      <w:r w:rsidR="00B90244" w:rsidRPr="00877C55">
        <w:rPr>
          <w:color w:val="000000" w:themeColor="text1"/>
        </w:rPr>
        <w:t xml:space="preserve">y a convergence analysis of a much larger sample size, which suggests that 40 is </w:t>
      </w:r>
      <w:r w:rsidR="001042D5" w:rsidRPr="00877C55">
        <w:rPr>
          <w:color w:val="000000" w:themeColor="text1"/>
        </w:rPr>
        <w:t>the least and robust sample size</w:t>
      </w:r>
      <w:r w:rsidR="00FE7625">
        <w:rPr>
          <w:color w:val="000000" w:themeColor="text1"/>
        </w:rPr>
        <w:t xml:space="preserve"> (</w:t>
      </w:r>
      <w:r w:rsidR="00FE7625" w:rsidRPr="002A7A2D">
        <w:rPr>
          <w:color w:val="FF0000"/>
          <w:highlight w:val="yellow"/>
        </w:rPr>
        <w:t>Supporting Fig.</w:t>
      </w:r>
      <w:r w:rsidR="002A7A2D" w:rsidRPr="002A7A2D">
        <w:rPr>
          <w:color w:val="FF0000"/>
          <w:highlight w:val="yellow"/>
        </w:rPr>
        <w:t>4</w:t>
      </w:r>
      <w:r w:rsidR="00FE7625">
        <w:rPr>
          <w:color w:val="000000" w:themeColor="text1"/>
        </w:rPr>
        <w:t>)</w:t>
      </w:r>
      <w:r w:rsidR="00B9032C" w:rsidRPr="00877C55">
        <w:rPr>
          <w:color w:val="000000" w:themeColor="text1"/>
        </w:rPr>
        <w:t>.</w:t>
      </w:r>
      <w:r w:rsidR="00877C55">
        <w:rPr>
          <w:color w:val="000000" w:themeColor="text1"/>
        </w:rPr>
        <w:t xml:space="preserve"> </w:t>
      </w:r>
      <w:r w:rsidR="00552479" w:rsidRPr="00296972">
        <w:rPr>
          <w:color w:val="000000" w:themeColor="text1"/>
        </w:rPr>
        <w:t>Data including substrates and microbes</w:t>
      </w:r>
      <w:r w:rsidR="00EB5F96">
        <w:rPr>
          <w:color w:val="000000" w:themeColor="text1"/>
        </w:rPr>
        <w:t>, as well community-level drought tolerance</w:t>
      </w:r>
      <w:r w:rsidR="00552479" w:rsidRPr="00296972">
        <w:rPr>
          <w:color w:val="000000" w:themeColor="text1"/>
        </w:rPr>
        <w:t xml:space="preserve"> were </w:t>
      </w:r>
      <w:r w:rsidR="00B94542" w:rsidRPr="00296972">
        <w:rPr>
          <w:color w:val="000000" w:themeColor="text1"/>
        </w:rPr>
        <w:t>extracted</w:t>
      </w:r>
      <w:r w:rsidR="00EB5F96">
        <w:rPr>
          <w:color w:val="000000" w:themeColor="text1"/>
        </w:rPr>
        <w:t xml:space="preserve"> and calculated</w:t>
      </w:r>
      <w:r w:rsidR="00B94542" w:rsidRPr="00296972">
        <w:rPr>
          <w:color w:val="000000" w:themeColor="text1"/>
        </w:rPr>
        <w:t xml:space="preserve"> from the output</w:t>
      </w:r>
      <w:r w:rsidR="00FD059F" w:rsidRPr="00296972">
        <w:rPr>
          <w:color w:val="000000" w:themeColor="text1"/>
        </w:rPr>
        <w:t>s</w:t>
      </w:r>
      <w:r w:rsidR="00B94542" w:rsidRPr="00296972">
        <w:rPr>
          <w:color w:val="000000" w:themeColor="text1"/>
        </w:rPr>
        <w:t xml:space="preserve"> generated from these simulations</w:t>
      </w:r>
      <w:r w:rsidR="00FD059F" w:rsidRPr="00296972">
        <w:rPr>
          <w:color w:val="000000" w:themeColor="text1"/>
        </w:rPr>
        <w:t>, and 95% confidence intervals were presented</w:t>
      </w:r>
      <w:r w:rsidR="00552479" w:rsidRPr="00296972">
        <w:rPr>
          <w:color w:val="000000" w:themeColor="text1"/>
        </w:rPr>
        <w:t xml:space="preserve"> in most of the cases except for </w:t>
      </w:r>
      <w:r w:rsidR="00EB5F96" w:rsidRPr="00EC68B0">
        <w:rPr>
          <w:color w:val="000000" w:themeColor="text1"/>
        </w:rPr>
        <w:t>microbial community composition</w:t>
      </w:r>
      <w:r w:rsidR="002E03AD" w:rsidRPr="00EC68B0">
        <w:rPr>
          <w:color w:val="000000" w:themeColor="text1"/>
        </w:rPr>
        <w:t xml:space="preserve"> and community carbon allocation</w:t>
      </w:r>
      <w:r w:rsidR="00EB5F96" w:rsidRPr="00EC68B0">
        <w:rPr>
          <w:color w:val="000000" w:themeColor="text1"/>
        </w:rPr>
        <w:t xml:space="preserve">, for which </w:t>
      </w:r>
      <w:r w:rsidR="002A7A2D" w:rsidRPr="00EC68B0">
        <w:rPr>
          <w:color w:val="000000" w:themeColor="text1"/>
        </w:rPr>
        <w:t>results of only one</w:t>
      </w:r>
      <w:r w:rsidR="001D7BEB" w:rsidRPr="00EC68B0">
        <w:rPr>
          <w:color w:val="000000" w:themeColor="text1"/>
        </w:rPr>
        <w:t xml:space="preserve"> out of the 40</w:t>
      </w:r>
      <w:r w:rsidR="002A7A2D" w:rsidRPr="00EC68B0">
        <w:rPr>
          <w:color w:val="000000" w:themeColor="text1"/>
        </w:rPr>
        <w:t xml:space="preserve"> simulation</w:t>
      </w:r>
      <w:r w:rsidR="001D7BEB" w:rsidRPr="00EC68B0">
        <w:rPr>
          <w:color w:val="000000" w:themeColor="text1"/>
        </w:rPr>
        <w:t>s were shown</w:t>
      </w:r>
      <w:r w:rsidR="00552479" w:rsidRPr="00EC68B0">
        <w:rPr>
          <w:color w:val="000000" w:themeColor="text1"/>
        </w:rPr>
        <w:t>.</w:t>
      </w:r>
    </w:p>
    <w:p w14:paraId="3CDBD416" w14:textId="77777777" w:rsidR="002E4DC8" w:rsidRPr="00296972" w:rsidRDefault="002E4DC8" w:rsidP="00B94542">
      <w:pPr>
        <w:spacing w:line="480" w:lineRule="auto"/>
        <w:jc w:val="both"/>
        <w:rPr>
          <w:color w:val="000000" w:themeColor="text1"/>
        </w:rPr>
      </w:pPr>
    </w:p>
    <w:p w14:paraId="5B492782" w14:textId="13F3B56B" w:rsidR="00B9032C" w:rsidRDefault="00F13872" w:rsidP="00C941D8">
      <w:pPr>
        <w:spacing w:line="480" w:lineRule="auto"/>
        <w:jc w:val="both"/>
        <w:rPr>
          <w:color w:val="000000" w:themeColor="text1"/>
        </w:rPr>
      </w:pPr>
      <w:r>
        <w:rPr>
          <w:noProof/>
          <w:color w:val="000000" w:themeColor="text1"/>
        </w:rPr>
        <w:lastRenderedPageBreak/>
        <w:drawing>
          <wp:inline distT="0" distB="0" distL="0" distR="0" wp14:anchorId="07837A34" wp14:editId="27820DD3">
            <wp:extent cx="5943600" cy="52965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_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296535"/>
                    </a:xfrm>
                    <a:prstGeom prst="rect">
                      <a:avLst/>
                    </a:prstGeom>
                  </pic:spPr>
                </pic:pic>
              </a:graphicData>
            </a:graphic>
          </wp:inline>
        </w:drawing>
      </w:r>
    </w:p>
    <w:p w14:paraId="5D1EF058" w14:textId="51D38AE3" w:rsidR="002E4DC8" w:rsidRPr="00523EED" w:rsidRDefault="002E4DC8" w:rsidP="002E4DC8">
      <w:pPr>
        <w:spacing w:line="480" w:lineRule="auto"/>
        <w:jc w:val="both"/>
        <w:rPr>
          <w:color w:val="000000" w:themeColor="text1"/>
        </w:rPr>
      </w:pPr>
      <w:r w:rsidRPr="0061257B">
        <w:rPr>
          <w:b/>
          <w:bCs/>
          <w:color w:val="000000" w:themeColor="text1"/>
        </w:rPr>
        <w:t>Fig.</w:t>
      </w:r>
      <w:r>
        <w:rPr>
          <w:b/>
          <w:bCs/>
          <w:color w:val="000000" w:themeColor="text1"/>
        </w:rPr>
        <w:t xml:space="preserve">2. Microbial community </w:t>
      </w:r>
      <w:r w:rsidR="00A24F0F">
        <w:rPr>
          <w:b/>
          <w:bCs/>
          <w:color w:val="000000" w:themeColor="text1"/>
        </w:rPr>
        <w:t>dynamics</w:t>
      </w:r>
      <w:r>
        <w:rPr>
          <w:b/>
          <w:bCs/>
          <w:color w:val="000000" w:themeColor="text1"/>
        </w:rPr>
        <w:t xml:space="preserve"> driven by d</w:t>
      </w:r>
      <w:r w:rsidRPr="003231D6">
        <w:rPr>
          <w:b/>
          <w:bCs/>
          <w:color w:val="000000" w:themeColor="text1"/>
        </w:rPr>
        <w:t>rought</w:t>
      </w:r>
      <w:r w:rsidR="00A24F0F">
        <w:rPr>
          <w:b/>
          <w:bCs/>
          <w:color w:val="000000" w:themeColor="text1"/>
        </w:rPr>
        <w:t xml:space="preserve"> of differing severity</w:t>
      </w:r>
      <w:r w:rsidR="00523EED">
        <w:rPr>
          <w:b/>
          <w:bCs/>
          <w:color w:val="000000" w:themeColor="text1"/>
        </w:rPr>
        <w:t xml:space="preserve"> with and without dispersal. </w:t>
      </w:r>
      <w:r w:rsidR="00523EED" w:rsidRPr="00231336">
        <w:rPr>
          <w:b/>
          <w:bCs/>
          <w:color w:val="000000" w:themeColor="text1"/>
        </w:rPr>
        <w:t>A-C</w:t>
      </w:r>
      <w:r w:rsidR="00523EED">
        <w:rPr>
          <w:color w:val="000000" w:themeColor="text1"/>
        </w:rPr>
        <w:t xml:space="preserve">: dynamics without dispersal under ambient, ambient x 4, and ambient x 10, respectively. </w:t>
      </w:r>
      <w:r w:rsidR="00523EED" w:rsidRPr="00231336">
        <w:rPr>
          <w:b/>
          <w:bCs/>
          <w:color w:val="000000" w:themeColor="text1"/>
        </w:rPr>
        <w:t>D-E</w:t>
      </w:r>
      <w:r w:rsidR="00523EED">
        <w:rPr>
          <w:color w:val="000000" w:themeColor="text1"/>
        </w:rPr>
        <w:t xml:space="preserve">: dynamics with dispersal under ambient and ambient x10, respectively. </w:t>
      </w:r>
      <w:r w:rsidR="009761A3">
        <w:rPr>
          <w:color w:val="000000" w:themeColor="text1"/>
        </w:rPr>
        <w:t xml:space="preserve">Different colors represent different </w:t>
      </w:r>
      <w:r w:rsidR="00382F65">
        <w:rPr>
          <w:color w:val="000000" w:themeColor="text1"/>
        </w:rPr>
        <w:t xml:space="preserve">proxy </w:t>
      </w:r>
      <w:r w:rsidR="009761A3">
        <w:rPr>
          <w:color w:val="000000" w:themeColor="text1"/>
        </w:rPr>
        <w:t>taxa in terms of biomass (mg C cm</w:t>
      </w:r>
      <w:r w:rsidR="009761A3" w:rsidRPr="009761A3">
        <w:rPr>
          <w:color w:val="000000" w:themeColor="text1"/>
          <w:vertAlign w:val="superscript"/>
        </w:rPr>
        <w:t>-3</w:t>
      </w:r>
      <w:r w:rsidR="009761A3">
        <w:rPr>
          <w:color w:val="000000" w:themeColor="text1"/>
        </w:rPr>
        <w:t>) averaged over the spatial grid.</w:t>
      </w:r>
    </w:p>
    <w:p w14:paraId="46A945CC" w14:textId="77777777" w:rsidR="002E4DC8" w:rsidRPr="00296972" w:rsidRDefault="002E4DC8" w:rsidP="00C941D8">
      <w:pPr>
        <w:spacing w:line="480" w:lineRule="auto"/>
        <w:jc w:val="both"/>
        <w:rPr>
          <w:color w:val="000000" w:themeColor="text1"/>
        </w:rPr>
      </w:pPr>
    </w:p>
    <w:p w14:paraId="3DFFDA04" w14:textId="2493E0C0" w:rsidR="007D7AD2" w:rsidRPr="00296972" w:rsidRDefault="006C78A2" w:rsidP="00CE3E7E">
      <w:pPr>
        <w:pStyle w:val="Heading1"/>
        <w:spacing w:before="0" w:line="480" w:lineRule="auto"/>
        <w:jc w:val="both"/>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lastRenderedPageBreak/>
        <w:t xml:space="preserve">3 </w:t>
      </w:r>
      <w:r w:rsidR="001912F7" w:rsidRPr="00296972">
        <w:rPr>
          <w:rFonts w:ascii="Times New Roman" w:hAnsi="Times New Roman" w:cs="Times New Roman"/>
          <w:b/>
          <w:color w:val="000000" w:themeColor="text1"/>
          <w:sz w:val="24"/>
          <w:szCs w:val="24"/>
        </w:rPr>
        <w:t>Results</w:t>
      </w:r>
    </w:p>
    <w:p w14:paraId="22D32319" w14:textId="67CBAF9C" w:rsidR="007D7AD2" w:rsidRPr="00296972" w:rsidRDefault="00342B64" w:rsidP="00CE3E7E">
      <w:pPr>
        <w:pStyle w:val="Heading2"/>
        <w:spacing w:before="0" w:line="480" w:lineRule="auto"/>
        <w:rPr>
          <w:rFonts w:ascii="Times New Roman" w:hAnsi="Times New Roman" w:cs="Times New Roman"/>
          <w:b/>
          <w:bCs/>
          <w:color w:val="000000" w:themeColor="text1"/>
          <w:sz w:val="24"/>
          <w:szCs w:val="24"/>
        </w:rPr>
      </w:pPr>
      <w:r w:rsidRPr="00296972">
        <w:rPr>
          <w:rFonts w:ascii="Times New Roman" w:hAnsi="Times New Roman" w:cs="Times New Roman"/>
          <w:b/>
          <w:bCs/>
          <w:color w:val="000000" w:themeColor="text1"/>
          <w:sz w:val="24"/>
          <w:szCs w:val="24"/>
        </w:rPr>
        <w:t xml:space="preserve">3.1 Microbial </w:t>
      </w:r>
      <w:r w:rsidR="00111196">
        <w:rPr>
          <w:rFonts w:ascii="Times New Roman" w:hAnsi="Times New Roman" w:cs="Times New Roman"/>
          <w:b/>
          <w:bCs/>
          <w:color w:val="000000" w:themeColor="text1"/>
          <w:sz w:val="24"/>
          <w:szCs w:val="24"/>
        </w:rPr>
        <w:t>community</w:t>
      </w:r>
      <w:r w:rsidRPr="00296972">
        <w:rPr>
          <w:rFonts w:ascii="Times New Roman" w:hAnsi="Times New Roman" w:cs="Times New Roman"/>
          <w:b/>
          <w:bCs/>
          <w:color w:val="000000" w:themeColor="text1"/>
          <w:sz w:val="24"/>
          <w:szCs w:val="24"/>
        </w:rPr>
        <w:t xml:space="preserve"> dynamics</w:t>
      </w:r>
    </w:p>
    <w:p w14:paraId="3963AE19" w14:textId="1CEA65C4" w:rsidR="001E02AD" w:rsidRPr="00296972" w:rsidRDefault="00014947" w:rsidP="00FB0AD1">
      <w:pPr>
        <w:spacing w:line="480" w:lineRule="auto"/>
        <w:jc w:val="both"/>
        <w:rPr>
          <w:color w:val="000000" w:themeColor="text1"/>
        </w:rPr>
      </w:pPr>
      <w:r w:rsidRPr="00296972">
        <w:rPr>
          <w:color w:val="000000" w:themeColor="text1"/>
        </w:rPr>
        <w:t xml:space="preserve">            </w:t>
      </w:r>
      <w:r w:rsidR="00F369D7" w:rsidRPr="00296972">
        <w:rPr>
          <w:color w:val="000000" w:themeColor="text1"/>
        </w:rPr>
        <w:t xml:space="preserve">Seasonal dynamics with respect to </w:t>
      </w:r>
      <w:r w:rsidR="008A7ABD">
        <w:rPr>
          <w:color w:val="000000" w:themeColor="text1"/>
        </w:rPr>
        <w:t xml:space="preserve">community composition, </w:t>
      </w:r>
      <w:r w:rsidR="00F369D7" w:rsidRPr="00296972">
        <w:rPr>
          <w:color w:val="000000" w:themeColor="text1"/>
        </w:rPr>
        <w:t xml:space="preserve">biomass, and </w:t>
      </w:r>
      <w:r w:rsidR="008A7ABD" w:rsidRPr="00296972">
        <w:rPr>
          <w:color w:val="000000" w:themeColor="text1"/>
        </w:rPr>
        <w:t xml:space="preserve">litter mass loss </w:t>
      </w:r>
      <w:r w:rsidR="00F369D7" w:rsidRPr="00296972">
        <w:rPr>
          <w:color w:val="000000" w:themeColor="text1"/>
        </w:rPr>
        <w:t>reflect</w:t>
      </w:r>
      <w:r w:rsidR="002622B6">
        <w:rPr>
          <w:color w:val="000000" w:themeColor="text1"/>
        </w:rPr>
        <w:t>ed</w:t>
      </w:r>
      <w:r w:rsidR="00F369D7" w:rsidRPr="00296972">
        <w:rPr>
          <w:color w:val="000000" w:themeColor="text1"/>
        </w:rPr>
        <w:t xml:space="preserve"> a joint control of environment and microbial community. Starting from a wet season that </w:t>
      </w:r>
      <w:r w:rsidR="00A523AD">
        <w:rPr>
          <w:color w:val="000000" w:themeColor="text1"/>
        </w:rPr>
        <w:t>was</w:t>
      </w:r>
      <w:r w:rsidR="00F369D7" w:rsidRPr="00296972">
        <w:rPr>
          <w:color w:val="000000" w:themeColor="text1"/>
        </w:rPr>
        <w:t xml:space="preserve"> replete with substrates, microbial community consisting of different taxa established and flourished</w:t>
      </w:r>
      <w:r w:rsidR="001A6C2A">
        <w:rPr>
          <w:color w:val="000000" w:themeColor="text1"/>
        </w:rPr>
        <w:t xml:space="preserve"> (</w:t>
      </w:r>
      <w:r w:rsidR="001A6C2A" w:rsidRPr="00A523AD">
        <w:rPr>
          <w:b/>
          <w:bCs/>
          <w:color w:val="000000" w:themeColor="text1"/>
          <w:highlight w:val="yellow"/>
        </w:rPr>
        <w:t>Fig.1A</w:t>
      </w:r>
      <w:r w:rsidR="001A6C2A">
        <w:rPr>
          <w:color w:val="000000" w:themeColor="text1"/>
        </w:rPr>
        <w:t>)</w:t>
      </w:r>
      <w:r w:rsidR="00F369D7" w:rsidRPr="00296972">
        <w:rPr>
          <w:color w:val="000000" w:themeColor="text1"/>
        </w:rPr>
        <w:t xml:space="preserve">. </w:t>
      </w:r>
      <w:r w:rsidR="001A6C2A">
        <w:rPr>
          <w:color w:val="000000" w:themeColor="text1"/>
        </w:rPr>
        <w:t>A</w:t>
      </w:r>
      <w:r w:rsidR="00F369D7" w:rsidRPr="00296972">
        <w:rPr>
          <w:color w:val="000000" w:themeColor="text1"/>
        </w:rPr>
        <w:t>s substrates</w:t>
      </w:r>
      <w:r w:rsidR="00231336">
        <w:rPr>
          <w:color w:val="000000" w:themeColor="text1"/>
        </w:rPr>
        <w:t xml:space="preserve"> were degraded and</w:t>
      </w:r>
      <w:r w:rsidR="00F369D7" w:rsidRPr="00296972">
        <w:rPr>
          <w:color w:val="000000" w:themeColor="text1"/>
        </w:rPr>
        <w:t xml:space="preserve"> depleted, microbial cells started to be starved and die. This </w:t>
      </w:r>
      <w:r w:rsidR="00A523AD">
        <w:rPr>
          <w:color w:val="000000" w:themeColor="text1"/>
        </w:rPr>
        <w:t>was</w:t>
      </w:r>
      <w:r w:rsidR="00F369D7" w:rsidRPr="00296972">
        <w:rPr>
          <w:color w:val="000000" w:themeColor="text1"/>
        </w:rPr>
        <w:t xml:space="preserve"> accompanied by increasing drought while entering the drought season</w:t>
      </w:r>
      <w:r w:rsidR="00A523AD">
        <w:rPr>
          <w:color w:val="000000" w:themeColor="text1"/>
        </w:rPr>
        <w:t xml:space="preserve"> (</w:t>
      </w:r>
      <w:r w:rsidR="00A523AD" w:rsidRPr="00A523AD">
        <w:rPr>
          <w:color w:val="000000" w:themeColor="text1"/>
          <w:highlight w:val="yellow"/>
        </w:rPr>
        <w:t>Supporting Fig. xx</w:t>
      </w:r>
      <w:r w:rsidR="00A523AD">
        <w:rPr>
          <w:color w:val="000000" w:themeColor="text1"/>
        </w:rPr>
        <w:t>)</w:t>
      </w:r>
      <w:r w:rsidR="00F369D7" w:rsidRPr="00296972">
        <w:rPr>
          <w:color w:val="000000" w:themeColor="text1"/>
        </w:rPr>
        <w:t>, which induced more death. These two processes in combination resulted in the decline of microbial biomass</w:t>
      </w:r>
      <w:r w:rsidR="00690188">
        <w:rPr>
          <w:color w:val="000000" w:themeColor="text1"/>
        </w:rPr>
        <w:t xml:space="preserve">. </w:t>
      </w:r>
      <w:r w:rsidR="00000E48">
        <w:rPr>
          <w:color w:val="000000" w:themeColor="text1"/>
        </w:rPr>
        <w:t>This seasonal pattern repeated itself across years</w:t>
      </w:r>
      <w:r w:rsidR="00690188">
        <w:rPr>
          <w:color w:val="000000" w:themeColor="text1"/>
        </w:rPr>
        <w:t>, and after 2 years the system became</w:t>
      </w:r>
      <w:r w:rsidR="00231336">
        <w:rPr>
          <w:color w:val="000000" w:themeColor="text1"/>
        </w:rPr>
        <w:t xml:space="preserve"> relatively</w:t>
      </w:r>
      <w:r w:rsidR="00690188">
        <w:rPr>
          <w:color w:val="000000" w:themeColor="text1"/>
        </w:rPr>
        <w:t xml:space="preserve"> stable</w:t>
      </w:r>
      <w:r w:rsidR="00877C55">
        <w:rPr>
          <w:color w:val="000000" w:themeColor="text1"/>
        </w:rPr>
        <w:t xml:space="preserve"> with </w:t>
      </w:r>
      <w:r w:rsidR="00690188">
        <w:rPr>
          <w:color w:val="000000" w:themeColor="text1"/>
        </w:rPr>
        <w:t>a relatively constant community composition over time.</w:t>
      </w:r>
      <w:r w:rsidR="001E02AD">
        <w:rPr>
          <w:color w:val="000000" w:themeColor="text1"/>
        </w:rPr>
        <w:t xml:space="preserve"> Similar seasonal and inter-annual dynamics were observed for a community with dispersal (</w:t>
      </w:r>
      <w:r w:rsidR="001E02AD" w:rsidRPr="001E02AD">
        <w:rPr>
          <w:b/>
          <w:bCs/>
          <w:color w:val="000000" w:themeColor="text1"/>
          <w:highlight w:val="yellow"/>
        </w:rPr>
        <w:t>Fig.1D</w:t>
      </w:r>
      <w:r w:rsidR="001E02AD">
        <w:rPr>
          <w:color w:val="000000" w:themeColor="text1"/>
        </w:rPr>
        <w:t>).</w:t>
      </w:r>
    </w:p>
    <w:p w14:paraId="67210B2F" w14:textId="0D2038F4" w:rsidR="00F369D7" w:rsidRDefault="00F369D7" w:rsidP="00C941D8">
      <w:pPr>
        <w:spacing w:line="480" w:lineRule="auto"/>
        <w:jc w:val="both"/>
        <w:rPr>
          <w:color w:val="000000" w:themeColor="text1"/>
        </w:rPr>
      </w:pPr>
    </w:p>
    <w:p w14:paraId="38E7597F" w14:textId="71AC237E" w:rsidR="006A3AC6" w:rsidRDefault="00F13872" w:rsidP="006A3AC6">
      <w:pPr>
        <w:spacing w:line="480" w:lineRule="auto"/>
        <w:jc w:val="both"/>
        <w:rPr>
          <w:color w:val="000000" w:themeColor="text1"/>
        </w:rPr>
      </w:pPr>
      <w:r>
        <w:rPr>
          <w:noProof/>
          <w:color w:val="000000" w:themeColor="text1"/>
        </w:rPr>
        <w:lastRenderedPageBreak/>
        <w:drawing>
          <wp:inline distT="0" distB="0" distL="0" distR="0" wp14:anchorId="73DA9FDE" wp14:editId="4CB9A4E6">
            <wp:extent cx="5943600" cy="59321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_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32170"/>
                    </a:xfrm>
                    <a:prstGeom prst="rect">
                      <a:avLst/>
                    </a:prstGeom>
                  </pic:spPr>
                </pic:pic>
              </a:graphicData>
            </a:graphic>
          </wp:inline>
        </w:drawing>
      </w:r>
    </w:p>
    <w:p w14:paraId="1E6124B2" w14:textId="47497502" w:rsidR="006A3AC6" w:rsidRDefault="006A3AC6" w:rsidP="006A3AC6">
      <w:pPr>
        <w:spacing w:line="480" w:lineRule="auto"/>
        <w:jc w:val="both"/>
        <w:rPr>
          <w:b/>
          <w:bCs/>
          <w:color w:val="000000" w:themeColor="text1"/>
        </w:rPr>
      </w:pPr>
      <w:r w:rsidRPr="008C6776">
        <w:rPr>
          <w:b/>
          <w:bCs/>
          <w:color w:val="000000" w:themeColor="text1"/>
        </w:rPr>
        <w:t xml:space="preserve">Fig.3 Ternary plots </w:t>
      </w:r>
      <w:r>
        <w:rPr>
          <w:b/>
          <w:bCs/>
          <w:color w:val="000000" w:themeColor="text1"/>
        </w:rPr>
        <w:t xml:space="preserve">of microbial community allocation among enzymes, osmolyte, and yield. </w:t>
      </w:r>
      <w:r>
        <w:rPr>
          <w:color w:val="000000" w:themeColor="text1"/>
        </w:rPr>
        <w:t>A and B show</w:t>
      </w:r>
      <w:r w:rsidR="00884FB3">
        <w:rPr>
          <w:color w:val="000000" w:themeColor="text1"/>
        </w:rPr>
        <w:t xml:space="preserve"> communities over year 6 and year 9, respectively, of </w:t>
      </w:r>
      <w:r>
        <w:rPr>
          <w:color w:val="000000" w:themeColor="text1"/>
        </w:rPr>
        <w:t>the default mode (without dispersal)</w:t>
      </w:r>
      <w:r w:rsidR="00884FB3">
        <w:rPr>
          <w:color w:val="000000" w:themeColor="text1"/>
        </w:rPr>
        <w:t>; C and D of the dispersal mode.</w:t>
      </w:r>
      <w:r w:rsidR="00051097">
        <w:rPr>
          <w:color w:val="000000" w:themeColor="text1"/>
        </w:rPr>
        <w:t xml:space="preserve"> Besides the base (</w:t>
      </w:r>
      <w:r w:rsidR="006219E9">
        <w:rPr>
          <w:color w:val="000000" w:themeColor="text1"/>
        </w:rPr>
        <w:t>both</w:t>
      </w:r>
      <w:r w:rsidR="00051097">
        <w:rPr>
          <w:color w:val="000000" w:themeColor="text1"/>
        </w:rPr>
        <w:t xml:space="preserve"> default</w:t>
      </w:r>
      <w:r w:rsidR="006219E9">
        <w:rPr>
          <w:color w:val="000000" w:themeColor="text1"/>
        </w:rPr>
        <w:t xml:space="preserve"> and dispersal mode), drought of vary</w:t>
      </w:r>
      <w:r w:rsidR="0059277F">
        <w:rPr>
          <w:color w:val="000000" w:themeColor="text1"/>
        </w:rPr>
        <w:t>ing</w:t>
      </w:r>
      <w:r w:rsidR="006219E9">
        <w:rPr>
          <w:color w:val="000000" w:themeColor="text1"/>
        </w:rPr>
        <w:t xml:space="preserve"> scenarios were only shown with the drought season data.</w:t>
      </w:r>
      <w:r w:rsidR="00051097">
        <w:rPr>
          <w:color w:val="000000" w:themeColor="text1"/>
        </w:rPr>
        <w:t xml:space="preserve"> </w:t>
      </w:r>
    </w:p>
    <w:p w14:paraId="2835AA0E" w14:textId="77777777" w:rsidR="006A3AC6" w:rsidRPr="00296972" w:rsidRDefault="006A3AC6" w:rsidP="00C941D8">
      <w:pPr>
        <w:spacing w:line="480" w:lineRule="auto"/>
        <w:jc w:val="both"/>
        <w:rPr>
          <w:color w:val="000000" w:themeColor="text1"/>
        </w:rPr>
      </w:pPr>
    </w:p>
    <w:p w14:paraId="234AAA94" w14:textId="18955A55" w:rsidR="00CE3E7E" w:rsidRPr="00296972" w:rsidRDefault="00CE3E7E" w:rsidP="00CE3E7E">
      <w:pPr>
        <w:pStyle w:val="Heading2"/>
        <w:spacing w:before="0" w:line="480" w:lineRule="auto"/>
        <w:rPr>
          <w:rFonts w:ascii="Times New Roman" w:hAnsi="Times New Roman" w:cs="Times New Roman"/>
          <w:b/>
          <w:bCs/>
          <w:color w:val="000000" w:themeColor="text1"/>
          <w:sz w:val="24"/>
          <w:szCs w:val="24"/>
        </w:rPr>
      </w:pPr>
      <w:r w:rsidRPr="00296972">
        <w:rPr>
          <w:rFonts w:ascii="Times New Roman" w:hAnsi="Times New Roman" w:cs="Times New Roman"/>
          <w:b/>
          <w:bCs/>
          <w:color w:val="000000" w:themeColor="text1"/>
          <w:sz w:val="24"/>
          <w:szCs w:val="24"/>
        </w:rPr>
        <w:lastRenderedPageBreak/>
        <w:t xml:space="preserve">3.2 </w:t>
      </w:r>
      <w:r w:rsidR="00D4363D">
        <w:rPr>
          <w:rFonts w:ascii="Times New Roman" w:hAnsi="Times New Roman" w:cs="Times New Roman"/>
          <w:b/>
          <w:bCs/>
          <w:color w:val="000000" w:themeColor="text1"/>
          <w:sz w:val="24"/>
          <w:szCs w:val="24"/>
        </w:rPr>
        <w:t xml:space="preserve">Responses to and recoveries from </w:t>
      </w:r>
      <w:r w:rsidR="0045488A">
        <w:rPr>
          <w:rFonts w:ascii="Times New Roman" w:hAnsi="Times New Roman" w:cs="Times New Roman"/>
          <w:b/>
          <w:bCs/>
          <w:color w:val="000000" w:themeColor="text1"/>
          <w:sz w:val="24"/>
          <w:szCs w:val="24"/>
        </w:rPr>
        <w:t>d</w:t>
      </w:r>
      <w:r w:rsidR="0045488A" w:rsidRPr="00296972">
        <w:rPr>
          <w:rFonts w:ascii="Times New Roman" w:hAnsi="Times New Roman" w:cs="Times New Roman"/>
          <w:b/>
          <w:bCs/>
          <w:color w:val="000000" w:themeColor="text1"/>
          <w:sz w:val="24"/>
          <w:szCs w:val="24"/>
        </w:rPr>
        <w:t>rought disturbance</w:t>
      </w:r>
      <w:r w:rsidR="002074DF">
        <w:rPr>
          <w:rFonts w:ascii="Times New Roman" w:hAnsi="Times New Roman" w:cs="Times New Roman"/>
          <w:b/>
          <w:bCs/>
          <w:color w:val="000000" w:themeColor="text1"/>
          <w:sz w:val="24"/>
          <w:szCs w:val="24"/>
        </w:rPr>
        <w:t xml:space="preserve"> of varying severity</w:t>
      </w:r>
    </w:p>
    <w:p w14:paraId="28883A2D" w14:textId="4B51EAC9" w:rsidR="00342B64" w:rsidRPr="00296972" w:rsidRDefault="000B10D7" w:rsidP="00C941D8">
      <w:pPr>
        <w:spacing w:line="480" w:lineRule="auto"/>
        <w:jc w:val="both"/>
        <w:rPr>
          <w:color w:val="000000" w:themeColor="text1"/>
        </w:rPr>
      </w:pPr>
      <w:r>
        <w:rPr>
          <w:color w:val="000000" w:themeColor="text1"/>
        </w:rPr>
        <w:t xml:space="preserve">            </w:t>
      </w:r>
      <w:r w:rsidR="00D71A2E">
        <w:rPr>
          <w:color w:val="000000" w:themeColor="text1"/>
        </w:rPr>
        <w:t>M</w:t>
      </w:r>
      <w:r w:rsidRPr="00296972">
        <w:rPr>
          <w:color w:val="000000" w:themeColor="text1"/>
        </w:rPr>
        <w:t xml:space="preserve">icrobial community was altered </w:t>
      </w:r>
      <w:r>
        <w:rPr>
          <w:color w:val="000000" w:themeColor="text1"/>
        </w:rPr>
        <w:t xml:space="preserve">to varying extents </w:t>
      </w:r>
      <w:r w:rsidRPr="00296972">
        <w:rPr>
          <w:color w:val="000000" w:themeColor="text1"/>
        </w:rPr>
        <w:t xml:space="preserve">by the </w:t>
      </w:r>
      <w:r w:rsidR="00FD5D8D">
        <w:rPr>
          <w:color w:val="000000" w:themeColor="text1"/>
        </w:rPr>
        <w:t xml:space="preserve">exerted </w:t>
      </w:r>
      <w:r w:rsidRPr="00296972">
        <w:rPr>
          <w:color w:val="000000" w:themeColor="text1"/>
        </w:rPr>
        <w:t>drought of differing severit</w:t>
      </w:r>
      <w:r w:rsidR="00FD5D8D">
        <w:rPr>
          <w:color w:val="000000" w:themeColor="text1"/>
        </w:rPr>
        <w:t>ies</w:t>
      </w:r>
      <w:r w:rsidRPr="00296972">
        <w:rPr>
          <w:color w:val="000000" w:themeColor="text1"/>
        </w:rPr>
        <w:t>.</w:t>
      </w:r>
      <w:r w:rsidR="00567562">
        <w:rPr>
          <w:color w:val="000000" w:themeColor="text1"/>
        </w:rPr>
        <w:t xml:space="preserve"> Biomass declined</w:t>
      </w:r>
      <w:r w:rsidR="00FD5D8D">
        <w:rPr>
          <w:color w:val="000000" w:themeColor="text1"/>
        </w:rPr>
        <w:t xml:space="preserve"> significantly</w:t>
      </w:r>
      <w:r w:rsidR="00567562">
        <w:rPr>
          <w:color w:val="000000" w:themeColor="text1"/>
        </w:rPr>
        <w:t xml:space="preserve"> with</w:t>
      </w:r>
      <w:r w:rsidR="005F6420">
        <w:rPr>
          <w:color w:val="000000" w:themeColor="text1"/>
        </w:rPr>
        <w:t xml:space="preserve"> </w:t>
      </w:r>
      <w:r w:rsidR="00FD5D8D">
        <w:rPr>
          <w:color w:val="000000" w:themeColor="text1"/>
        </w:rPr>
        <w:t xml:space="preserve">base </w:t>
      </w:r>
      <w:r w:rsidR="005F6420">
        <w:rPr>
          <w:color w:val="000000" w:themeColor="text1"/>
        </w:rPr>
        <w:t xml:space="preserve">x10 scenario </w:t>
      </w:r>
      <w:r w:rsidR="00FD5D8D">
        <w:rPr>
          <w:color w:val="000000" w:themeColor="text1"/>
        </w:rPr>
        <w:t>displaying</w:t>
      </w:r>
      <w:r w:rsidR="005F6420">
        <w:rPr>
          <w:color w:val="000000" w:themeColor="text1"/>
        </w:rPr>
        <w:t xml:space="preserve"> the most declines</w:t>
      </w:r>
      <w:r w:rsidR="009D52D6">
        <w:rPr>
          <w:color w:val="000000" w:themeColor="text1"/>
        </w:rPr>
        <w:t xml:space="preserve"> </w:t>
      </w:r>
      <w:r w:rsidR="009D52D6" w:rsidRPr="00296972">
        <w:rPr>
          <w:color w:val="000000" w:themeColor="text1"/>
        </w:rPr>
        <w:t>(</w:t>
      </w:r>
      <w:r w:rsidR="009D52D6" w:rsidRPr="006E4883">
        <w:rPr>
          <w:b/>
          <w:bCs/>
          <w:color w:val="FF0000"/>
          <w:highlight w:val="yellow"/>
        </w:rPr>
        <w:t>Fig.</w:t>
      </w:r>
      <w:r w:rsidR="00F27ECC">
        <w:rPr>
          <w:b/>
          <w:bCs/>
          <w:color w:val="FF0000"/>
          <w:highlight w:val="yellow"/>
        </w:rPr>
        <w:t>2</w:t>
      </w:r>
      <w:r w:rsidR="009D52D6" w:rsidRPr="006E4883">
        <w:rPr>
          <w:b/>
          <w:bCs/>
          <w:color w:val="FF0000"/>
          <w:highlight w:val="yellow"/>
        </w:rPr>
        <w:t>B,</w:t>
      </w:r>
      <w:r w:rsidR="00F27ECC">
        <w:rPr>
          <w:b/>
          <w:bCs/>
          <w:color w:val="FF0000"/>
          <w:highlight w:val="yellow"/>
        </w:rPr>
        <w:t xml:space="preserve"> </w:t>
      </w:r>
      <w:r w:rsidR="009D52D6" w:rsidRPr="006E4883">
        <w:rPr>
          <w:b/>
          <w:bCs/>
          <w:color w:val="FF0000"/>
          <w:highlight w:val="yellow"/>
        </w:rPr>
        <w:t>C</w:t>
      </w:r>
      <w:r w:rsidR="009D52D6" w:rsidRPr="00296972">
        <w:rPr>
          <w:color w:val="000000" w:themeColor="text1"/>
        </w:rPr>
        <w:t>)</w:t>
      </w:r>
      <w:r w:rsidR="005F6420">
        <w:rPr>
          <w:color w:val="000000" w:themeColor="text1"/>
        </w:rPr>
        <w:t>. C</w:t>
      </w:r>
      <w:r w:rsidR="00567562">
        <w:rPr>
          <w:color w:val="000000" w:themeColor="text1"/>
        </w:rPr>
        <w:t xml:space="preserve">omposition </w:t>
      </w:r>
      <w:r w:rsidR="009D52D6">
        <w:rPr>
          <w:color w:val="000000" w:themeColor="text1"/>
        </w:rPr>
        <w:t xml:space="preserve">of the stabilized communities </w:t>
      </w:r>
      <w:r w:rsidR="00567562">
        <w:rPr>
          <w:color w:val="000000" w:themeColor="text1"/>
        </w:rPr>
        <w:t>changed dram</w:t>
      </w:r>
      <w:r w:rsidR="005F6420">
        <w:rPr>
          <w:color w:val="000000" w:themeColor="text1"/>
        </w:rPr>
        <w:t>a</w:t>
      </w:r>
      <w:r w:rsidR="00567562">
        <w:rPr>
          <w:color w:val="000000" w:themeColor="text1"/>
        </w:rPr>
        <w:t>tically</w:t>
      </w:r>
      <w:r w:rsidR="005F6420">
        <w:rPr>
          <w:color w:val="000000" w:themeColor="text1"/>
        </w:rPr>
        <w:t xml:space="preserve"> </w:t>
      </w:r>
      <w:r w:rsidR="009D52D6">
        <w:rPr>
          <w:color w:val="000000" w:themeColor="text1"/>
        </w:rPr>
        <w:t xml:space="preserve">in terms of taxonomic abundance as </w:t>
      </w:r>
      <w:r w:rsidR="005F6420">
        <w:rPr>
          <w:color w:val="000000" w:themeColor="text1"/>
        </w:rPr>
        <w:t xml:space="preserve">intuitively shown in </w:t>
      </w:r>
      <w:r w:rsidR="005F6420" w:rsidRPr="00D0291D">
        <w:rPr>
          <w:b/>
          <w:bCs/>
          <w:color w:val="000000" w:themeColor="text1"/>
          <w:highlight w:val="yellow"/>
        </w:rPr>
        <w:t>Fig</w:t>
      </w:r>
      <w:r w:rsidR="00D0291D" w:rsidRPr="00D0291D">
        <w:rPr>
          <w:b/>
          <w:bCs/>
          <w:color w:val="000000" w:themeColor="text1"/>
          <w:highlight w:val="yellow"/>
        </w:rPr>
        <w:t xml:space="preserve">. </w:t>
      </w:r>
      <w:r w:rsidR="00F27ECC">
        <w:rPr>
          <w:b/>
          <w:bCs/>
          <w:color w:val="000000" w:themeColor="text1"/>
          <w:highlight w:val="yellow"/>
        </w:rPr>
        <w:t>2</w:t>
      </w:r>
      <w:r w:rsidR="005F6420" w:rsidRPr="00D0291D">
        <w:rPr>
          <w:b/>
          <w:bCs/>
          <w:color w:val="000000" w:themeColor="text1"/>
          <w:highlight w:val="yellow"/>
        </w:rPr>
        <w:t>B,</w:t>
      </w:r>
      <w:r w:rsidR="00D0291D" w:rsidRPr="00D0291D">
        <w:rPr>
          <w:b/>
          <w:bCs/>
          <w:color w:val="000000" w:themeColor="text1"/>
          <w:highlight w:val="yellow"/>
        </w:rPr>
        <w:t xml:space="preserve"> </w:t>
      </w:r>
      <w:r w:rsidR="005F6420" w:rsidRPr="00D0291D">
        <w:rPr>
          <w:b/>
          <w:bCs/>
          <w:color w:val="000000" w:themeColor="text1"/>
          <w:highlight w:val="yellow"/>
        </w:rPr>
        <w:t>C</w:t>
      </w:r>
      <w:r w:rsidR="005F6420">
        <w:rPr>
          <w:color w:val="000000" w:themeColor="text1"/>
        </w:rPr>
        <w:t>.  These newly formed stable communities had differing drought tolerance and enzyme investment and reflected in community level enzyme investment and drought tolerance (</w:t>
      </w:r>
      <w:r w:rsidR="005F6420" w:rsidRPr="00D0291D">
        <w:rPr>
          <w:b/>
          <w:bCs/>
          <w:color w:val="000000" w:themeColor="text1"/>
          <w:highlight w:val="yellow"/>
        </w:rPr>
        <w:t>Fig.3A</w:t>
      </w:r>
      <w:r w:rsidR="00D0291D" w:rsidRPr="00D0291D">
        <w:rPr>
          <w:b/>
          <w:bCs/>
          <w:color w:val="000000" w:themeColor="text1"/>
          <w:highlight w:val="yellow"/>
        </w:rPr>
        <w:t xml:space="preserve">, </w:t>
      </w:r>
      <w:r w:rsidR="005F6420" w:rsidRPr="00D0291D">
        <w:rPr>
          <w:b/>
          <w:bCs/>
          <w:color w:val="000000" w:themeColor="text1"/>
          <w:highlight w:val="yellow"/>
        </w:rPr>
        <w:t>B</w:t>
      </w:r>
      <w:r w:rsidR="005F6420">
        <w:rPr>
          <w:color w:val="000000" w:themeColor="text1"/>
        </w:rPr>
        <w:t>).</w:t>
      </w:r>
      <w:r w:rsidR="00F61F27">
        <w:rPr>
          <w:color w:val="000000" w:themeColor="text1"/>
        </w:rPr>
        <w:t xml:space="preserve"> </w:t>
      </w:r>
      <w:r w:rsidR="00D0291D">
        <w:rPr>
          <w:color w:val="000000" w:themeColor="text1"/>
        </w:rPr>
        <w:t xml:space="preserve">Eventually, these differences were reflected in the dampened </w:t>
      </w:r>
      <w:r w:rsidR="00BC7A8D" w:rsidRPr="00296972">
        <w:rPr>
          <w:color w:val="000000" w:themeColor="text1"/>
        </w:rPr>
        <w:t>degradation of substrates over the grid</w:t>
      </w:r>
      <w:r w:rsidR="00D0291D">
        <w:rPr>
          <w:color w:val="000000" w:themeColor="text1"/>
        </w:rPr>
        <w:t xml:space="preserve">, with </w:t>
      </w:r>
      <w:r>
        <w:rPr>
          <w:color w:val="000000" w:themeColor="text1"/>
        </w:rPr>
        <w:t>differing drought severity result</w:t>
      </w:r>
      <w:r w:rsidR="00D0291D">
        <w:rPr>
          <w:color w:val="000000" w:themeColor="text1"/>
        </w:rPr>
        <w:t>ing</w:t>
      </w:r>
      <w:r>
        <w:rPr>
          <w:color w:val="000000" w:themeColor="text1"/>
        </w:rPr>
        <w:t xml:space="preserve"> in different levels of decomposition declines</w:t>
      </w:r>
      <w:r w:rsidR="006C501C">
        <w:rPr>
          <w:color w:val="000000" w:themeColor="text1"/>
        </w:rPr>
        <w:t xml:space="preserve"> (</w:t>
      </w:r>
      <w:r w:rsidR="006C501C" w:rsidRPr="006C501C">
        <w:rPr>
          <w:b/>
          <w:bCs/>
          <w:color w:val="000000" w:themeColor="text1"/>
          <w:highlight w:val="yellow"/>
        </w:rPr>
        <w:t>Fig.5A,</w:t>
      </w:r>
      <w:r w:rsidR="00F27ECC">
        <w:rPr>
          <w:b/>
          <w:bCs/>
          <w:color w:val="000000" w:themeColor="text1"/>
          <w:highlight w:val="yellow"/>
        </w:rPr>
        <w:t xml:space="preserve"> </w:t>
      </w:r>
      <w:r w:rsidR="006C501C" w:rsidRPr="006C501C">
        <w:rPr>
          <w:b/>
          <w:bCs/>
          <w:color w:val="000000" w:themeColor="text1"/>
          <w:highlight w:val="yellow"/>
        </w:rPr>
        <w:t>B</w:t>
      </w:r>
      <w:r w:rsidR="006C501C">
        <w:rPr>
          <w:color w:val="000000" w:themeColor="text1"/>
        </w:rPr>
        <w:t>)</w:t>
      </w:r>
      <w:r>
        <w:rPr>
          <w:color w:val="000000" w:themeColor="text1"/>
        </w:rPr>
        <w:t xml:space="preserve">. </w:t>
      </w:r>
    </w:p>
    <w:p w14:paraId="5245C211" w14:textId="2EFF733D" w:rsidR="004943CB" w:rsidRPr="006A3AC6" w:rsidRDefault="00BC7A8D" w:rsidP="00CF5B54">
      <w:pPr>
        <w:spacing w:line="480" w:lineRule="auto"/>
        <w:jc w:val="both"/>
        <w:rPr>
          <w:color w:val="000000" w:themeColor="text1"/>
        </w:rPr>
      </w:pPr>
      <w:r w:rsidRPr="00296972">
        <w:rPr>
          <w:color w:val="000000" w:themeColor="text1"/>
        </w:rPr>
        <w:t xml:space="preserve">            When </w:t>
      </w:r>
      <w:r w:rsidR="006D6CA2" w:rsidRPr="00296972">
        <w:rPr>
          <w:color w:val="000000" w:themeColor="text1"/>
        </w:rPr>
        <w:t xml:space="preserve">the base scenario </w:t>
      </w:r>
      <w:r w:rsidR="006D6CA2">
        <w:rPr>
          <w:color w:val="000000" w:themeColor="text1"/>
        </w:rPr>
        <w:t xml:space="preserve">was </w:t>
      </w:r>
      <w:r w:rsidRPr="00296972">
        <w:rPr>
          <w:color w:val="000000" w:themeColor="text1"/>
        </w:rPr>
        <w:t>impos</w:t>
      </w:r>
      <w:r w:rsidR="006D6CA2">
        <w:rPr>
          <w:color w:val="000000" w:themeColor="text1"/>
        </w:rPr>
        <w:t>ed</w:t>
      </w:r>
      <w:r w:rsidRPr="00296972">
        <w:rPr>
          <w:color w:val="000000" w:themeColor="text1"/>
        </w:rPr>
        <w:t xml:space="preserve"> back,</w:t>
      </w:r>
      <w:r w:rsidR="00FE1896">
        <w:rPr>
          <w:color w:val="000000" w:themeColor="text1"/>
        </w:rPr>
        <w:t xml:space="preserve"> </w:t>
      </w:r>
      <w:r w:rsidR="00D71A2E">
        <w:rPr>
          <w:color w:val="000000" w:themeColor="text1"/>
        </w:rPr>
        <w:t>new microbial communities stabilized persisted</w:t>
      </w:r>
      <w:r w:rsidR="00FE1896">
        <w:rPr>
          <w:color w:val="000000" w:themeColor="text1"/>
        </w:rPr>
        <w:t xml:space="preserve"> (</w:t>
      </w:r>
      <w:r w:rsidR="00FE1896" w:rsidRPr="00BE7C46">
        <w:rPr>
          <w:b/>
          <w:bCs/>
          <w:color w:val="000000" w:themeColor="text1"/>
        </w:rPr>
        <w:t>Fig</w:t>
      </w:r>
      <w:r w:rsidR="00F27ECC">
        <w:rPr>
          <w:b/>
          <w:bCs/>
          <w:color w:val="000000" w:themeColor="text1"/>
        </w:rPr>
        <w:t>2</w:t>
      </w:r>
      <w:r w:rsidR="00BE7C46" w:rsidRPr="00BE7C46">
        <w:rPr>
          <w:b/>
          <w:bCs/>
          <w:color w:val="000000" w:themeColor="text1"/>
        </w:rPr>
        <w:t>.</w:t>
      </w:r>
      <w:r w:rsidR="00FE1896" w:rsidRPr="00BE7C46">
        <w:rPr>
          <w:b/>
          <w:bCs/>
          <w:color w:val="000000" w:themeColor="text1"/>
        </w:rPr>
        <w:t>B</w:t>
      </w:r>
      <w:r w:rsidR="00BE7C46" w:rsidRPr="00BE7C46">
        <w:rPr>
          <w:b/>
          <w:bCs/>
          <w:color w:val="000000" w:themeColor="text1"/>
        </w:rPr>
        <w:t>,</w:t>
      </w:r>
      <w:r w:rsidR="00FE1896" w:rsidRPr="00BE7C46">
        <w:rPr>
          <w:b/>
          <w:bCs/>
          <w:color w:val="000000" w:themeColor="text1"/>
        </w:rPr>
        <w:t>C</w:t>
      </w:r>
      <w:r w:rsidR="00FE1896">
        <w:rPr>
          <w:color w:val="000000" w:themeColor="text1"/>
        </w:rPr>
        <w:t>)</w:t>
      </w:r>
      <w:r w:rsidR="00D71A2E">
        <w:rPr>
          <w:color w:val="000000" w:themeColor="text1"/>
        </w:rPr>
        <w:t xml:space="preserve">. </w:t>
      </w:r>
      <w:r w:rsidR="0049434D">
        <w:rPr>
          <w:color w:val="000000" w:themeColor="text1"/>
        </w:rPr>
        <w:t xml:space="preserve">These communities </w:t>
      </w:r>
      <w:r w:rsidR="00F27ECC">
        <w:rPr>
          <w:color w:val="000000" w:themeColor="text1"/>
        </w:rPr>
        <w:t>apparently</w:t>
      </w:r>
      <w:r w:rsidR="0049434D">
        <w:rPr>
          <w:color w:val="000000" w:themeColor="text1"/>
        </w:rPr>
        <w:t xml:space="preserve"> had higher allocation to osmolytes and lower to enzymes </w:t>
      </w:r>
      <w:r w:rsidR="00F27ECC">
        <w:rPr>
          <w:color w:val="000000" w:themeColor="text1"/>
        </w:rPr>
        <w:t xml:space="preserve">during the drought season </w:t>
      </w:r>
      <w:r w:rsidR="0049434D">
        <w:rPr>
          <w:color w:val="000000" w:themeColor="text1"/>
        </w:rPr>
        <w:t>(</w:t>
      </w:r>
      <w:r w:rsidR="0049434D" w:rsidRPr="00F27ECC">
        <w:rPr>
          <w:b/>
          <w:bCs/>
          <w:color w:val="000000" w:themeColor="text1"/>
        </w:rPr>
        <w:t>Fig.3</w:t>
      </w:r>
      <w:r w:rsidR="00F27ECC" w:rsidRPr="00F27ECC">
        <w:rPr>
          <w:b/>
          <w:bCs/>
          <w:color w:val="000000" w:themeColor="text1"/>
        </w:rPr>
        <w:t>B</w:t>
      </w:r>
      <w:r w:rsidR="0049434D">
        <w:rPr>
          <w:color w:val="000000" w:themeColor="text1"/>
        </w:rPr>
        <w:t xml:space="preserve">). </w:t>
      </w:r>
      <w:r w:rsidR="00D71A2E">
        <w:rPr>
          <w:color w:val="000000" w:themeColor="text1"/>
        </w:rPr>
        <w:t>These newly formed stable communities had differing drought tolerance and enzyme investment</w:t>
      </w:r>
      <w:r w:rsidR="006A3AC6">
        <w:rPr>
          <w:color w:val="000000" w:themeColor="text1"/>
        </w:rPr>
        <w:t xml:space="preserve"> (</w:t>
      </w:r>
      <w:r w:rsidR="006A3AC6" w:rsidRPr="00530DC9">
        <w:rPr>
          <w:b/>
          <w:bCs/>
          <w:color w:val="000000" w:themeColor="text1"/>
        </w:rPr>
        <w:t>Fig.4</w:t>
      </w:r>
      <w:r w:rsidR="00530DC9" w:rsidRPr="00530DC9">
        <w:rPr>
          <w:b/>
          <w:bCs/>
          <w:color w:val="000000" w:themeColor="text1"/>
        </w:rPr>
        <w:t>A, B</w:t>
      </w:r>
      <w:r w:rsidR="006A3AC6">
        <w:rPr>
          <w:color w:val="000000" w:themeColor="text1"/>
        </w:rPr>
        <w:t>)</w:t>
      </w:r>
      <w:r w:rsidR="00D71A2E">
        <w:rPr>
          <w:color w:val="000000" w:themeColor="text1"/>
        </w:rPr>
        <w:t xml:space="preserve">. </w:t>
      </w:r>
      <w:r w:rsidR="00FE1896" w:rsidRPr="00EC68B0">
        <w:rPr>
          <w:color w:val="000000" w:themeColor="text1"/>
        </w:rPr>
        <w:t>Although the magnitudes across the scenarios were dampened</w:t>
      </w:r>
      <w:r w:rsidR="00530DC9" w:rsidRPr="00EC68B0">
        <w:rPr>
          <w:color w:val="000000" w:themeColor="text1"/>
        </w:rPr>
        <w:t xml:space="preserve"> compared to the period of drought disturbance</w:t>
      </w:r>
      <w:r w:rsidR="00FE1896" w:rsidRPr="00EC68B0">
        <w:rPr>
          <w:color w:val="000000" w:themeColor="text1"/>
        </w:rPr>
        <w:t xml:space="preserve">, </w:t>
      </w:r>
      <w:r w:rsidR="00D71A2E" w:rsidRPr="00EC68B0">
        <w:rPr>
          <w:color w:val="000000" w:themeColor="text1"/>
        </w:rPr>
        <w:t>the declines in degradation of substrates</w:t>
      </w:r>
      <w:r w:rsidR="00B17CF3" w:rsidRPr="00EC68B0">
        <w:rPr>
          <w:color w:val="000000" w:themeColor="text1"/>
        </w:rPr>
        <w:t xml:space="preserve"> were significant</w:t>
      </w:r>
      <w:r w:rsidR="00D71A2E" w:rsidRPr="00EC68B0">
        <w:rPr>
          <w:color w:val="000000" w:themeColor="text1"/>
        </w:rPr>
        <w:t xml:space="preserve"> except for the least severe scenario</w:t>
      </w:r>
      <w:r w:rsidR="006A3AC6" w:rsidRPr="00EC68B0">
        <w:rPr>
          <w:color w:val="000000" w:themeColor="text1"/>
        </w:rPr>
        <w:t xml:space="preserve"> (</w:t>
      </w:r>
      <w:r w:rsidR="006A3AC6" w:rsidRPr="00EC68B0">
        <w:rPr>
          <w:b/>
          <w:bCs/>
          <w:color w:val="000000" w:themeColor="text1"/>
        </w:rPr>
        <w:t>Fig.5A,</w:t>
      </w:r>
      <w:r w:rsidR="00B17CF3" w:rsidRPr="00EC68B0">
        <w:rPr>
          <w:b/>
          <w:bCs/>
          <w:color w:val="000000" w:themeColor="text1"/>
        </w:rPr>
        <w:t xml:space="preserve"> </w:t>
      </w:r>
      <w:r w:rsidR="006A3AC6" w:rsidRPr="00EC68B0">
        <w:rPr>
          <w:b/>
          <w:bCs/>
          <w:color w:val="000000" w:themeColor="text1"/>
        </w:rPr>
        <w:t>B</w:t>
      </w:r>
      <w:r w:rsidR="006A3AC6" w:rsidRPr="00EC68B0">
        <w:rPr>
          <w:color w:val="000000" w:themeColor="text1"/>
        </w:rPr>
        <w:t>)</w:t>
      </w:r>
      <w:r w:rsidR="00D71A2E" w:rsidRPr="00EC68B0">
        <w:rPr>
          <w:color w:val="000000" w:themeColor="text1"/>
        </w:rPr>
        <w:t>.</w:t>
      </w:r>
      <w:r w:rsidR="00D71A2E">
        <w:rPr>
          <w:color w:val="000000" w:themeColor="text1"/>
        </w:rPr>
        <w:t xml:space="preserve"> </w:t>
      </w:r>
    </w:p>
    <w:p w14:paraId="4483DC18" w14:textId="50494166" w:rsidR="009A55ED" w:rsidRDefault="000F25CB" w:rsidP="00CF5B54">
      <w:pPr>
        <w:spacing w:line="480" w:lineRule="auto"/>
        <w:jc w:val="both"/>
        <w:rPr>
          <w:b/>
          <w:bCs/>
          <w:color w:val="000000" w:themeColor="text1"/>
        </w:rPr>
      </w:pPr>
      <w:r>
        <w:rPr>
          <w:b/>
          <w:bCs/>
          <w:noProof/>
          <w:color w:val="000000" w:themeColor="text1"/>
        </w:rPr>
        <w:lastRenderedPageBreak/>
        <w:drawing>
          <wp:inline distT="0" distB="0" distL="0" distR="0" wp14:anchorId="255ED58D" wp14:editId="24973D4C">
            <wp:extent cx="5943600" cy="45675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_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67555"/>
                    </a:xfrm>
                    <a:prstGeom prst="rect">
                      <a:avLst/>
                    </a:prstGeom>
                  </pic:spPr>
                </pic:pic>
              </a:graphicData>
            </a:graphic>
          </wp:inline>
        </w:drawing>
      </w:r>
    </w:p>
    <w:p w14:paraId="3B40FD40" w14:textId="1060C200" w:rsidR="009B4951" w:rsidRPr="000E0310" w:rsidRDefault="009B4951" w:rsidP="009B4951">
      <w:pPr>
        <w:spacing w:line="480" w:lineRule="auto"/>
        <w:jc w:val="both"/>
        <w:rPr>
          <w:color w:val="000000" w:themeColor="text1"/>
        </w:rPr>
      </w:pPr>
      <w:r w:rsidRPr="0061257B">
        <w:rPr>
          <w:b/>
          <w:bCs/>
          <w:color w:val="000000" w:themeColor="text1"/>
        </w:rPr>
        <w:t>Fig.</w:t>
      </w:r>
      <w:r>
        <w:rPr>
          <w:b/>
          <w:bCs/>
          <w:color w:val="000000" w:themeColor="text1"/>
        </w:rPr>
        <w:t>4</w:t>
      </w:r>
      <w:r w:rsidR="00EC03A7">
        <w:rPr>
          <w:b/>
          <w:bCs/>
          <w:color w:val="000000" w:themeColor="text1"/>
        </w:rPr>
        <w:t xml:space="preserve"> </w:t>
      </w:r>
      <w:r w:rsidR="000E0310">
        <w:rPr>
          <w:b/>
          <w:bCs/>
          <w:color w:val="000000" w:themeColor="text1"/>
        </w:rPr>
        <w:t>Dynamics of c</w:t>
      </w:r>
      <w:r w:rsidR="00EC03A7">
        <w:rPr>
          <w:b/>
          <w:bCs/>
          <w:color w:val="000000" w:themeColor="text1"/>
        </w:rPr>
        <w:t>ommunity-level traits of enzyme investment and</w:t>
      </w:r>
      <w:r w:rsidR="000E0310">
        <w:rPr>
          <w:b/>
          <w:bCs/>
          <w:color w:val="000000" w:themeColor="text1"/>
        </w:rPr>
        <w:t xml:space="preserve"> </w:t>
      </w:r>
      <w:r>
        <w:rPr>
          <w:b/>
          <w:bCs/>
          <w:color w:val="000000" w:themeColor="text1"/>
        </w:rPr>
        <w:t>drought tolerance driven by d</w:t>
      </w:r>
      <w:r w:rsidRPr="003231D6">
        <w:rPr>
          <w:b/>
          <w:bCs/>
          <w:color w:val="000000" w:themeColor="text1"/>
        </w:rPr>
        <w:t>rought</w:t>
      </w:r>
      <w:r w:rsidR="00EC03A7">
        <w:rPr>
          <w:b/>
          <w:bCs/>
          <w:color w:val="000000" w:themeColor="text1"/>
        </w:rPr>
        <w:t xml:space="preserve"> without and with</w:t>
      </w:r>
      <w:r>
        <w:rPr>
          <w:b/>
          <w:bCs/>
          <w:color w:val="000000" w:themeColor="text1"/>
        </w:rPr>
        <w:t xml:space="preserve"> </w:t>
      </w:r>
      <w:r w:rsidRPr="002958DC">
        <w:rPr>
          <w:b/>
          <w:bCs/>
          <w:color w:val="000000" w:themeColor="text1"/>
        </w:rPr>
        <w:t>dispersal</w:t>
      </w:r>
      <w:r w:rsidRPr="0061257B">
        <w:rPr>
          <w:b/>
          <w:bCs/>
          <w:color w:val="000000" w:themeColor="text1"/>
        </w:rPr>
        <w:t>.</w:t>
      </w:r>
      <w:r w:rsidR="00EC03A7">
        <w:rPr>
          <w:b/>
          <w:bCs/>
          <w:color w:val="000000" w:themeColor="text1"/>
        </w:rPr>
        <w:t xml:space="preserve"> </w:t>
      </w:r>
      <w:r w:rsidR="000E0310" w:rsidRPr="000E0310">
        <w:rPr>
          <w:color w:val="000000" w:themeColor="text1"/>
        </w:rPr>
        <w:t>Dashed lines and bands of differing colors are means and confidence intervals (95%)</w:t>
      </w:r>
      <w:r w:rsidR="000E0310">
        <w:rPr>
          <w:color w:val="000000" w:themeColor="text1"/>
        </w:rPr>
        <w:t xml:space="preserve"> based on 40 simulations. </w:t>
      </w:r>
    </w:p>
    <w:p w14:paraId="1684335A" w14:textId="6E6D8093" w:rsidR="00F43F34" w:rsidRPr="00807198" w:rsidRDefault="00F43F34" w:rsidP="00C941D8">
      <w:pPr>
        <w:spacing w:line="480" w:lineRule="auto"/>
        <w:jc w:val="both"/>
        <w:rPr>
          <w:color w:val="000000" w:themeColor="text1"/>
        </w:rPr>
      </w:pPr>
    </w:p>
    <w:p w14:paraId="46D2D562" w14:textId="789DAEAF" w:rsidR="00A51934" w:rsidRPr="00296972" w:rsidRDefault="00A51934" w:rsidP="00A51934">
      <w:pPr>
        <w:pStyle w:val="Heading2"/>
        <w:spacing w:before="0" w:line="480" w:lineRule="auto"/>
        <w:rPr>
          <w:rFonts w:ascii="Times New Roman" w:hAnsi="Times New Roman" w:cs="Times New Roman"/>
          <w:b/>
          <w:bCs/>
          <w:color w:val="000000" w:themeColor="text1"/>
          <w:sz w:val="24"/>
          <w:szCs w:val="24"/>
        </w:rPr>
      </w:pPr>
      <w:proofErr w:type="spellStart"/>
      <w:r w:rsidRPr="00296972">
        <w:rPr>
          <w:rFonts w:ascii="Times New Roman" w:hAnsi="Times New Roman" w:cs="Times New Roman"/>
          <w:b/>
          <w:bCs/>
          <w:color w:val="000000" w:themeColor="text1"/>
          <w:sz w:val="24"/>
          <w:szCs w:val="24"/>
        </w:rPr>
        <w:t>3.</w:t>
      </w:r>
      <w:proofErr w:type="spellEnd"/>
      <w:r>
        <w:rPr>
          <w:rFonts w:ascii="Times New Roman" w:hAnsi="Times New Roman" w:cs="Times New Roman"/>
          <w:b/>
          <w:bCs/>
          <w:color w:val="000000" w:themeColor="text1"/>
          <w:sz w:val="24"/>
          <w:szCs w:val="24"/>
        </w:rPr>
        <w:t>3</w:t>
      </w:r>
      <w:r w:rsidRPr="00296972">
        <w:rPr>
          <w:rFonts w:ascii="Times New Roman" w:hAnsi="Times New Roman" w:cs="Times New Roman"/>
          <w:b/>
          <w:bCs/>
          <w:color w:val="000000" w:themeColor="text1"/>
          <w:sz w:val="24"/>
          <w:szCs w:val="24"/>
        </w:rPr>
        <w:t xml:space="preserve"> </w:t>
      </w:r>
      <w:r w:rsidR="00456AAC">
        <w:rPr>
          <w:rFonts w:ascii="Times New Roman" w:hAnsi="Times New Roman" w:cs="Times New Roman"/>
          <w:b/>
          <w:bCs/>
          <w:color w:val="000000" w:themeColor="text1"/>
          <w:sz w:val="24"/>
          <w:szCs w:val="24"/>
        </w:rPr>
        <w:t>Responses to and recoveries from d</w:t>
      </w:r>
      <w:r w:rsidR="00456AAC" w:rsidRPr="00296972">
        <w:rPr>
          <w:rFonts w:ascii="Times New Roman" w:hAnsi="Times New Roman" w:cs="Times New Roman"/>
          <w:b/>
          <w:bCs/>
          <w:color w:val="000000" w:themeColor="text1"/>
          <w:sz w:val="24"/>
          <w:szCs w:val="24"/>
        </w:rPr>
        <w:t>rought disturbance</w:t>
      </w:r>
      <w:r w:rsidR="00456AAC">
        <w:rPr>
          <w:rFonts w:ascii="Times New Roman" w:hAnsi="Times New Roman" w:cs="Times New Roman"/>
          <w:b/>
          <w:bCs/>
          <w:color w:val="000000" w:themeColor="text1"/>
          <w:sz w:val="24"/>
          <w:szCs w:val="24"/>
        </w:rPr>
        <w:t xml:space="preserve"> with dispersal</w:t>
      </w:r>
    </w:p>
    <w:p w14:paraId="6D96132A" w14:textId="44B4253F" w:rsidR="003D6F6C" w:rsidRDefault="003F5145" w:rsidP="00C941D8">
      <w:pPr>
        <w:spacing w:line="480" w:lineRule="auto"/>
        <w:jc w:val="both"/>
        <w:rPr>
          <w:color w:val="000000" w:themeColor="text1"/>
        </w:rPr>
      </w:pPr>
      <w:r w:rsidRPr="00296972">
        <w:rPr>
          <w:color w:val="000000" w:themeColor="text1"/>
        </w:rPr>
        <w:t xml:space="preserve">            </w:t>
      </w:r>
      <w:r w:rsidR="00935E1C">
        <w:rPr>
          <w:color w:val="000000" w:themeColor="text1"/>
        </w:rPr>
        <w:t>W</w:t>
      </w:r>
      <w:r w:rsidRPr="00296972">
        <w:rPr>
          <w:color w:val="000000" w:themeColor="text1"/>
        </w:rPr>
        <w:t>ith dispersal the</w:t>
      </w:r>
      <w:r w:rsidR="003912DD">
        <w:rPr>
          <w:color w:val="000000" w:themeColor="text1"/>
        </w:rPr>
        <w:t xml:space="preserve"> stable</w:t>
      </w:r>
      <w:r w:rsidRPr="00296972">
        <w:rPr>
          <w:color w:val="000000" w:themeColor="text1"/>
        </w:rPr>
        <w:t xml:space="preserve"> microbial community</w:t>
      </w:r>
      <w:r w:rsidR="003912DD">
        <w:rPr>
          <w:color w:val="000000" w:themeColor="text1"/>
        </w:rPr>
        <w:t xml:space="preserve"> realized under drought</w:t>
      </w:r>
      <w:r w:rsidR="00B90C9E">
        <w:rPr>
          <w:color w:val="000000" w:themeColor="text1"/>
        </w:rPr>
        <w:t xml:space="preserve"> scenario of </w:t>
      </w:r>
      <w:r w:rsidR="00352E7D">
        <w:rPr>
          <w:color w:val="000000" w:themeColor="text1"/>
        </w:rPr>
        <w:t xml:space="preserve">10 times </w:t>
      </w:r>
      <w:r w:rsidR="00B90C9E">
        <w:rPr>
          <w:color w:val="000000" w:themeColor="text1"/>
        </w:rPr>
        <w:t>ambient</w:t>
      </w:r>
      <w:r w:rsidR="003912DD">
        <w:rPr>
          <w:color w:val="000000" w:themeColor="text1"/>
        </w:rPr>
        <w:t xml:space="preserve"> </w:t>
      </w:r>
      <w:r w:rsidR="00352E7D">
        <w:rPr>
          <w:color w:val="000000" w:themeColor="text1"/>
        </w:rPr>
        <w:t>saw declined total biomass and declined taxonomic abundance</w:t>
      </w:r>
      <w:r w:rsidR="00B17CF3">
        <w:rPr>
          <w:color w:val="000000" w:themeColor="text1"/>
        </w:rPr>
        <w:t>,</w:t>
      </w:r>
      <w:r w:rsidR="00352E7D">
        <w:rPr>
          <w:color w:val="000000" w:themeColor="text1"/>
        </w:rPr>
        <w:t xml:space="preserve"> </w:t>
      </w:r>
      <w:r w:rsidR="00B17CF3">
        <w:rPr>
          <w:color w:val="000000" w:themeColor="text1"/>
        </w:rPr>
        <w:t xml:space="preserve">particularly obvious </w:t>
      </w:r>
      <w:r w:rsidR="00352E7D">
        <w:rPr>
          <w:color w:val="000000" w:themeColor="text1"/>
        </w:rPr>
        <w:t xml:space="preserve">in the drought season. </w:t>
      </w:r>
      <w:r w:rsidR="00C020AB">
        <w:rPr>
          <w:color w:val="000000" w:themeColor="text1"/>
        </w:rPr>
        <w:t>Clearly, t</w:t>
      </w:r>
      <w:r w:rsidR="00352E7D">
        <w:rPr>
          <w:color w:val="000000" w:themeColor="text1"/>
        </w:rPr>
        <w:t xml:space="preserve">his community </w:t>
      </w:r>
      <w:r w:rsidR="00BE7C46">
        <w:rPr>
          <w:color w:val="000000" w:themeColor="text1"/>
        </w:rPr>
        <w:t xml:space="preserve">allocated more carbon to produce osmolytes and less to enzymes, which </w:t>
      </w:r>
      <w:r w:rsidR="00C020AB">
        <w:rPr>
          <w:color w:val="000000" w:themeColor="text1"/>
        </w:rPr>
        <w:t xml:space="preserve">even </w:t>
      </w:r>
      <w:r w:rsidR="00BE7C46">
        <w:rPr>
          <w:color w:val="000000" w:themeColor="text1"/>
        </w:rPr>
        <w:t xml:space="preserve">resulted in </w:t>
      </w:r>
      <w:r w:rsidR="00C020AB">
        <w:rPr>
          <w:color w:val="000000" w:themeColor="text1"/>
        </w:rPr>
        <w:t>zero yield when drought was too severe</w:t>
      </w:r>
      <w:r w:rsidR="00B17CF3">
        <w:rPr>
          <w:color w:val="000000" w:themeColor="text1"/>
        </w:rPr>
        <w:t xml:space="preserve"> (</w:t>
      </w:r>
      <w:r w:rsidR="00B17CF3" w:rsidRPr="00B17CF3">
        <w:rPr>
          <w:b/>
          <w:bCs/>
          <w:color w:val="000000" w:themeColor="text1"/>
        </w:rPr>
        <w:t>Fig.3C</w:t>
      </w:r>
      <w:r w:rsidR="00B17CF3">
        <w:rPr>
          <w:color w:val="000000" w:themeColor="text1"/>
        </w:rPr>
        <w:t>)</w:t>
      </w:r>
      <w:r w:rsidR="00C020AB">
        <w:rPr>
          <w:color w:val="000000" w:themeColor="text1"/>
        </w:rPr>
        <w:t xml:space="preserve">. These changes corresponded to declines in community enzyme investment and increases in drought </w:t>
      </w:r>
      <w:r w:rsidR="00C020AB">
        <w:rPr>
          <w:color w:val="000000" w:themeColor="text1"/>
        </w:rPr>
        <w:lastRenderedPageBreak/>
        <w:t>tolerance</w:t>
      </w:r>
      <w:r w:rsidR="008364ED">
        <w:rPr>
          <w:color w:val="000000" w:themeColor="text1"/>
        </w:rPr>
        <w:t xml:space="preserve"> (</w:t>
      </w:r>
      <w:r w:rsidR="008364ED" w:rsidRPr="008364ED">
        <w:rPr>
          <w:b/>
          <w:bCs/>
          <w:color w:val="000000" w:themeColor="text1"/>
        </w:rPr>
        <w:t>Fig.4C,D</w:t>
      </w:r>
      <w:r w:rsidR="008364ED">
        <w:rPr>
          <w:color w:val="000000" w:themeColor="text1"/>
        </w:rPr>
        <w:t>)</w:t>
      </w:r>
      <w:r w:rsidR="00C020AB">
        <w:rPr>
          <w:color w:val="000000" w:themeColor="text1"/>
        </w:rPr>
        <w:t>. All these pointed to significant declines in decomposition of substrates</w:t>
      </w:r>
      <w:r w:rsidR="008364ED">
        <w:rPr>
          <w:color w:val="000000" w:themeColor="text1"/>
        </w:rPr>
        <w:t xml:space="preserve"> (</w:t>
      </w:r>
      <w:r w:rsidR="008364ED" w:rsidRPr="008364ED">
        <w:rPr>
          <w:b/>
          <w:bCs/>
          <w:color w:val="000000" w:themeColor="text1"/>
        </w:rPr>
        <w:t>Fig.5C</w:t>
      </w:r>
      <w:r w:rsidR="008364ED">
        <w:rPr>
          <w:color w:val="000000" w:themeColor="text1"/>
        </w:rPr>
        <w:t>)</w:t>
      </w:r>
      <w:r w:rsidR="002958DC">
        <w:rPr>
          <w:color w:val="000000" w:themeColor="text1"/>
        </w:rPr>
        <w:t>.</w:t>
      </w:r>
      <w:r w:rsidR="008364ED">
        <w:rPr>
          <w:color w:val="000000" w:themeColor="text1"/>
        </w:rPr>
        <w:t xml:space="preserve"> </w:t>
      </w:r>
      <w:r w:rsidR="002958DC">
        <w:rPr>
          <w:color w:val="000000" w:themeColor="text1"/>
        </w:rPr>
        <w:t>However, r</w:t>
      </w:r>
      <w:r w:rsidR="003D6F6C">
        <w:rPr>
          <w:color w:val="000000" w:themeColor="text1"/>
        </w:rPr>
        <w:t>ecovery from the drought</w:t>
      </w:r>
      <w:r w:rsidR="002958DC">
        <w:rPr>
          <w:color w:val="000000" w:themeColor="text1"/>
        </w:rPr>
        <w:t xml:space="preserve"> was dramatic</w:t>
      </w:r>
      <w:r w:rsidR="008364ED">
        <w:rPr>
          <w:color w:val="000000" w:themeColor="text1"/>
        </w:rPr>
        <w:t>ally complete</w:t>
      </w:r>
      <w:r w:rsidR="002958DC">
        <w:rPr>
          <w:color w:val="000000" w:themeColor="text1"/>
        </w:rPr>
        <w:t>. These recoveries were illustrated</w:t>
      </w:r>
      <w:r w:rsidR="003D6F6C">
        <w:rPr>
          <w:color w:val="000000" w:themeColor="text1"/>
        </w:rPr>
        <w:t xml:space="preserve"> </w:t>
      </w:r>
      <w:r w:rsidR="002958DC">
        <w:rPr>
          <w:color w:val="000000" w:themeColor="text1"/>
        </w:rPr>
        <w:t>very well by same community resource allocation</w:t>
      </w:r>
      <w:r w:rsidR="008364ED">
        <w:rPr>
          <w:color w:val="000000" w:themeColor="text1"/>
        </w:rPr>
        <w:t xml:space="preserve"> (</w:t>
      </w:r>
      <w:r w:rsidR="008364ED" w:rsidRPr="008364ED">
        <w:rPr>
          <w:b/>
          <w:bCs/>
          <w:color w:val="000000" w:themeColor="text1"/>
        </w:rPr>
        <w:t>Fig.3D</w:t>
      </w:r>
      <w:r w:rsidR="008364ED">
        <w:rPr>
          <w:color w:val="000000" w:themeColor="text1"/>
        </w:rPr>
        <w:t>)</w:t>
      </w:r>
      <w:r w:rsidR="002958DC">
        <w:rPr>
          <w:color w:val="000000" w:themeColor="text1"/>
        </w:rPr>
        <w:t>, same community-level traits</w:t>
      </w:r>
      <w:r w:rsidR="008364ED">
        <w:rPr>
          <w:color w:val="000000" w:themeColor="text1"/>
        </w:rPr>
        <w:t xml:space="preserve"> (</w:t>
      </w:r>
      <w:r w:rsidR="008364ED" w:rsidRPr="008364ED">
        <w:rPr>
          <w:b/>
          <w:bCs/>
          <w:color w:val="000000" w:themeColor="text1"/>
        </w:rPr>
        <w:t>Fig.4C,D</w:t>
      </w:r>
      <w:r w:rsidR="008364ED">
        <w:rPr>
          <w:color w:val="000000" w:themeColor="text1"/>
        </w:rPr>
        <w:t>)</w:t>
      </w:r>
      <w:r w:rsidR="002958DC">
        <w:rPr>
          <w:color w:val="000000" w:themeColor="text1"/>
        </w:rPr>
        <w:t>, and most importantly same substrates’ decomposition</w:t>
      </w:r>
      <w:r w:rsidR="008364ED">
        <w:rPr>
          <w:color w:val="000000" w:themeColor="text1"/>
        </w:rPr>
        <w:t xml:space="preserve"> (</w:t>
      </w:r>
      <w:r w:rsidR="008364ED" w:rsidRPr="008364ED">
        <w:rPr>
          <w:b/>
          <w:bCs/>
          <w:color w:val="000000" w:themeColor="text1"/>
        </w:rPr>
        <w:t>Fig.5D</w:t>
      </w:r>
      <w:r w:rsidR="008364ED">
        <w:rPr>
          <w:color w:val="000000" w:themeColor="text1"/>
        </w:rPr>
        <w:t>)</w:t>
      </w:r>
      <w:r w:rsidR="002958DC">
        <w:rPr>
          <w:color w:val="000000" w:themeColor="text1"/>
        </w:rPr>
        <w:t xml:space="preserve">. </w:t>
      </w:r>
    </w:p>
    <w:p w14:paraId="21DA8AB0" w14:textId="77777777" w:rsidR="00A523AD" w:rsidRDefault="00A523AD" w:rsidP="00C941D8">
      <w:pPr>
        <w:spacing w:line="480" w:lineRule="auto"/>
        <w:jc w:val="both"/>
        <w:rPr>
          <w:color w:val="000000" w:themeColor="text1"/>
        </w:rPr>
      </w:pPr>
    </w:p>
    <w:p w14:paraId="26C19A1C" w14:textId="04EA2857" w:rsidR="00E75DD9" w:rsidRPr="00E75DD9" w:rsidRDefault="000F25CB" w:rsidP="00E75DD9">
      <w:pPr>
        <w:spacing w:line="480" w:lineRule="auto"/>
        <w:jc w:val="both"/>
        <w:rPr>
          <w:color w:val="000000" w:themeColor="text1"/>
        </w:rPr>
      </w:pPr>
      <w:r>
        <w:rPr>
          <w:noProof/>
          <w:color w:val="000000" w:themeColor="text1"/>
        </w:rPr>
        <w:drawing>
          <wp:inline distT="0" distB="0" distL="0" distR="0" wp14:anchorId="261A5651" wp14:editId="7D880BA5">
            <wp:extent cx="5943600" cy="44088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_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08805"/>
                    </a:xfrm>
                    <a:prstGeom prst="rect">
                      <a:avLst/>
                    </a:prstGeom>
                  </pic:spPr>
                </pic:pic>
              </a:graphicData>
            </a:graphic>
          </wp:inline>
        </w:drawing>
      </w:r>
    </w:p>
    <w:p w14:paraId="0DBC3F91" w14:textId="3BB47D84" w:rsidR="00EC2526" w:rsidRPr="00296972" w:rsidRDefault="009B4951" w:rsidP="00C941D8">
      <w:pPr>
        <w:spacing w:line="480" w:lineRule="auto"/>
        <w:jc w:val="both"/>
        <w:rPr>
          <w:color w:val="000000" w:themeColor="text1"/>
        </w:rPr>
      </w:pPr>
      <w:r w:rsidRPr="00296972">
        <w:rPr>
          <w:b/>
          <w:bCs/>
          <w:color w:val="000000" w:themeColor="text1"/>
        </w:rPr>
        <w:t>Fig.</w:t>
      </w:r>
      <w:r>
        <w:rPr>
          <w:b/>
          <w:bCs/>
          <w:color w:val="000000" w:themeColor="text1"/>
        </w:rPr>
        <w:t>5</w:t>
      </w:r>
      <w:r w:rsidRPr="00296972">
        <w:rPr>
          <w:b/>
          <w:bCs/>
          <w:color w:val="000000" w:themeColor="text1"/>
        </w:rPr>
        <w:t xml:space="preserve"> </w:t>
      </w:r>
      <w:r>
        <w:rPr>
          <w:b/>
          <w:bCs/>
          <w:color w:val="000000" w:themeColor="text1"/>
        </w:rPr>
        <w:t>D</w:t>
      </w:r>
      <w:r w:rsidRPr="00296972">
        <w:rPr>
          <w:b/>
          <w:bCs/>
          <w:color w:val="000000" w:themeColor="text1"/>
        </w:rPr>
        <w:t>egradation</w:t>
      </w:r>
      <w:r>
        <w:rPr>
          <w:b/>
          <w:bCs/>
          <w:color w:val="000000" w:themeColor="text1"/>
        </w:rPr>
        <w:t xml:space="preserve"> of s</w:t>
      </w:r>
      <w:r w:rsidRPr="00296972">
        <w:rPr>
          <w:b/>
          <w:bCs/>
          <w:color w:val="000000" w:themeColor="text1"/>
        </w:rPr>
        <w:t>ubstrates</w:t>
      </w:r>
      <w:r>
        <w:rPr>
          <w:b/>
          <w:bCs/>
          <w:color w:val="000000" w:themeColor="text1"/>
        </w:rPr>
        <w:t xml:space="preserve"> subject to impacts of drought and its legacy with </w:t>
      </w:r>
      <w:r w:rsidRPr="002958DC">
        <w:rPr>
          <w:b/>
          <w:bCs/>
          <w:color w:val="000000" w:themeColor="text1"/>
        </w:rPr>
        <w:t>dispersal</w:t>
      </w:r>
      <w:r>
        <w:rPr>
          <w:b/>
          <w:bCs/>
          <w:color w:val="000000" w:themeColor="text1"/>
        </w:rPr>
        <w:t xml:space="preserve">. </w:t>
      </w:r>
      <w:r w:rsidRPr="00871174">
        <w:rPr>
          <w:color w:val="000000" w:themeColor="text1"/>
        </w:rPr>
        <w:t xml:space="preserve">Bands of different colors are 95% confidence intervals </w:t>
      </w:r>
      <w:r>
        <w:rPr>
          <w:color w:val="000000" w:themeColor="text1"/>
        </w:rPr>
        <w:t>based on 40 simulations of each of three scenarios including base, basex</w:t>
      </w:r>
      <w:r w:rsidR="002958DC">
        <w:rPr>
          <w:color w:val="000000" w:themeColor="text1"/>
        </w:rPr>
        <w:t>4</w:t>
      </w:r>
      <w:r>
        <w:rPr>
          <w:color w:val="000000" w:themeColor="text1"/>
        </w:rPr>
        <w:t xml:space="preserve">, and </w:t>
      </w:r>
      <w:r w:rsidR="002958DC">
        <w:rPr>
          <w:color w:val="000000" w:themeColor="text1"/>
        </w:rPr>
        <w:t>basex10</w:t>
      </w:r>
      <w:r>
        <w:rPr>
          <w:color w:val="000000" w:themeColor="text1"/>
        </w:rPr>
        <w:t>.</w:t>
      </w:r>
      <w:r w:rsidR="002958DC">
        <w:rPr>
          <w:color w:val="000000" w:themeColor="text1"/>
        </w:rPr>
        <w:t xml:space="preserve"> The data shown are</w:t>
      </w:r>
      <w:r w:rsidR="00483A54">
        <w:rPr>
          <w:color w:val="000000" w:themeColor="text1"/>
        </w:rPr>
        <w:t xml:space="preserve"> left-over of </w:t>
      </w:r>
      <w:r w:rsidR="002958DC">
        <w:rPr>
          <w:color w:val="000000" w:themeColor="text1"/>
        </w:rPr>
        <w:t>total substrates</w:t>
      </w:r>
      <w:r w:rsidR="00483A54">
        <w:rPr>
          <w:color w:val="000000" w:themeColor="text1"/>
        </w:rPr>
        <w:t xml:space="preserve"> over the spatial grid.</w:t>
      </w:r>
      <w:r w:rsidR="002958DC">
        <w:rPr>
          <w:color w:val="000000" w:themeColor="text1"/>
        </w:rPr>
        <w:t xml:space="preserve">  </w:t>
      </w:r>
    </w:p>
    <w:p w14:paraId="1C60B2BB" w14:textId="23636C2F" w:rsidR="00332368" w:rsidRPr="00F32A9E" w:rsidRDefault="006C78A2" w:rsidP="00F32A9E">
      <w:pPr>
        <w:pStyle w:val="Heading1"/>
        <w:spacing w:before="0" w:line="480" w:lineRule="auto"/>
        <w:jc w:val="both"/>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lastRenderedPageBreak/>
        <w:t>4 Discussion</w:t>
      </w:r>
    </w:p>
    <w:p w14:paraId="42CF0593" w14:textId="6FF11A4F" w:rsidR="00CF3369" w:rsidRPr="00296972" w:rsidRDefault="00257382" w:rsidP="00C941D8">
      <w:pPr>
        <w:spacing w:line="480" w:lineRule="auto"/>
        <w:jc w:val="both"/>
        <w:rPr>
          <w:color w:val="000000" w:themeColor="text1"/>
        </w:rPr>
      </w:pPr>
      <w:r>
        <w:rPr>
          <w:color w:val="000000" w:themeColor="text1"/>
        </w:rPr>
        <w:t xml:space="preserve">            </w:t>
      </w:r>
      <w:r w:rsidR="0056286F">
        <w:rPr>
          <w:color w:val="000000" w:themeColor="text1"/>
        </w:rPr>
        <w:t>Legacy</w:t>
      </w:r>
      <w:r w:rsidR="00F73FEC">
        <w:rPr>
          <w:color w:val="000000" w:themeColor="text1"/>
        </w:rPr>
        <w:t xml:space="preserve"> phenomenon</w:t>
      </w:r>
      <w:r w:rsidR="0056286F">
        <w:rPr>
          <w:color w:val="000000" w:themeColor="text1"/>
        </w:rPr>
        <w:t xml:space="preserve"> </w:t>
      </w:r>
      <w:r w:rsidR="00E47E1B">
        <w:rPr>
          <w:color w:val="000000" w:themeColor="text1"/>
        </w:rPr>
        <w:t xml:space="preserve">has been widely </w:t>
      </w:r>
      <w:r w:rsidR="0004436E">
        <w:rPr>
          <w:color w:val="000000" w:themeColor="text1"/>
        </w:rPr>
        <w:t>documented</w:t>
      </w:r>
      <w:r w:rsidR="00E47E1B">
        <w:rPr>
          <w:color w:val="000000" w:themeColor="text1"/>
        </w:rPr>
        <w:t xml:space="preserve"> </w:t>
      </w:r>
      <w:r w:rsidR="002A0808">
        <w:rPr>
          <w:color w:val="000000" w:themeColor="text1"/>
        </w:rPr>
        <w:t xml:space="preserve">across </w:t>
      </w:r>
      <w:r w:rsidR="0004436E">
        <w:rPr>
          <w:color w:val="000000" w:themeColor="text1"/>
        </w:rPr>
        <w:t xml:space="preserve">various </w:t>
      </w:r>
      <w:r w:rsidR="002A0808" w:rsidRPr="0059277F">
        <w:rPr>
          <w:color w:val="000000" w:themeColor="text1"/>
        </w:rPr>
        <w:t>socio</w:t>
      </w:r>
      <w:r w:rsidR="001B253F" w:rsidRPr="0059277F">
        <w:rPr>
          <w:color w:val="000000" w:themeColor="text1"/>
        </w:rPr>
        <w:t xml:space="preserve">-ecological </w:t>
      </w:r>
      <w:r w:rsidR="002A0808">
        <w:rPr>
          <w:color w:val="000000" w:themeColor="text1"/>
        </w:rPr>
        <w:t>systems</w:t>
      </w:r>
      <w:r w:rsidR="0056286F">
        <w:rPr>
          <w:color w:val="000000" w:themeColor="text1"/>
        </w:rPr>
        <w:t xml:space="preserve">. </w:t>
      </w:r>
      <w:r w:rsidR="00A21501" w:rsidRPr="00382F65">
        <w:rPr>
          <w:color w:val="000000" w:themeColor="text1"/>
          <w:highlight w:val="yellow"/>
        </w:rPr>
        <w:t>A plethora of terms have been used in various disciplines denoting</w:t>
      </w:r>
      <w:r w:rsidR="00C97239" w:rsidRPr="00382F65">
        <w:rPr>
          <w:color w:val="000000" w:themeColor="text1"/>
          <w:highlight w:val="yellow"/>
        </w:rPr>
        <w:t xml:space="preserve"> in essence the </w:t>
      </w:r>
      <w:r w:rsidR="00A21501" w:rsidRPr="00382F65">
        <w:rPr>
          <w:color w:val="000000" w:themeColor="text1"/>
          <w:highlight w:val="yellow"/>
        </w:rPr>
        <w:t>legacy effects, e.g., sticking points, memory, and delay</w:t>
      </w:r>
      <w:r w:rsidR="00DD2C6B" w:rsidRPr="00382F65">
        <w:rPr>
          <w:color w:val="000000" w:themeColor="text1"/>
          <w:highlight w:val="yellow"/>
        </w:rPr>
        <w:t>, as well as historical contingency.</w:t>
      </w:r>
      <w:r w:rsidR="00A21501" w:rsidRPr="00382F65">
        <w:rPr>
          <w:color w:val="000000" w:themeColor="text1"/>
          <w:highlight w:val="yellow"/>
        </w:rPr>
        <w:t xml:space="preserve"> No matter what terms are used, as </w:t>
      </w:r>
      <w:proofErr w:type="spellStart"/>
      <w:r w:rsidR="00332368" w:rsidRPr="00382F65">
        <w:rPr>
          <w:color w:val="000000" w:themeColor="text1"/>
          <w:highlight w:val="yellow"/>
        </w:rPr>
        <w:t>Padisak</w:t>
      </w:r>
      <w:proofErr w:type="spellEnd"/>
      <w:r w:rsidR="00332368" w:rsidRPr="00382F65">
        <w:rPr>
          <w:color w:val="000000" w:themeColor="text1"/>
          <w:highlight w:val="yellow"/>
        </w:rPr>
        <w:t xml:space="preserve"> (1992) defined</w:t>
      </w:r>
      <w:r w:rsidR="00A21501" w:rsidRPr="00382F65">
        <w:rPr>
          <w:color w:val="000000" w:themeColor="text1"/>
          <w:highlight w:val="yellow"/>
        </w:rPr>
        <w:t>,</w:t>
      </w:r>
      <w:r w:rsidR="00332368" w:rsidRPr="00382F65">
        <w:rPr>
          <w:color w:val="000000" w:themeColor="text1"/>
          <w:highlight w:val="yellow"/>
        </w:rPr>
        <w:t xml:space="preserve"> </w:t>
      </w:r>
      <w:r w:rsidR="00671391" w:rsidRPr="00382F65">
        <w:rPr>
          <w:color w:val="000000" w:themeColor="text1"/>
          <w:highlight w:val="yellow"/>
        </w:rPr>
        <w:t>legacy, in essence,</w:t>
      </w:r>
      <w:r w:rsidR="00332368" w:rsidRPr="00382F65">
        <w:rPr>
          <w:color w:val="000000" w:themeColor="text1"/>
          <w:highlight w:val="yellow"/>
        </w:rPr>
        <w:t xml:space="preserve"> </w:t>
      </w:r>
      <w:r w:rsidR="00A21501" w:rsidRPr="00382F65">
        <w:rPr>
          <w:color w:val="000000" w:themeColor="text1"/>
          <w:highlight w:val="yellow"/>
        </w:rPr>
        <w:t>is</w:t>
      </w:r>
      <w:r w:rsidR="00332368" w:rsidRPr="00382F65">
        <w:rPr>
          <w:color w:val="000000" w:themeColor="text1"/>
          <w:highlight w:val="yellow"/>
        </w:rPr>
        <w:t xml:space="preserve"> the capacity of past states or experiences to influence present or future responses of the community.</w:t>
      </w:r>
      <w:r w:rsidR="0004436E" w:rsidRPr="00382F65">
        <w:rPr>
          <w:color w:val="000000" w:themeColor="text1"/>
          <w:highlight w:val="yellow"/>
        </w:rPr>
        <w:t xml:space="preserve"> </w:t>
      </w:r>
      <w:r w:rsidR="003855F6">
        <w:rPr>
          <w:color w:val="000000" w:themeColor="text1"/>
        </w:rPr>
        <w:t>This study extend</w:t>
      </w:r>
      <w:r w:rsidR="00F64B16">
        <w:rPr>
          <w:color w:val="000000" w:themeColor="text1"/>
        </w:rPr>
        <w:t>ed</w:t>
      </w:r>
      <w:r w:rsidR="003855F6">
        <w:rPr>
          <w:color w:val="000000" w:themeColor="text1"/>
        </w:rPr>
        <w:t xml:space="preserve"> this notion to soil microbiome </w:t>
      </w:r>
      <w:r w:rsidR="00CF1686">
        <w:rPr>
          <w:color w:val="000000" w:themeColor="text1"/>
        </w:rPr>
        <w:t>with respect to</w:t>
      </w:r>
      <w:r w:rsidR="00DD2C6B">
        <w:rPr>
          <w:color w:val="000000" w:themeColor="text1"/>
        </w:rPr>
        <w:t>,</w:t>
      </w:r>
      <w:r w:rsidR="00CF1686">
        <w:rPr>
          <w:color w:val="000000" w:themeColor="text1"/>
        </w:rPr>
        <w:t xml:space="preserve"> </w:t>
      </w:r>
      <w:r w:rsidR="003855F6">
        <w:rPr>
          <w:color w:val="000000" w:themeColor="text1"/>
        </w:rPr>
        <w:t>specifically</w:t>
      </w:r>
      <w:r w:rsidR="00DD2C6B">
        <w:rPr>
          <w:color w:val="000000" w:themeColor="text1"/>
        </w:rPr>
        <w:t xml:space="preserve">, </w:t>
      </w:r>
      <w:r w:rsidR="003855F6">
        <w:rPr>
          <w:color w:val="000000" w:themeColor="text1"/>
        </w:rPr>
        <w:t>drought</w:t>
      </w:r>
      <w:r w:rsidR="00CF1686">
        <w:rPr>
          <w:color w:val="000000" w:themeColor="text1"/>
        </w:rPr>
        <w:t xml:space="preserve"> disturbance</w:t>
      </w:r>
      <w:r w:rsidR="00780CC0">
        <w:rPr>
          <w:color w:val="000000" w:themeColor="text1"/>
        </w:rPr>
        <w:t xml:space="preserve"> by revealing that </w:t>
      </w:r>
      <w:r w:rsidR="00DD2C6B">
        <w:rPr>
          <w:color w:val="000000" w:themeColor="text1"/>
        </w:rPr>
        <w:t xml:space="preserve">antecedent </w:t>
      </w:r>
      <w:r w:rsidR="00780CC0">
        <w:rPr>
          <w:color w:val="000000" w:themeColor="text1"/>
        </w:rPr>
        <w:t>drought can form legacies</w:t>
      </w:r>
      <w:r w:rsidR="003855F6">
        <w:rPr>
          <w:color w:val="000000" w:themeColor="text1"/>
        </w:rPr>
        <w:t xml:space="preserve">, reinforcing the universality of legacy </w:t>
      </w:r>
      <w:r w:rsidR="00DD2C6B">
        <w:rPr>
          <w:color w:val="000000" w:themeColor="text1"/>
        </w:rPr>
        <w:t>across</w:t>
      </w:r>
      <w:r w:rsidR="003855F6">
        <w:rPr>
          <w:color w:val="000000" w:themeColor="text1"/>
        </w:rPr>
        <w:t xml:space="preserve"> natur</w:t>
      </w:r>
      <w:r w:rsidR="00DD2C6B">
        <w:rPr>
          <w:color w:val="000000" w:themeColor="text1"/>
        </w:rPr>
        <w:t>al and social systems</w:t>
      </w:r>
      <w:r w:rsidR="00E47E1B">
        <w:rPr>
          <w:color w:val="000000" w:themeColor="text1"/>
        </w:rPr>
        <w:t xml:space="preserve"> </w:t>
      </w:r>
      <w:r w:rsidR="003855F6">
        <w:rPr>
          <w:color w:val="000000" w:themeColor="text1"/>
        </w:rPr>
        <w:t>.</w:t>
      </w:r>
      <w:r w:rsidR="00DD2C6B">
        <w:rPr>
          <w:color w:val="000000" w:themeColor="text1"/>
        </w:rPr>
        <w:t xml:space="preserve"> T</w:t>
      </w:r>
      <w:r w:rsidR="007834B1">
        <w:rPr>
          <w:color w:val="000000" w:themeColor="text1"/>
        </w:rPr>
        <w:t xml:space="preserve">hese </w:t>
      </w:r>
      <w:r w:rsidR="00E03275">
        <w:rPr>
          <w:color w:val="000000" w:themeColor="text1"/>
        </w:rPr>
        <w:t xml:space="preserve">drought </w:t>
      </w:r>
      <w:r w:rsidR="007834B1">
        <w:rPr>
          <w:color w:val="000000" w:themeColor="text1"/>
        </w:rPr>
        <w:t xml:space="preserve">legacies </w:t>
      </w:r>
      <w:r w:rsidR="00D348E1">
        <w:rPr>
          <w:color w:val="000000" w:themeColor="text1"/>
        </w:rPr>
        <w:t>can be</w:t>
      </w:r>
      <w:r w:rsidR="007834B1">
        <w:rPr>
          <w:color w:val="000000" w:themeColor="text1"/>
        </w:rPr>
        <w:t xml:space="preserve"> manifested at levels from </w:t>
      </w:r>
      <w:r w:rsidR="00615DD4">
        <w:rPr>
          <w:color w:val="000000" w:themeColor="text1"/>
        </w:rPr>
        <w:t>individual</w:t>
      </w:r>
      <w:r w:rsidR="007834B1">
        <w:rPr>
          <w:color w:val="000000" w:themeColor="text1"/>
        </w:rPr>
        <w:t xml:space="preserve"> </w:t>
      </w:r>
      <w:r w:rsidR="00D348E1">
        <w:rPr>
          <w:color w:val="000000" w:themeColor="text1"/>
        </w:rPr>
        <w:t>through</w:t>
      </w:r>
      <w:r w:rsidR="007834B1">
        <w:rPr>
          <w:color w:val="000000" w:themeColor="text1"/>
        </w:rPr>
        <w:t xml:space="preserve"> community</w:t>
      </w:r>
      <w:r w:rsidR="002A5AC4">
        <w:rPr>
          <w:color w:val="000000" w:themeColor="text1"/>
        </w:rPr>
        <w:t xml:space="preserve">, eventually propagating to the </w:t>
      </w:r>
      <w:r>
        <w:rPr>
          <w:color w:val="000000" w:themeColor="text1"/>
        </w:rPr>
        <w:t>system level in terms of litter decompos</w:t>
      </w:r>
      <w:r w:rsidR="00D348E1">
        <w:rPr>
          <w:color w:val="000000" w:themeColor="text1"/>
        </w:rPr>
        <w:t>ition</w:t>
      </w:r>
      <w:r>
        <w:rPr>
          <w:color w:val="000000" w:themeColor="text1"/>
        </w:rPr>
        <w:t xml:space="preserve">. </w:t>
      </w:r>
      <w:r w:rsidR="00717296">
        <w:rPr>
          <w:color w:val="000000" w:themeColor="text1"/>
        </w:rPr>
        <w:t>Importantly</w:t>
      </w:r>
      <w:r>
        <w:rPr>
          <w:color w:val="000000" w:themeColor="text1"/>
        </w:rPr>
        <w:t>, such legac</w:t>
      </w:r>
      <w:r w:rsidR="00671391">
        <w:rPr>
          <w:color w:val="000000" w:themeColor="text1"/>
        </w:rPr>
        <w:t>ies</w:t>
      </w:r>
      <w:r>
        <w:rPr>
          <w:color w:val="000000" w:themeColor="text1"/>
        </w:rPr>
        <w:t xml:space="preserve"> </w:t>
      </w:r>
      <w:r w:rsidR="00671391">
        <w:rPr>
          <w:color w:val="000000" w:themeColor="text1"/>
        </w:rPr>
        <w:t>are</w:t>
      </w:r>
      <w:r w:rsidR="007834B1">
        <w:rPr>
          <w:color w:val="000000" w:themeColor="text1"/>
        </w:rPr>
        <w:t xml:space="preserve"> contingent on drought severity</w:t>
      </w:r>
      <w:r>
        <w:rPr>
          <w:color w:val="000000" w:themeColor="text1"/>
        </w:rPr>
        <w:t xml:space="preserve"> and </w:t>
      </w:r>
      <w:r w:rsidR="002D7D5A">
        <w:rPr>
          <w:color w:val="000000" w:themeColor="text1"/>
        </w:rPr>
        <w:t xml:space="preserve">microbial </w:t>
      </w:r>
      <w:r>
        <w:rPr>
          <w:color w:val="000000" w:themeColor="text1"/>
        </w:rPr>
        <w:t>dispersal.</w:t>
      </w:r>
    </w:p>
    <w:p w14:paraId="062200AA" w14:textId="5C151146" w:rsidR="00362D41" w:rsidRPr="00296972" w:rsidRDefault="001232A1" w:rsidP="00362D41">
      <w:pPr>
        <w:pStyle w:val="Heading2"/>
        <w:spacing w:before="0" w:line="480" w:lineRule="auto"/>
        <w:rPr>
          <w:rFonts w:ascii="Times New Roman" w:hAnsi="Times New Roman" w:cs="Times New Roman"/>
          <w:b/>
          <w:sz w:val="24"/>
          <w:szCs w:val="24"/>
        </w:rPr>
      </w:pPr>
      <w:r w:rsidRPr="00296972">
        <w:rPr>
          <w:rFonts w:ascii="Times New Roman" w:hAnsi="Times New Roman" w:cs="Times New Roman"/>
          <w:b/>
          <w:color w:val="000000" w:themeColor="text1"/>
          <w:sz w:val="24"/>
          <w:szCs w:val="24"/>
        </w:rPr>
        <w:t>4.</w:t>
      </w:r>
      <w:r w:rsidR="00F25EA5">
        <w:rPr>
          <w:rFonts w:ascii="Times New Roman" w:hAnsi="Times New Roman" w:cs="Times New Roman"/>
          <w:b/>
          <w:color w:val="000000" w:themeColor="text1"/>
          <w:sz w:val="24"/>
          <w:szCs w:val="24"/>
        </w:rPr>
        <w:t>1</w:t>
      </w:r>
      <w:r w:rsidRPr="00296972">
        <w:rPr>
          <w:rFonts w:ascii="Times New Roman" w:hAnsi="Times New Roman" w:cs="Times New Roman"/>
          <w:b/>
          <w:color w:val="000000" w:themeColor="text1"/>
          <w:sz w:val="24"/>
          <w:szCs w:val="24"/>
        </w:rPr>
        <w:t xml:space="preserve"> </w:t>
      </w:r>
      <w:r w:rsidR="0042359D">
        <w:rPr>
          <w:rFonts w:ascii="Times New Roman" w:hAnsi="Times New Roman" w:cs="Times New Roman"/>
          <w:b/>
          <w:color w:val="000000" w:themeColor="text1"/>
          <w:sz w:val="24"/>
          <w:szCs w:val="24"/>
        </w:rPr>
        <w:t>Intensity-contingent d</w:t>
      </w:r>
      <w:r w:rsidR="009A0148" w:rsidRPr="00296972">
        <w:rPr>
          <w:rFonts w:ascii="Times New Roman" w:hAnsi="Times New Roman" w:cs="Times New Roman"/>
          <w:b/>
          <w:color w:val="000000" w:themeColor="text1"/>
          <w:sz w:val="24"/>
          <w:szCs w:val="24"/>
        </w:rPr>
        <w:t>rought legac</w:t>
      </w:r>
      <w:r w:rsidR="008F2301" w:rsidRPr="00296972">
        <w:rPr>
          <w:rFonts w:ascii="Times New Roman" w:hAnsi="Times New Roman" w:cs="Times New Roman"/>
          <w:b/>
          <w:color w:val="000000" w:themeColor="text1"/>
          <w:sz w:val="24"/>
          <w:szCs w:val="24"/>
        </w:rPr>
        <w:t>ies</w:t>
      </w:r>
      <w:r w:rsidR="004F6974">
        <w:rPr>
          <w:rFonts w:ascii="Times New Roman" w:hAnsi="Times New Roman" w:cs="Times New Roman"/>
          <w:b/>
          <w:color w:val="000000" w:themeColor="text1"/>
          <w:sz w:val="24"/>
          <w:szCs w:val="24"/>
        </w:rPr>
        <w:t xml:space="preserve"> and alternative stable systems</w:t>
      </w:r>
    </w:p>
    <w:p w14:paraId="47F3AF73" w14:textId="0D2B9B51" w:rsidR="00836258" w:rsidRDefault="00FB58A4" w:rsidP="007D1E1D">
      <w:pPr>
        <w:spacing w:line="480" w:lineRule="auto"/>
        <w:jc w:val="both"/>
        <w:rPr>
          <w:color w:val="000000" w:themeColor="text1"/>
        </w:rPr>
      </w:pPr>
      <w:r w:rsidRPr="00296972">
        <w:rPr>
          <w:color w:val="000000" w:themeColor="text1"/>
        </w:rPr>
        <w:t xml:space="preserve">            </w:t>
      </w:r>
      <w:r w:rsidR="00AD166A">
        <w:rPr>
          <w:color w:val="000000" w:themeColor="text1"/>
        </w:rPr>
        <w:t xml:space="preserve">The declined litter decomposition </w:t>
      </w:r>
      <w:r w:rsidR="00615DD4">
        <w:rPr>
          <w:color w:val="000000" w:themeColor="text1"/>
        </w:rPr>
        <w:t xml:space="preserve">during the normal </w:t>
      </w:r>
      <w:r w:rsidR="00494335">
        <w:rPr>
          <w:color w:val="000000" w:themeColor="text1"/>
        </w:rPr>
        <w:t>drought scenario</w:t>
      </w:r>
      <w:r w:rsidR="00615DD4">
        <w:rPr>
          <w:color w:val="000000" w:themeColor="text1"/>
        </w:rPr>
        <w:t>s</w:t>
      </w:r>
      <w:r w:rsidR="00494335">
        <w:rPr>
          <w:color w:val="000000" w:themeColor="text1"/>
        </w:rPr>
        <w:t xml:space="preserve"> </w:t>
      </w:r>
      <w:r w:rsidR="00F73FEC">
        <w:rPr>
          <w:color w:val="000000" w:themeColor="text1"/>
        </w:rPr>
        <w:t xml:space="preserve">clearly </w:t>
      </w:r>
      <w:r w:rsidR="00AD166A">
        <w:rPr>
          <w:color w:val="000000" w:themeColor="text1"/>
        </w:rPr>
        <w:t>indicated that drought can form legacies</w:t>
      </w:r>
      <w:r w:rsidR="007C0B71">
        <w:rPr>
          <w:color w:val="000000" w:themeColor="text1"/>
        </w:rPr>
        <w:t xml:space="preserve">. </w:t>
      </w:r>
      <w:r w:rsidR="00F45BD4">
        <w:rPr>
          <w:color w:val="000000" w:themeColor="text1"/>
        </w:rPr>
        <w:t xml:space="preserve">Obviously, </w:t>
      </w:r>
      <w:r w:rsidR="00960D41">
        <w:rPr>
          <w:color w:val="000000" w:themeColor="text1"/>
        </w:rPr>
        <w:t>the</w:t>
      </w:r>
      <w:r w:rsidR="00F45BD4">
        <w:rPr>
          <w:color w:val="000000" w:themeColor="text1"/>
        </w:rPr>
        <w:t xml:space="preserve"> decomposition change</w:t>
      </w:r>
      <w:r w:rsidR="00960D41">
        <w:rPr>
          <w:color w:val="000000" w:themeColor="text1"/>
        </w:rPr>
        <w:t>s</w:t>
      </w:r>
      <w:r w:rsidR="00054016">
        <w:rPr>
          <w:color w:val="000000" w:themeColor="text1"/>
        </w:rPr>
        <w:t xml:space="preserve"> </w:t>
      </w:r>
      <w:r w:rsidR="00960D41">
        <w:rPr>
          <w:color w:val="000000" w:themeColor="text1"/>
        </w:rPr>
        <w:t>were</w:t>
      </w:r>
      <w:r w:rsidR="00F45BD4">
        <w:rPr>
          <w:color w:val="000000" w:themeColor="text1"/>
        </w:rPr>
        <w:t xml:space="preserve"> rendered by </w:t>
      </w:r>
      <w:r w:rsidR="00054016">
        <w:rPr>
          <w:color w:val="000000" w:themeColor="text1"/>
        </w:rPr>
        <w:t xml:space="preserve">underlying </w:t>
      </w:r>
      <w:r w:rsidR="00F45BD4">
        <w:rPr>
          <w:color w:val="000000" w:themeColor="text1"/>
        </w:rPr>
        <w:t xml:space="preserve">community </w:t>
      </w:r>
      <w:r w:rsidR="0062373C">
        <w:rPr>
          <w:color w:val="000000" w:themeColor="text1"/>
        </w:rPr>
        <w:t>differences</w:t>
      </w:r>
      <w:r w:rsidR="00F45BD4">
        <w:rPr>
          <w:color w:val="000000" w:themeColor="text1"/>
        </w:rPr>
        <w:t xml:space="preserve">. </w:t>
      </w:r>
      <w:r w:rsidR="00844022">
        <w:rPr>
          <w:color w:val="000000" w:themeColor="text1"/>
        </w:rPr>
        <w:t xml:space="preserve">The </w:t>
      </w:r>
      <w:r w:rsidR="00F45BD4">
        <w:rPr>
          <w:color w:val="000000" w:themeColor="text1"/>
        </w:rPr>
        <w:t xml:space="preserve">declined decomposition </w:t>
      </w:r>
      <w:r w:rsidR="00844022">
        <w:rPr>
          <w:color w:val="000000" w:themeColor="text1"/>
        </w:rPr>
        <w:t>corresponded</w:t>
      </w:r>
      <w:r w:rsidR="00F45BD4">
        <w:rPr>
          <w:color w:val="000000" w:themeColor="text1"/>
        </w:rPr>
        <w:t xml:space="preserve"> to a community of declined enzyme investment and increased drought tolerance</w:t>
      </w:r>
      <w:r w:rsidR="00054016">
        <w:rPr>
          <w:color w:val="000000" w:themeColor="text1"/>
        </w:rPr>
        <w:t xml:space="preserve"> (</w:t>
      </w:r>
      <w:r w:rsidR="00054016" w:rsidRPr="00960D41">
        <w:rPr>
          <w:b/>
          <w:bCs/>
          <w:color w:val="000000" w:themeColor="text1"/>
        </w:rPr>
        <w:t>Fig.</w:t>
      </w:r>
      <w:r w:rsidR="00AA13FF" w:rsidRPr="00960D41">
        <w:rPr>
          <w:b/>
          <w:bCs/>
          <w:color w:val="000000" w:themeColor="text1"/>
        </w:rPr>
        <w:t>3,4</w:t>
      </w:r>
      <w:r w:rsidR="00054016">
        <w:rPr>
          <w:color w:val="000000" w:themeColor="text1"/>
        </w:rPr>
        <w:t>)</w:t>
      </w:r>
      <w:r w:rsidR="00F45BD4">
        <w:rPr>
          <w:color w:val="000000" w:themeColor="text1"/>
        </w:rPr>
        <w:t xml:space="preserve">. These differences in community drought tolerance and enzyme investment </w:t>
      </w:r>
      <w:r w:rsidR="003476B0">
        <w:rPr>
          <w:color w:val="000000" w:themeColor="text1"/>
        </w:rPr>
        <w:t xml:space="preserve">between communities were </w:t>
      </w:r>
      <w:r w:rsidR="00C70077">
        <w:rPr>
          <w:color w:val="000000" w:themeColor="text1"/>
        </w:rPr>
        <w:t xml:space="preserve">exclusively </w:t>
      </w:r>
      <w:r w:rsidR="003476B0">
        <w:rPr>
          <w:color w:val="000000" w:themeColor="text1"/>
        </w:rPr>
        <w:t>traced back</w:t>
      </w:r>
      <w:r w:rsidR="00054016">
        <w:rPr>
          <w:color w:val="000000" w:themeColor="text1"/>
        </w:rPr>
        <w:t xml:space="preserve"> </w:t>
      </w:r>
      <w:r w:rsidR="00054016" w:rsidRPr="00AA13FF">
        <w:rPr>
          <w:color w:val="000000" w:themeColor="text1"/>
        </w:rPr>
        <w:t>in time</w:t>
      </w:r>
      <w:r w:rsidR="003476B0" w:rsidRPr="00AA13FF">
        <w:rPr>
          <w:color w:val="000000" w:themeColor="text1"/>
        </w:rPr>
        <w:t xml:space="preserve"> </w:t>
      </w:r>
      <w:r w:rsidR="003476B0">
        <w:rPr>
          <w:color w:val="000000" w:themeColor="text1"/>
        </w:rPr>
        <w:t xml:space="preserve">to the </w:t>
      </w:r>
      <w:r w:rsidR="00310FB6">
        <w:rPr>
          <w:color w:val="000000" w:themeColor="text1"/>
        </w:rPr>
        <w:t>corresponding</w:t>
      </w:r>
      <w:r w:rsidR="003476B0">
        <w:rPr>
          <w:color w:val="000000" w:themeColor="text1"/>
        </w:rPr>
        <w:t xml:space="preserve"> communities </w:t>
      </w:r>
      <w:r w:rsidR="00054016">
        <w:rPr>
          <w:color w:val="000000" w:themeColor="text1"/>
        </w:rPr>
        <w:t>that, however,</w:t>
      </w:r>
      <w:r w:rsidR="003476B0">
        <w:rPr>
          <w:color w:val="000000" w:themeColor="text1"/>
        </w:rPr>
        <w:t xml:space="preserve"> experienced </w:t>
      </w:r>
      <w:r w:rsidR="000B10D7">
        <w:rPr>
          <w:color w:val="000000" w:themeColor="text1"/>
        </w:rPr>
        <w:t xml:space="preserve">a </w:t>
      </w:r>
      <w:r w:rsidR="003476B0">
        <w:rPr>
          <w:color w:val="000000" w:themeColor="text1"/>
        </w:rPr>
        <w:t>differing drought disturbance in terms of severity</w:t>
      </w:r>
      <w:r w:rsidR="00E93046">
        <w:rPr>
          <w:color w:val="000000" w:themeColor="text1"/>
        </w:rPr>
        <w:t xml:space="preserve">, where the drought legacy </w:t>
      </w:r>
      <w:r w:rsidR="0062373C">
        <w:rPr>
          <w:color w:val="000000" w:themeColor="text1"/>
        </w:rPr>
        <w:t>originated</w:t>
      </w:r>
      <w:r w:rsidR="007C0B71">
        <w:rPr>
          <w:color w:val="000000" w:themeColor="text1"/>
        </w:rPr>
        <w:t xml:space="preserve"> and which suggest</w:t>
      </w:r>
      <w:r w:rsidR="00960D41">
        <w:rPr>
          <w:color w:val="000000" w:themeColor="text1"/>
        </w:rPr>
        <w:t>ed</w:t>
      </w:r>
      <w:r w:rsidR="007C0B71">
        <w:rPr>
          <w:color w:val="000000" w:themeColor="text1"/>
        </w:rPr>
        <w:t xml:space="preserve"> that </w:t>
      </w:r>
      <w:r w:rsidR="0062373C">
        <w:rPr>
          <w:color w:val="000000" w:themeColor="text1"/>
        </w:rPr>
        <w:t xml:space="preserve">magnitude of </w:t>
      </w:r>
      <w:r w:rsidR="007C0B71">
        <w:rPr>
          <w:color w:val="000000" w:themeColor="text1"/>
        </w:rPr>
        <w:t>legacy is dependent on drought intensity</w:t>
      </w:r>
      <w:r w:rsidR="00720286">
        <w:rPr>
          <w:color w:val="000000" w:themeColor="text1"/>
        </w:rPr>
        <w:t xml:space="preserve">. </w:t>
      </w:r>
      <w:r w:rsidR="00EE5CFF">
        <w:rPr>
          <w:color w:val="000000" w:themeColor="text1"/>
        </w:rPr>
        <w:t xml:space="preserve">Drought disturbance of a lower severity, though </w:t>
      </w:r>
      <w:r w:rsidR="008B3851">
        <w:rPr>
          <w:color w:val="000000" w:themeColor="text1"/>
        </w:rPr>
        <w:t xml:space="preserve">being able to </w:t>
      </w:r>
      <w:r w:rsidR="00E93046">
        <w:rPr>
          <w:color w:val="000000" w:themeColor="text1"/>
        </w:rPr>
        <w:t>resul</w:t>
      </w:r>
      <w:r w:rsidR="008B3851">
        <w:rPr>
          <w:color w:val="000000" w:themeColor="text1"/>
        </w:rPr>
        <w:t xml:space="preserve">t </w:t>
      </w:r>
      <w:r w:rsidR="00E93046">
        <w:rPr>
          <w:color w:val="000000" w:themeColor="text1"/>
        </w:rPr>
        <w:t>in declined decomposition</w:t>
      </w:r>
      <w:r w:rsidR="00E70295">
        <w:rPr>
          <w:color w:val="000000" w:themeColor="text1"/>
        </w:rPr>
        <w:t xml:space="preserve"> immediately,</w:t>
      </w:r>
      <w:r w:rsidR="00E93046">
        <w:rPr>
          <w:color w:val="000000" w:themeColor="text1"/>
        </w:rPr>
        <w:t xml:space="preserve"> induce</w:t>
      </w:r>
      <w:r w:rsidR="00E70295">
        <w:rPr>
          <w:color w:val="000000" w:themeColor="text1"/>
        </w:rPr>
        <w:t>d</w:t>
      </w:r>
      <w:r w:rsidR="00E93046">
        <w:rPr>
          <w:color w:val="000000" w:themeColor="text1"/>
        </w:rPr>
        <w:t xml:space="preserve"> a community that is</w:t>
      </w:r>
      <w:r w:rsidR="008B3851">
        <w:rPr>
          <w:color w:val="000000" w:themeColor="text1"/>
        </w:rPr>
        <w:t xml:space="preserve"> functionally</w:t>
      </w:r>
      <w:r w:rsidR="00C75952">
        <w:rPr>
          <w:color w:val="000000" w:themeColor="text1"/>
        </w:rPr>
        <w:t xml:space="preserve"> weaker in decomposing litters</w:t>
      </w:r>
      <w:r w:rsidR="00720286">
        <w:rPr>
          <w:color w:val="000000" w:themeColor="text1"/>
        </w:rPr>
        <w:t xml:space="preserve"> because of similar enzyme production capacity</w:t>
      </w:r>
      <w:r w:rsidR="008B3851">
        <w:rPr>
          <w:color w:val="000000" w:themeColor="text1"/>
        </w:rPr>
        <w:t xml:space="preserve">. </w:t>
      </w:r>
      <w:r w:rsidR="00C75952">
        <w:rPr>
          <w:color w:val="000000" w:themeColor="text1"/>
        </w:rPr>
        <w:t>It is noteworthy that t</w:t>
      </w:r>
      <w:r w:rsidR="003C0C76">
        <w:rPr>
          <w:color w:val="000000" w:themeColor="text1"/>
        </w:rPr>
        <w:t>he immediate drought impacts</w:t>
      </w:r>
      <w:r w:rsidR="007073DE">
        <w:rPr>
          <w:color w:val="000000" w:themeColor="text1"/>
        </w:rPr>
        <w:t xml:space="preserve"> of dampened decomposition</w:t>
      </w:r>
      <w:r w:rsidR="003C0C76">
        <w:rPr>
          <w:color w:val="000000" w:themeColor="text1"/>
        </w:rPr>
        <w:t xml:space="preserve"> resulted from </w:t>
      </w:r>
      <w:r w:rsidR="003C0C76">
        <w:rPr>
          <w:color w:val="000000" w:themeColor="text1"/>
        </w:rPr>
        <w:lastRenderedPageBreak/>
        <w:t xml:space="preserve">physical limitation of enzymatic degradation of substrates and the diffusion of monomers </w:t>
      </w:r>
      <w:r w:rsidR="007073DE">
        <w:rPr>
          <w:color w:val="000000" w:themeColor="text1"/>
        </w:rPr>
        <w:t>produced</w:t>
      </w:r>
      <w:r w:rsidR="00C75952">
        <w:rPr>
          <w:color w:val="000000" w:themeColor="text1"/>
        </w:rPr>
        <w:t xml:space="preserve"> as well</w:t>
      </w:r>
      <w:r w:rsidR="00720286">
        <w:rPr>
          <w:color w:val="000000" w:themeColor="text1"/>
        </w:rPr>
        <w:t xml:space="preserve"> (</w:t>
      </w:r>
      <w:r w:rsidR="001357BA" w:rsidRPr="001357BA">
        <w:rPr>
          <w:color w:val="000000" w:themeColor="text1"/>
          <w:highlight w:val="yellow"/>
        </w:rPr>
        <w:t xml:space="preserve">Schimel et al.2007; </w:t>
      </w:r>
      <w:proofErr w:type="spellStart"/>
      <w:r w:rsidR="001357BA" w:rsidRPr="001357BA">
        <w:rPr>
          <w:color w:val="000000" w:themeColor="text1"/>
          <w:highlight w:val="yellow"/>
        </w:rPr>
        <w:t>Sardans</w:t>
      </w:r>
      <w:proofErr w:type="spellEnd"/>
      <w:r w:rsidR="001357BA" w:rsidRPr="001357BA">
        <w:rPr>
          <w:color w:val="000000" w:themeColor="text1"/>
          <w:highlight w:val="yellow"/>
        </w:rPr>
        <w:t xml:space="preserve"> and P</w:t>
      </w:r>
      <w:proofErr w:type="spellStart"/>
      <w:r w:rsidR="001357BA" w:rsidRPr="001357BA">
        <w:rPr>
          <w:color w:val="000000" w:themeColor="text1"/>
          <w:highlight w:val="yellow"/>
        </w:rPr>
        <w:t>eñuelas</w:t>
      </w:r>
      <w:proofErr w:type="spellEnd"/>
      <w:r w:rsidR="001357BA" w:rsidRPr="001357BA">
        <w:rPr>
          <w:color w:val="000000" w:themeColor="text1"/>
          <w:highlight w:val="yellow"/>
        </w:rPr>
        <w:t xml:space="preserve"> 2010</w:t>
      </w:r>
      <w:r w:rsidR="00720286">
        <w:rPr>
          <w:color w:val="000000" w:themeColor="text1"/>
        </w:rPr>
        <w:t>)</w:t>
      </w:r>
      <w:r w:rsidR="00C75952">
        <w:rPr>
          <w:color w:val="000000" w:themeColor="text1"/>
        </w:rPr>
        <w:t>.</w:t>
      </w:r>
    </w:p>
    <w:p w14:paraId="5B6A8D4A" w14:textId="1B9E45A9" w:rsidR="006F29FF" w:rsidRDefault="00836258" w:rsidP="007D1E1D">
      <w:pPr>
        <w:spacing w:line="480" w:lineRule="auto"/>
        <w:jc w:val="both"/>
        <w:rPr>
          <w:color w:val="000000" w:themeColor="text1"/>
        </w:rPr>
      </w:pPr>
      <w:r>
        <w:rPr>
          <w:color w:val="000000" w:themeColor="text1"/>
        </w:rPr>
        <w:t xml:space="preserve">            </w:t>
      </w:r>
      <w:r w:rsidR="009903F3">
        <w:rPr>
          <w:color w:val="000000" w:themeColor="text1"/>
        </w:rPr>
        <w:t xml:space="preserve">It is particularly noteworthy that </w:t>
      </w:r>
      <w:r w:rsidR="008443D3">
        <w:rPr>
          <w:color w:val="000000" w:themeColor="text1"/>
        </w:rPr>
        <w:t xml:space="preserve"> because of</w:t>
      </w:r>
      <w:r>
        <w:rPr>
          <w:color w:val="000000" w:themeColor="text1"/>
        </w:rPr>
        <w:t xml:space="preserve"> drought legacy,</w:t>
      </w:r>
      <w:r w:rsidR="008443D3">
        <w:rPr>
          <w:color w:val="000000" w:themeColor="text1"/>
        </w:rPr>
        <w:t xml:space="preserve"> </w:t>
      </w:r>
      <w:r w:rsidRPr="00296972">
        <w:rPr>
          <w:color w:val="000000" w:themeColor="text1"/>
        </w:rPr>
        <w:t xml:space="preserve">new </w:t>
      </w:r>
      <w:r>
        <w:rPr>
          <w:color w:val="000000" w:themeColor="text1"/>
        </w:rPr>
        <w:t xml:space="preserve">alternative </w:t>
      </w:r>
      <w:r w:rsidRPr="00296972">
        <w:rPr>
          <w:color w:val="000000" w:themeColor="text1"/>
        </w:rPr>
        <w:t>stable system</w:t>
      </w:r>
      <w:r>
        <w:rPr>
          <w:color w:val="000000" w:themeColor="text1"/>
        </w:rPr>
        <w:t>s</w:t>
      </w:r>
      <w:r w:rsidR="009903F3">
        <w:rPr>
          <w:color w:val="000000" w:themeColor="text1"/>
        </w:rPr>
        <w:t xml:space="preserve"> formed (</w:t>
      </w:r>
      <w:r w:rsidR="009903F3" w:rsidRPr="009903F3">
        <w:rPr>
          <w:color w:val="FF0000"/>
        </w:rPr>
        <w:t>Fig.</w:t>
      </w:r>
      <w:r w:rsidR="001357BA">
        <w:rPr>
          <w:color w:val="FF0000"/>
        </w:rPr>
        <w:t>2B,C</w:t>
      </w:r>
      <w:r w:rsidR="009903F3">
        <w:rPr>
          <w:color w:val="000000" w:themeColor="text1"/>
        </w:rPr>
        <w:t>)</w:t>
      </w:r>
      <w:r>
        <w:rPr>
          <w:color w:val="000000" w:themeColor="text1"/>
        </w:rPr>
        <w:t xml:space="preserve">. </w:t>
      </w:r>
      <w:r w:rsidR="007D28CD" w:rsidRPr="00A74B9B">
        <w:rPr>
          <w:color w:val="000000" w:themeColor="text1"/>
        </w:rPr>
        <w:t>These new stable systems of microbiome hold differing capability of degrading litters, resulting from different levels of legacy that are ultimately caused by disturbance of drought disturbance of varying severities.</w:t>
      </w:r>
      <w:r w:rsidR="00A74B9B">
        <w:rPr>
          <w:color w:val="FF0000"/>
        </w:rPr>
        <w:t xml:space="preserve"> </w:t>
      </w:r>
      <w:r w:rsidR="008B3851">
        <w:rPr>
          <w:color w:val="000000" w:themeColor="text1"/>
        </w:rPr>
        <w:t>Such</w:t>
      </w:r>
      <w:r w:rsidR="008B3851" w:rsidRPr="00296972">
        <w:rPr>
          <w:color w:val="000000" w:themeColor="text1"/>
        </w:rPr>
        <w:t xml:space="preserve"> </w:t>
      </w:r>
      <w:r w:rsidR="008B3851">
        <w:rPr>
          <w:color w:val="000000" w:themeColor="text1"/>
        </w:rPr>
        <w:t>legacy-shaped</w:t>
      </w:r>
      <w:r w:rsidR="00DB699D">
        <w:rPr>
          <w:color w:val="000000" w:themeColor="text1"/>
        </w:rPr>
        <w:t>, current environmental condition-constrained</w:t>
      </w:r>
      <w:r w:rsidR="008B3851">
        <w:rPr>
          <w:color w:val="000000" w:themeColor="text1"/>
        </w:rPr>
        <w:t xml:space="preserve"> assembly of new stable systems </w:t>
      </w:r>
      <w:r w:rsidR="008B3851" w:rsidRPr="00296972">
        <w:rPr>
          <w:color w:val="000000" w:themeColor="text1"/>
        </w:rPr>
        <w:t xml:space="preserve">is </w:t>
      </w:r>
      <w:r w:rsidR="00A74B9B">
        <w:rPr>
          <w:color w:val="000000" w:themeColor="text1"/>
        </w:rPr>
        <w:t>also seen in vegetation</w:t>
      </w:r>
      <w:r w:rsidR="008B3851" w:rsidRPr="00296972">
        <w:rPr>
          <w:color w:val="000000" w:themeColor="text1"/>
        </w:rPr>
        <w:t xml:space="preserve">. </w:t>
      </w:r>
      <w:r w:rsidR="0027437B">
        <w:rPr>
          <w:color w:val="000000" w:themeColor="text1"/>
        </w:rPr>
        <w:t>For example</w:t>
      </w:r>
      <w:r w:rsidR="003604C6" w:rsidRPr="00240F3C">
        <w:rPr>
          <w:color w:val="000000" w:themeColor="text1"/>
        </w:rPr>
        <w:t xml:space="preserve">, </w:t>
      </w:r>
      <w:r w:rsidR="001357BA" w:rsidRPr="00240F3C">
        <w:rPr>
          <w:color w:val="000000" w:themeColor="text1"/>
        </w:rPr>
        <w:t>the legacy of the last glacial</w:t>
      </w:r>
      <w:r w:rsidR="001357BA">
        <w:rPr>
          <w:color w:val="000000" w:themeColor="text1"/>
        </w:rPr>
        <w:t xml:space="preserve"> is</w:t>
      </w:r>
      <w:r w:rsidR="007D28CD">
        <w:rPr>
          <w:color w:val="000000" w:themeColor="text1"/>
        </w:rPr>
        <w:t xml:space="preserve"> argued </w:t>
      </w:r>
      <w:r w:rsidR="001357BA" w:rsidRPr="00240F3C">
        <w:rPr>
          <w:color w:val="000000" w:themeColor="text1"/>
        </w:rPr>
        <w:t xml:space="preserve"> </w:t>
      </w:r>
      <w:r w:rsidR="003604C6" w:rsidRPr="00240F3C">
        <w:rPr>
          <w:color w:val="000000" w:themeColor="text1"/>
        </w:rPr>
        <w:t>the bi-stability of boreal forest biome across Eurasia</w:t>
      </w:r>
      <w:r w:rsidR="00240F3C" w:rsidRPr="00240F3C">
        <w:rPr>
          <w:color w:val="000000" w:themeColor="text1"/>
        </w:rPr>
        <w:t xml:space="preserve"> (deciduous dominated)</w:t>
      </w:r>
      <w:r w:rsidR="003604C6" w:rsidRPr="00240F3C">
        <w:rPr>
          <w:color w:val="000000" w:themeColor="text1"/>
        </w:rPr>
        <w:t xml:space="preserve"> and North America</w:t>
      </w:r>
      <w:r w:rsidR="00240F3C" w:rsidRPr="00240F3C">
        <w:rPr>
          <w:color w:val="000000" w:themeColor="text1"/>
        </w:rPr>
        <w:t xml:space="preserve"> (evergreen-dominated)</w:t>
      </w:r>
      <w:r w:rsidR="003604C6" w:rsidRPr="00240F3C">
        <w:rPr>
          <w:color w:val="000000" w:themeColor="text1"/>
        </w:rPr>
        <w:t xml:space="preserve"> </w:t>
      </w:r>
      <w:r w:rsidR="001357BA">
        <w:rPr>
          <w:color w:val="000000" w:themeColor="text1"/>
        </w:rPr>
        <w:t xml:space="preserve">under similar climatic conditions </w:t>
      </w:r>
      <w:r w:rsidR="003604C6" w:rsidRPr="00240F3C">
        <w:rPr>
          <w:color w:val="000000" w:themeColor="text1"/>
        </w:rPr>
        <w:t>(</w:t>
      </w:r>
      <w:proofErr w:type="spellStart"/>
      <w:r w:rsidR="001357BA" w:rsidRPr="001357BA">
        <w:rPr>
          <w:color w:val="000000" w:themeColor="text1"/>
          <w:highlight w:val="yellow"/>
        </w:rPr>
        <w:t>Herzschuh</w:t>
      </w:r>
      <w:proofErr w:type="spellEnd"/>
      <w:r w:rsidR="001357BA" w:rsidRPr="001357BA">
        <w:rPr>
          <w:color w:val="000000" w:themeColor="text1"/>
          <w:highlight w:val="yellow"/>
        </w:rPr>
        <w:t xml:space="preserve"> 2019</w:t>
      </w:r>
      <w:r w:rsidR="008B3851" w:rsidRPr="00296972">
        <w:rPr>
          <w:color w:val="000000" w:themeColor="text1"/>
        </w:rPr>
        <w:t xml:space="preserve">). </w:t>
      </w:r>
      <w:r w:rsidR="003E3281">
        <w:rPr>
          <w:color w:val="000000" w:themeColor="text1"/>
        </w:rPr>
        <w:t>These</w:t>
      </w:r>
      <w:r w:rsidR="003E3281" w:rsidRPr="00296972">
        <w:rPr>
          <w:color w:val="000000" w:themeColor="text1"/>
        </w:rPr>
        <w:t xml:space="preserve"> new </w:t>
      </w:r>
      <w:r w:rsidR="003E3281">
        <w:rPr>
          <w:color w:val="000000" w:themeColor="text1"/>
        </w:rPr>
        <w:t xml:space="preserve">alternative </w:t>
      </w:r>
      <w:r w:rsidR="003E3281" w:rsidRPr="00296972">
        <w:rPr>
          <w:color w:val="000000" w:themeColor="text1"/>
        </w:rPr>
        <w:t>stable state</w:t>
      </w:r>
      <w:r w:rsidR="003E3281">
        <w:rPr>
          <w:color w:val="000000" w:themeColor="text1"/>
        </w:rPr>
        <w:t xml:space="preserve">s, </w:t>
      </w:r>
      <w:r w:rsidR="00A74B9B">
        <w:rPr>
          <w:color w:val="000000" w:themeColor="text1"/>
        </w:rPr>
        <w:t>though</w:t>
      </w:r>
      <w:r w:rsidR="003E3281">
        <w:rPr>
          <w:color w:val="000000" w:themeColor="text1"/>
        </w:rPr>
        <w:t xml:space="preserve"> being able to</w:t>
      </w:r>
      <w:r w:rsidR="003E3281" w:rsidRPr="00296972">
        <w:rPr>
          <w:color w:val="000000" w:themeColor="text1"/>
        </w:rPr>
        <w:t xml:space="preserve"> last and carry the legacy effects into the future</w:t>
      </w:r>
      <w:r w:rsidR="003E3281">
        <w:rPr>
          <w:color w:val="000000" w:themeColor="text1"/>
        </w:rPr>
        <w:t>, are faced with disturbances</w:t>
      </w:r>
      <w:r w:rsidR="00855EF0">
        <w:rPr>
          <w:color w:val="000000" w:themeColor="text1"/>
        </w:rPr>
        <w:t xml:space="preserve"> and thereby subject to changes</w:t>
      </w:r>
      <w:r w:rsidR="00A74B9B">
        <w:rPr>
          <w:color w:val="000000" w:themeColor="text1"/>
        </w:rPr>
        <w:t>.</w:t>
      </w:r>
      <w:r w:rsidR="0027437B">
        <w:rPr>
          <w:color w:val="000000" w:themeColor="text1"/>
        </w:rPr>
        <w:t xml:space="preserve"> </w:t>
      </w:r>
    </w:p>
    <w:p w14:paraId="781104D3" w14:textId="12EB21CE" w:rsidR="00050479" w:rsidRPr="00050479" w:rsidRDefault="00050479" w:rsidP="00050479">
      <w:pPr>
        <w:pStyle w:val="Heading2"/>
        <w:spacing w:before="0" w:line="480" w:lineRule="auto"/>
        <w:rPr>
          <w:rFonts w:ascii="Times New Roman" w:hAnsi="Times New Roman" w:cs="Times New Roman"/>
          <w:b/>
          <w:sz w:val="24"/>
          <w:szCs w:val="24"/>
        </w:rPr>
      </w:pPr>
      <w:r w:rsidRPr="00296972">
        <w:rPr>
          <w:rFonts w:ascii="Times New Roman" w:hAnsi="Times New Roman" w:cs="Times New Roman"/>
          <w:b/>
          <w:color w:val="000000" w:themeColor="text1"/>
          <w:sz w:val="24"/>
          <w:szCs w:val="24"/>
        </w:rPr>
        <w:t xml:space="preserve">4.2 </w:t>
      </w:r>
      <w:r w:rsidR="00717296">
        <w:rPr>
          <w:rFonts w:ascii="Times New Roman" w:hAnsi="Times New Roman" w:cs="Times New Roman"/>
          <w:b/>
          <w:color w:val="000000" w:themeColor="text1"/>
          <w:sz w:val="24"/>
          <w:szCs w:val="24"/>
        </w:rPr>
        <w:t>D</w:t>
      </w:r>
      <w:r>
        <w:rPr>
          <w:rFonts w:ascii="Times New Roman" w:hAnsi="Times New Roman" w:cs="Times New Roman"/>
          <w:b/>
          <w:color w:val="000000" w:themeColor="text1"/>
          <w:sz w:val="24"/>
          <w:szCs w:val="24"/>
        </w:rPr>
        <w:t>ispersal</w:t>
      </w:r>
      <w:r w:rsidR="00717296">
        <w:rPr>
          <w:rFonts w:ascii="Times New Roman" w:hAnsi="Times New Roman" w:cs="Times New Roman"/>
          <w:b/>
          <w:color w:val="000000" w:themeColor="text1"/>
          <w:sz w:val="24"/>
          <w:szCs w:val="24"/>
        </w:rPr>
        <w:t xml:space="preserve"> plays an important role in shaping</w:t>
      </w:r>
      <w:r>
        <w:rPr>
          <w:rFonts w:ascii="Times New Roman" w:hAnsi="Times New Roman" w:cs="Times New Roman"/>
          <w:b/>
          <w:color w:val="000000" w:themeColor="text1"/>
          <w:sz w:val="24"/>
          <w:szCs w:val="24"/>
        </w:rPr>
        <w:t xml:space="preserve"> drought legacies</w:t>
      </w:r>
    </w:p>
    <w:p w14:paraId="59E852ED" w14:textId="2D115911" w:rsidR="00E46FB7" w:rsidRDefault="002A006B" w:rsidP="00C941D8">
      <w:pPr>
        <w:spacing w:line="480" w:lineRule="auto"/>
        <w:jc w:val="both"/>
        <w:rPr>
          <w:color w:val="000000" w:themeColor="text1"/>
        </w:rPr>
      </w:pPr>
      <w:r w:rsidRPr="00296972">
        <w:rPr>
          <w:color w:val="000000" w:themeColor="text1"/>
        </w:rPr>
        <w:t xml:space="preserve">            Dispersal</w:t>
      </w:r>
      <w:r w:rsidR="005F6629" w:rsidRPr="00296972">
        <w:rPr>
          <w:color w:val="000000" w:themeColor="text1"/>
        </w:rPr>
        <w:t xml:space="preserve"> is a key process</w:t>
      </w:r>
      <w:r w:rsidR="00096530" w:rsidRPr="00296972">
        <w:rPr>
          <w:color w:val="000000" w:themeColor="text1"/>
        </w:rPr>
        <w:t xml:space="preserve"> that can negate </w:t>
      </w:r>
      <w:r w:rsidR="001A50DC">
        <w:rPr>
          <w:color w:val="000000" w:themeColor="text1"/>
        </w:rPr>
        <w:t xml:space="preserve">formation </w:t>
      </w:r>
      <w:r w:rsidR="00096530" w:rsidRPr="00296972">
        <w:rPr>
          <w:color w:val="000000" w:themeColor="text1"/>
        </w:rPr>
        <w:t xml:space="preserve">of </w:t>
      </w:r>
      <w:r w:rsidR="001A50DC">
        <w:rPr>
          <w:color w:val="000000" w:themeColor="text1"/>
        </w:rPr>
        <w:t xml:space="preserve">alternative </w:t>
      </w:r>
      <w:r w:rsidR="00096530" w:rsidRPr="00296972">
        <w:rPr>
          <w:color w:val="000000" w:themeColor="text1"/>
        </w:rPr>
        <w:t>stable system</w:t>
      </w:r>
      <w:r w:rsidR="001A50DC">
        <w:rPr>
          <w:color w:val="000000" w:themeColor="text1"/>
        </w:rPr>
        <w:t>s</w:t>
      </w:r>
      <w:r w:rsidR="006938B8">
        <w:rPr>
          <w:color w:val="000000" w:themeColor="text1"/>
        </w:rPr>
        <w:t xml:space="preserve"> and drought legacies</w:t>
      </w:r>
      <w:r w:rsidR="000A0176" w:rsidRPr="00296972">
        <w:rPr>
          <w:color w:val="000000" w:themeColor="text1"/>
        </w:rPr>
        <w:t>.</w:t>
      </w:r>
      <w:r w:rsidR="000A0176">
        <w:rPr>
          <w:color w:val="000000" w:themeColor="text1"/>
        </w:rPr>
        <w:t xml:space="preserve"> </w:t>
      </w:r>
      <w:r w:rsidR="001A50DC">
        <w:rPr>
          <w:color w:val="000000" w:themeColor="text1"/>
        </w:rPr>
        <w:t xml:space="preserve">Our </w:t>
      </w:r>
      <w:r w:rsidR="000A0176">
        <w:rPr>
          <w:color w:val="000000" w:themeColor="text1"/>
        </w:rPr>
        <w:t xml:space="preserve">quantitative </w:t>
      </w:r>
      <w:r w:rsidR="001A50DC">
        <w:rPr>
          <w:color w:val="000000" w:themeColor="text1"/>
        </w:rPr>
        <w:t xml:space="preserve">exploration by constantly introducing taxa from the microbial pool </w:t>
      </w:r>
      <w:r w:rsidR="004C3B3C">
        <w:rPr>
          <w:color w:val="000000" w:themeColor="text1"/>
        </w:rPr>
        <w:t xml:space="preserve">into simulations across years demonstrated that dispersal can completely dampen the drought selection </w:t>
      </w:r>
      <w:r w:rsidR="002A0808">
        <w:rPr>
          <w:color w:val="000000" w:themeColor="text1"/>
        </w:rPr>
        <w:t>on</w:t>
      </w:r>
      <w:r w:rsidR="004C3B3C">
        <w:rPr>
          <w:color w:val="000000" w:themeColor="text1"/>
        </w:rPr>
        <w:t xml:space="preserve"> a microbial community</w:t>
      </w:r>
      <w:r w:rsidR="006938B8">
        <w:rPr>
          <w:color w:val="000000" w:themeColor="text1"/>
        </w:rPr>
        <w:t xml:space="preserve"> (</w:t>
      </w:r>
      <w:r w:rsidR="006938B8" w:rsidRPr="006938B8">
        <w:rPr>
          <w:b/>
          <w:bCs/>
          <w:color w:val="000000" w:themeColor="text1"/>
          <w:highlight w:val="yellow"/>
        </w:rPr>
        <w:t>Fig.4C, D</w:t>
      </w:r>
      <w:r w:rsidR="006938B8">
        <w:rPr>
          <w:color w:val="000000" w:themeColor="text1"/>
        </w:rPr>
        <w:t>)</w:t>
      </w:r>
      <w:r w:rsidR="004C3B3C">
        <w:rPr>
          <w:color w:val="000000" w:themeColor="text1"/>
        </w:rPr>
        <w:t xml:space="preserve">. </w:t>
      </w:r>
      <w:r w:rsidR="00E46FB7">
        <w:rPr>
          <w:color w:val="000000" w:themeColor="text1"/>
        </w:rPr>
        <w:t>The scenario we explored in this study by no means is exhaustive</w:t>
      </w:r>
      <w:r w:rsidR="000A0176">
        <w:rPr>
          <w:color w:val="000000" w:themeColor="text1"/>
        </w:rPr>
        <w:t>, but</w:t>
      </w:r>
      <w:r w:rsidR="00E46FB7">
        <w:rPr>
          <w:color w:val="000000" w:themeColor="text1"/>
        </w:rPr>
        <w:t xml:space="preserve"> </w:t>
      </w:r>
      <w:r w:rsidR="000A0176">
        <w:rPr>
          <w:color w:val="000000" w:themeColor="text1"/>
        </w:rPr>
        <w:t>i</w:t>
      </w:r>
      <w:r w:rsidR="00E46FB7">
        <w:rPr>
          <w:color w:val="000000" w:themeColor="text1"/>
        </w:rPr>
        <w:t>t represents a</w:t>
      </w:r>
      <w:r w:rsidR="000A0176">
        <w:rPr>
          <w:color w:val="000000" w:themeColor="text1"/>
        </w:rPr>
        <w:t xml:space="preserve"> plausible </w:t>
      </w:r>
      <w:r w:rsidR="00E46FB7">
        <w:rPr>
          <w:color w:val="000000" w:themeColor="text1"/>
        </w:rPr>
        <w:t>situation in field that dispersal might be one reason that over years mitigated drought legacy in terms of litter decomposition (</w:t>
      </w:r>
      <w:proofErr w:type="spellStart"/>
      <w:r w:rsidR="00E46FB7" w:rsidRPr="00E46FB7">
        <w:rPr>
          <w:color w:val="000000" w:themeColor="text1"/>
          <w:highlight w:val="yellow"/>
        </w:rPr>
        <w:t>Martiny</w:t>
      </w:r>
      <w:proofErr w:type="spellEnd"/>
      <w:r w:rsidR="00E46FB7" w:rsidRPr="00E46FB7">
        <w:rPr>
          <w:color w:val="000000" w:themeColor="text1"/>
          <w:highlight w:val="yellow"/>
        </w:rPr>
        <w:t xml:space="preserve"> et al. 2017</w:t>
      </w:r>
      <w:r w:rsidR="00E46FB7">
        <w:rPr>
          <w:color w:val="000000" w:themeColor="text1"/>
        </w:rPr>
        <w:t>).</w:t>
      </w:r>
    </w:p>
    <w:p w14:paraId="640A11E2" w14:textId="112494E1" w:rsidR="00281826" w:rsidRDefault="00E46FB7" w:rsidP="00C941D8">
      <w:pPr>
        <w:spacing w:line="480" w:lineRule="auto"/>
        <w:jc w:val="both"/>
        <w:rPr>
          <w:color w:val="000000" w:themeColor="text1"/>
        </w:rPr>
      </w:pPr>
      <w:r>
        <w:rPr>
          <w:color w:val="000000" w:themeColor="text1"/>
        </w:rPr>
        <w:t xml:space="preserve">            </w:t>
      </w:r>
      <w:r w:rsidR="000A0176">
        <w:rPr>
          <w:color w:val="000000" w:themeColor="text1"/>
        </w:rPr>
        <w:t>D</w:t>
      </w:r>
      <w:r w:rsidR="00BE13E0">
        <w:rPr>
          <w:color w:val="000000" w:themeColor="text1"/>
        </w:rPr>
        <w:t>ispersal is a complicated process (</w:t>
      </w:r>
      <w:r w:rsidR="00BE13E0" w:rsidRPr="00BE13E0">
        <w:rPr>
          <w:color w:val="000000" w:themeColor="text1"/>
          <w:highlight w:val="yellow"/>
        </w:rPr>
        <w:t>Vila et al. 2019</w:t>
      </w:r>
      <w:r w:rsidR="00BE13E0">
        <w:rPr>
          <w:color w:val="000000" w:themeColor="text1"/>
        </w:rPr>
        <w:t xml:space="preserve">). </w:t>
      </w:r>
      <w:r w:rsidR="005F6629" w:rsidRPr="00296972">
        <w:rPr>
          <w:color w:val="000000" w:themeColor="text1"/>
        </w:rPr>
        <w:t>We imag</w:t>
      </w:r>
      <w:r w:rsidR="00096530" w:rsidRPr="00296972">
        <w:rPr>
          <w:color w:val="000000" w:themeColor="text1"/>
        </w:rPr>
        <w:t>ine</w:t>
      </w:r>
      <w:r w:rsidR="005F6629" w:rsidRPr="00296972">
        <w:rPr>
          <w:color w:val="000000" w:themeColor="text1"/>
        </w:rPr>
        <w:t xml:space="preserve"> different stable systems </w:t>
      </w:r>
      <w:r w:rsidR="00BE13E0">
        <w:rPr>
          <w:color w:val="000000" w:themeColor="text1"/>
        </w:rPr>
        <w:t>and varying magnitudes of changes in decomposition could</w:t>
      </w:r>
      <w:r w:rsidR="005F6629" w:rsidRPr="00296972">
        <w:rPr>
          <w:color w:val="000000" w:themeColor="text1"/>
        </w:rPr>
        <w:t xml:space="preserve"> exist depending on dispersal</w:t>
      </w:r>
      <w:r w:rsidR="00BE13E0">
        <w:rPr>
          <w:color w:val="000000" w:themeColor="text1"/>
        </w:rPr>
        <w:t xml:space="preserve"> mode</w:t>
      </w:r>
      <w:r w:rsidR="006938B8">
        <w:rPr>
          <w:color w:val="000000" w:themeColor="text1"/>
        </w:rPr>
        <w:t>. For instance,</w:t>
      </w:r>
      <w:r w:rsidR="00BC4728" w:rsidRPr="00296972">
        <w:rPr>
          <w:color w:val="000000" w:themeColor="text1"/>
        </w:rPr>
        <w:t xml:space="preserve"> timing of dispersal probably matters</w:t>
      </w:r>
      <w:r w:rsidR="006938B8">
        <w:rPr>
          <w:color w:val="000000" w:themeColor="text1"/>
        </w:rPr>
        <w:t xml:space="preserve"> (</w:t>
      </w:r>
      <w:proofErr w:type="spellStart"/>
      <w:r w:rsidR="0059277F" w:rsidRPr="0059277F">
        <w:rPr>
          <w:color w:val="000000" w:themeColor="text1"/>
          <w:highlight w:val="yellow"/>
        </w:rPr>
        <w:t>Fukami</w:t>
      </w:r>
      <w:proofErr w:type="spellEnd"/>
      <w:r w:rsidR="0059277F" w:rsidRPr="0059277F">
        <w:rPr>
          <w:color w:val="000000" w:themeColor="text1"/>
          <w:highlight w:val="yellow"/>
        </w:rPr>
        <w:t xml:space="preserve"> 2015</w:t>
      </w:r>
      <w:r w:rsidR="006938B8">
        <w:rPr>
          <w:color w:val="000000" w:themeColor="text1"/>
        </w:rPr>
        <w:t>)</w:t>
      </w:r>
      <w:r w:rsidR="005F6629" w:rsidRPr="00296972">
        <w:rPr>
          <w:color w:val="000000" w:themeColor="text1"/>
        </w:rPr>
        <w:t xml:space="preserve">. </w:t>
      </w:r>
      <w:r w:rsidR="001B3965">
        <w:rPr>
          <w:color w:val="000000" w:themeColor="text1"/>
        </w:rPr>
        <w:t xml:space="preserve">A very recent study by </w:t>
      </w:r>
      <w:r w:rsidR="001B3965" w:rsidRPr="00C51E64">
        <w:rPr>
          <w:color w:val="000000" w:themeColor="text1"/>
          <w:highlight w:val="yellow"/>
        </w:rPr>
        <w:t>Amor et al. (2020)</w:t>
      </w:r>
      <w:r w:rsidR="001B3965" w:rsidRPr="00C51E64">
        <w:rPr>
          <w:color w:val="000000" w:themeColor="text1"/>
        </w:rPr>
        <w:t xml:space="preserve"> </w:t>
      </w:r>
      <w:r w:rsidR="001B3965">
        <w:rPr>
          <w:color w:val="000000" w:themeColor="text1"/>
        </w:rPr>
        <w:t>demonstrates how dispersal, even unsuccessful cases with on</w:t>
      </w:r>
      <w:r w:rsidR="002B5B8D">
        <w:rPr>
          <w:color w:val="000000" w:themeColor="text1"/>
        </w:rPr>
        <w:t>ly</w:t>
      </w:r>
      <w:r w:rsidR="001B3965">
        <w:rPr>
          <w:color w:val="000000" w:themeColor="text1"/>
        </w:rPr>
        <w:t xml:space="preserve"> transient interactions, </w:t>
      </w:r>
      <w:r w:rsidR="001B3965">
        <w:rPr>
          <w:color w:val="000000" w:themeColor="text1"/>
        </w:rPr>
        <w:lastRenderedPageBreak/>
        <w:t xml:space="preserve">would induce an alternative stable system. </w:t>
      </w:r>
      <w:r w:rsidR="00BC4728">
        <w:rPr>
          <w:color w:val="000000" w:themeColor="text1"/>
        </w:rPr>
        <w:t xml:space="preserve">These </w:t>
      </w:r>
      <w:r w:rsidR="000A0176">
        <w:rPr>
          <w:color w:val="000000" w:themeColor="text1"/>
        </w:rPr>
        <w:t xml:space="preserve">lines </w:t>
      </w:r>
      <w:r w:rsidR="00D069F8">
        <w:rPr>
          <w:color w:val="000000" w:themeColor="text1"/>
        </w:rPr>
        <w:t xml:space="preserve">of direct and indirect effects of dispersal have </w:t>
      </w:r>
      <w:r w:rsidR="00D069F8" w:rsidRPr="00296972">
        <w:rPr>
          <w:color w:val="000000" w:themeColor="text1"/>
        </w:rPr>
        <w:t xml:space="preserve">not </w:t>
      </w:r>
      <w:r w:rsidR="00D069F8">
        <w:rPr>
          <w:color w:val="000000" w:themeColor="text1"/>
        </w:rPr>
        <w:t xml:space="preserve">been </w:t>
      </w:r>
      <w:r w:rsidR="00D069F8" w:rsidRPr="00296972">
        <w:rPr>
          <w:color w:val="000000" w:themeColor="text1"/>
        </w:rPr>
        <w:t>examined</w:t>
      </w:r>
      <w:r w:rsidR="00D069F8">
        <w:rPr>
          <w:color w:val="000000" w:themeColor="text1"/>
        </w:rPr>
        <w:t xml:space="preserve">, which warrant </w:t>
      </w:r>
      <w:r w:rsidR="00BC4728">
        <w:rPr>
          <w:color w:val="000000" w:themeColor="text1"/>
        </w:rPr>
        <w:t xml:space="preserve">dispersal </w:t>
      </w:r>
      <w:r w:rsidR="00D069F8">
        <w:rPr>
          <w:color w:val="000000" w:themeColor="text1"/>
        </w:rPr>
        <w:t>as</w:t>
      </w:r>
      <w:r w:rsidR="00BC4728">
        <w:rPr>
          <w:color w:val="000000" w:themeColor="text1"/>
        </w:rPr>
        <w:t xml:space="preserve"> an essential process to consider while studying microbiome legacies in </w:t>
      </w:r>
      <w:r w:rsidR="005B3723">
        <w:rPr>
          <w:color w:val="000000" w:themeColor="text1"/>
        </w:rPr>
        <w:t>particular and microbial community assembly in general</w:t>
      </w:r>
      <w:r w:rsidR="00BE13E0">
        <w:rPr>
          <w:color w:val="000000" w:themeColor="text1"/>
        </w:rPr>
        <w:t>.</w:t>
      </w:r>
    </w:p>
    <w:p w14:paraId="1D5A200D" w14:textId="77777777" w:rsidR="004B47E2" w:rsidRPr="00296972" w:rsidRDefault="004B47E2" w:rsidP="00EA0F4C">
      <w:pPr>
        <w:spacing w:line="480" w:lineRule="auto"/>
        <w:jc w:val="both"/>
        <w:rPr>
          <w:color w:val="000000" w:themeColor="text1"/>
        </w:rPr>
      </w:pPr>
    </w:p>
    <w:p w14:paraId="1492231B" w14:textId="64DED1C5" w:rsidR="002A4D5A" w:rsidRPr="00D66891" w:rsidRDefault="00D33C52" w:rsidP="00EA0F4C">
      <w:pPr>
        <w:pStyle w:val="Heading2"/>
        <w:spacing w:before="0" w:line="480" w:lineRule="auto"/>
        <w:rPr>
          <w:rFonts w:ascii="Times New Roman" w:hAnsi="Times New Roman" w:cs="Times New Roman"/>
          <w:b/>
          <w:bCs/>
          <w:color w:val="000000" w:themeColor="text1"/>
          <w:sz w:val="24"/>
          <w:szCs w:val="24"/>
        </w:rPr>
      </w:pPr>
      <w:r w:rsidRPr="00D66891">
        <w:rPr>
          <w:rFonts w:ascii="Times New Roman" w:hAnsi="Times New Roman" w:cs="Times New Roman"/>
          <w:b/>
          <w:bCs/>
          <w:color w:val="000000" w:themeColor="text1"/>
          <w:sz w:val="24"/>
          <w:szCs w:val="24"/>
        </w:rPr>
        <w:t xml:space="preserve">4.3 Mechanisms </w:t>
      </w:r>
      <w:r w:rsidR="001A56B4">
        <w:rPr>
          <w:rFonts w:ascii="Times New Roman" w:hAnsi="Times New Roman" w:cs="Times New Roman"/>
          <w:b/>
          <w:bCs/>
          <w:color w:val="000000" w:themeColor="text1"/>
          <w:sz w:val="24"/>
          <w:szCs w:val="24"/>
        </w:rPr>
        <w:t>underpinning</w:t>
      </w:r>
      <w:r w:rsidRPr="00D66891">
        <w:rPr>
          <w:rFonts w:ascii="Times New Roman" w:hAnsi="Times New Roman" w:cs="Times New Roman"/>
          <w:b/>
          <w:bCs/>
          <w:color w:val="000000" w:themeColor="text1"/>
          <w:sz w:val="24"/>
          <w:szCs w:val="24"/>
        </w:rPr>
        <w:t xml:space="preserve"> drought legacy</w:t>
      </w:r>
    </w:p>
    <w:p w14:paraId="41CE91C5" w14:textId="5A9CC84F" w:rsidR="004807CB" w:rsidRDefault="004B47E2" w:rsidP="00C941D8">
      <w:pPr>
        <w:spacing w:line="480" w:lineRule="auto"/>
        <w:jc w:val="both"/>
        <w:rPr>
          <w:color w:val="000000" w:themeColor="text1"/>
        </w:rPr>
      </w:pPr>
      <w:r>
        <w:rPr>
          <w:color w:val="000000" w:themeColor="text1"/>
        </w:rPr>
        <w:t xml:space="preserve">            </w:t>
      </w:r>
      <w:r w:rsidR="00E93046">
        <w:rPr>
          <w:color w:val="000000" w:themeColor="text1"/>
        </w:rPr>
        <w:t xml:space="preserve">From the contrast </w:t>
      </w:r>
      <w:r w:rsidR="00C51E64">
        <w:rPr>
          <w:color w:val="000000" w:themeColor="text1"/>
        </w:rPr>
        <w:t>between</w:t>
      </w:r>
      <w:r w:rsidR="00240F3C">
        <w:rPr>
          <w:color w:val="000000" w:themeColor="text1"/>
        </w:rPr>
        <w:t xml:space="preserve"> cases</w:t>
      </w:r>
      <w:r w:rsidR="00190751">
        <w:rPr>
          <w:color w:val="000000" w:themeColor="text1"/>
        </w:rPr>
        <w:t xml:space="preserve"> </w:t>
      </w:r>
      <w:r w:rsidR="008B3851">
        <w:rPr>
          <w:color w:val="000000" w:themeColor="text1"/>
        </w:rPr>
        <w:t xml:space="preserve">of low </w:t>
      </w:r>
      <w:r w:rsidR="006B2C8E">
        <w:rPr>
          <w:color w:val="000000" w:themeColor="text1"/>
        </w:rPr>
        <w:t>vs</w:t>
      </w:r>
      <w:r w:rsidR="008B3851">
        <w:rPr>
          <w:color w:val="000000" w:themeColor="text1"/>
        </w:rPr>
        <w:t xml:space="preserve"> high</w:t>
      </w:r>
      <w:r w:rsidR="006B2C8E">
        <w:rPr>
          <w:color w:val="000000" w:themeColor="text1"/>
        </w:rPr>
        <w:t xml:space="preserve"> drought severity and </w:t>
      </w:r>
      <w:r w:rsidR="00620073">
        <w:rPr>
          <w:color w:val="000000" w:themeColor="text1"/>
        </w:rPr>
        <w:t xml:space="preserve">cases </w:t>
      </w:r>
      <w:r w:rsidR="00190751">
        <w:rPr>
          <w:color w:val="000000" w:themeColor="text1"/>
        </w:rPr>
        <w:t xml:space="preserve">with </w:t>
      </w:r>
      <w:r w:rsidR="006B2C8E">
        <w:rPr>
          <w:color w:val="000000" w:themeColor="text1"/>
        </w:rPr>
        <w:t>vs</w:t>
      </w:r>
      <w:r w:rsidR="00190751">
        <w:rPr>
          <w:color w:val="000000" w:themeColor="text1"/>
        </w:rPr>
        <w:t xml:space="preserve"> without dispersal, we can </w:t>
      </w:r>
      <w:r w:rsidR="00C51E64">
        <w:rPr>
          <w:color w:val="000000" w:themeColor="text1"/>
        </w:rPr>
        <w:t xml:space="preserve">arguably </w:t>
      </w:r>
      <w:r w:rsidR="00190751">
        <w:rPr>
          <w:color w:val="000000" w:themeColor="text1"/>
        </w:rPr>
        <w:t>deduce that d</w:t>
      </w:r>
      <w:r w:rsidR="00E93046">
        <w:rPr>
          <w:color w:val="000000" w:themeColor="text1"/>
        </w:rPr>
        <w:t xml:space="preserve">rought legacy in microbiome is </w:t>
      </w:r>
      <w:r w:rsidR="00AB06CC">
        <w:rPr>
          <w:color w:val="000000" w:themeColor="text1"/>
        </w:rPr>
        <w:t xml:space="preserve">fundamentally </w:t>
      </w:r>
      <w:r w:rsidR="00E93046">
        <w:rPr>
          <w:color w:val="000000" w:themeColor="text1"/>
        </w:rPr>
        <w:t>generated by drought-driven community shift that prompts formation of alternative stable systems. Such new stable systems have differing community composition that holds differing</w:t>
      </w:r>
      <w:r w:rsidR="008C107B">
        <w:rPr>
          <w:color w:val="000000" w:themeColor="text1"/>
        </w:rPr>
        <w:t xml:space="preserve"> </w:t>
      </w:r>
      <w:r w:rsidR="00BB032A">
        <w:rPr>
          <w:color w:val="000000" w:themeColor="text1"/>
        </w:rPr>
        <w:t xml:space="preserve">strengths of </w:t>
      </w:r>
      <w:r w:rsidR="008C107B">
        <w:rPr>
          <w:color w:val="000000" w:themeColor="text1"/>
        </w:rPr>
        <w:t>tradeoff</w:t>
      </w:r>
      <w:r w:rsidR="00BB032A">
        <w:rPr>
          <w:color w:val="000000" w:themeColor="text1"/>
        </w:rPr>
        <w:t xml:space="preserve"> </w:t>
      </w:r>
      <w:r w:rsidR="008C107B">
        <w:rPr>
          <w:color w:val="000000" w:themeColor="text1"/>
        </w:rPr>
        <w:t>between</w:t>
      </w:r>
      <w:r w:rsidR="00E93046">
        <w:rPr>
          <w:color w:val="000000" w:themeColor="text1"/>
        </w:rPr>
        <w:t xml:space="preserve"> drought tolerance </w:t>
      </w:r>
      <w:r w:rsidR="008C107B">
        <w:rPr>
          <w:color w:val="000000" w:themeColor="text1"/>
        </w:rPr>
        <w:t>and</w:t>
      </w:r>
      <w:r w:rsidR="00E93046">
        <w:rPr>
          <w:color w:val="000000" w:themeColor="text1"/>
        </w:rPr>
        <w:t xml:space="preserve"> enzyme investment</w:t>
      </w:r>
      <w:r w:rsidR="006A288D">
        <w:rPr>
          <w:color w:val="000000" w:themeColor="text1"/>
        </w:rPr>
        <w:t xml:space="preserve"> (</w:t>
      </w:r>
      <w:proofErr w:type="spellStart"/>
      <w:r w:rsidR="006A288D" w:rsidRPr="001A56B4">
        <w:rPr>
          <w:color w:val="000000" w:themeColor="text1"/>
          <w:highlight w:val="yellow"/>
        </w:rPr>
        <w:t>Ferenci</w:t>
      </w:r>
      <w:proofErr w:type="spellEnd"/>
      <w:r w:rsidR="006A288D" w:rsidRPr="001A56B4">
        <w:rPr>
          <w:color w:val="000000" w:themeColor="text1"/>
          <w:highlight w:val="yellow"/>
        </w:rPr>
        <w:t xml:space="preserve"> 2016</w:t>
      </w:r>
      <w:r w:rsidR="006A288D">
        <w:rPr>
          <w:color w:val="000000" w:themeColor="text1"/>
        </w:rPr>
        <w:t xml:space="preserve">). </w:t>
      </w:r>
      <w:r w:rsidR="004807CB" w:rsidRPr="00296972">
        <w:rPr>
          <w:color w:val="000000" w:themeColor="text1"/>
        </w:rPr>
        <w:t xml:space="preserve">A community shift towards increasing drought tolerance </w:t>
      </w:r>
      <w:r w:rsidR="004807CB">
        <w:rPr>
          <w:color w:val="000000" w:themeColor="text1"/>
        </w:rPr>
        <w:t>because of increasing abundance of drought</w:t>
      </w:r>
      <w:r w:rsidR="008C107B">
        <w:rPr>
          <w:color w:val="000000" w:themeColor="text1"/>
        </w:rPr>
        <w:t>-</w:t>
      </w:r>
      <w:r w:rsidR="004807CB">
        <w:rPr>
          <w:color w:val="000000" w:themeColor="text1"/>
        </w:rPr>
        <w:t>toleran</w:t>
      </w:r>
      <w:r w:rsidR="008C107B">
        <w:rPr>
          <w:color w:val="000000" w:themeColor="text1"/>
        </w:rPr>
        <w:t>t</w:t>
      </w:r>
      <w:r w:rsidR="004807CB">
        <w:rPr>
          <w:color w:val="000000" w:themeColor="text1"/>
        </w:rPr>
        <w:t xml:space="preserve"> t</w:t>
      </w:r>
      <w:r w:rsidR="001A56B4">
        <w:rPr>
          <w:color w:val="000000" w:themeColor="text1"/>
        </w:rPr>
        <w:t>axa (which produce less enzyme</w:t>
      </w:r>
      <w:r w:rsidR="003D2922">
        <w:rPr>
          <w:color w:val="000000" w:themeColor="text1"/>
        </w:rPr>
        <w:t>s</w:t>
      </w:r>
      <w:r w:rsidR="001A56B4">
        <w:rPr>
          <w:color w:val="000000" w:themeColor="text1"/>
        </w:rPr>
        <w:t>)</w:t>
      </w:r>
      <w:r w:rsidR="008C107B">
        <w:rPr>
          <w:color w:val="000000" w:themeColor="text1"/>
        </w:rPr>
        <w:t xml:space="preserve"> </w:t>
      </w:r>
      <w:r w:rsidR="004807CB">
        <w:rPr>
          <w:color w:val="000000" w:themeColor="text1"/>
        </w:rPr>
        <w:t xml:space="preserve"> </w:t>
      </w:r>
      <w:r w:rsidR="004807CB" w:rsidRPr="00296972">
        <w:rPr>
          <w:color w:val="000000" w:themeColor="text1"/>
        </w:rPr>
        <w:t>results in declined degradation of substrates.</w:t>
      </w:r>
      <w:r w:rsidR="001A56B4">
        <w:rPr>
          <w:color w:val="000000" w:themeColor="text1"/>
        </w:rPr>
        <w:t xml:space="preserve"> However, when drought stress is not strong enough or because of dispersal drought </w:t>
      </w:r>
      <w:r w:rsidR="003D2922">
        <w:rPr>
          <w:color w:val="000000" w:themeColor="text1"/>
        </w:rPr>
        <w:t>itself</w:t>
      </w:r>
      <w:r w:rsidR="001A56B4">
        <w:rPr>
          <w:color w:val="000000" w:themeColor="text1"/>
        </w:rPr>
        <w:t xml:space="preserve"> cannot </w:t>
      </w:r>
      <w:r w:rsidR="003D2922">
        <w:rPr>
          <w:color w:val="000000" w:themeColor="text1"/>
        </w:rPr>
        <w:t xml:space="preserve">exclusively </w:t>
      </w:r>
      <w:r w:rsidR="001A56B4">
        <w:rPr>
          <w:color w:val="000000" w:themeColor="text1"/>
        </w:rPr>
        <w:t>shape community assembly, such tradeoffs and thereby drought legacy may not appear.</w:t>
      </w:r>
      <w:r w:rsidR="00BB032A" w:rsidRPr="00BB032A">
        <w:rPr>
          <w:color w:val="000000" w:themeColor="text1"/>
        </w:rPr>
        <w:t xml:space="preserve"> </w:t>
      </w:r>
    </w:p>
    <w:p w14:paraId="7086275E" w14:textId="257B526F" w:rsidR="00D33C52" w:rsidRDefault="006B2C8E" w:rsidP="00C941D8">
      <w:pPr>
        <w:spacing w:line="480" w:lineRule="auto"/>
        <w:jc w:val="both"/>
        <w:rPr>
          <w:color w:val="000000" w:themeColor="text1"/>
        </w:rPr>
      </w:pPr>
      <w:r>
        <w:rPr>
          <w:color w:val="000000" w:themeColor="text1"/>
        </w:rPr>
        <w:t xml:space="preserve">            </w:t>
      </w:r>
      <w:r w:rsidR="00F2101B">
        <w:rPr>
          <w:color w:val="000000" w:themeColor="text1"/>
        </w:rPr>
        <w:t>However, m</w:t>
      </w:r>
      <w:r w:rsidR="004B47E2">
        <w:rPr>
          <w:color w:val="000000" w:themeColor="text1"/>
        </w:rPr>
        <w:t>echanisms and conditions favoring the formation of legacy are abundant</w:t>
      </w:r>
      <w:r w:rsidR="008C107B">
        <w:rPr>
          <w:color w:val="000000" w:themeColor="text1"/>
        </w:rPr>
        <w:t xml:space="preserve"> in general</w:t>
      </w:r>
      <w:r w:rsidR="004B47E2">
        <w:rPr>
          <w:color w:val="000000" w:themeColor="text1"/>
        </w:rPr>
        <w:t xml:space="preserve">. </w:t>
      </w:r>
      <w:r w:rsidR="00190751" w:rsidRPr="00296972">
        <w:rPr>
          <w:color w:val="000000" w:themeColor="text1"/>
        </w:rPr>
        <w:t>Legacy of a disturbance can be in various forms that occur along with each other</w:t>
      </w:r>
      <w:r w:rsidR="00190751">
        <w:rPr>
          <w:color w:val="000000" w:themeColor="text1"/>
        </w:rPr>
        <w:t xml:space="preserve"> simultaneously</w:t>
      </w:r>
      <w:r w:rsidR="002B0142">
        <w:rPr>
          <w:color w:val="000000" w:themeColor="text1"/>
        </w:rPr>
        <w:t xml:space="preserve"> (</w:t>
      </w:r>
      <w:r w:rsidR="002B0142" w:rsidRPr="002B0142">
        <w:rPr>
          <w:color w:val="000000" w:themeColor="text1"/>
          <w:highlight w:val="yellow"/>
        </w:rPr>
        <w:t>Johnstone et al. 2016</w:t>
      </w:r>
      <w:r w:rsidR="002B0142">
        <w:rPr>
          <w:color w:val="000000" w:themeColor="text1"/>
        </w:rPr>
        <w:t>)</w:t>
      </w:r>
      <w:r w:rsidR="00190751" w:rsidRPr="00296972">
        <w:rPr>
          <w:color w:val="000000" w:themeColor="text1"/>
        </w:rPr>
        <w:t>. There is no exception for drought</w:t>
      </w:r>
      <w:r w:rsidR="002B0142">
        <w:rPr>
          <w:color w:val="000000" w:themeColor="text1"/>
        </w:rPr>
        <w:t xml:space="preserve"> in microbial systems</w:t>
      </w:r>
      <w:r w:rsidR="00190751">
        <w:rPr>
          <w:color w:val="000000" w:themeColor="text1"/>
        </w:rPr>
        <w:t xml:space="preserve">, for which </w:t>
      </w:r>
      <w:r w:rsidR="00190751" w:rsidRPr="00296972">
        <w:rPr>
          <w:color w:val="000000" w:themeColor="text1"/>
        </w:rPr>
        <w:t>we may expect legacies of materials</w:t>
      </w:r>
      <w:r w:rsidR="002B0142">
        <w:rPr>
          <w:color w:val="000000" w:themeColor="text1"/>
        </w:rPr>
        <w:t xml:space="preserve"> as well,</w:t>
      </w:r>
      <w:r w:rsidR="00190751">
        <w:rPr>
          <w:color w:val="000000" w:themeColor="text1"/>
        </w:rPr>
        <w:t xml:space="preserve"> </w:t>
      </w:r>
      <w:r w:rsidR="002B0142">
        <w:rPr>
          <w:color w:val="000000" w:themeColor="text1"/>
        </w:rPr>
        <w:t xml:space="preserve">e.g., </w:t>
      </w:r>
      <w:r w:rsidR="00190751">
        <w:rPr>
          <w:color w:val="000000" w:themeColor="text1"/>
        </w:rPr>
        <w:t>dead microbes and inactivated enzymes.</w:t>
      </w:r>
      <w:r w:rsidR="00190751" w:rsidRPr="00296972">
        <w:rPr>
          <w:color w:val="000000" w:themeColor="text1"/>
        </w:rPr>
        <w:t xml:space="preserve"> </w:t>
      </w:r>
      <w:r w:rsidR="00190751">
        <w:rPr>
          <w:color w:val="000000" w:themeColor="text1"/>
        </w:rPr>
        <w:t>H</w:t>
      </w:r>
      <w:r w:rsidR="00190751" w:rsidRPr="00296972">
        <w:rPr>
          <w:color w:val="000000" w:themeColor="text1"/>
        </w:rPr>
        <w:t xml:space="preserve">owever, </w:t>
      </w:r>
      <w:r w:rsidR="00190751">
        <w:rPr>
          <w:color w:val="000000" w:themeColor="text1"/>
        </w:rPr>
        <w:t xml:space="preserve">in this study these legacies </w:t>
      </w:r>
      <w:r w:rsidR="00190751" w:rsidRPr="00296972">
        <w:rPr>
          <w:color w:val="000000" w:themeColor="text1"/>
        </w:rPr>
        <w:t xml:space="preserve">were not </w:t>
      </w:r>
      <w:r w:rsidR="00190751">
        <w:rPr>
          <w:color w:val="000000" w:themeColor="text1"/>
        </w:rPr>
        <w:t xml:space="preserve">all </w:t>
      </w:r>
      <w:r w:rsidR="00190751" w:rsidRPr="00296972">
        <w:rPr>
          <w:color w:val="000000" w:themeColor="text1"/>
        </w:rPr>
        <w:t>covered except for community changes.</w:t>
      </w:r>
      <w:r w:rsidR="00691078">
        <w:rPr>
          <w:color w:val="000000" w:themeColor="text1"/>
        </w:rPr>
        <w:t xml:space="preserve"> </w:t>
      </w:r>
      <w:r w:rsidR="00E15B16">
        <w:rPr>
          <w:color w:val="000000" w:themeColor="text1"/>
        </w:rPr>
        <w:t xml:space="preserve">All these processes </w:t>
      </w:r>
      <w:r w:rsidR="002B0142">
        <w:rPr>
          <w:color w:val="000000" w:themeColor="text1"/>
        </w:rPr>
        <w:t>could contribute</w:t>
      </w:r>
      <w:r w:rsidR="00E15B16">
        <w:rPr>
          <w:color w:val="000000" w:themeColor="text1"/>
        </w:rPr>
        <w:t xml:space="preserve"> to the formation of legacies in microbiome with drought disturbance. </w:t>
      </w:r>
    </w:p>
    <w:p w14:paraId="772E9E75" w14:textId="77777777" w:rsidR="00D33C52" w:rsidRPr="00296972" w:rsidRDefault="00D33C52" w:rsidP="00C941D8">
      <w:pPr>
        <w:spacing w:line="480" w:lineRule="auto"/>
        <w:jc w:val="both"/>
        <w:rPr>
          <w:color w:val="000000" w:themeColor="text1"/>
        </w:rPr>
      </w:pPr>
    </w:p>
    <w:p w14:paraId="02468FB7" w14:textId="7889CCF1" w:rsidR="00D71175" w:rsidRPr="00296972" w:rsidRDefault="00D71175" w:rsidP="00D71175">
      <w:pPr>
        <w:pStyle w:val="Heading2"/>
        <w:spacing w:before="0" w:line="480" w:lineRule="auto"/>
        <w:rPr>
          <w:rFonts w:ascii="Times New Roman" w:hAnsi="Times New Roman" w:cs="Times New Roman"/>
          <w:b/>
          <w:sz w:val="24"/>
          <w:szCs w:val="24"/>
        </w:rPr>
      </w:pPr>
      <w:r w:rsidRPr="00296972">
        <w:rPr>
          <w:rFonts w:ascii="Times New Roman" w:hAnsi="Times New Roman" w:cs="Times New Roman"/>
          <w:b/>
          <w:color w:val="000000" w:themeColor="text1"/>
          <w:sz w:val="24"/>
          <w:szCs w:val="24"/>
        </w:rPr>
        <w:lastRenderedPageBreak/>
        <w:t>4.</w:t>
      </w:r>
      <w:r w:rsidR="00C372C3">
        <w:rPr>
          <w:rFonts w:ascii="Times New Roman" w:hAnsi="Times New Roman" w:cs="Times New Roman"/>
          <w:b/>
          <w:color w:val="000000" w:themeColor="text1"/>
          <w:sz w:val="24"/>
          <w:szCs w:val="24"/>
        </w:rPr>
        <w:t>4</w:t>
      </w:r>
      <w:r w:rsidRPr="00296972">
        <w:rPr>
          <w:rFonts w:ascii="Times New Roman" w:hAnsi="Times New Roman" w:cs="Times New Roman"/>
          <w:b/>
          <w:color w:val="000000" w:themeColor="text1"/>
          <w:sz w:val="24"/>
          <w:szCs w:val="24"/>
        </w:rPr>
        <w:t xml:space="preserve"> </w:t>
      </w:r>
      <w:r w:rsidR="00595CB9">
        <w:rPr>
          <w:rFonts w:ascii="Times New Roman" w:hAnsi="Times New Roman" w:cs="Times New Roman"/>
          <w:b/>
          <w:color w:val="000000" w:themeColor="text1"/>
          <w:sz w:val="24"/>
          <w:szCs w:val="24"/>
        </w:rPr>
        <w:t>I</w:t>
      </w:r>
      <w:r w:rsidR="00EA41A0" w:rsidRPr="00296972">
        <w:rPr>
          <w:rFonts w:ascii="Times New Roman" w:hAnsi="Times New Roman" w:cs="Times New Roman"/>
          <w:b/>
          <w:color w:val="000000" w:themeColor="text1"/>
          <w:sz w:val="24"/>
          <w:szCs w:val="24"/>
        </w:rPr>
        <w:t>mplications for</w:t>
      </w:r>
      <w:r w:rsidR="00F2101B">
        <w:rPr>
          <w:rFonts w:ascii="Times New Roman" w:hAnsi="Times New Roman" w:cs="Times New Roman"/>
          <w:b/>
          <w:color w:val="000000" w:themeColor="text1"/>
          <w:sz w:val="24"/>
          <w:szCs w:val="24"/>
        </w:rPr>
        <w:t xml:space="preserve"> soil and ecosystem</w:t>
      </w:r>
    </w:p>
    <w:p w14:paraId="6DCC66F2" w14:textId="1D48297E" w:rsidR="00806B41" w:rsidRDefault="00A431D1" w:rsidP="00DF0881">
      <w:pPr>
        <w:spacing w:line="480" w:lineRule="auto"/>
        <w:jc w:val="both"/>
        <w:rPr>
          <w:color w:val="000000" w:themeColor="text1"/>
        </w:rPr>
      </w:pPr>
      <w:r w:rsidRPr="00296972">
        <w:rPr>
          <w:color w:val="000000" w:themeColor="text1"/>
        </w:rPr>
        <w:t xml:space="preserve">            </w:t>
      </w:r>
      <w:r w:rsidR="00A02B43">
        <w:rPr>
          <w:color w:val="000000" w:themeColor="text1"/>
        </w:rPr>
        <w:t>Drought legacies</w:t>
      </w:r>
      <w:r w:rsidR="003F58B1">
        <w:rPr>
          <w:color w:val="000000" w:themeColor="text1"/>
        </w:rPr>
        <w:t xml:space="preserve"> mediated by microbial </w:t>
      </w:r>
      <w:r w:rsidR="0071298E">
        <w:rPr>
          <w:color w:val="000000" w:themeColor="text1"/>
        </w:rPr>
        <w:t>community shift</w:t>
      </w:r>
      <w:r w:rsidR="003F58B1">
        <w:rPr>
          <w:color w:val="000000" w:themeColor="text1"/>
        </w:rPr>
        <w:t xml:space="preserve"> </w:t>
      </w:r>
      <w:r w:rsidRPr="00296972">
        <w:rPr>
          <w:color w:val="000000" w:themeColor="text1"/>
        </w:rPr>
        <w:t xml:space="preserve">hold </w:t>
      </w:r>
      <w:r w:rsidR="00A02B43">
        <w:rPr>
          <w:color w:val="000000" w:themeColor="text1"/>
        </w:rPr>
        <w:t xml:space="preserve">immediate </w:t>
      </w:r>
      <w:r w:rsidR="003F58B1">
        <w:rPr>
          <w:color w:val="000000" w:themeColor="text1"/>
        </w:rPr>
        <w:t xml:space="preserve">implications </w:t>
      </w:r>
      <w:r w:rsidR="003F58B1" w:rsidRPr="00296972">
        <w:rPr>
          <w:color w:val="000000" w:themeColor="text1"/>
        </w:rPr>
        <w:t xml:space="preserve">for understanding </w:t>
      </w:r>
      <w:r w:rsidR="0071298E">
        <w:rPr>
          <w:color w:val="000000" w:themeColor="text1"/>
        </w:rPr>
        <w:t xml:space="preserve">soil </w:t>
      </w:r>
      <w:r w:rsidR="003F58B1" w:rsidRPr="00296972">
        <w:rPr>
          <w:color w:val="000000" w:themeColor="text1"/>
        </w:rPr>
        <w:t>microbiome</w:t>
      </w:r>
      <w:r w:rsidR="003F58B1">
        <w:rPr>
          <w:color w:val="000000" w:themeColor="text1"/>
        </w:rPr>
        <w:t xml:space="preserve"> </w:t>
      </w:r>
      <w:r w:rsidR="00A02B43">
        <w:rPr>
          <w:color w:val="000000" w:themeColor="text1"/>
        </w:rPr>
        <w:t xml:space="preserve">and </w:t>
      </w:r>
      <w:r w:rsidRPr="00296972">
        <w:rPr>
          <w:color w:val="000000" w:themeColor="text1"/>
        </w:rPr>
        <w:t xml:space="preserve">broad </w:t>
      </w:r>
      <w:r w:rsidR="003F58B1">
        <w:rPr>
          <w:color w:val="000000" w:themeColor="text1"/>
        </w:rPr>
        <w:t xml:space="preserve">consequences for </w:t>
      </w:r>
      <w:r w:rsidR="00EA0F4C">
        <w:rPr>
          <w:color w:val="000000" w:themeColor="text1"/>
        </w:rPr>
        <w:t>ecosystem</w:t>
      </w:r>
      <w:r w:rsidRPr="00296972">
        <w:rPr>
          <w:color w:val="000000" w:themeColor="text1"/>
        </w:rPr>
        <w:t xml:space="preserve"> in the context of ever increasing frequency of environmental changes</w:t>
      </w:r>
      <w:r w:rsidR="00715A2A" w:rsidRPr="00296972">
        <w:rPr>
          <w:color w:val="000000" w:themeColor="text1"/>
        </w:rPr>
        <w:t>.</w:t>
      </w:r>
      <w:r w:rsidR="00345EB2">
        <w:rPr>
          <w:color w:val="000000" w:themeColor="text1"/>
        </w:rPr>
        <w:t xml:space="preserve"> </w:t>
      </w:r>
      <w:r w:rsidR="00430B5C">
        <w:rPr>
          <w:color w:val="000000" w:themeColor="text1"/>
        </w:rPr>
        <w:t>Legacy could contribute to shaping alternative stable systems in microbiome.</w:t>
      </w:r>
      <w:r w:rsidR="00715A2A" w:rsidRPr="00296972">
        <w:rPr>
          <w:color w:val="000000" w:themeColor="text1"/>
        </w:rPr>
        <w:t xml:space="preserve"> </w:t>
      </w:r>
      <w:r w:rsidR="00346704" w:rsidRPr="007D1B93">
        <w:rPr>
          <w:color w:val="000000" w:themeColor="text1"/>
        </w:rPr>
        <w:t>A</w:t>
      </w:r>
      <w:r w:rsidR="00345EB2" w:rsidRPr="007D1B93">
        <w:rPr>
          <w:color w:val="000000" w:themeColor="text1"/>
        </w:rPr>
        <w:t xml:space="preserve"> legacy of impaired decomposition </w:t>
      </w:r>
      <w:r w:rsidR="00243ED5" w:rsidRPr="007D1B93">
        <w:rPr>
          <w:color w:val="000000" w:themeColor="text1"/>
        </w:rPr>
        <w:t>can retard  release of nutrients from and thus return to plants.</w:t>
      </w:r>
      <w:r w:rsidR="00430B5C" w:rsidRPr="007D1B93">
        <w:rPr>
          <w:color w:val="000000" w:themeColor="text1"/>
        </w:rPr>
        <w:t xml:space="preserve"> Additionally</w:t>
      </w:r>
      <w:r w:rsidR="00243ED5" w:rsidRPr="007D1B93">
        <w:rPr>
          <w:color w:val="000000" w:themeColor="text1"/>
        </w:rPr>
        <w:t xml:space="preserve">, this reduced </w:t>
      </w:r>
      <w:r w:rsidR="00430B5C" w:rsidRPr="007D1B93">
        <w:rPr>
          <w:color w:val="000000" w:themeColor="text1"/>
        </w:rPr>
        <w:t xml:space="preserve">litter </w:t>
      </w:r>
      <w:r w:rsidR="00243ED5" w:rsidRPr="007D1B93">
        <w:rPr>
          <w:color w:val="000000" w:themeColor="text1"/>
        </w:rPr>
        <w:t xml:space="preserve">decomposition </w:t>
      </w:r>
      <w:r w:rsidR="00345EB2" w:rsidRPr="007D1B93">
        <w:rPr>
          <w:color w:val="000000" w:themeColor="text1"/>
        </w:rPr>
        <w:t xml:space="preserve">could allow fuels to </w:t>
      </w:r>
      <w:r w:rsidR="00430B5C" w:rsidRPr="007D1B93">
        <w:rPr>
          <w:color w:val="000000" w:themeColor="text1"/>
        </w:rPr>
        <w:t>accumulate</w:t>
      </w:r>
      <w:r w:rsidR="00345EB2" w:rsidRPr="007D1B93">
        <w:rPr>
          <w:color w:val="000000" w:themeColor="text1"/>
        </w:rPr>
        <w:t xml:space="preserve"> for the next fire season, thereby increasing fire risk</w:t>
      </w:r>
      <w:r w:rsidR="007D1B93">
        <w:rPr>
          <w:color w:val="000000" w:themeColor="text1"/>
        </w:rPr>
        <w:t xml:space="preserve"> (</w:t>
      </w:r>
      <w:r w:rsidR="0071298E" w:rsidRPr="0071298E">
        <w:rPr>
          <w:color w:val="000000" w:themeColor="text1"/>
          <w:highlight w:val="yellow"/>
        </w:rPr>
        <w:t>Pellegrini et al. 2017</w:t>
      </w:r>
      <w:r w:rsidR="007D1B93">
        <w:rPr>
          <w:color w:val="000000" w:themeColor="text1"/>
        </w:rPr>
        <w:t>)</w:t>
      </w:r>
      <w:r w:rsidR="0071298E">
        <w:rPr>
          <w:color w:val="000000" w:themeColor="text1"/>
        </w:rPr>
        <w:t>.</w:t>
      </w:r>
      <w:r w:rsidR="00243ED5">
        <w:rPr>
          <w:color w:val="000000" w:themeColor="text1"/>
        </w:rPr>
        <w:t xml:space="preserve"> </w:t>
      </w:r>
      <w:r w:rsidR="0071298E">
        <w:rPr>
          <w:color w:val="000000" w:themeColor="text1"/>
        </w:rPr>
        <w:t>All these</w:t>
      </w:r>
      <w:r w:rsidR="00236756">
        <w:rPr>
          <w:color w:val="000000" w:themeColor="text1"/>
        </w:rPr>
        <w:t xml:space="preserve"> processes arising from legacy</w:t>
      </w:r>
      <w:r w:rsidR="00243ED5">
        <w:rPr>
          <w:color w:val="000000" w:themeColor="text1"/>
        </w:rPr>
        <w:t xml:space="preserve"> entail more complex feedbacks in </w:t>
      </w:r>
      <w:r w:rsidR="00236756">
        <w:rPr>
          <w:color w:val="000000" w:themeColor="text1"/>
        </w:rPr>
        <w:t>eco</w:t>
      </w:r>
      <w:r w:rsidR="00243ED5">
        <w:rPr>
          <w:color w:val="000000" w:themeColor="text1"/>
        </w:rPr>
        <w:t>system</w:t>
      </w:r>
      <w:r w:rsidR="00236756">
        <w:rPr>
          <w:color w:val="000000" w:themeColor="text1"/>
        </w:rPr>
        <w:t>s</w:t>
      </w:r>
      <w:r w:rsidR="00243ED5">
        <w:rPr>
          <w:color w:val="000000" w:themeColor="text1"/>
        </w:rPr>
        <w:t>.</w:t>
      </w:r>
      <w:r w:rsidR="00345EB2">
        <w:rPr>
          <w:color w:val="000000" w:themeColor="text1"/>
        </w:rPr>
        <w:t xml:space="preserve"> </w:t>
      </w:r>
      <w:r w:rsidR="00243ED5">
        <w:rPr>
          <w:color w:val="000000" w:themeColor="text1"/>
        </w:rPr>
        <w:t>All in all</w:t>
      </w:r>
      <w:r w:rsidR="00346704">
        <w:rPr>
          <w:color w:val="000000" w:themeColor="text1"/>
        </w:rPr>
        <w:t xml:space="preserve">, </w:t>
      </w:r>
      <w:r w:rsidR="00A02B43">
        <w:rPr>
          <w:color w:val="000000" w:themeColor="text1"/>
        </w:rPr>
        <w:t xml:space="preserve">taking into consideration </w:t>
      </w:r>
      <w:r w:rsidR="001C4824">
        <w:rPr>
          <w:color w:val="000000" w:themeColor="text1"/>
        </w:rPr>
        <w:t xml:space="preserve">microbial community </w:t>
      </w:r>
      <w:r w:rsidRPr="00296972">
        <w:rPr>
          <w:color w:val="000000" w:themeColor="text1"/>
        </w:rPr>
        <w:t>memory of</w:t>
      </w:r>
      <w:r w:rsidR="001C4824">
        <w:rPr>
          <w:color w:val="000000" w:themeColor="text1"/>
        </w:rPr>
        <w:t xml:space="preserve"> drought history</w:t>
      </w:r>
      <w:r w:rsidRPr="00296972">
        <w:rPr>
          <w:color w:val="000000" w:themeColor="text1"/>
        </w:rPr>
        <w:t xml:space="preserve"> would </w:t>
      </w:r>
      <w:r w:rsidR="007D1B93">
        <w:rPr>
          <w:color w:val="000000" w:themeColor="text1"/>
        </w:rPr>
        <w:t xml:space="preserve">inform better understanding of microbial community assembly and </w:t>
      </w:r>
      <w:r w:rsidR="00E83BE5">
        <w:rPr>
          <w:color w:val="000000" w:themeColor="text1"/>
        </w:rPr>
        <w:t xml:space="preserve">hence </w:t>
      </w:r>
      <w:r w:rsidRPr="00296972">
        <w:rPr>
          <w:color w:val="000000" w:themeColor="text1"/>
        </w:rPr>
        <w:t xml:space="preserve">more accurate quantification of </w:t>
      </w:r>
      <w:r w:rsidR="00E83BE5">
        <w:rPr>
          <w:color w:val="000000" w:themeColor="text1"/>
        </w:rPr>
        <w:t xml:space="preserve">microbes’ roles in </w:t>
      </w:r>
      <w:r w:rsidRPr="00296972">
        <w:rPr>
          <w:color w:val="000000" w:themeColor="text1"/>
        </w:rPr>
        <w:t>cycling of various elements and above- and below-ground interactions</w:t>
      </w:r>
      <w:r w:rsidR="00236756">
        <w:rPr>
          <w:color w:val="000000" w:themeColor="text1"/>
        </w:rPr>
        <w:t xml:space="preserve"> and eventually biosphere-atmosphere interactions</w:t>
      </w:r>
      <w:r w:rsidR="007D1B93">
        <w:rPr>
          <w:color w:val="000000" w:themeColor="text1"/>
        </w:rPr>
        <w:t xml:space="preserve">. </w:t>
      </w:r>
      <w:r w:rsidR="00E83BE5">
        <w:rPr>
          <w:color w:val="000000" w:themeColor="text1"/>
        </w:rPr>
        <w:t>C</w:t>
      </w:r>
      <w:r w:rsidR="00345EB2">
        <w:rPr>
          <w:color w:val="000000" w:themeColor="text1"/>
        </w:rPr>
        <w:t>onsidering history as an essential component</w:t>
      </w:r>
      <w:r w:rsidR="00E83BE5">
        <w:rPr>
          <w:color w:val="000000" w:themeColor="text1"/>
        </w:rPr>
        <w:t xml:space="preserve"> also means </w:t>
      </w:r>
      <w:r w:rsidR="00D7459D" w:rsidRPr="00CF53A8">
        <w:rPr>
          <w:color w:val="000000" w:themeColor="text1"/>
        </w:rPr>
        <w:t xml:space="preserve">that to really establish a predictive </w:t>
      </w:r>
      <w:r w:rsidR="00236756">
        <w:rPr>
          <w:color w:val="000000" w:themeColor="text1"/>
        </w:rPr>
        <w:t>science</w:t>
      </w:r>
      <w:r w:rsidR="00D7459D" w:rsidRPr="00CF53A8">
        <w:rPr>
          <w:color w:val="000000" w:themeColor="text1"/>
        </w:rPr>
        <w:t xml:space="preserve"> of carbon cycling in soil systems</w:t>
      </w:r>
      <w:r w:rsidR="00236756" w:rsidRPr="00236756">
        <w:rPr>
          <w:color w:val="000000" w:themeColor="text1"/>
        </w:rPr>
        <w:t xml:space="preserve"> </w:t>
      </w:r>
      <w:r w:rsidR="00236756" w:rsidRPr="00CF53A8">
        <w:rPr>
          <w:color w:val="000000" w:themeColor="text1"/>
        </w:rPr>
        <w:t>in the context of projected global climate change</w:t>
      </w:r>
      <w:r w:rsidR="00DC01B6">
        <w:rPr>
          <w:color w:val="000000" w:themeColor="text1"/>
        </w:rPr>
        <w:t>,</w:t>
      </w:r>
      <w:r w:rsidR="00E83BE5" w:rsidRPr="00CF53A8">
        <w:rPr>
          <w:color w:val="000000" w:themeColor="text1"/>
        </w:rPr>
        <w:t xml:space="preserve"> </w:t>
      </w:r>
      <w:r w:rsidR="00DC01B6">
        <w:rPr>
          <w:color w:val="000000" w:themeColor="text1"/>
        </w:rPr>
        <w:t xml:space="preserve">legacies of </w:t>
      </w:r>
      <w:r w:rsidR="00E83BE5" w:rsidRPr="00CF53A8">
        <w:rPr>
          <w:color w:val="000000" w:themeColor="text1"/>
        </w:rPr>
        <w:t>historical and present disturbances should be incorporated</w:t>
      </w:r>
      <w:r w:rsidR="00DC01B6">
        <w:rPr>
          <w:color w:val="000000" w:themeColor="text1"/>
        </w:rPr>
        <w:t>.</w:t>
      </w:r>
    </w:p>
    <w:p w14:paraId="559B8B84" w14:textId="3553F0E4" w:rsidR="006A1D87" w:rsidRDefault="000C6B13" w:rsidP="00C941D8">
      <w:pPr>
        <w:spacing w:line="480" w:lineRule="auto"/>
        <w:jc w:val="both"/>
        <w:rPr>
          <w:color w:val="000000" w:themeColor="text1"/>
        </w:rPr>
      </w:pPr>
      <w:r>
        <w:rPr>
          <w:color w:val="000000" w:themeColor="text1"/>
        </w:rPr>
        <w:t xml:space="preserve">    </w:t>
      </w:r>
    </w:p>
    <w:p w14:paraId="04740FA0" w14:textId="5F68F7E8" w:rsidR="00B96AD9" w:rsidRDefault="00B96AD9" w:rsidP="00C941D8">
      <w:pPr>
        <w:spacing w:line="480" w:lineRule="auto"/>
        <w:jc w:val="both"/>
        <w:rPr>
          <w:color w:val="000000" w:themeColor="text1"/>
        </w:rPr>
      </w:pPr>
    </w:p>
    <w:p w14:paraId="48F9002B" w14:textId="3283B146" w:rsidR="00CF1686" w:rsidRPr="00236756" w:rsidRDefault="00CF1686" w:rsidP="00236756">
      <w:pPr>
        <w:spacing w:line="480" w:lineRule="auto"/>
        <w:jc w:val="both"/>
        <w:rPr>
          <w:b/>
          <w:bCs/>
          <w:color w:val="000000" w:themeColor="text1"/>
        </w:rPr>
      </w:pPr>
      <w:r w:rsidRPr="00CF1686">
        <w:rPr>
          <w:b/>
          <w:bCs/>
          <w:color w:val="000000" w:themeColor="text1"/>
        </w:rPr>
        <w:t>Conclusions</w:t>
      </w:r>
    </w:p>
    <w:p w14:paraId="7169280F" w14:textId="5539B345" w:rsidR="00CF1686" w:rsidRDefault="00CF1686" w:rsidP="00236756">
      <w:pPr>
        <w:spacing w:line="480" w:lineRule="auto"/>
        <w:jc w:val="both"/>
        <w:rPr>
          <w:color w:val="000000" w:themeColor="text1"/>
        </w:rPr>
      </w:pPr>
    </w:p>
    <w:p w14:paraId="219F41E0" w14:textId="4CC7933C" w:rsidR="00236756" w:rsidRDefault="00236756" w:rsidP="00236756">
      <w:pPr>
        <w:spacing w:line="480" w:lineRule="auto"/>
        <w:jc w:val="both"/>
        <w:rPr>
          <w:color w:val="000000" w:themeColor="text1"/>
        </w:rPr>
      </w:pPr>
    </w:p>
    <w:p w14:paraId="1F685258" w14:textId="77777777" w:rsidR="00236756" w:rsidRDefault="00236756" w:rsidP="00236756">
      <w:pPr>
        <w:spacing w:line="480" w:lineRule="auto"/>
        <w:jc w:val="both"/>
        <w:rPr>
          <w:color w:val="000000" w:themeColor="text1"/>
        </w:rPr>
      </w:pPr>
    </w:p>
    <w:p w14:paraId="765CE1B1" w14:textId="5F74599F" w:rsidR="00063B57" w:rsidRPr="00296972" w:rsidRDefault="00B844D0" w:rsidP="00052676">
      <w:pPr>
        <w:pStyle w:val="Heading1"/>
        <w:spacing w:before="0" w:line="480" w:lineRule="auto"/>
        <w:jc w:val="both"/>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References</w:t>
      </w:r>
    </w:p>
    <w:p w14:paraId="37B6EE9C" w14:textId="5D392BA0" w:rsidR="00063B57" w:rsidRPr="00296972" w:rsidRDefault="00063B57" w:rsidP="00C941D8">
      <w:pPr>
        <w:spacing w:line="480" w:lineRule="auto"/>
        <w:jc w:val="both"/>
        <w:rPr>
          <w:color w:val="000000" w:themeColor="text1"/>
        </w:rPr>
      </w:pPr>
      <w:r w:rsidRPr="00296972">
        <w:rPr>
          <w:color w:val="000000" w:themeColor="text1"/>
        </w:rPr>
        <w:t xml:space="preserve">Birch, H. F. 1958. The effect of soil drying on humus decomposition and nitrogen </w:t>
      </w:r>
      <w:r w:rsidR="00EB1419" w:rsidRPr="00296972">
        <w:rPr>
          <w:color w:val="000000" w:themeColor="text1"/>
        </w:rPr>
        <w:t xml:space="preserve">availability. Plant and Soil 10, </w:t>
      </w:r>
      <w:r w:rsidRPr="00296972">
        <w:rPr>
          <w:color w:val="000000" w:themeColor="text1"/>
        </w:rPr>
        <w:t>9–31.</w:t>
      </w:r>
    </w:p>
    <w:p w14:paraId="62A54326" w14:textId="6686136B" w:rsidR="00361DA1" w:rsidRDefault="00361DA1" w:rsidP="00C941D8">
      <w:pPr>
        <w:spacing w:line="480" w:lineRule="auto"/>
        <w:jc w:val="both"/>
        <w:rPr>
          <w:color w:val="000000" w:themeColor="text1"/>
        </w:rPr>
      </w:pPr>
    </w:p>
    <w:p w14:paraId="5157BDDF" w14:textId="49FE713F" w:rsidR="009D080A" w:rsidRPr="009D080A" w:rsidRDefault="009D080A" w:rsidP="009D080A">
      <w:pPr>
        <w:spacing w:line="480" w:lineRule="auto"/>
        <w:jc w:val="both"/>
        <w:rPr>
          <w:color w:val="000000" w:themeColor="text1"/>
        </w:rPr>
      </w:pPr>
      <w:proofErr w:type="spellStart"/>
      <w:r w:rsidRPr="009D080A">
        <w:rPr>
          <w:color w:val="000000" w:themeColor="text1"/>
        </w:rPr>
        <w:t>Borsa</w:t>
      </w:r>
      <w:proofErr w:type="spellEnd"/>
      <w:r w:rsidRPr="009D080A">
        <w:rPr>
          <w:color w:val="000000" w:themeColor="text1"/>
        </w:rPr>
        <w:t xml:space="preserve">, A. A., Agnew, D. C., &amp; Cayan, D. R. (2014). Ongoing drought-induced uplift in the western United States. </w:t>
      </w:r>
      <w:r w:rsidRPr="009D080A">
        <w:rPr>
          <w:i/>
          <w:iCs/>
          <w:color w:val="000000" w:themeColor="text1"/>
        </w:rPr>
        <w:t>Science</w:t>
      </w:r>
      <w:r w:rsidRPr="009D080A">
        <w:rPr>
          <w:color w:val="000000" w:themeColor="text1"/>
        </w:rPr>
        <w:t xml:space="preserve">, </w:t>
      </w:r>
      <w:r w:rsidRPr="009D080A">
        <w:rPr>
          <w:i/>
          <w:iCs/>
          <w:color w:val="000000" w:themeColor="text1"/>
        </w:rPr>
        <w:t>345</w:t>
      </w:r>
      <w:r w:rsidRPr="009D080A">
        <w:rPr>
          <w:color w:val="000000" w:themeColor="text1"/>
        </w:rPr>
        <w:t>, 1587-1590.</w:t>
      </w:r>
    </w:p>
    <w:p w14:paraId="42765459" w14:textId="77777777" w:rsidR="009D080A" w:rsidRPr="00296972" w:rsidRDefault="009D080A" w:rsidP="00C941D8">
      <w:pPr>
        <w:spacing w:line="480" w:lineRule="auto"/>
        <w:jc w:val="both"/>
        <w:rPr>
          <w:color w:val="000000" w:themeColor="text1"/>
        </w:rPr>
      </w:pPr>
    </w:p>
    <w:p w14:paraId="27436884" w14:textId="7A0DCB2C" w:rsidR="00361DA1" w:rsidRPr="00296972" w:rsidRDefault="00361DA1" w:rsidP="00C941D8">
      <w:pPr>
        <w:spacing w:line="480" w:lineRule="auto"/>
        <w:jc w:val="both"/>
        <w:rPr>
          <w:color w:val="000000" w:themeColor="text1"/>
        </w:rPr>
      </w:pPr>
      <w:proofErr w:type="spellStart"/>
      <w:r w:rsidRPr="00296972">
        <w:rPr>
          <w:color w:val="000000" w:themeColor="text1"/>
        </w:rPr>
        <w:t>Csonka</w:t>
      </w:r>
      <w:proofErr w:type="spellEnd"/>
      <w:r w:rsidRPr="00296972">
        <w:rPr>
          <w:color w:val="000000" w:themeColor="text1"/>
        </w:rPr>
        <w:t>, L. N. (1989). Physiological and genetic responses of bacteria to osmotic stress</w:t>
      </w:r>
      <w:r w:rsidR="00A00FEF" w:rsidRPr="00296972">
        <w:rPr>
          <w:color w:val="000000" w:themeColor="text1"/>
        </w:rPr>
        <w:t>. Microbiological reviews, 53</w:t>
      </w:r>
      <w:r w:rsidRPr="00296972">
        <w:rPr>
          <w:color w:val="000000" w:themeColor="text1"/>
        </w:rPr>
        <w:t>, 121-147.</w:t>
      </w:r>
    </w:p>
    <w:p w14:paraId="5937A6A6" w14:textId="46EA4794" w:rsidR="00063B57" w:rsidRDefault="00063B57" w:rsidP="00C941D8">
      <w:pPr>
        <w:spacing w:line="480" w:lineRule="auto"/>
        <w:jc w:val="both"/>
        <w:rPr>
          <w:color w:val="000000" w:themeColor="text1"/>
        </w:rPr>
      </w:pPr>
    </w:p>
    <w:p w14:paraId="24C8D049" w14:textId="56AD9F41" w:rsidR="006A288D" w:rsidRDefault="006A288D" w:rsidP="00C941D8">
      <w:pPr>
        <w:spacing w:line="480" w:lineRule="auto"/>
        <w:jc w:val="both"/>
        <w:rPr>
          <w:color w:val="000000" w:themeColor="text1"/>
        </w:rPr>
      </w:pPr>
      <w:proofErr w:type="spellStart"/>
      <w:r w:rsidRPr="006A288D">
        <w:rPr>
          <w:color w:val="000000" w:themeColor="text1"/>
        </w:rPr>
        <w:t>Ferenci</w:t>
      </w:r>
      <w:proofErr w:type="spellEnd"/>
      <w:r w:rsidRPr="006A288D">
        <w:rPr>
          <w:color w:val="000000" w:themeColor="text1"/>
        </w:rPr>
        <w:t>, T. (2016). Trade-off mechanisms shaping the diversity of bacteria. Trends in microbiology, 24(3), 209-223.</w:t>
      </w:r>
    </w:p>
    <w:p w14:paraId="5DC370EE" w14:textId="77777777" w:rsidR="006A288D" w:rsidRPr="00296972" w:rsidRDefault="006A288D" w:rsidP="00C941D8">
      <w:pPr>
        <w:spacing w:line="480" w:lineRule="auto"/>
        <w:jc w:val="both"/>
        <w:rPr>
          <w:color w:val="000000" w:themeColor="text1"/>
        </w:rPr>
      </w:pPr>
    </w:p>
    <w:p w14:paraId="4FF08756" w14:textId="16646F4D" w:rsidR="00454869" w:rsidRPr="00296972" w:rsidRDefault="00454869" w:rsidP="00C941D8">
      <w:pPr>
        <w:spacing w:line="480" w:lineRule="auto"/>
        <w:jc w:val="both"/>
        <w:rPr>
          <w:color w:val="000000" w:themeColor="text1"/>
        </w:rPr>
      </w:pPr>
      <w:proofErr w:type="spellStart"/>
      <w:r w:rsidRPr="00296972">
        <w:rPr>
          <w:color w:val="000000" w:themeColor="text1"/>
        </w:rPr>
        <w:t>Gommers</w:t>
      </w:r>
      <w:proofErr w:type="spellEnd"/>
      <w:r w:rsidRPr="00296972">
        <w:rPr>
          <w:color w:val="000000" w:themeColor="text1"/>
        </w:rPr>
        <w:t xml:space="preserve">, P. J. F., Van </w:t>
      </w:r>
      <w:proofErr w:type="spellStart"/>
      <w:r w:rsidRPr="00296972">
        <w:rPr>
          <w:color w:val="000000" w:themeColor="text1"/>
        </w:rPr>
        <w:t>Schie</w:t>
      </w:r>
      <w:proofErr w:type="spellEnd"/>
      <w:r w:rsidRPr="00296972">
        <w:rPr>
          <w:color w:val="000000" w:themeColor="text1"/>
        </w:rPr>
        <w:t>, B. J., Van Dijken, J. P., &amp; Kuenen, J. G. (1988). Biochemical limits to microbial growth yields:</w:t>
      </w:r>
      <w:r w:rsidR="000118C7" w:rsidRPr="00296972">
        <w:rPr>
          <w:color w:val="000000" w:themeColor="text1"/>
        </w:rPr>
        <w:t xml:space="preserve"> an analysis of mixed substrate </w:t>
      </w:r>
      <w:r w:rsidRPr="00296972">
        <w:rPr>
          <w:color w:val="000000" w:themeColor="text1"/>
        </w:rPr>
        <w:t>utilization. </w:t>
      </w:r>
      <w:r w:rsidRPr="00296972">
        <w:rPr>
          <w:i/>
          <w:iCs/>
          <w:color w:val="000000" w:themeColor="text1"/>
        </w:rPr>
        <w:t>Biotechnology and bioengineering</w:t>
      </w:r>
      <w:r w:rsidRPr="00296972">
        <w:rPr>
          <w:color w:val="000000" w:themeColor="text1"/>
        </w:rPr>
        <w:t>, </w:t>
      </w:r>
      <w:r w:rsidRPr="00296972">
        <w:rPr>
          <w:i/>
          <w:iCs/>
          <w:color w:val="000000" w:themeColor="text1"/>
        </w:rPr>
        <w:t>32</w:t>
      </w:r>
      <w:r w:rsidRPr="00296972">
        <w:rPr>
          <w:color w:val="000000" w:themeColor="text1"/>
        </w:rPr>
        <w:t>, 86-94.</w:t>
      </w:r>
    </w:p>
    <w:p w14:paraId="5984BC9E" w14:textId="77777777" w:rsidR="00E06763" w:rsidRPr="00296972" w:rsidRDefault="00E06763" w:rsidP="00C941D8">
      <w:pPr>
        <w:spacing w:line="480" w:lineRule="auto"/>
        <w:jc w:val="both"/>
        <w:rPr>
          <w:color w:val="000000" w:themeColor="text1"/>
        </w:rPr>
      </w:pPr>
    </w:p>
    <w:p w14:paraId="5444D316" w14:textId="51ECE235" w:rsidR="00E06763" w:rsidRDefault="00E06763" w:rsidP="00C941D8">
      <w:pPr>
        <w:spacing w:line="480" w:lineRule="auto"/>
        <w:jc w:val="both"/>
        <w:rPr>
          <w:color w:val="000000" w:themeColor="text1"/>
        </w:rPr>
      </w:pPr>
      <w:proofErr w:type="spellStart"/>
      <w:r w:rsidRPr="00296972">
        <w:rPr>
          <w:color w:val="000000" w:themeColor="text1"/>
        </w:rPr>
        <w:t>Hobbie</w:t>
      </w:r>
      <w:proofErr w:type="spellEnd"/>
      <w:r w:rsidRPr="00296972">
        <w:rPr>
          <w:color w:val="000000" w:themeColor="text1"/>
        </w:rPr>
        <w:t xml:space="preserve">, J. E., &amp; </w:t>
      </w:r>
      <w:proofErr w:type="spellStart"/>
      <w:r w:rsidRPr="00296972">
        <w:rPr>
          <w:color w:val="000000" w:themeColor="text1"/>
        </w:rPr>
        <w:t>Hobbie</w:t>
      </w:r>
      <w:proofErr w:type="spellEnd"/>
      <w:r w:rsidRPr="00296972">
        <w:rPr>
          <w:color w:val="000000" w:themeColor="text1"/>
        </w:rPr>
        <w:t>, E. A. (2013). Microbes in nature are limited by carbon and energy: the starving-survival lifestyle in soil and consequences for estimating microbial rates. </w:t>
      </w:r>
      <w:r w:rsidRPr="00296972">
        <w:rPr>
          <w:i/>
          <w:iCs/>
          <w:color w:val="000000" w:themeColor="text1"/>
        </w:rPr>
        <w:t>Frontiers in Microbiology</w:t>
      </w:r>
      <w:r w:rsidRPr="00296972">
        <w:rPr>
          <w:color w:val="000000" w:themeColor="text1"/>
        </w:rPr>
        <w:t>, </w:t>
      </w:r>
      <w:r w:rsidRPr="00296972">
        <w:rPr>
          <w:i/>
          <w:iCs/>
          <w:color w:val="000000" w:themeColor="text1"/>
        </w:rPr>
        <w:t>4</w:t>
      </w:r>
      <w:r w:rsidRPr="00296972">
        <w:rPr>
          <w:color w:val="000000" w:themeColor="text1"/>
        </w:rPr>
        <w:t xml:space="preserve">, 324. </w:t>
      </w:r>
    </w:p>
    <w:p w14:paraId="07AEE5EC" w14:textId="77777777" w:rsidR="002B0142" w:rsidRPr="00296972" w:rsidRDefault="002B0142" w:rsidP="00C941D8">
      <w:pPr>
        <w:spacing w:line="480" w:lineRule="auto"/>
        <w:jc w:val="both"/>
        <w:rPr>
          <w:color w:val="000000" w:themeColor="text1"/>
        </w:rPr>
      </w:pPr>
    </w:p>
    <w:p w14:paraId="6F62DD17" w14:textId="7CAAB463" w:rsidR="00E06763" w:rsidRDefault="002B0142" w:rsidP="00C941D8">
      <w:pPr>
        <w:spacing w:line="480" w:lineRule="auto"/>
        <w:jc w:val="both"/>
        <w:rPr>
          <w:color w:val="000000" w:themeColor="text1"/>
        </w:rPr>
      </w:pPr>
      <w:r w:rsidRPr="002B0142">
        <w:rPr>
          <w:color w:val="000000" w:themeColor="text1"/>
        </w:rPr>
        <w:t xml:space="preserve">Johnstone, J. F., Allen, C. D., Franklin, J. F., </w:t>
      </w:r>
      <w:proofErr w:type="spellStart"/>
      <w:r w:rsidRPr="002B0142">
        <w:rPr>
          <w:color w:val="000000" w:themeColor="text1"/>
        </w:rPr>
        <w:t>Frelich</w:t>
      </w:r>
      <w:proofErr w:type="spellEnd"/>
      <w:r w:rsidRPr="002B0142">
        <w:rPr>
          <w:color w:val="000000" w:themeColor="text1"/>
        </w:rPr>
        <w:t xml:space="preserve">, L. E., Harvey, B. J., Higuera, P. E., ... &amp; </w:t>
      </w:r>
      <w:proofErr w:type="spellStart"/>
      <w:r w:rsidRPr="002B0142">
        <w:rPr>
          <w:color w:val="000000" w:themeColor="text1"/>
        </w:rPr>
        <w:t>Schoennagel</w:t>
      </w:r>
      <w:proofErr w:type="spellEnd"/>
      <w:r w:rsidRPr="002B0142">
        <w:rPr>
          <w:color w:val="000000" w:themeColor="text1"/>
        </w:rPr>
        <w:t>, T. (2016). Changing disturbance regimes, ecological memory, and forest resilience. Frontiers in Ecology and the Environment, 14(7), 369-378.</w:t>
      </w:r>
    </w:p>
    <w:p w14:paraId="3BD72BA2" w14:textId="77777777" w:rsidR="002B0142" w:rsidRPr="00296972" w:rsidRDefault="002B0142" w:rsidP="00C941D8">
      <w:pPr>
        <w:spacing w:line="480" w:lineRule="auto"/>
        <w:jc w:val="both"/>
        <w:rPr>
          <w:color w:val="000000" w:themeColor="text1"/>
        </w:rPr>
      </w:pPr>
    </w:p>
    <w:p w14:paraId="68C4B187" w14:textId="21DF09A2" w:rsidR="003D3A6B" w:rsidRPr="00296972" w:rsidRDefault="003D3A6B" w:rsidP="00C941D8">
      <w:pPr>
        <w:spacing w:line="480" w:lineRule="auto"/>
        <w:jc w:val="both"/>
        <w:rPr>
          <w:color w:val="000000" w:themeColor="text1"/>
        </w:rPr>
      </w:pPr>
      <w:r w:rsidRPr="00296972">
        <w:rPr>
          <w:color w:val="000000" w:themeColor="text1"/>
        </w:rPr>
        <w:lastRenderedPageBreak/>
        <w:t xml:space="preserve">López-Urrutia, Á., &amp; </w:t>
      </w:r>
      <w:proofErr w:type="spellStart"/>
      <w:r w:rsidRPr="00296972">
        <w:rPr>
          <w:color w:val="000000" w:themeColor="text1"/>
        </w:rPr>
        <w:t>Morán</w:t>
      </w:r>
      <w:proofErr w:type="spellEnd"/>
      <w:r w:rsidRPr="00296972">
        <w:rPr>
          <w:color w:val="000000" w:themeColor="text1"/>
        </w:rPr>
        <w:t>, X. A. G. (2007). Resource limitation of bacterial production distorts the temperature dependence of oceanic carbon cycling. </w:t>
      </w:r>
      <w:r w:rsidRPr="00296972">
        <w:rPr>
          <w:i/>
          <w:iCs/>
          <w:color w:val="000000" w:themeColor="text1"/>
        </w:rPr>
        <w:t>Ecology</w:t>
      </w:r>
      <w:r w:rsidRPr="00296972">
        <w:rPr>
          <w:color w:val="000000" w:themeColor="text1"/>
        </w:rPr>
        <w:t>, </w:t>
      </w:r>
      <w:r w:rsidRPr="00296972">
        <w:rPr>
          <w:i/>
          <w:iCs/>
          <w:color w:val="000000" w:themeColor="text1"/>
        </w:rPr>
        <w:t>88</w:t>
      </w:r>
      <w:r w:rsidRPr="00296972">
        <w:rPr>
          <w:color w:val="000000" w:themeColor="text1"/>
        </w:rPr>
        <w:t>, 817-822.</w:t>
      </w:r>
    </w:p>
    <w:p w14:paraId="48D954EB" w14:textId="27899814" w:rsidR="00553B75" w:rsidRPr="00296972" w:rsidRDefault="00553B75" w:rsidP="00C941D8">
      <w:pPr>
        <w:spacing w:line="480" w:lineRule="auto"/>
        <w:jc w:val="both"/>
        <w:rPr>
          <w:color w:val="000000" w:themeColor="text1"/>
        </w:rPr>
      </w:pPr>
    </w:p>
    <w:p w14:paraId="30793B4F" w14:textId="77777777" w:rsidR="00EB1419" w:rsidRPr="00296972" w:rsidRDefault="00EB1419" w:rsidP="00EB1419">
      <w:pPr>
        <w:spacing w:line="480" w:lineRule="auto"/>
        <w:jc w:val="both"/>
        <w:rPr>
          <w:color w:val="000000" w:themeColor="text1"/>
        </w:rPr>
      </w:pPr>
      <w:r w:rsidRPr="00296972">
        <w:rPr>
          <w:color w:val="000000" w:themeColor="text1"/>
        </w:rPr>
        <w:t xml:space="preserve">Manzoni, S., Schimel, J. P., &amp; </w:t>
      </w:r>
      <w:proofErr w:type="spellStart"/>
      <w:r w:rsidRPr="00296972">
        <w:rPr>
          <w:color w:val="000000" w:themeColor="text1"/>
        </w:rPr>
        <w:t>Porporato</w:t>
      </w:r>
      <w:proofErr w:type="spellEnd"/>
      <w:r w:rsidRPr="00296972">
        <w:rPr>
          <w:color w:val="000000" w:themeColor="text1"/>
        </w:rPr>
        <w:t>, A. (2012b). Responses of soil microbial communities to water stress: results from a meta‐analysis. </w:t>
      </w:r>
      <w:r w:rsidRPr="00296972">
        <w:rPr>
          <w:i/>
          <w:iCs/>
          <w:color w:val="000000" w:themeColor="text1"/>
        </w:rPr>
        <w:t>Ecology</w:t>
      </w:r>
      <w:r w:rsidRPr="00296972">
        <w:rPr>
          <w:color w:val="000000" w:themeColor="text1"/>
        </w:rPr>
        <w:t>, </w:t>
      </w:r>
      <w:r w:rsidRPr="00296972">
        <w:rPr>
          <w:i/>
          <w:iCs/>
          <w:color w:val="000000" w:themeColor="text1"/>
        </w:rPr>
        <w:t>93</w:t>
      </w:r>
      <w:r w:rsidRPr="00296972">
        <w:rPr>
          <w:color w:val="000000" w:themeColor="text1"/>
        </w:rPr>
        <w:t>, 930-938.</w:t>
      </w:r>
    </w:p>
    <w:p w14:paraId="649C021E" w14:textId="77777777" w:rsidR="00EB1419" w:rsidRPr="00296972" w:rsidRDefault="00EB1419" w:rsidP="00C941D8">
      <w:pPr>
        <w:spacing w:line="480" w:lineRule="auto"/>
        <w:jc w:val="both"/>
        <w:rPr>
          <w:color w:val="000000" w:themeColor="text1"/>
        </w:rPr>
      </w:pPr>
    </w:p>
    <w:p w14:paraId="3EC89CFD" w14:textId="371450BD" w:rsidR="00D75AAC" w:rsidRPr="00296972" w:rsidRDefault="002822ED" w:rsidP="00C941D8">
      <w:pPr>
        <w:spacing w:line="480" w:lineRule="auto"/>
        <w:jc w:val="both"/>
        <w:rPr>
          <w:color w:val="000000" w:themeColor="text1"/>
        </w:rPr>
      </w:pPr>
      <w:r w:rsidRPr="00296972">
        <w:rPr>
          <w:color w:val="000000" w:themeColor="text1"/>
        </w:rPr>
        <w:t xml:space="preserve">Manzoni, S., Taylor, P., Richter, A., </w:t>
      </w:r>
      <w:proofErr w:type="spellStart"/>
      <w:r w:rsidRPr="00296972">
        <w:rPr>
          <w:color w:val="000000" w:themeColor="text1"/>
        </w:rPr>
        <w:t>Porporato</w:t>
      </w:r>
      <w:proofErr w:type="spellEnd"/>
      <w:r w:rsidRPr="00296972">
        <w:rPr>
          <w:color w:val="000000" w:themeColor="text1"/>
        </w:rPr>
        <w:t xml:space="preserve">, A., &amp; </w:t>
      </w:r>
      <w:proofErr w:type="spellStart"/>
      <w:r w:rsidRPr="00296972">
        <w:rPr>
          <w:color w:val="000000" w:themeColor="text1"/>
        </w:rPr>
        <w:t>Ågren</w:t>
      </w:r>
      <w:proofErr w:type="spellEnd"/>
      <w:r w:rsidRPr="00296972">
        <w:rPr>
          <w:color w:val="000000" w:themeColor="text1"/>
        </w:rPr>
        <w:t>, G. I. (2012</w:t>
      </w:r>
      <w:r w:rsidR="00553B75" w:rsidRPr="00296972">
        <w:rPr>
          <w:color w:val="000000" w:themeColor="text1"/>
        </w:rPr>
        <w:t>a</w:t>
      </w:r>
      <w:r w:rsidRPr="00296972">
        <w:rPr>
          <w:color w:val="000000" w:themeColor="text1"/>
        </w:rPr>
        <w:t xml:space="preserve">). Environmental and stoichiometric controls on microbial carbon‐use efficiency in soils. New </w:t>
      </w:r>
      <w:proofErr w:type="spellStart"/>
      <w:r w:rsidRPr="00296972">
        <w:rPr>
          <w:color w:val="000000" w:themeColor="text1"/>
        </w:rPr>
        <w:t>Phytologist</w:t>
      </w:r>
      <w:proofErr w:type="spellEnd"/>
      <w:r w:rsidRPr="00296972">
        <w:rPr>
          <w:color w:val="000000" w:themeColor="text1"/>
        </w:rPr>
        <w:t>, 196, 79-91.</w:t>
      </w:r>
    </w:p>
    <w:p w14:paraId="2258BBB4" w14:textId="74215A59" w:rsidR="002B6B9E" w:rsidRPr="00296972" w:rsidRDefault="002B6B9E" w:rsidP="00C941D8">
      <w:pPr>
        <w:spacing w:line="480" w:lineRule="auto"/>
        <w:jc w:val="both"/>
        <w:rPr>
          <w:color w:val="000000" w:themeColor="text1"/>
        </w:rPr>
      </w:pPr>
    </w:p>
    <w:p w14:paraId="3E9407B6" w14:textId="259FBFE5" w:rsidR="00A90C9E" w:rsidRPr="00296972" w:rsidRDefault="00A90C9E" w:rsidP="00C941D8">
      <w:pPr>
        <w:spacing w:line="480" w:lineRule="auto"/>
        <w:jc w:val="both"/>
        <w:rPr>
          <w:color w:val="000000" w:themeColor="text1"/>
        </w:rPr>
      </w:pPr>
      <w:proofErr w:type="spellStart"/>
      <w:r w:rsidRPr="00296972">
        <w:rPr>
          <w:color w:val="000000" w:themeColor="text1"/>
        </w:rPr>
        <w:t>Sardans</w:t>
      </w:r>
      <w:proofErr w:type="spellEnd"/>
      <w:r w:rsidRPr="00296972">
        <w:rPr>
          <w:color w:val="000000" w:themeColor="text1"/>
        </w:rPr>
        <w:t xml:space="preserve">, J., &amp; </w:t>
      </w:r>
      <w:proofErr w:type="spellStart"/>
      <w:r w:rsidRPr="00296972">
        <w:rPr>
          <w:color w:val="000000" w:themeColor="text1"/>
        </w:rPr>
        <w:t>Peñuelas</w:t>
      </w:r>
      <w:proofErr w:type="spellEnd"/>
      <w:r w:rsidRPr="00296972">
        <w:rPr>
          <w:color w:val="000000" w:themeColor="text1"/>
        </w:rPr>
        <w:t>, J. (2010). Soil enzyme activity in a Mediterranean forest after six years of drought. Soil Science S</w:t>
      </w:r>
      <w:r w:rsidR="00FA3848" w:rsidRPr="00296972">
        <w:rPr>
          <w:color w:val="000000" w:themeColor="text1"/>
        </w:rPr>
        <w:t>ociety of America Journal, 74</w:t>
      </w:r>
      <w:r w:rsidRPr="00296972">
        <w:rPr>
          <w:color w:val="000000" w:themeColor="text1"/>
        </w:rPr>
        <w:t>, 838-851.</w:t>
      </w:r>
    </w:p>
    <w:p w14:paraId="7C939FA3" w14:textId="11CBD189" w:rsidR="00A90C9E" w:rsidRPr="00296972" w:rsidRDefault="00A90C9E" w:rsidP="00C941D8">
      <w:pPr>
        <w:spacing w:line="480" w:lineRule="auto"/>
        <w:jc w:val="both"/>
        <w:rPr>
          <w:color w:val="000000" w:themeColor="text1"/>
        </w:rPr>
      </w:pPr>
    </w:p>
    <w:p w14:paraId="53321DAE" w14:textId="63D37F34" w:rsidR="00C17F74" w:rsidRPr="00296972" w:rsidRDefault="00C17F74" w:rsidP="00C941D8">
      <w:pPr>
        <w:spacing w:line="480" w:lineRule="auto"/>
        <w:jc w:val="both"/>
        <w:rPr>
          <w:color w:val="000000" w:themeColor="text1"/>
        </w:rPr>
      </w:pPr>
      <w:proofErr w:type="spellStart"/>
      <w:r w:rsidRPr="00296972">
        <w:rPr>
          <w:color w:val="000000" w:themeColor="text1"/>
        </w:rPr>
        <w:t>Scheiter</w:t>
      </w:r>
      <w:proofErr w:type="spellEnd"/>
      <w:r w:rsidRPr="00296972">
        <w:rPr>
          <w:color w:val="000000" w:themeColor="text1"/>
        </w:rPr>
        <w:t xml:space="preserve">, S., </w:t>
      </w:r>
      <w:proofErr w:type="spellStart"/>
      <w:r w:rsidRPr="00296972">
        <w:rPr>
          <w:color w:val="000000" w:themeColor="text1"/>
        </w:rPr>
        <w:t>Langan</w:t>
      </w:r>
      <w:proofErr w:type="spellEnd"/>
      <w:r w:rsidRPr="00296972">
        <w:rPr>
          <w:color w:val="000000" w:themeColor="text1"/>
        </w:rPr>
        <w:t xml:space="preserve">, L., &amp; Higgins, S. I. (2013). Next‐generation dynamic global vegetation models: learning from community ecology. New </w:t>
      </w:r>
      <w:proofErr w:type="spellStart"/>
      <w:r w:rsidRPr="00296972">
        <w:rPr>
          <w:color w:val="000000" w:themeColor="text1"/>
        </w:rPr>
        <w:t>Phytologist</w:t>
      </w:r>
      <w:proofErr w:type="spellEnd"/>
      <w:r w:rsidRPr="00296972">
        <w:rPr>
          <w:color w:val="000000" w:themeColor="text1"/>
        </w:rPr>
        <w:t>, 198, 957-969.</w:t>
      </w:r>
    </w:p>
    <w:p w14:paraId="1529F9F1" w14:textId="77777777" w:rsidR="00C17F74" w:rsidRPr="00296972" w:rsidRDefault="00C17F74" w:rsidP="00C941D8">
      <w:pPr>
        <w:spacing w:line="480" w:lineRule="auto"/>
        <w:jc w:val="both"/>
        <w:rPr>
          <w:color w:val="000000" w:themeColor="text1"/>
        </w:rPr>
      </w:pPr>
    </w:p>
    <w:p w14:paraId="3C7240C4" w14:textId="71BB5976" w:rsidR="00A90C9E" w:rsidRPr="00296972" w:rsidRDefault="00A90C9E" w:rsidP="00C941D8">
      <w:pPr>
        <w:spacing w:line="480" w:lineRule="auto"/>
        <w:jc w:val="both"/>
        <w:rPr>
          <w:color w:val="000000" w:themeColor="text1"/>
        </w:rPr>
      </w:pPr>
      <w:r w:rsidRPr="00296972">
        <w:rPr>
          <w:color w:val="000000" w:themeColor="text1"/>
        </w:rPr>
        <w:t xml:space="preserve">Schimel, J., </w:t>
      </w:r>
      <w:proofErr w:type="spellStart"/>
      <w:r w:rsidRPr="00296972">
        <w:rPr>
          <w:color w:val="000000" w:themeColor="text1"/>
        </w:rPr>
        <w:t>Balser</w:t>
      </w:r>
      <w:proofErr w:type="spellEnd"/>
      <w:r w:rsidRPr="00296972">
        <w:rPr>
          <w:color w:val="000000" w:themeColor="text1"/>
        </w:rPr>
        <w:t>, T. C., &amp; Wallenstein, M. (2007). Microbial stress‐response physiology and its implications for ec</w:t>
      </w:r>
      <w:r w:rsidR="00654C87" w:rsidRPr="00296972">
        <w:rPr>
          <w:color w:val="000000" w:themeColor="text1"/>
        </w:rPr>
        <w:t>osystem function. Ecology, 88</w:t>
      </w:r>
      <w:r w:rsidRPr="00296972">
        <w:rPr>
          <w:color w:val="000000" w:themeColor="text1"/>
        </w:rPr>
        <w:t>, 1386-1394.</w:t>
      </w:r>
    </w:p>
    <w:p w14:paraId="64E19086" w14:textId="77777777" w:rsidR="00A90C9E" w:rsidRPr="00296972" w:rsidRDefault="00A90C9E" w:rsidP="00C941D8">
      <w:pPr>
        <w:spacing w:line="480" w:lineRule="auto"/>
        <w:jc w:val="both"/>
        <w:rPr>
          <w:color w:val="000000" w:themeColor="text1"/>
        </w:rPr>
      </w:pPr>
    </w:p>
    <w:p w14:paraId="7420B1C6" w14:textId="4E2B3D05" w:rsidR="00A90C9E" w:rsidRPr="00296972" w:rsidRDefault="002B6B9E" w:rsidP="00C941D8">
      <w:pPr>
        <w:spacing w:line="480" w:lineRule="auto"/>
        <w:jc w:val="both"/>
        <w:rPr>
          <w:rFonts w:eastAsia="SimSun"/>
          <w:color w:val="000000" w:themeColor="text1"/>
        </w:rPr>
      </w:pPr>
      <w:r w:rsidRPr="00296972">
        <w:rPr>
          <w:rFonts w:eastAsia="SimSun"/>
          <w:color w:val="000000" w:themeColor="text1"/>
        </w:rPr>
        <w:t>Schimel, J. P., &amp; Weintraub, M. N. (2003). The implications of exoenzyme activity on microbial carbon and nitrogen limitation in soil: a theoretical model. Soil Biology and Biochemistry, 35, 549-563.</w:t>
      </w:r>
    </w:p>
    <w:p w14:paraId="7BF88CEC" w14:textId="77777777" w:rsidR="00A90C9E" w:rsidRPr="00296972" w:rsidRDefault="00A90C9E" w:rsidP="00C941D8">
      <w:pPr>
        <w:spacing w:line="480" w:lineRule="auto"/>
        <w:jc w:val="both"/>
        <w:rPr>
          <w:color w:val="000000" w:themeColor="text1"/>
        </w:rPr>
      </w:pPr>
    </w:p>
    <w:p w14:paraId="4E637FA1" w14:textId="6A6A7F32" w:rsidR="00B844D0" w:rsidRPr="00296972" w:rsidRDefault="00D75AAC" w:rsidP="00C941D8">
      <w:pPr>
        <w:spacing w:line="480" w:lineRule="auto"/>
        <w:jc w:val="both"/>
        <w:rPr>
          <w:color w:val="000000" w:themeColor="text1"/>
        </w:rPr>
      </w:pPr>
      <w:proofErr w:type="spellStart"/>
      <w:r w:rsidRPr="00296972">
        <w:rPr>
          <w:color w:val="000000" w:themeColor="text1"/>
        </w:rPr>
        <w:lastRenderedPageBreak/>
        <w:t>Sinsabaugh</w:t>
      </w:r>
      <w:proofErr w:type="spellEnd"/>
      <w:r w:rsidRPr="00296972">
        <w:rPr>
          <w:color w:val="000000" w:themeColor="text1"/>
        </w:rPr>
        <w:t>, R. L., Manzoni, S., Moorhead, D. L., &amp; Richter, A. (2013). Carbon use efficiency of microbial communities: stoichiometry, methodology and m</w:t>
      </w:r>
      <w:r w:rsidR="00687E8A" w:rsidRPr="00296972">
        <w:rPr>
          <w:color w:val="000000" w:themeColor="text1"/>
        </w:rPr>
        <w:t>odelling. Ecology L</w:t>
      </w:r>
      <w:r w:rsidR="002822ED" w:rsidRPr="00296972">
        <w:rPr>
          <w:color w:val="000000" w:themeColor="text1"/>
        </w:rPr>
        <w:t>etters, 16</w:t>
      </w:r>
      <w:r w:rsidRPr="00296972">
        <w:rPr>
          <w:color w:val="000000" w:themeColor="text1"/>
        </w:rPr>
        <w:t>, 930-939.</w:t>
      </w:r>
    </w:p>
    <w:p w14:paraId="129E8186" w14:textId="77777777" w:rsidR="0012373E" w:rsidRPr="00296972" w:rsidRDefault="0012373E" w:rsidP="00C941D8">
      <w:pPr>
        <w:spacing w:line="480" w:lineRule="auto"/>
        <w:jc w:val="both"/>
        <w:rPr>
          <w:color w:val="000000" w:themeColor="text1"/>
        </w:rPr>
      </w:pPr>
    </w:p>
    <w:p w14:paraId="5EB2DA87" w14:textId="6F1148D2" w:rsidR="0012373E" w:rsidRPr="00296972" w:rsidRDefault="0012373E" w:rsidP="00C941D8">
      <w:pPr>
        <w:spacing w:line="480" w:lineRule="auto"/>
        <w:jc w:val="both"/>
        <w:rPr>
          <w:color w:val="000000" w:themeColor="text1"/>
        </w:rPr>
      </w:pPr>
      <w:proofErr w:type="spellStart"/>
      <w:r w:rsidRPr="00296972">
        <w:rPr>
          <w:color w:val="000000" w:themeColor="text1"/>
        </w:rPr>
        <w:t>Tiemann</w:t>
      </w:r>
      <w:proofErr w:type="spellEnd"/>
      <w:r w:rsidRPr="00296972">
        <w:rPr>
          <w:color w:val="000000" w:themeColor="text1"/>
        </w:rPr>
        <w:t>, L. K., &amp; Billings, S. A. (2011). Changes in variability of soil moisture alter microbial community C and N resource use. </w:t>
      </w:r>
      <w:r w:rsidRPr="00296972">
        <w:rPr>
          <w:i/>
          <w:iCs/>
          <w:color w:val="000000" w:themeColor="text1"/>
        </w:rPr>
        <w:t>Soil Biology and Biochemistry</w:t>
      </w:r>
      <w:r w:rsidRPr="00296972">
        <w:rPr>
          <w:color w:val="000000" w:themeColor="text1"/>
        </w:rPr>
        <w:t>, </w:t>
      </w:r>
      <w:r w:rsidRPr="00296972">
        <w:rPr>
          <w:i/>
          <w:iCs/>
          <w:color w:val="000000" w:themeColor="text1"/>
        </w:rPr>
        <w:t>43</w:t>
      </w:r>
      <w:r w:rsidRPr="00296972">
        <w:rPr>
          <w:color w:val="000000" w:themeColor="text1"/>
        </w:rPr>
        <w:t>, 1837-1847.</w:t>
      </w:r>
    </w:p>
    <w:p w14:paraId="510FBE89" w14:textId="0F6D078B" w:rsidR="009D3623" w:rsidRDefault="009D3623" w:rsidP="00C941D8">
      <w:pPr>
        <w:spacing w:line="480" w:lineRule="auto"/>
        <w:jc w:val="both"/>
        <w:rPr>
          <w:color w:val="000000" w:themeColor="text1"/>
        </w:rPr>
      </w:pPr>
    </w:p>
    <w:p w14:paraId="66F9C62F" w14:textId="77777777" w:rsidR="009D3623" w:rsidRPr="009D3623" w:rsidRDefault="009D3623" w:rsidP="009D3623">
      <w:pPr>
        <w:spacing w:line="480" w:lineRule="auto"/>
        <w:jc w:val="both"/>
        <w:rPr>
          <w:color w:val="000000" w:themeColor="text1"/>
          <w:highlight w:val="yellow"/>
        </w:rPr>
      </w:pPr>
      <w:r w:rsidRPr="009D3623">
        <w:rPr>
          <w:color w:val="000000" w:themeColor="text1"/>
          <w:highlight w:val="yellow"/>
        </w:rPr>
        <w:t>Wang, B., &amp; Allison, S. D. (2019). Emergent properties of organic matter decomposition by soil enzymes. </w:t>
      </w:r>
      <w:r w:rsidRPr="009D3623">
        <w:rPr>
          <w:i/>
          <w:iCs/>
          <w:color w:val="000000" w:themeColor="text1"/>
          <w:highlight w:val="yellow"/>
        </w:rPr>
        <w:t>Soil Biology and Biochemistry</w:t>
      </w:r>
      <w:r w:rsidRPr="009D3623">
        <w:rPr>
          <w:color w:val="000000" w:themeColor="text1"/>
          <w:highlight w:val="yellow"/>
        </w:rPr>
        <w:t>, </w:t>
      </w:r>
      <w:r w:rsidRPr="009D3623">
        <w:rPr>
          <w:i/>
          <w:iCs/>
          <w:color w:val="000000" w:themeColor="text1"/>
          <w:highlight w:val="yellow"/>
        </w:rPr>
        <w:t>136</w:t>
      </w:r>
      <w:r w:rsidRPr="009D3623">
        <w:rPr>
          <w:color w:val="000000" w:themeColor="text1"/>
          <w:highlight w:val="yellow"/>
        </w:rPr>
        <w:t>, 107522.</w:t>
      </w:r>
    </w:p>
    <w:p w14:paraId="37F9D7DC" w14:textId="77777777" w:rsidR="009D3623" w:rsidRPr="00296972" w:rsidRDefault="009D3623" w:rsidP="00C941D8">
      <w:pPr>
        <w:spacing w:line="480" w:lineRule="auto"/>
        <w:jc w:val="both"/>
        <w:rPr>
          <w:color w:val="000000" w:themeColor="text1"/>
        </w:rPr>
      </w:pPr>
    </w:p>
    <w:p w14:paraId="0EC7C979" w14:textId="1D463AAC" w:rsidR="00CE428A" w:rsidRPr="00296972" w:rsidRDefault="00687E8A" w:rsidP="00C941D8">
      <w:pPr>
        <w:spacing w:line="480" w:lineRule="auto"/>
        <w:jc w:val="both"/>
        <w:rPr>
          <w:color w:val="000000" w:themeColor="text1"/>
        </w:rPr>
      </w:pPr>
      <w:r w:rsidRPr="00296972">
        <w:rPr>
          <w:color w:val="000000" w:themeColor="text1"/>
        </w:rPr>
        <w:t xml:space="preserve">Yao, Q., Li, Z., Song, Y., Wright, S. J., Guo, X., </w:t>
      </w:r>
      <w:proofErr w:type="spellStart"/>
      <w:r w:rsidRPr="00296972">
        <w:rPr>
          <w:color w:val="000000" w:themeColor="text1"/>
        </w:rPr>
        <w:t>Tringe</w:t>
      </w:r>
      <w:proofErr w:type="spellEnd"/>
      <w:r w:rsidRPr="00296972">
        <w:rPr>
          <w:color w:val="000000" w:themeColor="text1"/>
        </w:rPr>
        <w:t xml:space="preserve">, S. G., ... &amp; Mayes, M. A. (2018). Community </w:t>
      </w:r>
      <w:proofErr w:type="spellStart"/>
      <w:r w:rsidRPr="00296972">
        <w:rPr>
          <w:color w:val="000000" w:themeColor="text1"/>
        </w:rPr>
        <w:t>proteogenomics</w:t>
      </w:r>
      <w:proofErr w:type="spellEnd"/>
      <w:r w:rsidRPr="00296972">
        <w:rPr>
          <w:color w:val="000000" w:themeColor="text1"/>
        </w:rPr>
        <w:t xml:space="preserve"> reveals the systemic impact of phosphorus availability on microbial functions in tropical soil. Nature Ecology &amp; Evolution, 1.</w:t>
      </w:r>
    </w:p>
    <w:p w14:paraId="2A458E49" w14:textId="75A5A10B" w:rsidR="00F56832" w:rsidRPr="00296972" w:rsidRDefault="00F56832" w:rsidP="00C941D8">
      <w:pPr>
        <w:spacing w:line="480" w:lineRule="auto"/>
        <w:jc w:val="both"/>
        <w:rPr>
          <w:color w:val="000000" w:themeColor="text1"/>
        </w:rPr>
      </w:pPr>
    </w:p>
    <w:p w14:paraId="6E2029B7" w14:textId="75EEBB18" w:rsidR="00F56832" w:rsidRPr="00296972" w:rsidRDefault="00F56832" w:rsidP="00C941D8">
      <w:pPr>
        <w:spacing w:line="480" w:lineRule="auto"/>
        <w:jc w:val="both"/>
        <w:rPr>
          <w:color w:val="000000" w:themeColor="text1"/>
        </w:rPr>
      </w:pPr>
    </w:p>
    <w:p w14:paraId="61AA5551" w14:textId="77777777" w:rsidR="00F56832" w:rsidRPr="00296972" w:rsidRDefault="00F56832" w:rsidP="00F56832">
      <w:pPr>
        <w:pStyle w:val="Heading1"/>
        <w:spacing w:before="0" w:line="480" w:lineRule="auto"/>
        <w:jc w:val="both"/>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Acknowledgements</w:t>
      </w:r>
    </w:p>
    <w:p w14:paraId="628C72CA" w14:textId="2ED8B0A6" w:rsidR="00F56832" w:rsidRPr="00296972" w:rsidRDefault="00F56832" w:rsidP="00C941D8">
      <w:pPr>
        <w:spacing w:line="480" w:lineRule="auto"/>
        <w:jc w:val="both"/>
        <w:rPr>
          <w:color w:val="000000" w:themeColor="text1"/>
        </w:rPr>
      </w:pPr>
      <w:r w:rsidRPr="00296972">
        <w:rPr>
          <w:color w:val="000000" w:themeColor="text1"/>
        </w:rPr>
        <w:t>…</w:t>
      </w:r>
    </w:p>
    <w:p w14:paraId="2D04ED1E" w14:textId="5219B6D7" w:rsidR="00B5208D" w:rsidRDefault="00B5208D" w:rsidP="00C941D8">
      <w:pPr>
        <w:spacing w:line="480" w:lineRule="auto"/>
        <w:jc w:val="both"/>
        <w:rPr>
          <w:color w:val="000000" w:themeColor="text1"/>
        </w:rPr>
      </w:pPr>
    </w:p>
    <w:p w14:paraId="3F882528" w14:textId="53B27CE6" w:rsidR="00AA12A3" w:rsidRDefault="00AA12A3" w:rsidP="00C941D8">
      <w:pPr>
        <w:spacing w:line="480" w:lineRule="auto"/>
        <w:jc w:val="both"/>
        <w:rPr>
          <w:color w:val="000000" w:themeColor="text1"/>
        </w:rPr>
      </w:pPr>
    </w:p>
    <w:p w14:paraId="016E5B56" w14:textId="7A05C8A4" w:rsidR="00AA12A3" w:rsidRDefault="00AA12A3" w:rsidP="00C941D8">
      <w:pPr>
        <w:spacing w:line="480" w:lineRule="auto"/>
        <w:jc w:val="both"/>
        <w:rPr>
          <w:color w:val="000000" w:themeColor="text1"/>
        </w:rPr>
      </w:pPr>
    </w:p>
    <w:p w14:paraId="7193AA78" w14:textId="767641CA" w:rsidR="00AA12A3" w:rsidRDefault="00AA12A3" w:rsidP="00C941D8">
      <w:pPr>
        <w:spacing w:line="480" w:lineRule="auto"/>
        <w:jc w:val="both"/>
        <w:rPr>
          <w:color w:val="000000" w:themeColor="text1"/>
        </w:rPr>
      </w:pPr>
    </w:p>
    <w:p w14:paraId="31C6EB21" w14:textId="79012051" w:rsidR="00EE074F" w:rsidRDefault="00EE074F" w:rsidP="00C941D8">
      <w:pPr>
        <w:spacing w:line="480" w:lineRule="auto"/>
        <w:jc w:val="both"/>
        <w:rPr>
          <w:color w:val="000000" w:themeColor="text1"/>
        </w:rPr>
      </w:pPr>
    </w:p>
    <w:p w14:paraId="3B41B9D0" w14:textId="632561A1" w:rsidR="00EE074F" w:rsidRDefault="00EE074F" w:rsidP="00C941D8">
      <w:pPr>
        <w:spacing w:line="480" w:lineRule="auto"/>
        <w:jc w:val="both"/>
        <w:rPr>
          <w:color w:val="000000" w:themeColor="text1"/>
        </w:rPr>
      </w:pPr>
    </w:p>
    <w:p w14:paraId="29054C4C" w14:textId="77777777" w:rsidR="0046029E" w:rsidRPr="00296972" w:rsidRDefault="0046029E" w:rsidP="00C941D8">
      <w:pPr>
        <w:spacing w:line="480" w:lineRule="auto"/>
        <w:jc w:val="both"/>
        <w:rPr>
          <w:color w:val="000000" w:themeColor="text1"/>
        </w:rPr>
      </w:pPr>
    </w:p>
    <w:p w14:paraId="2CCEB216" w14:textId="77777777" w:rsidR="00D32856" w:rsidRPr="00296972" w:rsidRDefault="007411DE" w:rsidP="00D32856">
      <w:pPr>
        <w:pStyle w:val="Heading1"/>
        <w:spacing w:before="0" w:line="480" w:lineRule="auto"/>
        <w:jc w:val="center"/>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lastRenderedPageBreak/>
        <w:t>Supporting Information</w:t>
      </w:r>
    </w:p>
    <w:p w14:paraId="2878E99F" w14:textId="70575933" w:rsidR="00D32856" w:rsidRDefault="00D32856" w:rsidP="00D32856">
      <w:pPr>
        <w:spacing w:line="480" w:lineRule="auto"/>
      </w:pPr>
    </w:p>
    <w:p w14:paraId="6205F4EF" w14:textId="5CFBF999" w:rsidR="0046029E" w:rsidRPr="0046029E" w:rsidRDefault="0046029E" w:rsidP="00D32856">
      <w:pPr>
        <w:spacing w:line="480" w:lineRule="auto"/>
        <w:rPr>
          <w:b/>
          <w:bCs/>
        </w:rPr>
      </w:pPr>
      <w:r w:rsidRPr="0046029E">
        <w:rPr>
          <w:b/>
          <w:bCs/>
        </w:rPr>
        <w:t>Model description</w:t>
      </w:r>
    </w:p>
    <w:p w14:paraId="6133CB4F" w14:textId="2D61A21C" w:rsidR="0046029E" w:rsidRDefault="0046029E" w:rsidP="0046029E">
      <w:pPr>
        <w:spacing w:line="480" w:lineRule="auto"/>
        <w:jc w:val="both"/>
        <w:rPr>
          <w:color w:val="000000" w:themeColor="text1"/>
        </w:rPr>
      </w:pPr>
      <w:r>
        <w:rPr>
          <w:color w:val="000000" w:themeColor="text1"/>
        </w:rPr>
        <w:t xml:space="preserve">            </w:t>
      </w:r>
      <w:r w:rsidRPr="00296972">
        <w:rPr>
          <w:color w:val="000000" w:themeColor="text1"/>
        </w:rPr>
        <w:t xml:space="preserve">Growth is simulated by explicitly dealing with intra-cellular metabolisms of enzymes, transporters, and osmolytes. Mortality is simulated both deterministically and stochastically. </w:t>
      </w:r>
      <w:r w:rsidRPr="00296972">
        <w:rPr>
          <w:color w:val="FF0000"/>
        </w:rPr>
        <w:t>Microbial reproduction</w:t>
      </w:r>
      <w:r w:rsidRPr="00296972">
        <w:rPr>
          <w:color w:val="000000" w:themeColor="text1"/>
        </w:rPr>
        <w:t xml:space="preserve"> is simply calculated by splitting microbes into two halves, which disperse to surrounding grid boxes on the spatial grid. From these underlying processes emerges carbon use efficiency and respiration at both the microbial cell level and the whole system level.</w:t>
      </w:r>
    </w:p>
    <w:p w14:paraId="7DDDDE4B" w14:textId="1A9BAC75" w:rsidR="0046029E" w:rsidRDefault="0046029E" w:rsidP="0046029E">
      <w:pPr>
        <w:spacing w:line="480" w:lineRule="auto"/>
        <w:jc w:val="both"/>
        <w:rPr>
          <w:color w:val="000000" w:themeColor="text1"/>
        </w:rPr>
      </w:pPr>
      <w:r w:rsidRPr="00296972">
        <w:rPr>
          <w:color w:val="000000" w:themeColor="text1"/>
        </w:rPr>
        <w:t xml:space="preserve">            The governing equation of substrates’ degradation follows the Michaelis-Menten equation. Degradation of substrates are calculated explicitly by using different enzymes with different kinetic properties. One principle during the simulation is that every substrate at least has one enzyme to degrade and vice versa. The central governing equation of monomers’ uptake follows the Michaelis-Menten equation. Different monomers are calculated explicitly by having differing transporters to target them. Transporters of different types and amounts are taxon-specific, which is described immediately below. </w:t>
      </w:r>
      <w:r w:rsidRPr="00296972">
        <w:rPr>
          <w:color w:val="000000" w:themeColor="text1"/>
          <w:highlight w:val="yellow"/>
        </w:rPr>
        <w:t>Moisture influences</w:t>
      </w:r>
      <w:r w:rsidRPr="00296972">
        <w:rPr>
          <w:color w:val="000000" w:themeColor="text1"/>
        </w:rPr>
        <w:t xml:space="preserve"> these processes via affecting enzymatic kinetics and monomers’ uptake (</w:t>
      </w:r>
      <w:r w:rsidRPr="00296972">
        <w:rPr>
          <w:color w:val="FF0000"/>
        </w:rPr>
        <w:t xml:space="preserve">Allison and </w:t>
      </w:r>
      <w:proofErr w:type="spellStart"/>
      <w:r w:rsidRPr="00296972">
        <w:rPr>
          <w:color w:val="FF0000"/>
        </w:rPr>
        <w:t>Goulden</w:t>
      </w:r>
      <w:proofErr w:type="spellEnd"/>
      <w:r w:rsidRPr="00296972">
        <w:rPr>
          <w:color w:val="FF0000"/>
        </w:rPr>
        <w:t xml:space="preserve"> 2017</w:t>
      </w:r>
      <w:r w:rsidRPr="00296972">
        <w:rPr>
          <w:color w:val="000000" w:themeColor="text1"/>
        </w:rPr>
        <w:t>).</w:t>
      </w:r>
    </w:p>
    <w:p w14:paraId="711F3059" w14:textId="03943759" w:rsidR="0046029E" w:rsidRDefault="0046029E" w:rsidP="00D32856">
      <w:pPr>
        <w:spacing w:line="480" w:lineRule="auto"/>
      </w:pPr>
    </w:p>
    <w:p w14:paraId="681C1178" w14:textId="77777777" w:rsidR="0046029E" w:rsidRPr="00296972" w:rsidRDefault="0046029E" w:rsidP="00D32856">
      <w:pPr>
        <w:spacing w:line="480" w:lineRule="auto"/>
      </w:pPr>
    </w:p>
    <w:p w14:paraId="237D8516" w14:textId="7B767427" w:rsidR="008F4921" w:rsidRDefault="00474303" w:rsidP="008F4921">
      <w:pPr>
        <w:spacing w:line="480" w:lineRule="auto"/>
        <w:jc w:val="both"/>
        <w:rPr>
          <w:color w:val="000000" w:themeColor="text1"/>
        </w:rPr>
      </w:pPr>
      <w:r>
        <w:rPr>
          <w:noProof/>
          <w:color w:val="000000" w:themeColor="text1"/>
        </w:rPr>
        <w:lastRenderedPageBreak/>
        <w:drawing>
          <wp:inline distT="0" distB="0" distL="0" distR="0" wp14:anchorId="12E8E496" wp14:editId="5435A98A">
            <wp:extent cx="5943600" cy="4232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gramming_structur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32910"/>
                    </a:xfrm>
                    <a:prstGeom prst="rect">
                      <a:avLst/>
                    </a:prstGeom>
                  </pic:spPr>
                </pic:pic>
              </a:graphicData>
            </a:graphic>
          </wp:inline>
        </w:drawing>
      </w:r>
    </w:p>
    <w:p w14:paraId="0A52E55F" w14:textId="68900C23" w:rsidR="00474303" w:rsidRPr="00BC5713" w:rsidRDefault="00BC5713" w:rsidP="008F4921">
      <w:pPr>
        <w:spacing w:line="480" w:lineRule="auto"/>
        <w:jc w:val="both"/>
        <w:rPr>
          <w:b/>
          <w:bCs/>
          <w:color w:val="000000" w:themeColor="text1"/>
        </w:rPr>
      </w:pPr>
      <w:r w:rsidRPr="00BC5713">
        <w:rPr>
          <w:b/>
          <w:bCs/>
          <w:color w:val="000000" w:themeColor="text1"/>
        </w:rPr>
        <w:t xml:space="preserve">Supporting Fig.1 </w:t>
      </w:r>
      <w:proofErr w:type="spellStart"/>
      <w:r w:rsidRPr="00BC5713">
        <w:rPr>
          <w:b/>
          <w:bCs/>
          <w:color w:val="000000" w:themeColor="text1"/>
        </w:rPr>
        <w:t>DEMENTpy</w:t>
      </w:r>
      <w:proofErr w:type="spellEnd"/>
      <w:r w:rsidRPr="00BC5713">
        <w:rPr>
          <w:b/>
          <w:bCs/>
          <w:color w:val="000000" w:themeColor="text1"/>
        </w:rPr>
        <w:t xml:space="preserve"> programming structure.</w:t>
      </w:r>
    </w:p>
    <w:p w14:paraId="1D036E57" w14:textId="6A46FB97" w:rsidR="00474303" w:rsidRDefault="00474303" w:rsidP="008F4921">
      <w:pPr>
        <w:spacing w:line="480" w:lineRule="auto"/>
        <w:jc w:val="both"/>
        <w:rPr>
          <w:color w:val="000000" w:themeColor="text1"/>
        </w:rPr>
      </w:pPr>
    </w:p>
    <w:p w14:paraId="402EBE13" w14:textId="1FC9C219" w:rsidR="00474303" w:rsidRDefault="00474303" w:rsidP="008F4921">
      <w:pPr>
        <w:spacing w:line="480" w:lineRule="auto"/>
        <w:jc w:val="both"/>
        <w:rPr>
          <w:color w:val="000000" w:themeColor="text1"/>
        </w:rPr>
      </w:pPr>
    </w:p>
    <w:p w14:paraId="1A27ED62" w14:textId="4BAAEF4B" w:rsidR="00474303" w:rsidRDefault="00474303" w:rsidP="008F4921">
      <w:pPr>
        <w:spacing w:line="480" w:lineRule="auto"/>
        <w:jc w:val="both"/>
        <w:rPr>
          <w:color w:val="000000" w:themeColor="text1"/>
        </w:rPr>
      </w:pPr>
    </w:p>
    <w:p w14:paraId="77AAED4E" w14:textId="158D329D" w:rsidR="00474303" w:rsidRDefault="00474303" w:rsidP="008F4921">
      <w:pPr>
        <w:spacing w:line="480" w:lineRule="auto"/>
        <w:jc w:val="both"/>
        <w:rPr>
          <w:color w:val="000000" w:themeColor="text1"/>
        </w:rPr>
      </w:pPr>
    </w:p>
    <w:p w14:paraId="64DB5EF7" w14:textId="4EF9BD9C" w:rsidR="00474303" w:rsidRDefault="00474303" w:rsidP="008F4921">
      <w:pPr>
        <w:spacing w:line="480" w:lineRule="auto"/>
        <w:jc w:val="both"/>
        <w:rPr>
          <w:color w:val="000000" w:themeColor="text1"/>
        </w:rPr>
      </w:pPr>
    </w:p>
    <w:p w14:paraId="5DEBDCD8" w14:textId="12ACDEFB" w:rsidR="00474303" w:rsidRDefault="00474303" w:rsidP="008F4921">
      <w:pPr>
        <w:spacing w:line="480" w:lineRule="auto"/>
        <w:jc w:val="both"/>
        <w:rPr>
          <w:color w:val="000000" w:themeColor="text1"/>
        </w:rPr>
      </w:pPr>
    </w:p>
    <w:p w14:paraId="0CF2FDA2" w14:textId="604D3D1D" w:rsidR="00474303" w:rsidRDefault="00474303" w:rsidP="008F4921">
      <w:pPr>
        <w:spacing w:line="480" w:lineRule="auto"/>
        <w:jc w:val="both"/>
        <w:rPr>
          <w:color w:val="000000" w:themeColor="text1"/>
        </w:rPr>
      </w:pPr>
    </w:p>
    <w:p w14:paraId="03E413F3" w14:textId="77777777" w:rsidR="00474303" w:rsidRPr="00296972" w:rsidRDefault="00474303" w:rsidP="008F4921">
      <w:pPr>
        <w:spacing w:line="480" w:lineRule="auto"/>
        <w:jc w:val="both"/>
        <w:rPr>
          <w:color w:val="000000" w:themeColor="text1"/>
        </w:rPr>
      </w:pPr>
    </w:p>
    <w:p w14:paraId="03CD8C6D" w14:textId="2427B924" w:rsidR="00A669E2" w:rsidRPr="00296972" w:rsidRDefault="00A669E2" w:rsidP="00A669E2">
      <w:pPr>
        <w:spacing w:line="480" w:lineRule="auto"/>
        <w:sectPr w:rsidR="00A669E2" w:rsidRPr="00296972" w:rsidSect="006F0E15">
          <w:footerReference w:type="even" r:id="rId15"/>
          <w:footerReference w:type="default" r:id="rId16"/>
          <w:pgSz w:w="12240" w:h="15840"/>
          <w:pgMar w:top="1440" w:right="1440" w:bottom="1440" w:left="1440" w:header="720" w:footer="720" w:gutter="0"/>
          <w:lnNumType w:countBy="1" w:restart="continuous"/>
          <w:cols w:space="720"/>
          <w:docGrid w:linePitch="360"/>
        </w:sectPr>
      </w:pPr>
    </w:p>
    <w:p w14:paraId="78A74C2D" w14:textId="746E7F5E" w:rsidR="00EB5F96" w:rsidRPr="00EB5F96" w:rsidRDefault="00EB5F96" w:rsidP="00EB5F96">
      <w:pPr>
        <w:spacing w:line="480" w:lineRule="auto"/>
        <w:jc w:val="both"/>
        <w:rPr>
          <w:color w:val="000000" w:themeColor="text1"/>
        </w:rPr>
      </w:pPr>
    </w:p>
    <w:p w14:paraId="29D738F2" w14:textId="646F8B95" w:rsidR="00A669E2" w:rsidRPr="00A669E2" w:rsidRDefault="00A669E2" w:rsidP="00A669E2">
      <w:pPr>
        <w:spacing w:line="480" w:lineRule="auto"/>
        <w:jc w:val="both"/>
        <w:rPr>
          <w:color w:val="000000" w:themeColor="text1"/>
        </w:rPr>
      </w:pPr>
      <w:r w:rsidRPr="00A669E2">
        <w:rPr>
          <w:noProof/>
          <w:color w:val="000000" w:themeColor="text1"/>
        </w:rPr>
        <w:drawing>
          <wp:inline distT="0" distB="0" distL="0" distR="0" wp14:anchorId="0C18ADFB" wp14:editId="79058941">
            <wp:extent cx="8229600" cy="2209165"/>
            <wp:effectExtent l="0" t="0" r="0" b="0"/>
            <wp:docPr id="11" name="Picture 11" descr="/var/folders/pg/dwc_l8j50911ks6xkt0hycsw0000gn/T/com.microsoft.Word/Content.MSO/70A5E8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pg/dwc_l8j50911ks6xkt0hycsw0000gn/T/com.microsoft.Word/Content.MSO/70A5E801.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229600" cy="2209165"/>
                    </a:xfrm>
                    <a:prstGeom prst="rect">
                      <a:avLst/>
                    </a:prstGeom>
                    <a:noFill/>
                    <a:ln>
                      <a:noFill/>
                    </a:ln>
                  </pic:spPr>
                </pic:pic>
              </a:graphicData>
            </a:graphic>
          </wp:inline>
        </w:drawing>
      </w:r>
    </w:p>
    <w:p w14:paraId="4E0FF4DC" w14:textId="1C8D86EE" w:rsidR="00A669E2" w:rsidRDefault="00A669E2" w:rsidP="00DB3AE3">
      <w:pPr>
        <w:spacing w:line="480" w:lineRule="auto"/>
        <w:jc w:val="both"/>
        <w:rPr>
          <w:color w:val="000000" w:themeColor="text1"/>
        </w:rPr>
      </w:pPr>
    </w:p>
    <w:p w14:paraId="324E826B" w14:textId="79CF2855" w:rsidR="00A669E2" w:rsidRPr="00296972" w:rsidRDefault="00A669E2" w:rsidP="00A669E2">
      <w:pPr>
        <w:spacing w:line="480" w:lineRule="auto"/>
        <w:jc w:val="both"/>
        <w:rPr>
          <w:color w:val="000000" w:themeColor="text1"/>
        </w:rPr>
      </w:pPr>
      <w:r>
        <w:rPr>
          <w:b/>
          <w:bCs/>
          <w:color w:val="000000" w:themeColor="text1"/>
        </w:rPr>
        <w:t>Supporting Fig.2</w:t>
      </w:r>
      <w:r w:rsidRPr="00296972">
        <w:rPr>
          <w:b/>
          <w:bCs/>
          <w:color w:val="000000" w:themeColor="text1"/>
        </w:rPr>
        <w:t xml:space="preserve"> </w:t>
      </w:r>
      <w:r w:rsidR="000579FC">
        <w:rPr>
          <w:b/>
          <w:bCs/>
          <w:color w:val="000000" w:themeColor="text1"/>
        </w:rPr>
        <w:t>Environmental forcing and drought</w:t>
      </w:r>
      <w:r w:rsidRPr="000579FC">
        <w:rPr>
          <w:b/>
          <w:bCs/>
          <w:color w:val="000000" w:themeColor="text1"/>
        </w:rPr>
        <w:t xml:space="preserve"> scenario</w:t>
      </w:r>
      <w:r w:rsidR="009105E2" w:rsidRPr="000579FC">
        <w:rPr>
          <w:b/>
          <w:bCs/>
          <w:color w:val="000000" w:themeColor="text1"/>
        </w:rPr>
        <w:t xml:space="preserve">s </w:t>
      </w:r>
      <w:r w:rsidR="000579FC">
        <w:rPr>
          <w:b/>
          <w:bCs/>
          <w:color w:val="000000" w:themeColor="text1"/>
        </w:rPr>
        <w:t xml:space="preserve">applied and </w:t>
      </w:r>
      <w:r w:rsidRPr="000579FC">
        <w:rPr>
          <w:b/>
          <w:bCs/>
          <w:color w:val="000000" w:themeColor="text1"/>
        </w:rPr>
        <w:t>simulated in this study</w:t>
      </w:r>
      <w:r w:rsidR="009105E2">
        <w:rPr>
          <w:color w:val="000000" w:themeColor="text1"/>
        </w:rPr>
        <w:t xml:space="preserve">. The red line </w:t>
      </w:r>
      <w:r w:rsidR="008C72FA">
        <w:rPr>
          <w:color w:val="000000" w:themeColor="text1"/>
        </w:rPr>
        <w:t>(</w:t>
      </w:r>
      <w:r w:rsidR="000B5D1E">
        <w:rPr>
          <w:color w:val="000000" w:themeColor="text1"/>
        </w:rPr>
        <w:t xml:space="preserve">manipulated drought severity over the drought season from April through September and </w:t>
      </w:r>
      <w:r w:rsidR="008C72FA">
        <w:rPr>
          <w:color w:val="000000" w:themeColor="text1"/>
        </w:rPr>
        <w:t xml:space="preserve">for illustration purpose only) </w:t>
      </w:r>
      <w:r w:rsidR="009105E2">
        <w:rPr>
          <w:color w:val="000000" w:themeColor="text1"/>
        </w:rPr>
        <w:t xml:space="preserve">denotes how the various drought scenarios (basex4, basex10, and basex15) were imposed. </w:t>
      </w:r>
    </w:p>
    <w:p w14:paraId="7C7E0856" w14:textId="2F5D5717" w:rsidR="00A669E2" w:rsidRDefault="00A669E2" w:rsidP="00DB3AE3">
      <w:pPr>
        <w:spacing w:line="480" w:lineRule="auto"/>
        <w:jc w:val="both"/>
        <w:rPr>
          <w:color w:val="000000" w:themeColor="text1"/>
        </w:rPr>
      </w:pPr>
    </w:p>
    <w:p w14:paraId="2AE2DA02" w14:textId="42E2B6C3" w:rsidR="00A669E2" w:rsidRDefault="00A669E2" w:rsidP="00DB3AE3">
      <w:pPr>
        <w:spacing w:line="480" w:lineRule="auto"/>
        <w:jc w:val="both"/>
        <w:rPr>
          <w:color w:val="000000" w:themeColor="text1"/>
        </w:rPr>
      </w:pPr>
    </w:p>
    <w:p w14:paraId="0E8A20F3" w14:textId="20B768EB" w:rsidR="00A669E2" w:rsidRDefault="00A669E2" w:rsidP="00DB3AE3">
      <w:pPr>
        <w:spacing w:line="480" w:lineRule="auto"/>
        <w:jc w:val="both"/>
        <w:rPr>
          <w:color w:val="000000" w:themeColor="text1"/>
        </w:rPr>
      </w:pPr>
    </w:p>
    <w:p w14:paraId="3740B1E0" w14:textId="4C1304D7" w:rsidR="00A669E2" w:rsidRDefault="00A669E2" w:rsidP="00DB3AE3">
      <w:pPr>
        <w:spacing w:line="480" w:lineRule="auto"/>
        <w:jc w:val="both"/>
        <w:rPr>
          <w:color w:val="000000" w:themeColor="text1"/>
        </w:rPr>
      </w:pPr>
    </w:p>
    <w:p w14:paraId="10AD7B4F" w14:textId="7689DE46" w:rsidR="00A669E2" w:rsidRPr="00296972" w:rsidRDefault="00A669E2" w:rsidP="00DB3AE3">
      <w:pPr>
        <w:spacing w:line="480" w:lineRule="auto"/>
        <w:jc w:val="both"/>
        <w:rPr>
          <w:color w:val="000000" w:themeColor="text1"/>
        </w:rPr>
      </w:pPr>
      <w:r w:rsidRPr="00EB5F96">
        <w:rPr>
          <w:noProof/>
          <w:color w:val="000000" w:themeColor="text1"/>
        </w:rPr>
        <w:lastRenderedPageBreak/>
        <w:drawing>
          <wp:inline distT="0" distB="0" distL="0" distR="0" wp14:anchorId="22211699" wp14:editId="49F281F4">
            <wp:extent cx="8229600" cy="2566035"/>
            <wp:effectExtent l="0" t="0" r="0" b="0"/>
            <wp:docPr id="5" name="Picture 5" descr="/var/folders/pg/dwc_l8j50911ks6xkt0hycsw0000gn/T/com.microsoft.Word/Content.MSO/C78A11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pg/dwc_l8j50911ks6xkt0hycsw0000gn/T/com.microsoft.Word/Content.MSO/C78A117F.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229600" cy="2566035"/>
                    </a:xfrm>
                    <a:prstGeom prst="rect">
                      <a:avLst/>
                    </a:prstGeom>
                    <a:noFill/>
                    <a:ln>
                      <a:noFill/>
                    </a:ln>
                  </pic:spPr>
                </pic:pic>
              </a:graphicData>
            </a:graphic>
          </wp:inline>
        </w:drawing>
      </w:r>
    </w:p>
    <w:p w14:paraId="4A8C469F" w14:textId="41DD532E" w:rsidR="00AF65ED" w:rsidRPr="00296972" w:rsidRDefault="00DB3AE3" w:rsidP="00C941D8">
      <w:pPr>
        <w:spacing w:line="480" w:lineRule="auto"/>
        <w:jc w:val="both"/>
        <w:rPr>
          <w:b/>
          <w:bCs/>
          <w:color w:val="000000" w:themeColor="text1"/>
        </w:rPr>
      </w:pPr>
      <w:r w:rsidRPr="00296972">
        <w:rPr>
          <w:b/>
          <w:bCs/>
          <w:color w:val="000000" w:themeColor="text1"/>
        </w:rPr>
        <w:t>Supporting Fig.</w:t>
      </w:r>
      <w:r w:rsidR="001D7BEB">
        <w:rPr>
          <w:b/>
          <w:bCs/>
          <w:color w:val="000000" w:themeColor="text1"/>
        </w:rPr>
        <w:t>3.</w:t>
      </w:r>
      <w:r w:rsidRPr="00296972">
        <w:rPr>
          <w:b/>
          <w:bCs/>
          <w:color w:val="000000" w:themeColor="text1"/>
        </w:rPr>
        <w:t xml:space="preserve"> </w:t>
      </w:r>
      <w:r w:rsidRPr="001D7BEB">
        <w:rPr>
          <w:b/>
          <w:bCs/>
          <w:color w:val="000000" w:themeColor="text1"/>
        </w:rPr>
        <w:t>Microbial community dynamics</w:t>
      </w:r>
      <w:r w:rsidR="006B4E07" w:rsidRPr="001D7BEB">
        <w:rPr>
          <w:b/>
          <w:bCs/>
          <w:color w:val="000000" w:themeColor="text1"/>
        </w:rPr>
        <w:t xml:space="preserve"> of the default vs dispersal model</w:t>
      </w:r>
      <w:r w:rsidR="00D71486" w:rsidRPr="001D7BEB">
        <w:rPr>
          <w:b/>
          <w:bCs/>
          <w:color w:val="000000" w:themeColor="text1"/>
        </w:rPr>
        <w:t xml:space="preserve"> over 10 years</w:t>
      </w:r>
      <w:r w:rsidR="00B30865" w:rsidRPr="001D7BEB">
        <w:rPr>
          <w:b/>
          <w:bCs/>
          <w:color w:val="000000" w:themeColor="text1"/>
        </w:rPr>
        <w:t xml:space="preserve"> under the ambient </w:t>
      </w:r>
      <w:r w:rsidR="001B3F0B" w:rsidRPr="001D7BEB">
        <w:rPr>
          <w:b/>
          <w:bCs/>
          <w:color w:val="000000" w:themeColor="text1"/>
        </w:rPr>
        <w:t xml:space="preserve">drought </w:t>
      </w:r>
      <w:r w:rsidR="00B30865" w:rsidRPr="001D7BEB">
        <w:rPr>
          <w:b/>
          <w:bCs/>
          <w:color w:val="000000" w:themeColor="text1"/>
        </w:rPr>
        <w:t xml:space="preserve">scenario. </w:t>
      </w:r>
      <w:r w:rsidR="006B4E07">
        <w:rPr>
          <w:color w:val="000000" w:themeColor="text1"/>
        </w:rPr>
        <w:t xml:space="preserve">The 3 years between the two dashed red lines were where drought scenarios of varying severities imposed. </w:t>
      </w:r>
      <w:r w:rsidR="00A1529D">
        <w:rPr>
          <w:color w:val="000000" w:themeColor="text1"/>
        </w:rPr>
        <w:t>Results presented hereafter in the manuscript were only years of 3, 6, and 9.</w:t>
      </w:r>
      <w:r w:rsidR="003C4D14">
        <w:rPr>
          <w:color w:val="000000" w:themeColor="text1"/>
        </w:rPr>
        <w:t xml:space="preserve"> Different colors represent different proxy taxa.</w:t>
      </w:r>
    </w:p>
    <w:p w14:paraId="0B783BFD" w14:textId="6DED34D3" w:rsidR="004B1973" w:rsidRPr="00296972" w:rsidRDefault="004B1973" w:rsidP="00C941D8">
      <w:pPr>
        <w:spacing w:line="480" w:lineRule="auto"/>
        <w:jc w:val="both"/>
        <w:rPr>
          <w:b/>
          <w:bCs/>
          <w:color w:val="000000" w:themeColor="text1"/>
        </w:rPr>
      </w:pPr>
    </w:p>
    <w:p w14:paraId="40107930" w14:textId="6A51E58E" w:rsidR="004B1973" w:rsidRPr="00296972" w:rsidRDefault="004B1973" w:rsidP="00C941D8">
      <w:pPr>
        <w:spacing w:line="480" w:lineRule="auto"/>
        <w:jc w:val="both"/>
        <w:rPr>
          <w:b/>
          <w:bCs/>
          <w:color w:val="000000" w:themeColor="text1"/>
        </w:rPr>
      </w:pPr>
    </w:p>
    <w:p w14:paraId="62E07185" w14:textId="087B19CE" w:rsidR="004B1973" w:rsidRPr="00296972" w:rsidRDefault="004B1973" w:rsidP="00C941D8">
      <w:pPr>
        <w:spacing w:line="480" w:lineRule="auto"/>
        <w:jc w:val="both"/>
        <w:rPr>
          <w:b/>
          <w:bCs/>
          <w:color w:val="000000" w:themeColor="text1"/>
        </w:rPr>
      </w:pPr>
    </w:p>
    <w:p w14:paraId="7599B612" w14:textId="55D866D6" w:rsidR="00B30865" w:rsidRPr="00296972" w:rsidRDefault="00B30865" w:rsidP="00C941D8">
      <w:pPr>
        <w:spacing w:line="480" w:lineRule="auto"/>
        <w:jc w:val="both"/>
        <w:rPr>
          <w:b/>
          <w:bCs/>
          <w:color w:val="000000" w:themeColor="text1"/>
        </w:rPr>
      </w:pPr>
    </w:p>
    <w:p w14:paraId="69EE14DA" w14:textId="09E8FBC9" w:rsidR="00B30865" w:rsidRPr="00296972" w:rsidRDefault="00B30865" w:rsidP="00C941D8">
      <w:pPr>
        <w:spacing w:line="480" w:lineRule="auto"/>
        <w:jc w:val="both"/>
        <w:rPr>
          <w:b/>
          <w:bCs/>
          <w:color w:val="000000" w:themeColor="text1"/>
        </w:rPr>
      </w:pPr>
    </w:p>
    <w:p w14:paraId="5495EDC9" w14:textId="77777777" w:rsidR="00A105AC" w:rsidRDefault="00A105AC" w:rsidP="00C941D8">
      <w:pPr>
        <w:spacing w:line="480" w:lineRule="auto"/>
        <w:jc w:val="both"/>
        <w:rPr>
          <w:b/>
          <w:bCs/>
          <w:color w:val="000000" w:themeColor="text1"/>
        </w:rPr>
      </w:pPr>
    </w:p>
    <w:p w14:paraId="31D983C2" w14:textId="32A73B2D" w:rsidR="00A669E2" w:rsidRPr="00296972" w:rsidRDefault="00A669E2" w:rsidP="00C941D8">
      <w:pPr>
        <w:spacing w:line="480" w:lineRule="auto"/>
        <w:jc w:val="both"/>
        <w:rPr>
          <w:b/>
          <w:bCs/>
          <w:color w:val="000000" w:themeColor="text1"/>
        </w:rPr>
        <w:sectPr w:rsidR="00A669E2" w:rsidRPr="00296972" w:rsidSect="00B30865">
          <w:pgSz w:w="15840" w:h="12240" w:orient="landscape"/>
          <w:pgMar w:top="1440" w:right="1440" w:bottom="1440" w:left="1440" w:header="720" w:footer="720" w:gutter="0"/>
          <w:lnNumType w:countBy="1" w:restart="continuous"/>
          <w:cols w:space="720"/>
          <w:docGrid w:linePitch="360"/>
        </w:sectPr>
      </w:pPr>
    </w:p>
    <w:p w14:paraId="24000519" w14:textId="77777777" w:rsidR="002A7A2D" w:rsidRPr="00D32856" w:rsidRDefault="002A7A2D" w:rsidP="002A7A2D">
      <w:pPr>
        <w:spacing w:line="480" w:lineRule="auto"/>
        <w:jc w:val="both"/>
      </w:pPr>
      <w:r>
        <w:rPr>
          <w:rFonts w:eastAsiaTheme="minorEastAsia"/>
          <w:noProof/>
        </w:rPr>
        <w:lastRenderedPageBreak/>
        <w:drawing>
          <wp:inline distT="0" distB="0" distL="0" distR="0" wp14:anchorId="65E19DEB" wp14:editId="1B742C45">
            <wp:extent cx="5943600" cy="2129155"/>
            <wp:effectExtent l="0" t="0" r="0" b="0"/>
            <wp:docPr id="1" name="Picture 1" descr="/var/folders/pg/dwc_l8j50911ks6xkt0hycsw0000gn/T/com.microsoft.Word/Content.MSO/95F0F5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pg/dwc_l8j50911ks6xkt0hycsw0000gn/T/com.microsoft.Word/Content.MSO/95F0F583.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129155"/>
                    </a:xfrm>
                    <a:prstGeom prst="rect">
                      <a:avLst/>
                    </a:prstGeom>
                    <a:noFill/>
                    <a:ln>
                      <a:noFill/>
                    </a:ln>
                  </pic:spPr>
                </pic:pic>
              </a:graphicData>
            </a:graphic>
          </wp:inline>
        </w:drawing>
      </w:r>
    </w:p>
    <w:p w14:paraId="2FD051DF" w14:textId="1DC38D0B" w:rsidR="002A7A2D" w:rsidRPr="00296972" w:rsidRDefault="002A7A2D" w:rsidP="002A7A2D">
      <w:pPr>
        <w:spacing w:line="480" w:lineRule="auto"/>
        <w:jc w:val="both"/>
      </w:pPr>
      <w:r w:rsidRPr="00296972">
        <w:rPr>
          <w:b/>
          <w:bCs/>
        </w:rPr>
        <w:t>Supporting Fig.</w:t>
      </w:r>
      <w:r>
        <w:rPr>
          <w:b/>
          <w:bCs/>
        </w:rPr>
        <w:t>4</w:t>
      </w:r>
      <w:r w:rsidRPr="00296972">
        <w:rPr>
          <w:b/>
          <w:bCs/>
        </w:rPr>
        <w:t>.</w:t>
      </w:r>
      <w:r w:rsidRPr="00296972">
        <w:t xml:space="preserve"> </w:t>
      </w:r>
      <w:proofErr w:type="spellStart"/>
      <w:r w:rsidRPr="00EE074F">
        <w:rPr>
          <w:b/>
          <w:bCs/>
        </w:rPr>
        <w:t>DEMENTpy</w:t>
      </w:r>
      <w:proofErr w:type="spellEnd"/>
      <w:r w:rsidRPr="00EE074F">
        <w:rPr>
          <w:b/>
          <w:bCs/>
        </w:rPr>
        <w:t xml:space="preserve"> convergence analysis based on degradation of substrates</w:t>
      </w:r>
      <w:r>
        <w:t>. Q (quotient) is calculated as (90% p</w:t>
      </w:r>
      <w:bookmarkStart w:id="0" w:name="_GoBack"/>
      <w:bookmarkEnd w:id="0"/>
      <w:r>
        <w:t>ercentile -10% percentile)/median.</w:t>
      </w:r>
      <w:r w:rsidR="001D7BEB">
        <w:t xml:space="preserve"> </w:t>
      </w:r>
      <w:r w:rsidR="00444B3B">
        <w:t>E</w:t>
      </w:r>
      <w:r>
        <w:t xml:space="preserve">ach sample size </w:t>
      </w:r>
      <w:r w:rsidR="001D7BEB">
        <w:t>were</w:t>
      </w:r>
      <w:r>
        <w:t xml:space="preserve"> 20 replicates</w:t>
      </w:r>
      <w:r w:rsidR="001D7BEB">
        <w:t xml:space="preserve"> that were randomly drawn from the sample pool of </w:t>
      </w:r>
      <w:r w:rsidR="00EC68B0" w:rsidRPr="00EC68B0">
        <w:rPr>
          <w:highlight w:val="red"/>
        </w:rPr>
        <w:t>120</w:t>
      </w:r>
      <w:r w:rsidR="001D7BEB" w:rsidRPr="00EC68B0">
        <w:rPr>
          <w:highlight w:val="red"/>
        </w:rPr>
        <w:t xml:space="preserve"> runs</w:t>
      </w:r>
      <w:r>
        <w:t>.</w:t>
      </w:r>
    </w:p>
    <w:p w14:paraId="6E6F529A" w14:textId="3A8C4255" w:rsidR="00B30865" w:rsidRPr="00296972" w:rsidRDefault="00B30865" w:rsidP="00C941D8">
      <w:pPr>
        <w:spacing w:line="480" w:lineRule="auto"/>
        <w:jc w:val="both"/>
        <w:rPr>
          <w:b/>
          <w:bCs/>
          <w:color w:val="000000" w:themeColor="text1"/>
        </w:rPr>
      </w:pPr>
    </w:p>
    <w:sectPr w:rsidR="00B30865" w:rsidRPr="00296972" w:rsidSect="00B3086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C79C05" w14:textId="77777777" w:rsidR="00117A0C" w:rsidRDefault="00117A0C" w:rsidP="00454869">
      <w:r>
        <w:separator/>
      </w:r>
    </w:p>
  </w:endnote>
  <w:endnote w:type="continuationSeparator" w:id="0">
    <w:p w14:paraId="5A692DE0" w14:textId="77777777" w:rsidR="00117A0C" w:rsidRDefault="00117A0C" w:rsidP="00454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234711"/>
      <w:docPartObj>
        <w:docPartGallery w:val="Page Numbers (Bottom of Page)"/>
        <w:docPartUnique/>
      </w:docPartObj>
    </w:sdtPr>
    <w:sdtContent>
      <w:p w14:paraId="5F212CE4" w14:textId="77777777" w:rsidR="00BF3CD9" w:rsidRDefault="00BF3CD9" w:rsidP="00826A4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C40D68" w14:textId="77777777" w:rsidR="00BF3CD9" w:rsidRDefault="00BF3C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2058314"/>
      <w:docPartObj>
        <w:docPartGallery w:val="Page Numbers (Bottom of Page)"/>
        <w:docPartUnique/>
      </w:docPartObj>
    </w:sdtPr>
    <w:sdtContent>
      <w:p w14:paraId="7B8EA38C" w14:textId="77777777" w:rsidR="00BF3CD9" w:rsidRDefault="00BF3CD9" w:rsidP="00826A4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A25197D" w14:textId="77777777" w:rsidR="00BF3CD9" w:rsidRDefault="00BF3C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B44CCF" w14:textId="77777777" w:rsidR="00117A0C" w:rsidRDefault="00117A0C" w:rsidP="00454869">
      <w:r>
        <w:separator/>
      </w:r>
    </w:p>
  </w:footnote>
  <w:footnote w:type="continuationSeparator" w:id="0">
    <w:p w14:paraId="4FD12F2A" w14:textId="77777777" w:rsidR="00117A0C" w:rsidRDefault="00117A0C" w:rsidP="00454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A1C36"/>
    <w:multiLevelType w:val="hybridMultilevel"/>
    <w:tmpl w:val="6F020D28"/>
    <w:lvl w:ilvl="0" w:tplc="A95260D6">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D2B84"/>
    <w:multiLevelType w:val="hybridMultilevel"/>
    <w:tmpl w:val="32846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3A382E"/>
    <w:multiLevelType w:val="hybridMultilevel"/>
    <w:tmpl w:val="D3CA8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9126AA"/>
    <w:multiLevelType w:val="hybridMultilevel"/>
    <w:tmpl w:val="7D1AC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D05C0E"/>
    <w:multiLevelType w:val="hybridMultilevel"/>
    <w:tmpl w:val="378A3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EE02EC"/>
    <w:multiLevelType w:val="hybridMultilevel"/>
    <w:tmpl w:val="42807D6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D5314C"/>
    <w:multiLevelType w:val="hybridMultilevel"/>
    <w:tmpl w:val="EB2201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D31216"/>
    <w:multiLevelType w:val="hybridMultilevel"/>
    <w:tmpl w:val="AA445FF2"/>
    <w:lvl w:ilvl="0" w:tplc="71040CC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C3142B0"/>
    <w:multiLevelType w:val="hybridMultilevel"/>
    <w:tmpl w:val="24CABD98"/>
    <w:lvl w:ilvl="0" w:tplc="2618F0E4">
      <w:start w:val="3"/>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447749E"/>
    <w:multiLevelType w:val="hybridMultilevel"/>
    <w:tmpl w:val="D8CA41B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6048B5"/>
    <w:multiLevelType w:val="hybridMultilevel"/>
    <w:tmpl w:val="0E2E484A"/>
    <w:lvl w:ilvl="0" w:tplc="495CDE4E">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78191D"/>
    <w:multiLevelType w:val="hybridMultilevel"/>
    <w:tmpl w:val="B4EE8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00684F"/>
    <w:multiLevelType w:val="hybridMultilevel"/>
    <w:tmpl w:val="13BC77B4"/>
    <w:lvl w:ilvl="0" w:tplc="DD56A8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3207D93"/>
    <w:multiLevelType w:val="hybridMultilevel"/>
    <w:tmpl w:val="55B6A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DB458A"/>
    <w:multiLevelType w:val="hybridMultilevel"/>
    <w:tmpl w:val="5FB40428"/>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FE429D"/>
    <w:multiLevelType w:val="hybridMultilevel"/>
    <w:tmpl w:val="4CC0F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366CF7"/>
    <w:multiLevelType w:val="hybridMultilevel"/>
    <w:tmpl w:val="C95C4D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9173B5"/>
    <w:multiLevelType w:val="hybridMultilevel"/>
    <w:tmpl w:val="840E7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A21077"/>
    <w:multiLevelType w:val="hybridMultilevel"/>
    <w:tmpl w:val="4EBCD8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49788C"/>
    <w:multiLevelType w:val="hybridMultilevel"/>
    <w:tmpl w:val="26502E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6"/>
  </w:num>
  <w:num w:numId="3">
    <w:abstractNumId w:val="3"/>
  </w:num>
  <w:num w:numId="4">
    <w:abstractNumId w:val="14"/>
  </w:num>
  <w:num w:numId="5">
    <w:abstractNumId w:val="4"/>
  </w:num>
  <w:num w:numId="6">
    <w:abstractNumId w:val="18"/>
  </w:num>
  <w:num w:numId="7">
    <w:abstractNumId w:val="19"/>
  </w:num>
  <w:num w:numId="8">
    <w:abstractNumId w:val="16"/>
  </w:num>
  <w:num w:numId="9">
    <w:abstractNumId w:val="13"/>
  </w:num>
  <w:num w:numId="10">
    <w:abstractNumId w:val="11"/>
  </w:num>
  <w:num w:numId="11">
    <w:abstractNumId w:val="7"/>
  </w:num>
  <w:num w:numId="12">
    <w:abstractNumId w:val="12"/>
  </w:num>
  <w:num w:numId="13">
    <w:abstractNumId w:val="1"/>
  </w:num>
  <w:num w:numId="14">
    <w:abstractNumId w:val="15"/>
  </w:num>
  <w:num w:numId="15">
    <w:abstractNumId w:val="2"/>
  </w:num>
  <w:num w:numId="16">
    <w:abstractNumId w:val="5"/>
  </w:num>
  <w:num w:numId="17">
    <w:abstractNumId w:val="9"/>
  </w:num>
  <w:num w:numId="18">
    <w:abstractNumId w:val="8"/>
  </w:num>
  <w:num w:numId="19">
    <w:abstractNumId w:val="0"/>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F4E"/>
    <w:rsid w:val="000009C3"/>
    <w:rsid w:val="00000E48"/>
    <w:rsid w:val="000118C7"/>
    <w:rsid w:val="00011C7E"/>
    <w:rsid w:val="00012912"/>
    <w:rsid w:val="0001467E"/>
    <w:rsid w:val="00014947"/>
    <w:rsid w:val="000173AC"/>
    <w:rsid w:val="00017D03"/>
    <w:rsid w:val="00020577"/>
    <w:rsid w:val="000209F4"/>
    <w:rsid w:val="00025872"/>
    <w:rsid w:val="000261F3"/>
    <w:rsid w:val="0002630E"/>
    <w:rsid w:val="00026F50"/>
    <w:rsid w:val="000271F4"/>
    <w:rsid w:val="00027ACB"/>
    <w:rsid w:val="00027DEB"/>
    <w:rsid w:val="00030644"/>
    <w:rsid w:val="00030CD0"/>
    <w:rsid w:val="000321BA"/>
    <w:rsid w:val="00032C1C"/>
    <w:rsid w:val="00034390"/>
    <w:rsid w:val="00036FA5"/>
    <w:rsid w:val="000417ED"/>
    <w:rsid w:val="00041EE9"/>
    <w:rsid w:val="00043BB8"/>
    <w:rsid w:val="0004436E"/>
    <w:rsid w:val="000452E2"/>
    <w:rsid w:val="00045521"/>
    <w:rsid w:val="00045B52"/>
    <w:rsid w:val="00046268"/>
    <w:rsid w:val="000479C5"/>
    <w:rsid w:val="00050479"/>
    <w:rsid w:val="00051097"/>
    <w:rsid w:val="00052676"/>
    <w:rsid w:val="000536E9"/>
    <w:rsid w:val="00053CF5"/>
    <w:rsid w:val="00054016"/>
    <w:rsid w:val="00054258"/>
    <w:rsid w:val="00055914"/>
    <w:rsid w:val="000579FC"/>
    <w:rsid w:val="00060DED"/>
    <w:rsid w:val="000614F0"/>
    <w:rsid w:val="00063B57"/>
    <w:rsid w:val="000663BE"/>
    <w:rsid w:val="000678D8"/>
    <w:rsid w:val="00072F4B"/>
    <w:rsid w:val="00074977"/>
    <w:rsid w:val="000757B7"/>
    <w:rsid w:val="00077926"/>
    <w:rsid w:val="00077FDA"/>
    <w:rsid w:val="000850D8"/>
    <w:rsid w:val="00085BA2"/>
    <w:rsid w:val="000866EC"/>
    <w:rsid w:val="00086C40"/>
    <w:rsid w:val="0009185C"/>
    <w:rsid w:val="00092137"/>
    <w:rsid w:val="0009637A"/>
    <w:rsid w:val="00096530"/>
    <w:rsid w:val="00097D82"/>
    <w:rsid w:val="000A0176"/>
    <w:rsid w:val="000A1565"/>
    <w:rsid w:val="000A35B6"/>
    <w:rsid w:val="000A4384"/>
    <w:rsid w:val="000A4D53"/>
    <w:rsid w:val="000A5636"/>
    <w:rsid w:val="000A56E6"/>
    <w:rsid w:val="000A65EC"/>
    <w:rsid w:val="000A7228"/>
    <w:rsid w:val="000B040F"/>
    <w:rsid w:val="000B10D7"/>
    <w:rsid w:val="000B1DF0"/>
    <w:rsid w:val="000B33F6"/>
    <w:rsid w:val="000B442B"/>
    <w:rsid w:val="000B44A1"/>
    <w:rsid w:val="000B58BF"/>
    <w:rsid w:val="000B5D1E"/>
    <w:rsid w:val="000C3EB9"/>
    <w:rsid w:val="000C4324"/>
    <w:rsid w:val="000C59F9"/>
    <w:rsid w:val="000C67D4"/>
    <w:rsid w:val="000C6B13"/>
    <w:rsid w:val="000C6BDC"/>
    <w:rsid w:val="000D3CEF"/>
    <w:rsid w:val="000D5219"/>
    <w:rsid w:val="000E0310"/>
    <w:rsid w:val="000E14C4"/>
    <w:rsid w:val="000E1E4D"/>
    <w:rsid w:val="000E3C51"/>
    <w:rsid w:val="000E4306"/>
    <w:rsid w:val="000E6CA3"/>
    <w:rsid w:val="000E7F17"/>
    <w:rsid w:val="000F21F0"/>
    <w:rsid w:val="000F25CB"/>
    <w:rsid w:val="000F38D6"/>
    <w:rsid w:val="000F54E5"/>
    <w:rsid w:val="000F6ABE"/>
    <w:rsid w:val="000F790E"/>
    <w:rsid w:val="00100508"/>
    <w:rsid w:val="001017F6"/>
    <w:rsid w:val="00101954"/>
    <w:rsid w:val="00102BDA"/>
    <w:rsid w:val="001042D5"/>
    <w:rsid w:val="00111196"/>
    <w:rsid w:val="00111E0B"/>
    <w:rsid w:val="001128DF"/>
    <w:rsid w:val="00114890"/>
    <w:rsid w:val="00115E5A"/>
    <w:rsid w:val="001174AC"/>
    <w:rsid w:val="00117A0C"/>
    <w:rsid w:val="00120263"/>
    <w:rsid w:val="001217F8"/>
    <w:rsid w:val="001219C6"/>
    <w:rsid w:val="00122022"/>
    <w:rsid w:val="001232A1"/>
    <w:rsid w:val="0012373E"/>
    <w:rsid w:val="00123DBD"/>
    <w:rsid w:val="00125C58"/>
    <w:rsid w:val="00126C79"/>
    <w:rsid w:val="00127F4E"/>
    <w:rsid w:val="00131301"/>
    <w:rsid w:val="00131590"/>
    <w:rsid w:val="00132D76"/>
    <w:rsid w:val="00132DC3"/>
    <w:rsid w:val="00133A9C"/>
    <w:rsid w:val="00133EF6"/>
    <w:rsid w:val="001353C1"/>
    <w:rsid w:val="0013551C"/>
    <w:rsid w:val="001357BA"/>
    <w:rsid w:val="00135F17"/>
    <w:rsid w:val="00140B56"/>
    <w:rsid w:val="00143705"/>
    <w:rsid w:val="001441AD"/>
    <w:rsid w:val="001449D0"/>
    <w:rsid w:val="00152BB5"/>
    <w:rsid w:val="001544CD"/>
    <w:rsid w:val="00155B24"/>
    <w:rsid w:val="00157D9E"/>
    <w:rsid w:val="00160622"/>
    <w:rsid w:val="00161118"/>
    <w:rsid w:val="00161E27"/>
    <w:rsid w:val="00164563"/>
    <w:rsid w:val="00164613"/>
    <w:rsid w:val="0016574E"/>
    <w:rsid w:val="00166F96"/>
    <w:rsid w:val="00170737"/>
    <w:rsid w:val="00172985"/>
    <w:rsid w:val="00173C96"/>
    <w:rsid w:val="0017551A"/>
    <w:rsid w:val="001770B0"/>
    <w:rsid w:val="0018045A"/>
    <w:rsid w:val="00187380"/>
    <w:rsid w:val="00190718"/>
    <w:rsid w:val="00190751"/>
    <w:rsid w:val="001912F7"/>
    <w:rsid w:val="00192E8C"/>
    <w:rsid w:val="001931B6"/>
    <w:rsid w:val="001934B9"/>
    <w:rsid w:val="001944EE"/>
    <w:rsid w:val="00194A08"/>
    <w:rsid w:val="001961CC"/>
    <w:rsid w:val="00196D1C"/>
    <w:rsid w:val="001A081D"/>
    <w:rsid w:val="001A1506"/>
    <w:rsid w:val="001A2449"/>
    <w:rsid w:val="001A2468"/>
    <w:rsid w:val="001A3004"/>
    <w:rsid w:val="001A50DC"/>
    <w:rsid w:val="001A56B4"/>
    <w:rsid w:val="001A588D"/>
    <w:rsid w:val="001A5BAD"/>
    <w:rsid w:val="001A6C2A"/>
    <w:rsid w:val="001B18DE"/>
    <w:rsid w:val="001B253F"/>
    <w:rsid w:val="001B30E8"/>
    <w:rsid w:val="001B355C"/>
    <w:rsid w:val="001B3965"/>
    <w:rsid w:val="001B3F0B"/>
    <w:rsid w:val="001B7017"/>
    <w:rsid w:val="001B7E23"/>
    <w:rsid w:val="001C4761"/>
    <w:rsid w:val="001C4824"/>
    <w:rsid w:val="001C4EE8"/>
    <w:rsid w:val="001D5F2C"/>
    <w:rsid w:val="001D7BEB"/>
    <w:rsid w:val="001E02AD"/>
    <w:rsid w:val="001E3695"/>
    <w:rsid w:val="001E5E9A"/>
    <w:rsid w:val="001F0073"/>
    <w:rsid w:val="001F1508"/>
    <w:rsid w:val="001F1859"/>
    <w:rsid w:val="001F271D"/>
    <w:rsid w:val="001F3EBA"/>
    <w:rsid w:val="001F4E1D"/>
    <w:rsid w:val="001F6419"/>
    <w:rsid w:val="001F7C8E"/>
    <w:rsid w:val="001F7D5E"/>
    <w:rsid w:val="002016DB"/>
    <w:rsid w:val="00202CF4"/>
    <w:rsid w:val="0020305E"/>
    <w:rsid w:val="002074DF"/>
    <w:rsid w:val="002074F3"/>
    <w:rsid w:val="00207BA7"/>
    <w:rsid w:val="00212C73"/>
    <w:rsid w:val="002137DA"/>
    <w:rsid w:val="002137FA"/>
    <w:rsid w:val="0021386E"/>
    <w:rsid w:val="00214302"/>
    <w:rsid w:val="00216428"/>
    <w:rsid w:val="0022044E"/>
    <w:rsid w:val="002247A4"/>
    <w:rsid w:val="0022525F"/>
    <w:rsid w:val="002252FB"/>
    <w:rsid w:val="002311F3"/>
    <w:rsid w:val="00231336"/>
    <w:rsid w:val="00233C76"/>
    <w:rsid w:val="002361B6"/>
    <w:rsid w:val="00236756"/>
    <w:rsid w:val="00237576"/>
    <w:rsid w:val="00240F3C"/>
    <w:rsid w:val="0024301E"/>
    <w:rsid w:val="00243ED5"/>
    <w:rsid w:val="00246109"/>
    <w:rsid w:val="00246831"/>
    <w:rsid w:val="00247DDA"/>
    <w:rsid w:val="00255E8D"/>
    <w:rsid w:val="00257382"/>
    <w:rsid w:val="00261427"/>
    <w:rsid w:val="00261845"/>
    <w:rsid w:val="00261E29"/>
    <w:rsid w:val="002622B6"/>
    <w:rsid w:val="00262B84"/>
    <w:rsid w:val="00262FAB"/>
    <w:rsid w:val="00263CD5"/>
    <w:rsid w:val="00265F26"/>
    <w:rsid w:val="00266581"/>
    <w:rsid w:val="00267AA3"/>
    <w:rsid w:val="0027025D"/>
    <w:rsid w:val="00272DA4"/>
    <w:rsid w:val="0027397A"/>
    <w:rsid w:val="00273F12"/>
    <w:rsid w:val="0027437B"/>
    <w:rsid w:val="00274F8D"/>
    <w:rsid w:val="00281826"/>
    <w:rsid w:val="00281EA4"/>
    <w:rsid w:val="002822ED"/>
    <w:rsid w:val="00284577"/>
    <w:rsid w:val="002868FC"/>
    <w:rsid w:val="00286DFB"/>
    <w:rsid w:val="00293BD4"/>
    <w:rsid w:val="00294C03"/>
    <w:rsid w:val="00294C3C"/>
    <w:rsid w:val="002958DC"/>
    <w:rsid w:val="00296972"/>
    <w:rsid w:val="00296DD2"/>
    <w:rsid w:val="00297908"/>
    <w:rsid w:val="002A006B"/>
    <w:rsid w:val="002A0808"/>
    <w:rsid w:val="002A08E4"/>
    <w:rsid w:val="002A1AAD"/>
    <w:rsid w:val="002A2E98"/>
    <w:rsid w:val="002A4D5A"/>
    <w:rsid w:val="002A5531"/>
    <w:rsid w:val="002A5AC4"/>
    <w:rsid w:val="002A5DF3"/>
    <w:rsid w:val="002A7A2D"/>
    <w:rsid w:val="002B0142"/>
    <w:rsid w:val="002B19CD"/>
    <w:rsid w:val="002B55C1"/>
    <w:rsid w:val="002B5B8D"/>
    <w:rsid w:val="002B6B9E"/>
    <w:rsid w:val="002B6BAE"/>
    <w:rsid w:val="002B7636"/>
    <w:rsid w:val="002C1166"/>
    <w:rsid w:val="002C3864"/>
    <w:rsid w:val="002D0673"/>
    <w:rsid w:val="002D0971"/>
    <w:rsid w:val="002D18CC"/>
    <w:rsid w:val="002D3943"/>
    <w:rsid w:val="002D4776"/>
    <w:rsid w:val="002D4BD1"/>
    <w:rsid w:val="002D7D5A"/>
    <w:rsid w:val="002E03AD"/>
    <w:rsid w:val="002E0F62"/>
    <w:rsid w:val="002E3C0A"/>
    <w:rsid w:val="002E4DC8"/>
    <w:rsid w:val="002E5D5F"/>
    <w:rsid w:val="002F0610"/>
    <w:rsid w:val="002F58E4"/>
    <w:rsid w:val="002F62B7"/>
    <w:rsid w:val="00302575"/>
    <w:rsid w:val="00306799"/>
    <w:rsid w:val="003101D6"/>
    <w:rsid w:val="00310FB6"/>
    <w:rsid w:val="00313331"/>
    <w:rsid w:val="00313EC1"/>
    <w:rsid w:val="00314D41"/>
    <w:rsid w:val="0031584E"/>
    <w:rsid w:val="0031602A"/>
    <w:rsid w:val="00316504"/>
    <w:rsid w:val="00316D36"/>
    <w:rsid w:val="0032108A"/>
    <w:rsid w:val="00321F74"/>
    <w:rsid w:val="0032273B"/>
    <w:rsid w:val="003231D6"/>
    <w:rsid w:val="00323437"/>
    <w:rsid w:val="0032387D"/>
    <w:rsid w:val="00324822"/>
    <w:rsid w:val="00326106"/>
    <w:rsid w:val="00327936"/>
    <w:rsid w:val="003300B1"/>
    <w:rsid w:val="00330692"/>
    <w:rsid w:val="00332368"/>
    <w:rsid w:val="00332F8E"/>
    <w:rsid w:val="00333553"/>
    <w:rsid w:val="00335658"/>
    <w:rsid w:val="00335F96"/>
    <w:rsid w:val="00340292"/>
    <w:rsid w:val="003407A4"/>
    <w:rsid w:val="00341C30"/>
    <w:rsid w:val="003424BC"/>
    <w:rsid w:val="003424E1"/>
    <w:rsid w:val="00342B64"/>
    <w:rsid w:val="0034415B"/>
    <w:rsid w:val="00345AE5"/>
    <w:rsid w:val="00345EB2"/>
    <w:rsid w:val="00346704"/>
    <w:rsid w:val="00346773"/>
    <w:rsid w:val="003476B0"/>
    <w:rsid w:val="00352E7D"/>
    <w:rsid w:val="00353141"/>
    <w:rsid w:val="00356EF7"/>
    <w:rsid w:val="0035798A"/>
    <w:rsid w:val="003604C6"/>
    <w:rsid w:val="00361DA1"/>
    <w:rsid w:val="00362709"/>
    <w:rsid w:val="00362D41"/>
    <w:rsid w:val="0036358B"/>
    <w:rsid w:val="00367047"/>
    <w:rsid w:val="003737CB"/>
    <w:rsid w:val="003761D0"/>
    <w:rsid w:val="00376DA3"/>
    <w:rsid w:val="0037710E"/>
    <w:rsid w:val="00377E86"/>
    <w:rsid w:val="00380470"/>
    <w:rsid w:val="00382F65"/>
    <w:rsid w:val="003830AB"/>
    <w:rsid w:val="00384D4E"/>
    <w:rsid w:val="003855F6"/>
    <w:rsid w:val="00385A30"/>
    <w:rsid w:val="00390CDD"/>
    <w:rsid w:val="0039115D"/>
    <w:rsid w:val="003912DD"/>
    <w:rsid w:val="00397B6B"/>
    <w:rsid w:val="00397BFD"/>
    <w:rsid w:val="003A09E1"/>
    <w:rsid w:val="003A602F"/>
    <w:rsid w:val="003B13E7"/>
    <w:rsid w:val="003B1FE6"/>
    <w:rsid w:val="003B2AC5"/>
    <w:rsid w:val="003B3094"/>
    <w:rsid w:val="003B3C60"/>
    <w:rsid w:val="003B4130"/>
    <w:rsid w:val="003B6E18"/>
    <w:rsid w:val="003B7C10"/>
    <w:rsid w:val="003C0C76"/>
    <w:rsid w:val="003C1A6F"/>
    <w:rsid w:val="003C1ED4"/>
    <w:rsid w:val="003C4D14"/>
    <w:rsid w:val="003C6E22"/>
    <w:rsid w:val="003D2922"/>
    <w:rsid w:val="003D2B03"/>
    <w:rsid w:val="003D398C"/>
    <w:rsid w:val="003D3A6B"/>
    <w:rsid w:val="003D48E0"/>
    <w:rsid w:val="003D61E8"/>
    <w:rsid w:val="003D6CB7"/>
    <w:rsid w:val="003D6F6C"/>
    <w:rsid w:val="003D7D22"/>
    <w:rsid w:val="003E0898"/>
    <w:rsid w:val="003E0EC8"/>
    <w:rsid w:val="003E3177"/>
    <w:rsid w:val="003E3281"/>
    <w:rsid w:val="003E5FA3"/>
    <w:rsid w:val="003F08D8"/>
    <w:rsid w:val="003F14E8"/>
    <w:rsid w:val="003F3D0D"/>
    <w:rsid w:val="003F5145"/>
    <w:rsid w:val="003F5617"/>
    <w:rsid w:val="003F58B1"/>
    <w:rsid w:val="0040333E"/>
    <w:rsid w:val="004039DB"/>
    <w:rsid w:val="00406003"/>
    <w:rsid w:val="00410495"/>
    <w:rsid w:val="00411AE8"/>
    <w:rsid w:val="00412994"/>
    <w:rsid w:val="0041413B"/>
    <w:rsid w:val="00414286"/>
    <w:rsid w:val="004203F7"/>
    <w:rsid w:val="00420E56"/>
    <w:rsid w:val="00422539"/>
    <w:rsid w:val="00422718"/>
    <w:rsid w:val="0042359D"/>
    <w:rsid w:val="00423BDD"/>
    <w:rsid w:val="00424B5F"/>
    <w:rsid w:val="00425106"/>
    <w:rsid w:val="00425ED2"/>
    <w:rsid w:val="004273ED"/>
    <w:rsid w:val="00427DE1"/>
    <w:rsid w:val="00430B5C"/>
    <w:rsid w:val="004326E7"/>
    <w:rsid w:val="00436099"/>
    <w:rsid w:val="004372DC"/>
    <w:rsid w:val="0044064C"/>
    <w:rsid w:val="0044122B"/>
    <w:rsid w:val="00441C32"/>
    <w:rsid w:val="00442F04"/>
    <w:rsid w:val="00444B3B"/>
    <w:rsid w:val="0044555F"/>
    <w:rsid w:val="004464B3"/>
    <w:rsid w:val="00446D94"/>
    <w:rsid w:val="00446E51"/>
    <w:rsid w:val="00454869"/>
    <w:rsid w:val="0045488A"/>
    <w:rsid w:val="00456AAC"/>
    <w:rsid w:val="0046029E"/>
    <w:rsid w:val="00461052"/>
    <w:rsid w:val="004633AA"/>
    <w:rsid w:val="00464008"/>
    <w:rsid w:val="00464761"/>
    <w:rsid w:val="00465CE2"/>
    <w:rsid w:val="00467275"/>
    <w:rsid w:val="004714C8"/>
    <w:rsid w:val="00473DFF"/>
    <w:rsid w:val="00474303"/>
    <w:rsid w:val="004748FA"/>
    <w:rsid w:val="00474B0B"/>
    <w:rsid w:val="00474F6E"/>
    <w:rsid w:val="004761A6"/>
    <w:rsid w:val="00477D9F"/>
    <w:rsid w:val="004807CB"/>
    <w:rsid w:val="00482051"/>
    <w:rsid w:val="0048256A"/>
    <w:rsid w:val="004835F7"/>
    <w:rsid w:val="00483A54"/>
    <w:rsid w:val="004843D6"/>
    <w:rsid w:val="004849F7"/>
    <w:rsid w:val="00484CA6"/>
    <w:rsid w:val="00485BF6"/>
    <w:rsid w:val="00486578"/>
    <w:rsid w:val="0048674D"/>
    <w:rsid w:val="00490752"/>
    <w:rsid w:val="004920A8"/>
    <w:rsid w:val="00492588"/>
    <w:rsid w:val="004927AB"/>
    <w:rsid w:val="00492BCB"/>
    <w:rsid w:val="00494335"/>
    <w:rsid w:val="0049434D"/>
    <w:rsid w:val="004943CB"/>
    <w:rsid w:val="00495D3C"/>
    <w:rsid w:val="00496A7B"/>
    <w:rsid w:val="00497B2B"/>
    <w:rsid w:val="00497FA2"/>
    <w:rsid w:val="004A1799"/>
    <w:rsid w:val="004A420C"/>
    <w:rsid w:val="004A637A"/>
    <w:rsid w:val="004A6383"/>
    <w:rsid w:val="004B09CF"/>
    <w:rsid w:val="004B1973"/>
    <w:rsid w:val="004B1F31"/>
    <w:rsid w:val="004B2737"/>
    <w:rsid w:val="004B2DC9"/>
    <w:rsid w:val="004B4225"/>
    <w:rsid w:val="004B47E2"/>
    <w:rsid w:val="004B5F9A"/>
    <w:rsid w:val="004B6EBC"/>
    <w:rsid w:val="004C0CFA"/>
    <w:rsid w:val="004C2875"/>
    <w:rsid w:val="004C3B3C"/>
    <w:rsid w:val="004C55F1"/>
    <w:rsid w:val="004C5648"/>
    <w:rsid w:val="004D5FB4"/>
    <w:rsid w:val="004D619C"/>
    <w:rsid w:val="004D7916"/>
    <w:rsid w:val="004E20EE"/>
    <w:rsid w:val="004E2AF3"/>
    <w:rsid w:val="004E55E0"/>
    <w:rsid w:val="004E75A5"/>
    <w:rsid w:val="004F2E52"/>
    <w:rsid w:val="004F395C"/>
    <w:rsid w:val="004F52B6"/>
    <w:rsid w:val="004F6974"/>
    <w:rsid w:val="004F7929"/>
    <w:rsid w:val="004F7AC9"/>
    <w:rsid w:val="005027CD"/>
    <w:rsid w:val="005036B7"/>
    <w:rsid w:val="00504704"/>
    <w:rsid w:val="00505428"/>
    <w:rsid w:val="00505A18"/>
    <w:rsid w:val="00507299"/>
    <w:rsid w:val="00507C88"/>
    <w:rsid w:val="00510029"/>
    <w:rsid w:val="00512BFA"/>
    <w:rsid w:val="00516804"/>
    <w:rsid w:val="005168DF"/>
    <w:rsid w:val="00516F5C"/>
    <w:rsid w:val="005177B7"/>
    <w:rsid w:val="00521322"/>
    <w:rsid w:val="00522F7A"/>
    <w:rsid w:val="0052395E"/>
    <w:rsid w:val="00523EED"/>
    <w:rsid w:val="005247FE"/>
    <w:rsid w:val="00525029"/>
    <w:rsid w:val="00526AF2"/>
    <w:rsid w:val="00526E03"/>
    <w:rsid w:val="00527E1A"/>
    <w:rsid w:val="00530DC9"/>
    <w:rsid w:val="0053183E"/>
    <w:rsid w:val="00533EA4"/>
    <w:rsid w:val="00535566"/>
    <w:rsid w:val="00535B0E"/>
    <w:rsid w:val="00536859"/>
    <w:rsid w:val="005406AF"/>
    <w:rsid w:val="0054276E"/>
    <w:rsid w:val="00545BBB"/>
    <w:rsid w:val="00546A4F"/>
    <w:rsid w:val="00546BA1"/>
    <w:rsid w:val="005479E9"/>
    <w:rsid w:val="00547EB1"/>
    <w:rsid w:val="00550589"/>
    <w:rsid w:val="00551D98"/>
    <w:rsid w:val="00552479"/>
    <w:rsid w:val="00552572"/>
    <w:rsid w:val="0055378C"/>
    <w:rsid w:val="00553B75"/>
    <w:rsid w:val="0055729C"/>
    <w:rsid w:val="00557346"/>
    <w:rsid w:val="0056286F"/>
    <w:rsid w:val="005630F1"/>
    <w:rsid w:val="00564D17"/>
    <w:rsid w:val="0056660E"/>
    <w:rsid w:val="00567562"/>
    <w:rsid w:val="0057081A"/>
    <w:rsid w:val="005728C2"/>
    <w:rsid w:val="00580A1C"/>
    <w:rsid w:val="005816A5"/>
    <w:rsid w:val="00581E67"/>
    <w:rsid w:val="00582EDE"/>
    <w:rsid w:val="00583D66"/>
    <w:rsid w:val="00584604"/>
    <w:rsid w:val="00584BCB"/>
    <w:rsid w:val="00587030"/>
    <w:rsid w:val="005877FC"/>
    <w:rsid w:val="0059277F"/>
    <w:rsid w:val="00593C51"/>
    <w:rsid w:val="0059534D"/>
    <w:rsid w:val="00595ACA"/>
    <w:rsid w:val="00595CB9"/>
    <w:rsid w:val="00597B1B"/>
    <w:rsid w:val="005A00F9"/>
    <w:rsid w:val="005A1D50"/>
    <w:rsid w:val="005B1967"/>
    <w:rsid w:val="005B1BB5"/>
    <w:rsid w:val="005B3723"/>
    <w:rsid w:val="005B5302"/>
    <w:rsid w:val="005C176A"/>
    <w:rsid w:val="005C2D9D"/>
    <w:rsid w:val="005C47BF"/>
    <w:rsid w:val="005D1DD7"/>
    <w:rsid w:val="005D436D"/>
    <w:rsid w:val="005D48DF"/>
    <w:rsid w:val="005E033D"/>
    <w:rsid w:val="005E5434"/>
    <w:rsid w:val="005E5ACF"/>
    <w:rsid w:val="005E79C0"/>
    <w:rsid w:val="005E7B72"/>
    <w:rsid w:val="005F14AB"/>
    <w:rsid w:val="005F17AE"/>
    <w:rsid w:val="005F27AB"/>
    <w:rsid w:val="005F2B6B"/>
    <w:rsid w:val="005F4FE9"/>
    <w:rsid w:val="005F540D"/>
    <w:rsid w:val="005F5885"/>
    <w:rsid w:val="005F622F"/>
    <w:rsid w:val="005F6294"/>
    <w:rsid w:val="005F6420"/>
    <w:rsid w:val="005F6629"/>
    <w:rsid w:val="0060091C"/>
    <w:rsid w:val="0060125A"/>
    <w:rsid w:val="0060151A"/>
    <w:rsid w:val="0060422D"/>
    <w:rsid w:val="00606217"/>
    <w:rsid w:val="00607832"/>
    <w:rsid w:val="00610C37"/>
    <w:rsid w:val="0061257B"/>
    <w:rsid w:val="00613614"/>
    <w:rsid w:val="00614D5D"/>
    <w:rsid w:val="00615BEA"/>
    <w:rsid w:val="00615DD4"/>
    <w:rsid w:val="00616506"/>
    <w:rsid w:val="0061723E"/>
    <w:rsid w:val="00617DF9"/>
    <w:rsid w:val="00620073"/>
    <w:rsid w:val="006215B2"/>
    <w:rsid w:val="006219E9"/>
    <w:rsid w:val="00622E8A"/>
    <w:rsid w:val="0062373C"/>
    <w:rsid w:val="00623CFD"/>
    <w:rsid w:val="0062494B"/>
    <w:rsid w:val="00627456"/>
    <w:rsid w:val="00627EFE"/>
    <w:rsid w:val="006306FF"/>
    <w:rsid w:val="00631723"/>
    <w:rsid w:val="00631E6E"/>
    <w:rsid w:val="00632825"/>
    <w:rsid w:val="00633C37"/>
    <w:rsid w:val="006359C2"/>
    <w:rsid w:val="00636EBF"/>
    <w:rsid w:val="00637076"/>
    <w:rsid w:val="00637CCE"/>
    <w:rsid w:val="00640892"/>
    <w:rsid w:val="006418D9"/>
    <w:rsid w:val="0064204A"/>
    <w:rsid w:val="00642F6F"/>
    <w:rsid w:val="006431A8"/>
    <w:rsid w:val="006441B6"/>
    <w:rsid w:val="00644A72"/>
    <w:rsid w:val="0064749C"/>
    <w:rsid w:val="00647526"/>
    <w:rsid w:val="00647AD4"/>
    <w:rsid w:val="0065069D"/>
    <w:rsid w:val="00652161"/>
    <w:rsid w:val="006539BA"/>
    <w:rsid w:val="00653BBA"/>
    <w:rsid w:val="00654C87"/>
    <w:rsid w:val="0065585B"/>
    <w:rsid w:val="006559C0"/>
    <w:rsid w:val="00660C17"/>
    <w:rsid w:val="00664C9C"/>
    <w:rsid w:val="00670FA3"/>
    <w:rsid w:val="00671391"/>
    <w:rsid w:val="00671485"/>
    <w:rsid w:val="00671E59"/>
    <w:rsid w:val="00677334"/>
    <w:rsid w:val="00677515"/>
    <w:rsid w:val="00680A87"/>
    <w:rsid w:val="0068321A"/>
    <w:rsid w:val="00684595"/>
    <w:rsid w:val="00687040"/>
    <w:rsid w:val="00687E8A"/>
    <w:rsid w:val="00690188"/>
    <w:rsid w:val="00691078"/>
    <w:rsid w:val="006938B8"/>
    <w:rsid w:val="0069494E"/>
    <w:rsid w:val="00694A20"/>
    <w:rsid w:val="006971B1"/>
    <w:rsid w:val="0069742F"/>
    <w:rsid w:val="006A1861"/>
    <w:rsid w:val="006A1D87"/>
    <w:rsid w:val="006A288D"/>
    <w:rsid w:val="006A3AC6"/>
    <w:rsid w:val="006A5EC1"/>
    <w:rsid w:val="006A79EE"/>
    <w:rsid w:val="006A7F3E"/>
    <w:rsid w:val="006B22E1"/>
    <w:rsid w:val="006B2C8E"/>
    <w:rsid w:val="006B3C43"/>
    <w:rsid w:val="006B3FAB"/>
    <w:rsid w:val="006B4E07"/>
    <w:rsid w:val="006B60DF"/>
    <w:rsid w:val="006B6BEB"/>
    <w:rsid w:val="006B716F"/>
    <w:rsid w:val="006C11FA"/>
    <w:rsid w:val="006C2C26"/>
    <w:rsid w:val="006C2E2D"/>
    <w:rsid w:val="006C489B"/>
    <w:rsid w:val="006C501C"/>
    <w:rsid w:val="006C5D4E"/>
    <w:rsid w:val="006C6112"/>
    <w:rsid w:val="006C6CE0"/>
    <w:rsid w:val="006C78A2"/>
    <w:rsid w:val="006C7AB0"/>
    <w:rsid w:val="006D16C3"/>
    <w:rsid w:val="006D198D"/>
    <w:rsid w:val="006D20FC"/>
    <w:rsid w:val="006D5DD4"/>
    <w:rsid w:val="006D6457"/>
    <w:rsid w:val="006D6CA2"/>
    <w:rsid w:val="006E219F"/>
    <w:rsid w:val="006E30C0"/>
    <w:rsid w:val="006E3A0A"/>
    <w:rsid w:val="006E4883"/>
    <w:rsid w:val="006F0E15"/>
    <w:rsid w:val="006F29FF"/>
    <w:rsid w:val="006F54A5"/>
    <w:rsid w:val="006F60F3"/>
    <w:rsid w:val="006F6268"/>
    <w:rsid w:val="006F69B6"/>
    <w:rsid w:val="00702EE0"/>
    <w:rsid w:val="00703781"/>
    <w:rsid w:val="00703EAA"/>
    <w:rsid w:val="0070431A"/>
    <w:rsid w:val="007073DE"/>
    <w:rsid w:val="00711BE1"/>
    <w:rsid w:val="00712942"/>
    <w:rsid w:val="0071298E"/>
    <w:rsid w:val="0071588D"/>
    <w:rsid w:val="00715A2A"/>
    <w:rsid w:val="00717296"/>
    <w:rsid w:val="00720286"/>
    <w:rsid w:val="007208D1"/>
    <w:rsid w:val="00720F0C"/>
    <w:rsid w:val="007221C6"/>
    <w:rsid w:val="0072299E"/>
    <w:rsid w:val="00723135"/>
    <w:rsid w:val="00724AD4"/>
    <w:rsid w:val="00724AD9"/>
    <w:rsid w:val="0072505A"/>
    <w:rsid w:val="00725465"/>
    <w:rsid w:val="0072643A"/>
    <w:rsid w:val="007313FB"/>
    <w:rsid w:val="00731FC4"/>
    <w:rsid w:val="00732BB1"/>
    <w:rsid w:val="0073758A"/>
    <w:rsid w:val="00737E52"/>
    <w:rsid w:val="007411DE"/>
    <w:rsid w:val="007417E9"/>
    <w:rsid w:val="007506F5"/>
    <w:rsid w:val="00752EFF"/>
    <w:rsid w:val="00756485"/>
    <w:rsid w:val="00756B8B"/>
    <w:rsid w:val="007603F9"/>
    <w:rsid w:val="007604A7"/>
    <w:rsid w:val="00760617"/>
    <w:rsid w:val="00760972"/>
    <w:rsid w:val="00761F2D"/>
    <w:rsid w:val="00764399"/>
    <w:rsid w:val="00765665"/>
    <w:rsid w:val="00765D0D"/>
    <w:rsid w:val="00767B7C"/>
    <w:rsid w:val="0077059D"/>
    <w:rsid w:val="00772B55"/>
    <w:rsid w:val="00773166"/>
    <w:rsid w:val="00774B3F"/>
    <w:rsid w:val="007752BF"/>
    <w:rsid w:val="00780CC0"/>
    <w:rsid w:val="00780D35"/>
    <w:rsid w:val="007825FF"/>
    <w:rsid w:val="00783205"/>
    <w:rsid w:val="007834B1"/>
    <w:rsid w:val="007862ED"/>
    <w:rsid w:val="00786E0E"/>
    <w:rsid w:val="00794E6D"/>
    <w:rsid w:val="007962DA"/>
    <w:rsid w:val="007972AC"/>
    <w:rsid w:val="007A03C0"/>
    <w:rsid w:val="007A0719"/>
    <w:rsid w:val="007A0A09"/>
    <w:rsid w:val="007A18F7"/>
    <w:rsid w:val="007A3D61"/>
    <w:rsid w:val="007B1355"/>
    <w:rsid w:val="007B2129"/>
    <w:rsid w:val="007B2B63"/>
    <w:rsid w:val="007B2C2E"/>
    <w:rsid w:val="007B5570"/>
    <w:rsid w:val="007B635F"/>
    <w:rsid w:val="007C0B71"/>
    <w:rsid w:val="007C333D"/>
    <w:rsid w:val="007C3A8F"/>
    <w:rsid w:val="007C5463"/>
    <w:rsid w:val="007D1B93"/>
    <w:rsid w:val="007D1E1D"/>
    <w:rsid w:val="007D2080"/>
    <w:rsid w:val="007D24B1"/>
    <w:rsid w:val="007D28CD"/>
    <w:rsid w:val="007D3355"/>
    <w:rsid w:val="007D4CAA"/>
    <w:rsid w:val="007D7853"/>
    <w:rsid w:val="007D7AD2"/>
    <w:rsid w:val="007E3B74"/>
    <w:rsid w:val="007E4FCE"/>
    <w:rsid w:val="007E5BFB"/>
    <w:rsid w:val="007E60F4"/>
    <w:rsid w:val="007E749B"/>
    <w:rsid w:val="007F09EB"/>
    <w:rsid w:val="007F0C30"/>
    <w:rsid w:val="007F1760"/>
    <w:rsid w:val="007F3DD7"/>
    <w:rsid w:val="007F3F11"/>
    <w:rsid w:val="007F4070"/>
    <w:rsid w:val="007F4946"/>
    <w:rsid w:val="007F5C0D"/>
    <w:rsid w:val="00800DF1"/>
    <w:rsid w:val="00801685"/>
    <w:rsid w:val="00802E62"/>
    <w:rsid w:val="00803B66"/>
    <w:rsid w:val="0080548B"/>
    <w:rsid w:val="00806B41"/>
    <w:rsid w:val="00807198"/>
    <w:rsid w:val="008133C3"/>
    <w:rsid w:val="008133FB"/>
    <w:rsid w:val="00814984"/>
    <w:rsid w:val="008153A9"/>
    <w:rsid w:val="008176F0"/>
    <w:rsid w:val="00817A7F"/>
    <w:rsid w:val="00817E5E"/>
    <w:rsid w:val="008209DF"/>
    <w:rsid w:val="00820FA3"/>
    <w:rsid w:val="00826524"/>
    <w:rsid w:val="00826A4D"/>
    <w:rsid w:val="00826B0A"/>
    <w:rsid w:val="00830D97"/>
    <w:rsid w:val="00830DEC"/>
    <w:rsid w:val="0083446B"/>
    <w:rsid w:val="008350AD"/>
    <w:rsid w:val="00835AC4"/>
    <w:rsid w:val="00836258"/>
    <w:rsid w:val="008364ED"/>
    <w:rsid w:val="00837035"/>
    <w:rsid w:val="00844022"/>
    <w:rsid w:val="008441AF"/>
    <w:rsid w:val="008443D3"/>
    <w:rsid w:val="008445C6"/>
    <w:rsid w:val="008516EB"/>
    <w:rsid w:val="00852507"/>
    <w:rsid w:val="00852DE5"/>
    <w:rsid w:val="00853707"/>
    <w:rsid w:val="00855B14"/>
    <w:rsid w:val="00855CB2"/>
    <w:rsid w:val="00855EF0"/>
    <w:rsid w:val="0085770B"/>
    <w:rsid w:val="008578E8"/>
    <w:rsid w:val="008622C1"/>
    <w:rsid w:val="00862C1B"/>
    <w:rsid w:val="00862CB5"/>
    <w:rsid w:val="0086345A"/>
    <w:rsid w:val="00863A29"/>
    <w:rsid w:val="00871174"/>
    <w:rsid w:val="008719BC"/>
    <w:rsid w:val="00872D37"/>
    <w:rsid w:val="0087364C"/>
    <w:rsid w:val="00875735"/>
    <w:rsid w:val="0087612A"/>
    <w:rsid w:val="00876F2B"/>
    <w:rsid w:val="00877C55"/>
    <w:rsid w:val="00882D4E"/>
    <w:rsid w:val="008836DD"/>
    <w:rsid w:val="00884FB3"/>
    <w:rsid w:val="008860E0"/>
    <w:rsid w:val="008861EF"/>
    <w:rsid w:val="008943AD"/>
    <w:rsid w:val="00895A2D"/>
    <w:rsid w:val="00896462"/>
    <w:rsid w:val="008A159C"/>
    <w:rsid w:val="008A4279"/>
    <w:rsid w:val="008A6792"/>
    <w:rsid w:val="008A7ABD"/>
    <w:rsid w:val="008B1110"/>
    <w:rsid w:val="008B202E"/>
    <w:rsid w:val="008B3851"/>
    <w:rsid w:val="008B38AE"/>
    <w:rsid w:val="008B4988"/>
    <w:rsid w:val="008B5D10"/>
    <w:rsid w:val="008B5D29"/>
    <w:rsid w:val="008B5F3E"/>
    <w:rsid w:val="008B7F52"/>
    <w:rsid w:val="008C107B"/>
    <w:rsid w:val="008C16D8"/>
    <w:rsid w:val="008C23D7"/>
    <w:rsid w:val="008C2871"/>
    <w:rsid w:val="008C3F6B"/>
    <w:rsid w:val="008C431A"/>
    <w:rsid w:val="008C63BE"/>
    <w:rsid w:val="008C6776"/>
    <w:rsid w:val="008C72FA"/>
    <w:rsid w:val="008C77A2"/>
    <w:rsid w:val="008C79C7"/>
    <w:rsid w:val="008D0855"/>
    <w:rsid w:val="008D166C"/>
    <w:rsid w:val="008D4131"/>
    <w:rsid w:val="008D4401"/>
    <w:rsid w:val="008D6C5B"/>
    <w:rsid w:val="008D6F17"/>
    <w:rsid w:val="008D7E3D"/>
    <w:rsid w:val="008E1C42"/>
    <w:rsid w:val="008E1C54"/>
    <w:rsid w:val="008E1EAB"/>
    <w:rsid w:val="008E5990"/>
    <w:rsid w:val="008E6180"/>
    <w:rsid w:val="008F1404"/>
    <w:rsid w:val="008F2301"/>
    <w:rsid w:val="008F4921"/>
    <w:rsid w:val="008F6260"/>
    <w:rsid w:val="009008E8"/>
    <w:rsid w:val="00900E90"/>
    <w:rsid w:val="00901865"/>
    <w:rsid w:val="0090277B"/>
    <w:rsid w:val="00902D66"/>
    <w:rsid w:val="00903790"/>
    <w:rsid w:val="0090400D"/>
    <w:rsid w:val="009055FF"/>
    <w:rsid w:val="00905EAE"/>
    <w:rsid w:val="00906719"/>
    <w:rsid w:val="0090764F"/>
    <w:rsid w:val="00907847"/>
    <w:rsid w:val="009105E2"/>
    <w:rsid w:val="009125C0"/>
    <w:rsid w:val="00912C9E"/>
    <w:rsid w:val="00912F07"/>
    <w:rsid w:val="0091351D"/>
    <w:rsid w:val="00914C59"/>
    <w:rsid w:val="00914FCA"/>
    <w:rsid w:val="00917CD4"/>
    <w:rsid w:val="0092335C"/>
    <w:rsid w:val="00924708"/>
    <w:rsid w:val="009271D6"/>
    <w:rsid w:val="00927965"/>
    <w:rsid w:val="009319C4"/>
    <w:rsid w:val="00932161"/>
    <w:rsid w:val="00932DC5"/>
    <w:rsid w:val="009342F2"/>
    <w:rsid w:val="009356A9"/>
    <w:rsid w:val="00935E1C"/>
    <w:rsid w:val="009360B4"/>
    <w:rsid w:val="009459EC"/>
    <w:rsid w:val="00946432"/>
    <w:rsid w:val="00946CF2"/>
    <w:rsid w:val="00946FBE"/>
    <w:rsid w:val="009510B3"/>
    <w:rsid w:val="0095140D"/>
    <w:rsid w:val="0095370F"/>
    <w:rsid w:val="009565A6"/>
    <w:rsid w:val="00957200"/>
    <w:rsid w:val="009604F0"/>
    <w:rsid w:val="00960D41"/>
    <w:rsid w:val="00963A76"/>
    <w:rsid w:val="00965150"/>
    <w:rsid w:val="00965449"/>
    <w:rsid w:val="00965FAD"/>
    <w:rsid w:val="00967063"/>
    <w:rsid w:val="00974251"/>
    <w:rsid w:val="009746B5"/>
    <w:rsid w:val="00974C0A"/>
    <w:rsid w:val="00975CA9"/>
    <w:rsid w:val="009761A3"/>
    <w:rsid w:val="00976DDC"/>
    <w:rsid w:val="00982DBA"/>
    <w:rsid w:val="00984264"/>
    <w:rsid w:val="00986991"/>
    <w:rsid w:val="009903F3"/>
    <w:rsid w:val="00997106"/>
    <w:rsid w:val="00997DCB"/>
    <w:rsid w:val="009A0148"/>
    <w:rsid w:val="009A233E"/>
    <w:rsid w:val="009A55ED"/>
    <w:rsid w:val="009A5748"/>
    <w:rsid w:val="009A70CE"/>
    <w:rsid w:val="009B421F"/>
    <w:rsid w:val="009B4951"/>
    <w:rsid w:val="009B53CC"/>
    <w:rsid w:val="009B6B9D"/>
    <w:rsid w:val="009B6EE0"/>
    <w:rsid w:val="009B7535"/>
    <w:rsid w:val="009C3F91"/>
    <w:rsid w:val="009C46D3"/>
    <w:rsid w:val="009C49C9"/>
    <w:rsid w:val="009C73F2"/>
    <w:rsid w:val="009D080A"/>
    <w:rsid w:val="009D3623"/>
    <w:rsid w:val="009D52D6"/>
    <w:rsid w:val="009D6C7D"/>
    <w:rsid w:val="009D74E6"/>
    <w:rsid w:val="009E09AC"/>
    <w:rsid w:val="009E1B8D"/>
    <w:rsid w:val="009E21CD"/>
    <w:rsid w:val="009E3A05"/>
    <w:rsid w:val="009E6487"/>
    <w:rsid w:val="009E718D"/>
    <w:rsid w:val="009E7AE2"/>
    <w:rsid w:val="009E7DE3"/>
    <w:rsid w:val="009F0FCC"/>
    <w:rsid w:val="009F3B1D"/>
    <w:rsid w:val="009F4244"/>
    <w:rsid w:val="009F6943"/>
    <w:rsid w:val="009F7780"/>
    <w:rsid w:val="00A0004E"/>
    <w:rsid w:val="00A00FEF"/>
    <w:rsid w:val="00A02B43"/>
    <w:rsid w:val="00A035FC"/>
    <w:rsid w:val="00A0513F"/>
    <w:rsid w:val="00A0646A"/>
    <w:rsid w:val="00A06573"/>
    <w:rsid w:val="00A07C54"/>
    <w:rsid w:val="00A105AC"/>
    <w:rsid w:val="00A115D9"/>
    <w:rsid w:val="00A1361C"/>
    <w:rsid w:val="00A14317"/>
    <w:rsid w:val="00A14DE2"/>
    <w:rsid w:val="00A1529D"/>
    <w:rsid w:val="00A15ACE"/>
    <w:rsid w:val="00A16CEA"/>
    <w:rsid w:val="00A200A6"/>
    <w:rsid w:val="00A20960"/>
    <w:rsid w:val="00A21501"/>
    <w:rsid w:val="00A2172D"/>
    <w:rsid w:val="00A21AF6"/>
    <w:rsid w:val="00A23CEE"/>
    <w:rsid w:val="00A24CA5"/>
    <w:rsid w:val="00A24F0F"/>
    <w:rsid w:val="00A25511"/>
    <w:rsid w:val="00A258E1"/>
    <w:rsid w:val="00A310AD"/>
    <w:rsid w:val="00A319FA"/>
    <w:rsid w:val="00A3363F"/>
    <w:rsid w:val="00A338F7"/>
    <w:rsid w:val="00A34706"/>
    <w:rsid w:val="00A3703F"/>
    <w:rsid w:val="00A41301"/>
    <w:rsid w:val="00A419BE"/>
    <w:rsid w:val="00A431D1"/>
    <w:rsid w:val="00A439C4"/>
    <w:rsid w:val="00A43F65"/>
    <w:rsid w:val="00A45639"/>
    <w:rsid w:val="00A456B6"/>
    <w:rsid w:val="00A458A9"/>
    <w:rsid w:val="00A4680A"/>
    <w:rsid w:val="00A46C34"/>
    <w:rsid w:val="00A46F79"/>
    <w:rsid w:val="00A4740C"/>
    <w:rsid w:val="00A4797D"/>
    <w:rsid w:val="00A51934"/>
    <w:rsid w:val="00A51A57"/>
    <w:rsid w:val="00A5235A"/>
    <w:rsid w:val="00A523AD"/>
    <w:rsid w:val="00A54167"/>
    <w:rsid w:val="00A600CF"/>
    <w:rsid w:val="00A61244"/>
    <w:rsid w:val="00A615CA"/>
    <w:rsid w:val="00A656F5"/>
    <w:rsid w:val="00A65F85"/>
    <w:rsid w:val="00A669E2"/>
    <w:rsid w:val="00A67112"/>
    <w:rsid w:val="00A71444"/>
    <w:rsid w:val="00A7284E"/>
    <w:rsid w:val="00A73272"/>
    <w:rsid w:val="00A74B9B"/>
    <w:rsid w:val="00A75C6E"/>
    <w:rsid w:val="00A76AA7"/>
    <w:rsid w:val="00A76AD8"/>
    <w:rsid w:val="00A76EC9"/>
    <w:rsid w:val="00A77817"/>
    <w:rsid w:val="00A81EF5"/>
    <w:rsid w:val="00A82DC9"/>
    <w:rsid w:val="00A83F50"/>
    <w:rsid w:val="00A903A6"/>
    <w:rsid w:val="00A905CF"/>
    <w:rsid w:val="00A90C9E"/>
    <w:rsid w:val="00A960BB"/>
    <w:rsid w:val="00A96B58"/>
    <w:rsid w:val="00A970EF"/>
    <w:rsid w:val="00A97437"/>
    <w:rsid w:val="00AA12A3"/>
    <w:rsid w:val="00AA13FF"/>
    <w:rsid w:val="00AA2572"/>
    <w:rsid w:val="00AA27D6"/>
    <w:rsid w:val="00AA5E04"/>
    <w:rsid w:val="00AA5E49"/>
    <w:rsid w:val="00AA73B8"/>
    <w:rsid w:val="00AA7951"/>
    <w:rsid w:val="00AB06CC"/>
    <w:rsid w:val="00AB129C"/>
    <w:rsid w:val="00AB2B70"/>
    <w:rsid w:val="00AB3DDA"/>
    <w:rsid w:val="00AB596D"/>
    <w:rsid w:val="00AB5D16"/>
    <w:rsid w:val="00AB665A"/>
    <w:rsid w:val="00AB7416"/>
    <w:rsid w:val="00AB74CB"/>
    <w:rsid w:val="00AB7CFE"/>
    <w:rsid w:val="00AC1127"/>
    <w:rsid w:val="00AC180F"/>
    <w:rsid w:val="00AC2405"/>
    <w:rsid w:val="00AD03C0"/>
    <w:rsid w:val="00AD04BE"/>
    <w:rsid w:val="00AD04CC"/>
    <w:rsid w:val="00AD0CC2"/>
    <w:rsid w:val="00AD166A"/>
    <w:rsid w:val="00AD2066"/>
    <w:rsid w:val="00AD30AA"/>
    <w:rsid w:val="00AD3D5B"/>
    <w:rsid w:val="00AD55C0"/>
    <w:rsid w:val="00AD585A"/>
    <w:rsid w:val="00AD5B0C"/>
    <w:rsid w:val="00AD66EE"/>
    <w:rsid w:val="00AD67F8"/>
    <w:rsid w:val="00AD754B"/>
    <w:rsid w:val="00AD798B"/>
    <w:rsid w:val="00AE2719"/>
    <w:rsid w:val="00AE304F"/>
    <w:rsid w:val="00AE4ACC"/>
    <w:rsid w:val="00AE6898"/>
    <w:rsid w:val="00AE7F17"/>
    <w:rsid w:val="00AF0E92"/>
    <w:rsid w:val="00AF1330"/>
    <w:rsid w:val="00AF1BDC"/>
    <w:rsid w:val="00AF2470"/>
    <w:rsid w:val="00AF4A90"/>
    <w:rsid w:val="00AF65ED"/>
    <w:rsid w:val="00B00065"/>
    <w:rsid w:val="00B033FE"/>
    <w:rsid w:val="00B03692"/>
    <w:rsid w:val="00B04114"/>
    <w:rsid w:val="00B04C7C"/>
    <w:rsid w:val="00B05AAD"/>
    <w:rsid w:val="00B0679C"/>
    <w:rsid w:val="00B067A7"/>
    <w:rsid w:val="00B10CD0"/>
    <w:rsid w:val="00B11A78"/>
    <w:rsid w:val="00B11F75"/>
    <w:rsid w:val="00B13B04"/>
    <w:rsid w:val="00B14600"/>
    <w:rsid w:val="00B151F7"/>
    <w:rsid w:val="00B163C4"/>
    <w:rsid w:val="00B16F86"/>
    <w:rsid w:val="00B17873"/>
    <w:rsid w:val="00B17CF3"/>
    <w:rsid w:val="00B2038E"/>
    <w:rsid w:val="00B23DFC"/>
    <w:rsid w:val="00B23F49"/>
    <w:rsid w:val="00B24DCB"/>
    <w:rsid w:val="00B25060"/>
    <w:rsid w:val="00B265DE"/>
    <w:rsid w:val="00B30865"/>
    <w:rsid w:val="00B31055"/>
    <w:rsid w:val="00B326B6"/>
    <w:rsid w:val="00B32D06"/>
    <w:rsid w:val="00B33F12"/>
    <w:rsid w:val="00B346C0"/>
    <w:rsid w:val="00B3513C"/>
    <w:rsid w:val="00B35E8C"/>
    <w:rsid w:val="00B459BC"/>
    <w:rsid w:val="00B506FF"/>
    <w:rsid w:val="00B507F4"/>
    <w:rsid w:val="00B5208D"/>
    <w:rsid w:val="00B52312"/>
    <w:rsid w:val="00B53663"/>
    <w:rsid w:val="00B54725"/>
    <w:rsid w:val="00B5510E"/>
    <w:rsid w:val="00B6120F"/>
    <w:rsid w:val="00B6263D"/>
    <w:rsid w:val="00B64D91"/>
    <w:rsid w:val="00B70218"/>
    <w:rsid w:val="00B70B69"/>
    <w:rsid w:val="00B73ABB"/>
    <w:rsid w:val="00B76798"/>
    <w:rsid w:val="00B77780"/>
    <w:rsid w:val="00B80FD9"/>
    <w:rsid w:val="00B825A8"/>
    <w:rsid w:val="00B82605"/>
    <w:rsid w:val="00B82A9D"/>
    <w:rsid w:val="00B841F0"/>
    <w:rsid w:val="00B84329"/>
    <w:rsid w:val="00B844D0"/>
    <w:rsid w:val="00B85AD5"/>
    <w:rsid w:val="00B87A03"/>
    <w:rsid w:val="00B90244"/>
    <w:rsid w:val="00B9032C"/>
    <w:rsid w:val="00B90466"/>
    <w:rsid w:val="00B90C9E"/>
    <w:rsid w:val="00B927C2"/>
    <w:rsid w:val="00B93128"/>
    <w:rsid w:val="00B94542"/>
    <w:rsid w:val="00B96A84"/>
    <w:rsid w:val="00B96AD9"/>
    <w:rsid w:val="00B972E0"/>
    <w:rsid w:val="00B97311"/>
    <w:rsid w:val="00BA2196"/>
    <w:rsid w:val="00BA3AC7"/>
    <w:rsid w:val="00BA415A"/>
    <w:rsid w:val="00BA4C2F"/>
    <w:rsid w:val="00BA5BF2"/>
    <w:rsid w:val="00BA739A"/>
    <w:rsid w:val="00BA74F5"/>
    <w:rsid w:val="00BA77B3"/>
    <w:rsid w:val="00BB032A"/>
    <w:rsid w:val="00BB1D51"/>
    <w:rsid w:val="00BB368E"/>
    <w:rsid w:val="00BB3F2F"/>
    <w:rsid w:val="00BB712E"/>
    <w:rsid w:val="00BC0137"/>
    <w:rsid w:val="00BC0140"/>
    <w:rsid w:val="00BC1B95"/>
    <w:rsid w:val="00BC3F55"/>
    <w:rsid w:val="00BC4728"/>
    <w:rsid w:val="00BC4ABE"/>
    <w:rsid w:val="00BC5713"/>
    <w:rsid w:val="00BC6B75"/>
    <w:rsid w:val="00BC7A8D"/>
    <w:rsid w:val="00BC7F46"/>
    <w:rsid w:val="00BD18F3"/>
    <w:rsid w:val="00BD574D"/>
    <w:rsid w:val="00BD73F4"/>
    <w:rsid w:val="00BE089B"/>
    <w:rsid w:val="00BE13E0"/>
    <w:rsid w:val="00BE2486"/>
    <w:rsid w:val="00BE3035"/>
    <w:rsid w:val="00BE4043"/>
    <w:rsid w:val="00BE4656"/>
    <w:rsid w:val="00BE4A90"/>
    <w:rsid w:val="00BE5D10"/>
    <w:rsid w:val="00BE77F0"/>
    <w:rsid w:val="00BE7C46"/>
    <w:rsid w:val="00BF26CF"/>
    <w:rsid w:val="00BF3431"/>
    <w:rsid w:val="00BF3CD9"/>
    <w:rsid w:val="00BF494C"/>
    <w:rsid w:val="00BF592C"/>
    <w:rsid w:val="00BF5F7C"/>
    <w:rsid w:val="00BF68F6"/>
    <w:rsid w:val="00BF6F21"/>
    <w:rsid w:val="00C020AB"/>
    <w:rsid w:val="00C03712"/>
    <w:rsid w:val="00C0410E"/>
    <w:rsid w:val="00C0452E"/>
    <w:rsid w:val="00C0722A"/>
    <w:rsid w:val="00C079CA"/>
    <w:rsid w:val="00C07CF6"/>
    <w:rsid w:val="00C12732"/>
    <w:rsid w:val="00C139DD"/>
    <w:rsid w:val="00C13BC3"/>
    <w:rsid w:val="00C15389"/>
    <w:rsid w:val="00C15BF2"/>
    <w:rsid w:val="00C17F74"/>
    <w:rsid w:val="00C226EC"/>
    <w:rsid w:val="00C254F0"/>
    <w:rsid w:val="00C25AEA"/>
    <w:rsid w:val="00C27EE3"/>
    <w:rsid w:val="00C31034"/>
    <w:rsid w:val="00C31918"/>
    <w:rsid w:val="00C35C54"/>
    <w:rsid w:val="00C362BF"/>
    <w:rsid w:val="00C365DC"/>
    <w:rsid w:val="00C372C3"/>
    <w:rsid w:val="00C4028F"/>
    <w:rsid w:val="00C44EC7"/>
    <w:rsid w:val="00C4744D"/>
    <w:rsid w:val="00C51CA4"/>
    <w:rsid w:val="00C51E64"/>
    <w:rsid w:val="00C54958"/>
    <w:rsid w:val="00C55E1B"/>
    <w:rsid w:val="00C571B1"/>
    <w:rsid w:val="00C5764E"/>
    <w:rsid w:val="00C603D9"/>
    <w:rsid w:val="00C60C88"/>
    <w:rsid w:val="00C64310"/>
    <w:rsid w:val="00C662C2"/>
    <w:rsid w:val="00C67755"/>
    <w:rsid w:val="00C70077"/>
    <w:rsid w:val="00C70214"/>
    <w:rsid w:val="00C70E84"/>
    <w:rsid w:val="00C71072"/>
    <w:rsid w:val="00C7229E"/>
    <w:rsid w:val="00C7300F"/>
    <w:rsid w:val="00C7352D"/>
    <w:rsid w:val="00C7527A"/>
    <w:rsid w:val="00C75952"/>
    <w:rsid w:val="00C771D1"/>
    <w:rsid w:val="00C802BD"/>
    <w:rsid w:val="00C84E5C"/>
    <w:rsid w:val="00C85C5C"/>
    <w:rsid w:val="00C86DC1"/>
    <w:rsid w:val="00C929B0"/>
    <w:rsid w:val="00C9381A"/>
    <w:rsid w:val="00C941D8"/>
    <w:rsid w:val="00C9421D"/>
    <w:rsid w:val="00C943A3"/>
    <w:rsid w:val="00C951A5"/>
    <w:rsid w:val="00C965DF"/>
    <w:rsid w:val="00C97239"/>
    <w:rsid w:val="00CA2378"/>
    <w:rsid w:val="00CA52A7"/>
    <w:rsid w:val="00CA5895"/>
    <w:rsid w:val="00CA63B8"/>
    <w:rsid w:val="00CB08A4"/>
    <w:rsid w:val="00CB220C"/>
    <w:rsid w:val="00CB6E2A"/>
    <w:rsid w:val="00CB77D2"/>
    <w:rsid w:val="00CC238C"/>
    <w:rsid w:val="00CC282E"/>
    <w:rsid w:val="00CC30F1"/>
    <w:rsid w:val="00CC5F1E"/>
    <w:rsid w:val="00CD1A16"/>
    <w:rsid w:val="00CD1F43"/>
    <w:rsid w:val="00CD1F84"/>
    <w:rsid w:val="00CD21C0"/>
    <w:rsid w:val="00CD3513"/>
    <w:rsid w:val="00CD3F68"/>
    <w:rsid w:val="00CD4D8B"/>
    <w:rsid w:val="00CD5DAE"/>
    <w:rsid w:val="00CD6558"/>
    <w:rsid w:val="00CE01C5"/>
    <w:rsid w:val="00CE3E7E"/>
    <w:rsid w:val="00CE428A"/>
    <w:rsid w:val="00CE4424"/>
    <w:rsid w:val="00CE4C83"/>
    <w:rsid w:val="00CE5A41"/>
    <w:rsid w:val="00CF094E"/>
    <w:rsid w:val="00CF1686"/>
    <w:rsid w:val="00CF3369"/>
    <w:rsid w:val="00CF53A8"/>
    <w:rsid w:val="00CF5B54"/>
    <w:rsid w:val="00CF63DD"/>
    <w:rsid w:val="00CF68DE"/>
    <w:rsid w:val="00CF72D2"/>
    <w:rsid w:val="00CF72D7"/>
    <w:rsid w:val="00D01E6D"/>
    <w:rsid w:val="00D0291D"/>
    <w:rsid w:val="00D036C6"/>
    <w:rsid w:val="00D038D8"/>
    <w:rsid w:val="00D065A9"/>
    <w:rsid w:val="00D069F8"/>
    <w:rsid w:val="00D06BEF"/>
    <w:rsid w:val="00D079C9"/>
    <w:rsid w:val="00D122E5"/>
    <w:rsid w:val="00D14E06"/>
    <w:rsid w:val="00D14F84"/>
    <w:rsid w:val="00D17672"/>
    <w:rsid w:val="00D17687"/>
    <w:rsid w:val="00D20C0F"/>
    <w:rsid w:val="00D2135A"/>
    <w:rsid w:val="00D2420A"/>
    <w:rsid w:val="00D32856"/>
    <w:rsid w:val="00D32F3A"/>
    <w:rsid w:val="00D337B8"/>
    <w:rsid w:val="00D33C52"/>
    <w:rsid w:val="00D348E1"/>
    <w:rsid w:val="00D3796A"/>
    <w:rsid w:val="00D409E9"/>
    <w:rsid w:val="00D41A38"/>
    <w:rsid w:val="00D41AE4"/>
    <w:rsid w:val="00D4363D"/>
    <w:rsid w:val="00D4366A"/>
    <w:rsid w:val="00D441CC"/>
    <w:rsid w:val="00D50F92"/>
    <w:rsid w:val="00D549DA"/>
    <w:rsid w:val="00D56132"/>
    <w:rsid w:val="00D56CC0"/>
    <w:rsid w:val="00D57BD3"/>
    <w:rsid w:val="00D60296"/>
    <w:rsid w:val="00D6352D"/>
    <w:rsid w:val="00D6478B"/>
    <w:rsid w:val="00D65DAC"/>
    <w:rsid w:val="00D664CA"/>
    <w:rsid w:val="00D66891"/>
    <w:rsid w:val="00D66ABE"/>
    <w:rsid w:val="00D6712D"/>
    <w:rsid w:val="00D67B1D"/>
    <w:rsid w:val="00D71175"/>
    <w:rsid w:val="00D71486"/>
    <w:rsid w:val="00D71A2E"/>
    <w:rsid w:val="00D7459D"/>
    <w:rsid w:val="00D74625"/>
    <w:rsid w:val="00D75AAC"/>
    <w:rsid w:val="00D76BE0"/>
    <w:rsid w:val="00D82B18"/>
    <w:rsid w:val="00D83CA2"/>
    <w:rsid w:val="00D842CE"/>
    <w:rsid w:val="00D84D71"/>
    <w:rsid w:val="00D85FCC"/>
    <w:rsid w:val="00D90C33"/>
    <w:rsid w:val="00D921F6"/>
    <w:rsid w:val="00D925CE"/>
    <w:rsid w:val="00D932A8"/>
    <w:rsid w:val="00DA042A"/>
    <w:rsid w:val="00DA06B9"/>
    <w:rsid w:val="00DA13CF"/>
    <w:rsid w:val="00DA2A77"/>
    <w:rsid w:val="00DB2B4B"/>
    <w:rsid w:val="00DB34D6"/>
    <w:rsid w:val="00DB3AE3"/>
    <w:rsid w:val="00DB57DD"/>
    <w:rsid w:val="00DB65E8"/>
    <w:rsid w:val="00DB699D"/>
    <w:rsid w:val="00DB7F4E"/>
    <w:rsid w:val="00DC01B6"/>
    <w:rsid w:val="00DC1008"/>
    <w:rsid w:val="00DC1081"/>
    <w:rsid w:val="00DC3C7C"/>
    <w:rsid w:val="00DC5C0B"/>
    <w:rsid w:val="00DC67B9"/>
    <w:rsid w:val="00DC68E5"/>
    <w:rsid w:val="00DC6ABC"/>
    <w:rsid w:val="00DC79C6"/>
    <w:rsid w:val="00DD1859"/>
    <w:rsid w:val="00DD1B00"/>
    <w:rsid w:val="00DD2C6B"/>
    <w:rsid w:val="00DD49BA"/>
    <w:rsid w:val="00DD5D4E"/>
    <w:rsid w:val="00DD7D9C"/>
    <w:rsid w:val="00DE2285"/>
    <w:rsid w:val="00DE380F"/>
    <w:rsid w:val="00DE4C29"/>
    <w:rsid w:val="00DE4C39"/>
    <w:rsid w:val="00DE4E95"/>
    <w:rsid w:val="00DE4E9C"/>
    <w:rsid w:val="00DE5BDD"/>
    <w:rsid w:val="00DE61EB"/>
    <w:rsid w:val="00DF0881"/>
    <w:rsid w:val="00DF2212"/>
    <w:rsid w:val="00DF2885"/>
    <w:rsid w:val="00DF3382"/>
    <w:rsid w:val="00DF41F3"/>
    <w:rsid w:val="00DF4B28"/>
    <w:rsid w:val="00DF5395"/>
    <w:rsid w:val="00DF5733"/>
    <w:rsid w:val="00DF7916"/>
    <w:rsid w:val="00DF7BB1"/>
    <w:rsid w:val="00E02B34"/>
    <w:rsid w:val="00E03275"/>
    <w:rsid w:val="00E05EFB"/>
    <w:rsid w:val="00E06763"/>
    <w:rsid w:val="00E114E4"/>
    <w:rsid w:val="00E11A3E"/>
    <w:rsid w:val="00E126F2"/>
    <w:rsid w:val="00E13633"/>
    <w:rsid w:val="00E1389D"/>
    <w:rsid w:val="00E141E4"/>
    <w:rsid w:val="00E1498F"/>
    <w:rsid w:val="00E150BE"/>
    <w:rsid w:val="00E15B16"/>
    <w:rsid w:val="00E1655D"/>
    <w:rsid w:val="00E23177"/>
    <w:rsid w:val="00E24CF9"/>
    <w:rsid w:val="00E27875"/>
    <w:rsid w:val="00E27B10"/>
    <w:rsid w:val="00E30832"/>
    <w:rsid w:val="00E31223"/>
    <w:rsid w:val="00E31321"/>
    <w:rsid w:val="00E31E6E"/>
    <w:rsid w:val="00E34258"/>
    <w:rsid w:val="00E362C5"/>
    <w:rsid w:val="00E36CA2"/>
    <w:rsid w:val="00E36D05"/>
    <w:rsid w:val="00E41400"/>
    <w:rsid w:val="00E45020"/>
    <w:rsid w:val="00E46FB7"/>
    <w:rsid w:val="00E47596"/>
    <w:rsid w:val="00E47E1B"/>
    <w:rsid w:val="00E54A39"/>
    <w:rsid w:val="00E55097"/>
    <w:rsid w:val="00E564C2"/>
    <w:rsid w:val="00E577C8"/>
    <w:rsid w:val="00E679B2"/>
    <w:rsid w:val="00E70295"/>
    <w:rsid w:val="00E759F1"/>
    <w:rsid w:val="00E75DD9"/>
    <w:rsid w:val="00E77825"/>
    <w:rsid w:val="00E77E89"/>
    <w:rsid w:val="00E80D89"/>
    <w:rsid w:val="00E81575"/>
    <w:rsid w:val="00E83BE5"/>
    <w:rsid w:val="00E874A5"/>
    <w:rsid w:val="00E901A7"/>
    <w:rsid w:val="00E91B48"/>
    <w:rsid w:val="00E93046"/>
    <w:rsid w:val="00E93DB1"/>
    <w:rsid w:val="00E95CEA"/>
    <w:rsid w:val="00EA03B0"/>
    <w:rsid w:val="00EA0F4C"/>
    <w:rsid w:val="00EA1F0B"/>
    <w:rsid w:val="00EA2971"/>
    <w:rsid w:val="00EA41A0"/>
    <w:rsid w:val="00EA49E1"/>
    <w:rsid w:val="00EA5268"/>
    <w:rsid w:val="00EB09AF"/>
    <w:rsid w:val="00EB0F76"/>
    <w:rsid w:val="00EB1419"/>
    <w:rsid w:val="00EB349A"/>
    <w:rsid w:val="00EB3BF3"/>
    <w:rsid w:val="00EB3D30"/>
    <w:rsid w:val="00EB4F3E"/>
    <w:rsid w:val="00EB5B6C"/>
    <w:rsid w:val="00EB5F96"/>
    <w:rsid w:val="00EB6D01"/>
    <w:rsid w:val="00EC03A7"/>
    <w:rsid w:val="00EC22E1"/>
    <w:rsid w:val="00EC2526"/>
    <w:rsid w:val="00EC4F3B"/>
    <w:rsid w:val="00EC68B0"/>
    <w:rsid w:val="00ED13CF"/>
    <w:rsid w:val="00ED14F2"/>
    <w:rsid w:val="00ED1E89"/>
    <w:rsid w:val="00ED30A3"/>
    <w:rsid w:val="00ED3108"/>
    <w:rsid w:val="00ED334A"/>
    <w:rsid w:val="00ED40A7"/>
    <w:rsid w:val="00EE074F"/>
    <w:rsid w:val="00EE5CFF"/>
    <w:rsid w:val="00EF3D81"/>
    <w:rsid w:val="00EF4057"/>
    <w:rsid w:val="00EF4CF9"/>
    <w:rsid w:val="00EF670B"/>
    <w:rsid w:val="00EF6A23"/>
    <w:rsid w:val="00EF6BF1"/>
    <w:rsid w:val="00EF6FC4"/>
    <w:rsid w:val="00F00556"/>
    <w:rsid w:val="00F01FD5"/>
    <w:rsid w:val="00F059DB"/>
    <w:rsid w:val="00F06DA9"/>
    <w:rsid w:val="00F1149A"/>
    <w:rsid w:val="00F11DA0"/>
    <w:rsid w:val="00F13872"/>
    <w:rsid w:val="00F15510"/>
    <w:rsid w:val="00F16D41"/>
    <w:rsid w:val="00F16D4F"/>
    <w:rsid w:val="00F17D39"/>
    <w:rsid w:val="00F2101B"/>
    <w:rsid w:val="00F25EA5"/>
    <w:rsid w:val="00F27ECC"/>
    <w:rsid w:val="00F30B2F"/>
    <w:rsid w:val="00F31032"/>
    <w:rsid w:val="00F326E6"/>
    <w:rsid w:val="00F32A9E"/>
    <w:rsid w:val="00F32E02"/>
    <w:rsid w:val="00F32ED3"/>
    <w:rsid w:val="00F348DA"/>
    <w:rsid w:val="00F369D7"/>
    <w:rsid w:val="00F40AC9"/>
    <w:rsid w:val="00F4114A"/>
    <w:rsid w:val="00F434E4"/>
    <w:rsid w:val="00F43A68"/>
    <w:rsid w:val="00F43F34"/>
    <w:rsid w:val="00F45BD4"/>
    <w:rsid w:val="00F46FFC"/>
    <w:rsid w:val="00F47CF1"/>
    <w:rsid w:val="00F47D72"/>
    <w:rsid w:val="00F5288D"/>
    <w:rsid w:val="00F544EC"/>
    <w:rsid w:val="00F55F31"/>
    <w:rsid w:val="00F56832"/>
    <w:rsid w:val="00F5799F"/>
    <w:rsid w:val="00F61A32"/>
    <w:rsid w:val="00F61F27"/>
    <w:rsid w:val="00F648C6"/>
    <w:rsid w:val="00F64B16"/>
    <w:rsid w:val="00F735DC"/>
    <w:rsid w:val="00F73FEC"/>
    <w:rsid w:val="00F74093"/>
    <w:rsid w:val="00F7647F"/>
    <w:rsid w:val="00F81C8F"/>
    <w:rsid w:val="00F83EA0"/>
    <w:rsid w:val="00F84A04"/>
    <w:rsid w:val="00F85F65"/>
    <w:rsid w:val="00F91B1C"/>
    <w:rsid w:val="00F95935"/>
    <w:rsid w:val="00FA0596"/>
    <w:rsid w:val="00FA0C45"/>
    <w:rsid w:val="00FA1843"/>
    <w:rsid w:val="00FA1FB9"/>
    <w:rsid w:val="00FA2930"/>
    <w:rsid w:val="00FA3848"/>
    <w:rsid w:val="00FA52D8"/>
    <w:rsid w:val="00FA6073"/>
    <w:rsid w:val="00FA728E"/>
    <w:rsid w:val="00FB0AD1"/>
    <w:rsid w:val="00FB107F"/>
    <w:rsid w:val="00FB1DA8"/>
    <w:rsid w:val="00FB441B"/>
    <w:rsid w:val="00FB501A"/>
    <w:rsid w:val="00FB5659"/>
    <w:rsid w:val="00FB58A4"/>
    <w:rsid w:val="00FB62CC"/>
    <w:rsid w:val="00FB6810"/>
    <w:rsid w:val="00FB732A"/>
    <w:rsid w:val="00FB768E"/>
    <w:rsid w:val="00FC04A8"/>
    <w:rsid w:val="00FC1C41"/>
    <w:rsid w:val="00FC2EE6"/>
    <w:rsid w:val="00FC68E3"/>
    <w:rsid w:val="00FC6967"/>
    <w:rsid w:val="00FD0401"/>
    <w:rsid w:val="00FD059F"/>
    <w:rsid w:val="00FD0A4A"/>
    <w:rsid w:val="00FD39CD"/>
    <w:rsid w:val="00FD56BD"/>
    <w:rsid w:val="00FD5808"/>
    <w:rsid w:val="00FD5D8D"/>
    <w:rsid w:val="00FD669A"/>
    <w:rsid w:val="00FD68B1"/>
    <w:rsid w:val="00FD68D8"/>
    <w:rsid w:val="00FD7B80"/>
    <w:rsid w:val="00FE053D"/>
    <w:rsid w:val="00FE095C"/>
    <w:rsid w:val="00FE12B3"/>
    <w:rsid w:val="00FE1896"/>
    <w:rsid w:val="00FE3080"/>
    <w:rsid w:val="00FE57B9"/>
    <w:rsid w:val="00FE7625"/>
    <w:rsid w:val="00FF19A3"/>
    <w:rsid w:val="00FF50EA"/>
    <w:rsid w:val="00FF60F4"/>
    <w:rsid w:val="00FF7AD2"/>
    <w:rsid w:val="00FF7C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6FFCD"/>
  <w15:chartTrackingRefBased/>
  <w15:docId w15:val="{C7E54B92-173A-634F-9B2B-421820254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13614"/>
    <w:rPr>
      <w:rFonts w:ascii="Times New Roman" w:eastAsia="Times New Roman" w:hAnsi="Times New Roman" w:cs="Times New Roman"/>
    </w:rPr>
  </w:style>
  <w:style w:type="paragraph" w:styleId="Heading1">
    <w:name w:val="heading 1"/>
    <w:basedOn w:val="Normal"/>
    <w:next w:val="Normal"/>
    <w:link w:val="Heading1Char"/>
    <w:uiPriority w:val="9"/>
    <w:qFormat/>
    <w:rsid w:val="006C78A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78A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41D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0589"/>
    <w:pPr>
      <w:ind w:left="720"/>
      <w:contextualSpacing/>
    </w:pPr>
    <w:rPr>
      <w:rFonts w:asciiTheme="minorHAnsi" w:eastAsiaTheme="minorEastAsia" w:hAnsiTheme="minorHAnsi" w:cstheme="minorBidi"/>
    </w:rPr>
  </w:style>
  <w:style w:type="paragraph" w:styleId="Footer">
    <w:name w:val="footer"/>
    <w:basedOn w:val="Normal"/>
    <w:link w:val="FooterChar"/>
    <w:uiPriority w:val="99"/>
    <w:unhideWhenUsed/>
    <w:rsid w:val="00454869"/>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454869"/>
  </w:style>
  <w:style w:type="character" w:styleId="PageNumber">
    <w:name w:val="page number"/>
    <w:basedOn w:val="DefaultParagraphFont"/>
    <w:uiPriority w:val="99"/>
    <w:semiHidden/>
    <w:unhideWhenUsed/>
    <w:rsid w:val="00454869"/>
  </w:style>
  <w:style w:type="character" w:styleId="CommentReference">
    <w:name w:val="annotation reference"/>
    <w:basedOn w:val="DefaultParagraphFont"/>
    <w:uiPriority w:val="99"/>
    <w:semiHidden/>
    <w:unhideWhenUsed/>
    <w:rsid w:val="00703781"/>
    <w:rPr>
      <w:sz w:val="16"/>
      <w:szCs w:val="16"/>
    </w:rPr>
  </w:style>
  <w:style w:type="paragraph" w:styleId="CommentText">
    <w:name w:val="annotation text"/>
    <w:basedOn w:val="Normal"/>
    <w:link w:val="CommentTextChar"/>
    <w:uiPriority w:val="99"/>
    <w:unhideWhenUsed/>
    <w:rsid w:val="00703781"/>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rsid w:val="00703781"/>
    <w:rPr>
      <w:sz w:val="20"/>
      <w:szCs w:val="20"/>
    </w:rPr>
  </w:style>
  <w:style w:type="paragraph" w:styleId="CommentSubject">
    <w:name w:val="annotation subject"/>
    <w:basedOn w:val="CommentText"/>
    <w:next w:val="CommentText"/>
    <w:link w:val="CommentSubjectChar"/>
    <w:uiPriority w:val="99"/>
    <w:semiHidden/>
    <w:unhideWhenUsed/>
    <w:rsid w:val="00703781"/>
    <w:rPr>
      <w:b/>
      <w:bCs/>
    </w:rPr>
  </w:style>
  <w:style w:type="character" w:customStyle="1" w:styleId="CommentSubjectChar">
    <w:name w:val="Comment Subject Char"/>
    <w:basedOn w:val="CommentTextChar"/>
    <w:link w:val="CommentSubject"/>
    <w:uiPriority w:val="99"/>
    <w:semiHidden/>
    <w:rsid w:val="00703781"/>
    <w:rPr>
      <w:b/>
      <w:bCs/>
      <w:sz w:val="20"/>
      <w:szCs w:val="20"/>
    </w:rPr>
  </w:style>
  <w:style w:type="paragraph" w:styleId="BalloonText">
    <w:name w:val="Balloon Text"/>
    <w:basedOn w:val="Normal"/>
    <w:link w:val="BalloonTextChar"/>
    <w:uiPriority w:val="99"/>
    <w:semiHidden/>
    <w:unhideWhenUsed/>
    <w:rsid w:val="00703781"/>
    <w:rPr>
      <w:rFonts w:eastAsiaTheme="minorEastAsia"/>
      <w:sz w:val="18"/>
      <w:szCs w:val="18"/>
    </w:rPr>
  </w:style>
  <w:style w:type="character" w:customStyle="1" w:styleId="BalloonTextChar">
    <w:name w:val="Balloon Text Char"/>
    <w:basedOn w:val="DefaultParagraphFont"/>
    <w:link w:val="BalloonText"/>
    <w:uiPriority w:val="99"/>
    <w:semiHidden/>
    <w:rsid w:val="00703781"/>
    <w:rPr>
      <w:rFonts w:ascii="Times New Roman" w:hAnsi="Times New Roman" w:cs="Times New Roman"/>
      <w:sz w:val="18"/>
      <w:szCs w:val="18"/>
    </w:rPr>
  </w:style>
  <w:style w:type="character" w:styleId="Hyperlink">
    <w:name w:val="Hyperlink"/>
    <w:basedOn w:val="DefaultParagraphFont"/>
    <w:uiPriority w:val="99"/>
    <w:unhideWhenUsed/>
    <w:rsid w:val="00800DF1"/>
    <w:rPr>
      <w:color w:val="0563C1" w:themeColor="hyperlink"/>
      <w:u w:val="single"/>
    </w:rPr>
  </w:style>
  <w:style w:type="character" w:styleId="UnresolvedMention">
    <w:name w:val="Unresolved Mention"/>
    <w:basedOn w:val="DefaultParagraphFont"/>
    <w:uiPriority w:val="99"/>
    <w:semiHidden/>
    <w:unhideWhenUsed/>
    <w:rsid w:val="00800DF1"/>
    <w:rPr>
      <w:color w:val="808080"/>
      <w:shd w:val="clear" w:color="auto" w:fill="E6E6E6"/>
    </w:rPr>
  </w:style>
  <w:style w:type="character" w:styleId="FollowedHyperlink">
    <w:name w:val="FollowedHyperlink"/>
    <w:basedOn w:val="DefaultParagraphFont"/>
    <w:uiPriority w:val="99"/>
    <w:semiHidden/>
    <w:unhideWhenUsed/>
    <w:rsid w:val="00340292"/>
    <w:rPr>
      <w:color w:val="954F72" w:themeColor="followedHyperlink"/>
      <w:u w:val="single"/>
    </w:rPr>
  </w:style>
  <w:style w:type="character" w:customStyle="1" w:styleId="Heading2Char">
    <w:name w:val="Heading 2 Char"/>
    <w:basedOn w:val="DefaultParagraphFont"/>
    <w:link w:val="Heading2"/>
    <w:uiPriority w:val="9"/>
    <w:rsid w:val="006C78A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C78A2"/>
    <w:rPr>
      <w:rFonts w:asciiTheme="majorHAnsi" w:eastAsiaTheme="majorEastAsia" w:hAnsiTheme="majorHAnsi" w:cstheme="majorBidi"/>
      <w:color w:val="2F5496" w:themeColor="accent1" w:themeShade="BF"/>
      <w:sz w:val="32"/>
      <w:szCs w:val="32"/>
    </w:rPr>
  </w:style>
  <w:style w:type="character" w:styleId="LineNumber">
    <w:name w:val="line number"/>
    <w:basedOn w:val="DefaultParagraphFont"/>
    <w:uiPriority w:val="99"/>
    <w:semiHidden/>
    <w:unhideWhenUsed/>
    <w:rsid w:val="006F0E15"/>
  </w:style>
  <w:style w:type="character" w:customStyle="1" w:styleId="Heading3Char">
    <w:name w:val="Heading 3 Char"/>
    <w:basedOn w:val="DefaultParagraphFont"/>
    <w:link w:val="Heading3"/>
    <w:uiPriority w:val="9"/>
    <w:rsid w:val="00C941D8"/>
    <w:rPr>
      <w:rFonts w:asciiTheme="majorHAnsi" w:eastAsiaTheme="majorEastAsia" w:hAnsiTheme="majorHAnsi" w:cstheme="majorBidi"/>
      <w:color w:val="1F3763" w:themeColor="accent1" w:themeShade="7F"/>
    </w:rPr>
  </w:style>
  <w:style w:type="paragraph" w:styleId="Revision">
    <w:name w:val="Revision"/>
    <w:hidden/>
    <w:uiPriority w:val="99"/>
    <w:semiHidden/>
    <w:rsid w:val="00D036C6"/>
  </w:style>
  <w:style w:type="character" w:styleId="PlaceholderText">
    <w:name w:val="Placeholder Text"/>
    <w:basedOn w:val="DefaultParagraphFont"/>
    <w:uiPriority w:val="99"/>
    <w:semiHidden/>
    <w:rsid w:val="003B1FE6"/>
    <w:rPr>
      <w:color w:val="808080"/>
    </w:rPr>
  </w:style>
  <w:style w:type="paragraph" w:styleId="Header">
    <w:name w:val="header"/>
    <w:basedOn w:val="Normal"/>
    <w:link w:val="HeaderChar"/>
    <w:uiPriority w:val="99"/>
    <w:unhideWhenUsed/>
    <w:rsid w:val="00A43F65"/>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A43F65"/>
  </w:style>
  <w:style w:type="table" w:styleId="TableGrid">
    <w:name w:val="Table Grid"/>
    <w:basedOn w:val="TableNormal"/>
    <w:uiPriority w:val="39"/>
    <w:rsid w:val="003279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00660">
      <w:bodyDiv w:val="1"/>
      <w:marLeft w:val="0"/>
      <w:marRight w:val="0"/>
      <w:marTop w:val="0"/>
      <w:marBottom w:val="0"/>
      <w:divBdr>
        <w:top w:val="none" w:sz="0" w:space="0" w:color="auto"/>
        <w:left w:val="none" w:sz="0" w:space="0" w:color="auto"/>
        <w:bottom w:val="none" w:sz="0" w:space="0" w:color="auto"/>
        <w:right w:val="none" w:sz="0" w:space="0" w:color="auto"/>
      </w:divBdr>
    </w:div>
    <w:div w:id="12271178">
      <w:bodyDiv w:val="1"/>
      <w:marLeft w:val="0"/>
      <w:marRight w:val="0"/>
      <w:marTop w:val="0"/>
      <w:marBottom w:val="0"/>
      <w:divBdr>
        <w:top w:val="none" w:sz="0" w:space="0" w:color="auto"/>
        <w:left w:val="none" w:sz="0" w:space="0" w:color="auto"/>
        <w:bottom w:val="none" w:sz="0" w:space="0" w:color="auto"/>
        <w:right w:val="none" w:sz="0" w:space="0" w:color="auto"/>
      </w:divBdr>
    </w:div>
    <w:div w:id="48576001">
      <w:bodyDiv w:val="1"/>
      <w:marLeft w:val="0"/>
      <w:marRight w:val="0"/>
      <w:marTop w:val="0"/>
      <w:marBottom w:val="0"/>
      <w:divBdr>
        <w:top w:val="none" w:sz="0" w:space="0" w:color="auto"/>
        <w:left w:val="none" w:sz="0" w:space="0" w:color="auto"/>
        <w:bottom w:val="none" w:sz="0" w:space="0" w:color="auto"/>
        <w:right w:val="none" w:sz="0" w:space="0" w:color="auto"/>
      </w:divBdr>
    </w:div>
    <w:div w:id="52971987">
      <w:bodyDiv w:val="1"/>
      <w:marLeft w:val="0"/>
      <w:marRight w:val="0"/>
      <w:marTop w:val="0"/>
      <w:marBottom w:val="0"/>
      <w:divBdr>
        <w:top w:val="none" w:sz="0" w:space="0" w:color="auto"/>
        <w:left w:val="none" w:sz="0" w:space="0" w:color="auto"/>
        <w:bottom w:val="none" w:sz="0" w:space="0" w:color="auto"/>
        <w:right w:val="none" w:sz="0" w:space="0" w:color="auto"/>
      </w:divBdr>
    </w:div>
    <w:div w:id="69279772">
      <w:bodyDiv w:val="1"/>
      <w:marLeft w:val="0"/>
      <w:marRight w:val="0"/>
      <w:marTop w:val="0"/>
      <w:marBottom w:val="0"/>
      <w:divBdr>
        <w:top w:val="none" w:sz="0" w:space="0" w:color="auto"/>
        <w:left w:val="none" w:sz="0" w:space="0" w:color="auto"/>
        <w:bottom w:val="none" w:sz="0" w:space="0" w:color="auto"/>
        <w:right w:val="none" w:sz="0" w:space="0" w:color="auto"/>
      </w:divBdr>
    </w:div>
    <w:div w:id="83113123">
      <w:bodyDiv w:val="1"/>
      <w:marLeft w:val="0"/>
      <w:marRight w:val="0"/>
      <w:marTop w:val="0"/>
      <w:marBottom w:val="0"/>
      <w:divBdr>
        <w:top w:val="none" w:sz="0" w:space="0" w:color="auto"/>
        <w:left w:val="none" w:sz="0" w:space="0" w:color="auto"/>
        <w:bottom w:val="none" w:sz="0" w:space="0" w:color="auto"/>
        <w:right w:val="none" w:sz="0" w:space="0" w:color="auto"/>
      </w:divBdr>
    </w:div>
    <w:div w:id="106900309">
      <w:bodyDiv w:val="1"/>
      <w:marLeft w:val="0"/>
      <w:marRight w:val="0"/>
      <w:marTop w:val="0"/>
      <w:marBottom w:val="0"/>
      <w:divBdr>
        <w:top w:val="none" w:sz="0" w:space="0" w:color="auto"/>
        <w:left w:val="none" w:sz="0" w:space="0" w:color="auto"/>
        <w:bottom w:val="none" w:sz="0" w:space="0" w:color="auto"/>
        <w:right w:val="none" w:sz="0" w:space="0" w:color="auto"/>
      </w:divBdr>
    </w:div>
    <w:div w:id="114642974">
      <w:bodyDiv w:val="1"/>
      <w:marLeft w:val="0"/>
      <w:marRight w:val="0"/>
      <w:marTop w:val="0"/>
      <w:marBottom w:val="0"/>
      <w:divBdr>
        <w:top w:val="none" w:sz="0" w:space="0" w:color="auto"/>
        <w:left w:val="none" w:sz="0" w:space="0" w:color="auto"/>
        <w:bottom w:val="none" w:sz="0" w:space="0" w:color="auto"/>
        <w:right w:val="none" w:sz="0" w:space="0" w:color="auto"/>
      </w:divBdr>
    </w:div>
    <w:div w:id="125701848">
      <w:bodyDiv w:val="1"/>
      <w:marLeft w:val="0"/>
      <w:marRight w:val="0"/>
      <w:marTop w:val="0"/>
      <w:marBottom w:val="0"/>
      <w:divBdr>
        <w:top w:val="none" w:sz="0" w:space="0" w:color="auto"/>
        <w:left w:val="none" w:sz="0" w:space="0" w:color="auto"/>
        <w:bottom w:val="none" w:sz="0" w:space="0" w:color="auto"/>
        <w:right w:val="none" w:sz="0" w:space="0" w:color="auto"/>
      </w:divBdr>
    </w:div>
    <w:div w:id="129055013">
      <w:bodyDiv w:val="1"/>
      <w:marLeft w:val="0"/>
      <w:marRight w:val="0"/>
      <w:marTop w:val="0"/>
      <w:marBottom w:val="0"/>
      <w:divBdr>
        <w:top w:val="none" w:sz="0" w:space="0" w:color="auto"/>
        <w:left w:val="none" w:sz="0" w:space="0" w:color="auto"/>
        <w:bottom w:val="none" w:sz="0" w:space="0" w:color="auto"/>
        <w:right w:val="none" w:sz="0" w:space="0" w:color="auto"/>
      </w:divBdr>
    </w:div>
    <w:div w:id="131218437">
      <w:bodyDiv w:val="1"/>
      <w:marLeft w:val="0"/>
      <w:marRight w:val="0"/>
      <w:marTop w:val="0"/>
      <w:marBottom w:val="0"/>
      <w:divBdr>
        <w:top w:val="none" w:sz="0" w:space="0" w:color="auto"/>
        <w:left w:val="none" w:sz="0" w:space="0" w:color="auto"/>
        <w:bottom w:val="none" w:sz="0" w:space="0" w:color="auto"/>
        <w:right w:val="none" w:sz="0" w:space="0" w:color="auto"/>
      </w:divBdr>
    </w:div>
    <w:div w:id="137502801">
      <w:bodyDiv w:val="1"/>
      <w:marLeft w:val="0"/>
      <w:marRight w:val="0"/>
      <w:marTop w:val="0"/>
      <w:marBottom w:val="0"/>
      <w:divBdr>
        <w:top w:val="none" w:sz="0" w:space="0" w:color="auto"/>
        <w:left w:val="none" w:sz="0" w:space="0" w:color="auto"/>
        <w:bottom w:val="none" w:sz="0" w:space="0" w:color="auto"/>
        <w:right w:val="none" w:sz="0" w:space="0" w:color="auto"/>
      </w:divBdr>
    </w:div>
    <w:div w:id="151264130">
      <w:bodyDiv w:val="1"/>
      <w:marLeft w:val="0"/>
      <w:marRight w:val="0"/>
      <w:marTop w:val="0"/>
      <w:marBottom w:val="0"/>
      <w:divBdr>
        <w:top w:val="none" w:sz="0" w:space="0" w:color="auto"/>
        <w:left w:val="none" w:sz="0" w:space="0" w:color="auto"/>
        <w:bottom w:val="none" w:sz="0" w:space="0" w:color="auto"/>
        <w:right w:val="none" w:sz="0" w:space="0" w:color="auto"/>
      </w:divBdr>
    </w:div>
    <w:div w:id="178004305">
      <w:bodyDiv w:val="1"/>
      <w:marLeft w:val="0"/>
      <w:marRight w:val="0"/>
      <w:marTop w:val="0"/>
      <w:marBottom w:val="0"/>
      <w:divBdr>
        <w:top w:val="none" w:sz="0" w:space="0" w:color="auto"/>
        <w:left w:val="none" w:sz="0" w:space="0" w:color="auto"/>
        <w:bottom w:val="none" w:sz="0" w:space="0" w:color="auto"/>
        <w:right w:val="none" w:sz="0" w:space="0" w:color="auto"/>
      </w:divBdr>
    </w:div>
    <w:div w:id="187329858">
      <w:bodyDiv w:val="1"/>
      <w:marLeft w:val="0"/>
      <w:marRight w:val="0"/>
      <w:marTop w:val="0"/>
      <w:marBottom w:val="0"/>
      <w:divBdr>
        <w:top w:val="none" w:sz="0" w:space="0" w:color="auto"/>
        <w:left w:val="none" w:sz="0" w:space="0" w:color="auto"/>
        <w:bottom w:val="none" w:sz="0" w:space="0" w:color="auto"/>
        <w:right w:val="none" w:sz="0" w:space="0" w:color="auto"/>
      </w:divBdr>
    </w:div>
    <w:div w:id="197400838">
      <w:bodyDiv w:val="1"/>
      <w:marLeft w:val="0"/>
      <w:marRight w:val="0"/>
      <w:marTop w:val="0"/>
      <w:marBottom w:val="0"/>
      <w:divBdr>
        <w:top w:val="none" w:sz="0" w:space="0" w:color="auto"/>
        <w:left w:val="none" w:sz="0" w:space="0" w:color="auto"/>
        <w:bottom w:val="none" w:sz="0" w:space="0" w:color="auto"/>
        <w:right w:val="none" w:sz="0" w:space="0" w:color="auto"/>
      </w:divBdr>
    </w:div>
    <w:div w:id="199637654">
      <w:bodyDiv w:val="1"/>
      <w:marLeft w:val="0"/>
      <w:marRight w:val="0"/>
      <w:marTop w:val="0"/>
      <w:marBottom w:val="0"/>
      <w:divBdr>
        <w:top w:val="none" w:sz="0" w:space="0" w:color="auto"/>
        <w:left w:val="none" w:sz="0" w:space="0" w:color="auto"/>
        <w:bottom w:val="none" w:sz="0" w:space="0" w:color="auto"/>
        <w:right w:val="none" w:sz="0" w:space="0" w:color="auto"/>
      </w:divBdr>
    </w:div>
    <w:div w:id="204677578">
      <w:bodyDiv w:val="1"/>
      <w:marLeft w:val="0"/>
      <w:marRight w:val="0"/>
      <w:marTop w:val="0"/>
      <w:marBottom w:val="0"/>
      <w:divBdr>
        <w:top w:val="none" w:sz="0" w:space="0" w:color="auto"/>
        <w:left w:val="none" w:sz="0" w:space="0" w:color="auto"/>
        <w:bottom w:val="none" w:sz="0" w:space="0" w:color="auto"/>
        <w:right w:val="none" w:sz="0" w:space="0" w:color="auto"/>
      </w:divBdr>
    </w:div>
    <w:div w:id="214780232">
      <w:bodyDiv w:val="1"/>
      <w:marLeft w:val="0"/>
      <w:marRight w:val="0"/>
      <w:marTop w:val="0"/>
      <w:marBottom w:val="0"/>
      <w:divBdr>
        <w:top w:val="none" w:sz="0" w:space="0" w:color="auto"/>
        <w:left w:val="none" w:sz="0" w:space="0" w:color="auto"/>
        <w:bottom w:val="none" w:sz="0" w:space="0" w:color="auto"/>
        <w:right w:val="none" w:sz="0" w:space="0" w:color="auto"/>
      </w:divBdr>
    </w:div>
    <w:div w:id="226571845">
      <w:bodyDiv w:val="1"/>
      <w:marLeft w:val="0"/>
      <w:marRight w:val="0"/>
      <w:marTop w:val="0"/>
      <w:marBottom w:val="0"/>
      <w:divBdr>
        <w:top w:val="none" w:sz="0" w:space="0" w:color="auto"/>
        <w:left w:val="none" w:sz="0" w:space="0" w:color="auto"/>
        <w:bottom w:val="none" w:sz="0" w:space="0" w:color="auto"/>
        <w:right w:val="none" w:sz="0" w:space="0" w:color="auto"/>
      </w:divBdr>
    </w:div>
    <w:div w:id="259528627">
      <w:bodyDiv w:val="1"/>
      <w:marLeft w:val="0"/>
      <w:marRight w:val="0"/>
      <w:marTop w:val="0"/>
      <w:marBottom w:val="0"/>
      <w:divBdr>
        <w:top w:val="none" w:sz="0" w:space="0" w:color="auto"/>
        <w:left w:val="none" w:sz="0" w:space="0" w:color="auto"/>
        <w:bottom w:val="none" w:sz="0" w:space="0" w:color="auto"/>
        <w:right w:val="none" w:sz="0" w:space="0" w:color="auto"/>
      </w:divBdr>
    </w:div>
    <w:div w:id="322314584">
      <w:bodyDiv w:val="1"/>
      <w:marLeft w:val="0"/>
      <w:marRight w:val="0"/>
      <w:marTop w:val="0"/>
      <w:marBottom w:val="0"/>
      <w:divBdr>
        <w:top w:val="none" w:sz="0" w:space="0" w:color="auto"/>
        <w:left w:val="none" w:sz="0" w:space="0" w:color="auto"/>
        <w:bottom w:val="none" w:sz="0" w:space="0" w:color="auto"/>
        <w:right w:val="none" w:sz="0" w:space="0" w:color="auto"/>
      </w:divBdr>
    </w:div>
    <w:div w:id="324935747">
      <w:bodyDiv w:val="1"/>
      <w:marLeft w:val="0"/>
      <w:marRight w:val="0"/>
      <w:marTop w:val="0"/>
      <w:marBottom w:val="0"/>
      <w:divBdr>
        <w:top w:val="none" w:sz="0" w:space="0" w:color="auto"/>
        <w:left w:val="none" w:sz="0" w:space="0" w:color="auto"/>
        <w:bottom w:val="none" w:sz="0" w:space="0" w:color="auto"/>
        <w:right w:val="none" w:sz="0" w:space="0" w:color="auto"/>
      </w:divBdr>
    </w:div>
    <w:div w:id="330377848">
      <w:bodyDiv w:val="1"/>
      <w:marLeft w:val="0"/>
      <w:marRight w:val="0"/>
      <w:marTop w:val="0"/>
      <w:marBottom w:val="0"/>
      <w:divBdr>
        <w:top w:val="none" w:sz="0" w:space="0" w:color="auto"/>
        <w:left w:val="none" w:sz="0" w:space="0" w:color="auto"/>
        <w:bottom w:val="none" w:sz="0" w:space="0" w:color="auto"/>
        <w:right w:val="none" w:sz="0" w:space="0" w:color="auto"/>
      </w:divBdr>
    </w:div>
    <w:div w:id="334068894">
      <w:bodyDiv w:val="1"/>
      <w:marLeft w:val="0"/>
      <w:marRight w:val="0"/>
      <w:marTop w:val="0"/>
      <w:marBottom w:val="0"/>
      <w:divBdr>
        <w:top w:val="none" w:sz="0" w:space="0" w:color="auto"/>
        <w:left w:val="none" w:sz="0" w:space="0" w:color="auto"/>
        <w:bottom w:val="none" w:sz="0" w:space="0" w:color="auto"/>
        <w:right w:val="none" w:sz="0" w:space="0" w:color="auto"/>
      </w:divBdr>
    </w:div>
    <w:div w:id="338233855">
      <w:bodyDiv w:val="1"/>
      <w:marLeft w:val="0"/>
      <w:marRight w:val="0"/>
      <w:marTop w:val="0"/>
      <w:marBottom w:val="0"/>
      <w:divBdr>
        <w:top w:val="none" w:sz="0" w:space="0" w:color="auto"/>
        <w:left w:val="none" w:sz="0" w:space="0" w:color="auto"/>
        <w:bottom w:val="none" w:sz="0" w:space="0" w:color="auto"/>
        <w:right w:val="none" w:sz="0" w:space="0" w:color="auto"/>
      </w:divBdr>
    </w:div>
    <w:div w:id="341783638">
      <w:bodyDiv w:val="1"/>
      <w:marLeft w:val="0"/>
      <w:marRight w:val="0"/>
      <w:marTop w:val="0"/>
      <w:marBottom w:val="0"/>
      <w:divBdr>
        <w:top w:val="none" w:sz="0" w:space="0" w:color="auto"/>
        <w:left w:val="none" w:sz="0" w:space="0" w:color="auto"/>
        <w:bottom w:val="none" w:sz="0" w:space="0" w:color="auto"/>
        <w:right w:val="none" w:sz="0" w:space="0" w:color="auto"/>
      </w:divBdr>
    </w:div>
    <w:div w:id="360937760">
      <w:bodyDiv w:val="1"/>
      <w:marLeft w:val="0"/>
      <w:marRight w:val="0"/>
      <w:marTop w:val="0"/>
      <w:marBottom w:val="0"/>
      <w:divBdr>
        <w:top w:val="none" w:sz="0" w:space="0" w:color="auto"/>
        <w:left w:val="none" w:sz="0" w:space="0" w:color="auto"/>
        <w:bottom w:val="none" w:sz="0" w:space="0" w:color="auto"/>
        <w:right w:val="none" w:sz="0" w:space="0" w:color="auto"/>
      </w:divBdr>
    </w:div>
    <w:div w:id="373313936">
      <w:bodyDiv w:val="1"/>
      <w:marLeft w:val="0"/>
      <w:marRight w:val="0"/>
      <w:marTop w:val="0"/>
      <w:marBottom w:val="0"/>
      <w:divBdr>
        <w:top w:val="none" w:sz="0" w:space="0" w:color="auto"/>
        <w:left w:val="none" w:sz="0" w:space="0" w:color="auto"/>
        <w:bottom w:val="none" w:sz="0" w:space="0" w:color="auto"/>
        <w:right w:val="none" w:sz="0" w:space="0" w:color="auto"/>
      </w:divBdr>
    </w:div>
    <w:div w:id="403185577">
      <w:bodyDiv w:val="1"/>
      <w:marLeft w:val="0"/>
      <w:marRight w:val="0"/>
      <w:marTop w:val="0"/>
      <w:marBottom w:val="0"/>
      <w:divBdr>
        <w:top w:val="none" w:sz="0" w:space="0" w:color="auto"/>
        <w:left w:val="none" w:sz="0" w:space="0" w:color="auto"/>
        <w:bottom w:val="none" w:sz="0" w:space="0" w:color="auto"/>
        <w:right w:val="none" w:sz="0" w:space="0" w:color="auto"/>
      </w:divBdr>
    </w:div>
    <w:div w:id="456609577">
      <w:bodyDiv w:val="1"/>
      <w:marLeft w:val="0"/>
      <w:marRight w:val="0"/>
      <w:marTop w:val="0"/>
      <w:marBottom w:val="0"/>
      <w:divBdr>
        <w:top w:val="none" w:sz="0" w:space="0" w:color="auto"/>
        <w:left w:val="none" w:sz="0" w:space="0" w:color="auto"/>
        <w:bottom w:val="none" w:sz="0" w:space="0" w:color="auto"/>
        <w:right w:val="none" w:sz="0" w:space="0" w:color="auto"/>
      </w:divBdr>
    </w:div>
    <w:div w:id="489565366">
      <w:bodyDiv w:val="1"/>
      <w:marLeft w:val="0"/>
      <w:marRight w:val="0"/>
      <w:marTop w:val="0"/>
      <w:marBottom w:val="0"/>
      <w:divBdr>
        <w:top w:val="none" w:sz="0" w:space="0" w:color="auto"/>
        <w:left w:val="none" w:sz="0" w:space="0" w:color="auto"/>
        <w:bottom w:val="none" w:sz="0" w:space="0" w:color="auto"/>
        <w:right w:val="none" w:sz="0" w:space="0" w:color="auto"/>
      </w:divBdr>
    </w:div>
    <w:div w:id="504856141">
      <w:bodyDiv w:val="1"/>
      <w:marLeft w:val="0"/>
      <w:marRight w:val="0"/>
      <w:marTop w:val="0"/>
      <w:marBottom w:val="0"/>
      <w:divBdr>
        <w:top w:val="none" w:sz="0" w:space="0" w:color="auto"/>
        <w:left w:val="none" w:sz="0" w:space="0" w:color="auto"/>
        <w:bottom w:val="none" w:sz="0" w:space="0" w:color="auto"/>
        <w:right w:val="none" w:sz="0" w:space="0" w:color="auto"/>
      </w:divBdr>
    </w:div>
    <w:div w:id="508255647">
      <w:bodyDiv w:val="1"/>
      <w:marLeft w:val="0"/>
      <w:marRight w:val="0"/>
      <w:marTop w:val="0"/>
      <w:marBottom w:val="0"/>
      <w:divBdr>
        <w:top w:val="none" w:sz="0" w:space="0" w:color="auto"/>
        <w:left w:val="none" w:sz="0" w:space="0" w:color="auto"/>
        <w:bottom w:val="none" w:sz="0" w:space="0" w:color="auto"/>
        <w:right w:val="none" w:sz="0" w:space="0" w:color="auto"/>
      </w:divBdr>
    </w:div>
    <w:div w:id="569732874">
      <w:bodyDiv w:val="1"/>
      <w:marLeft w:val="0"/>
      <w:marRight w:val="0"/>
      <w:marTop w:val="0"/>
      <w:marBottom w:val="0"/>
      <w:divBdr>
        <w:top w:val="none" w:sz="0" w:space="0" w:color="auto"/>
        <w:left w:val="none" w:sz="0" w:space="0" w:color="auto"/>
        <w:bottom w:val="none" w:sz="0" w:space="0" w:color="auto"/>
        <w:right w:val="none" w:sz="0" w:space="0" w:color="auto"/>
      </w:divBdr>
    </w:div>
    <w:div w:id="581840322">
      <w:bodyDiv w:val="1"/>
      <w:marLeft w:val="0"/>
      <w:marRight w:val="0"/>
      <w:marTop w:val="0"/>
      <w:marBottom w:val="0"/>
      <w:divBdr>
        <w:top w:val="none" w:sz="0" w:space="0" w:color="auto"/>
        <w:left w:val="none" w:sz="0" w:space="0" w:color="auto"/>
        <w:bottom w:val="none" w:sz="0" w:space="0" w:color="auto"/>
        <w:right w:val="none" w:sz="0" w:space="0" w:color="auto"/>
      </w:divBdr>
    </w:div>
    <w:div w:id="595022969">
      <w:bodyDiv w:val="1"/>
      <w:marLeft w:val="0"/>
      <w:marRight w:val="0"/>
      <w:marTop w:val="0"/>
      <w:marBottom w:val="0"/>
      <w:divBdr>
        <w:top w:val="none" w:sz="0" w:space="0" w:color="auto"/>
        <w:left w:val="none" w:sz="0" w:space="0" w:color="auto"/>
        <w:bottom w:val="none" w:sz="0" w:space="0" w:color="auto"/>
        <w:right w:val="none" w:sz="0" w:space="0" w:color="auto"/>
      </w:divBdr>
    </w:div>
    <w:div w:id="603876857">
      <w:bodyDiv w:val="1"/>
      <w:marLeft w:val="0"/>
      <w:marRight w:val="0"/>
      <w:marTop w:val="0"/>
      <w:marBottom w:val="0"/>
      <w:divBdr>
        <w:top w:val="none" w:sz="0" w:space="0" w:color="auto"/>
        <w:left w:val="none" w:sz="0" w:space="0" w:color="auto"/>
        <w:bottom w:val="none" w:sz="0" w:space="0" w:color="auto"/>
        <w:right w:val="none" w:sz="0" w:space="0" w:color="auto"/>
      </w:divBdr>
    </w:div>
    <w:div w:id="606891576">
      <w:bodyDiv w:val="1"/>
      <w:marLeft w:val="0"/>
      <w:marRight w:val="0"/>
      <w:marTop w:val="0"/>
      <w:marBottom w:val="0"/>
      <w:divBdr>
        <w:top w:val="none" w:sz="0" w:space="0" w:color="auto"/>
        <w:left w:val="none" w:sz="0" w:space="0" w:color="auto"/>
        <w:bottom w:val="none" w:sz="0" w:space="0" w:color="auto"/>
        <w:right w:val="none" w:sz="0" w:space="0" w:color="auto"/>
      </w:divBdr>
    </w:div>
    <w:div w:id="615478294">
      <w:bodyDiv w:val="1"/>
      <w:marLeft w:val="0"/>
      <w:marRight w:val="0"/>
      <w:marTop w:val="0"/>
      <w:marBottom w:val="0"/>
      <w:divBdr>
        <w:top w:val="none" w:sz="0" w:space="0" w:color="auto"/>
        <w:left w:val="none" w:sz="0" w:space="0" w:color="auto"/>
        <w:bottom w:val="none" w:sz="0" w:space="0" w:color="auto"/>
        <w:right w:val="none" w:sz="0" w:space="0" w:color="auto"/>
      </w:divBdr>
    </w:div>
    <w:div w:id="626475566">
      <w:bodyDiv w:val="1"/>
      <w:marLeft w:val="0"/>
      <w:marRight w:val="0"/>
      <w:marTop w:val="0"/>
      <w:marBottom w:val="0"/>
      <w:divBdr>
        <w:top w:val="none" w:sz="0" w:space="0" w:color="auto"/>
        <w:left w:val="none" w:sz="0" w:space="0" w:color="auto"/>
        <w:bottom w:val="none" w:sz="0" w:space="0" w:color="auto"/>
        <w:right w:val="none" w:sz="0" w:space="0" w:color="auto"/>
      </w:divBdr>
    </w:div>
    <w:div w:id="649022324">
      <w:bodyDiv w:val="1"/>
      <w:marLeft w:val="0"/>
      <w:marRight w:val="0"/>
      <w:marTop w:val="0"/>
      <w:marBottom w:val="0"/>
      <w:divBdr>
        <w:top w:val="none" w:sz="0" w:space="0" w:color="auto"/>
        <w:left w:val="none" w:sz="0" w:space="0" w:color="auto"/>
        <w:bottom w:val="none" w:sz="0" w:space="0" w:color="auto"/>
        <w:right w:val="none" w:sz="0" w:space="0" w:color="auto"/>
      </w:divBdr>
    </w:div>
    <w:div w:id="659651033">
      <w:bodyDiv w:val="1"/>
      <w:marLeft w:val="0"/>
      <w:marRight w:val="0"/>
      <w:marTop w:val="0"/>
      <w:marBottom w:val="0"/>
      <w:divBdr>
        <w:top w:val="none" w:sz="0" w:space="0" w:color="auto"/>
        <w:left w:val="none" w:sz="0" w:space="0" w:color="auto"/>
        <w:bottom w:val="none" w:sz="0" w:space="0" w:color="auto"/>
        <w:right w:val="none" w:sz="0" w:space="0" w:color="auto"/>
      </w:divBdr>
    </w:div>
    <w:div w:id="722875105">
      <w:bodyDiv w:val="1"/>
      <w:marLeft w:val="0"/>
      <w:marRight w:val="0"/>
      <w:marTop w:val="0"/>
      <w:marBottom w:val="0"/>
      <w:divBdr>
        <w:top w:val="none" w:sz="0" w:space="0" w:color="auto"/>
        <w:left w:val="none" w:sz="0" w:space="0" w:color="auto"/>
        <w:bottom w:val="none" w:sz="0" w:space="0" w:color="auto"/>
        <w:right w:val="none" w:sz="0" w:space="0" w:color="auto"/>
      </w:divBdr>
    </w:div>
    <w:div w:id="743113860">
      <w:bodyDiv w:val="1"/>
      <w:marLeft w:val="0"/>
      <w:marRight w:val="0"/>
      <w:marTop w:val="0"/>
      <w:marBottom w:val="0"/>
      <w:divBdr>
        <w:top w:val="none" w:sz="0" w:space="0" w:color="auto"/>
        <w:left w:val="none" w:sz="0" w:space="0" w:color="auto"/>
        <w:bottom w:val="none" w:sz="0" w:space="0" w:color="auto"/>
        <w:right w:val="none" w:sz="0" w:space="0" w:color="auto"/>
      </w:divBdr>
    </w:div>
    <w:div w:id="756174210">
      <w:bodyDiv w:val="1"/>
      <w:marLeft w:val="0"/>
      <w:marRight w:val="0"/>
      <w:marTop w:val="0"/>
      <w:marBottom w:val="0"/>
      <w:divBdr>
        <w:top w:val="none" w:sz="0" w:space="0" w:color="auto"/>
        <w:left w:val="none" w:sz="0" w:space="0" w:color="auto"/>
        <w:bottom w:val="none" w:sz="0" w:space="0" w:color="auto"/>
        <w:right w:val="none" w:sz="0" w:space="0" w:color="auto"/>
      </w:divBdr>
    </w:div>
    <w:div w:id="766462331">
      <w:bodyDiv w:val="1"/>
      <w:marLeft w:val="0"/>
      <w:marRight w:val="0"/>
      <w:marTop w:val="0"/>
      <w:marBottom w:val="0"/>
      <w:divBdr>
        <w:top w:val="none" w:sz="0" w:space="0" w:color="auto"/>
        <w:left w:val="none" w:sz="0" w:space="0" w:color="auto"/>
        <w:bottom w:val="none" w:sz="0" w:space="0" w:color="auto"/>
        <w:right w:val="none" w:sz="0" w:space="0" w:color="auto"/>
      </w:divBdr>
    </w:div>
    <w:div w:id="783810762">
      <w:bodyDiv w:val="1"/>
      <w:marLeft w:val="0"/>
      <w:marRight w:val="0"/>
      <w:marTop w:val="0"/>
      <w:marBottom w:val="0"/>
      <w:divBdr>
        <w:top w:val="none" w:sz="0" w:space="0" w:color="auto"/>
        <w:left w:val="none" w:sz="0" w:space="0" w:color="auto"/>
        <w:bottom w:val="none" w:sz="0" w:space="0" w:color="auto"/>
        <w:right w:val="none" w:sz="0" w:space="0" w:color="auto"/>
      </w:divBdr>
    </w:div>
    <w:div w:id="873886530">
      <w:bodyDiv w:val="1"/>
      <w:marLeft w:val="0"/>
      <w:marRight w:val="0"/>
      <w:marTop w:val="0"/>
      <w:marBottom w:val="0"/>
      <w:divBdr>
        <w:top w:val="none" w:sz="0" w:space="0" w:color="auto"/>
        <w:left w:val="none" w:sz="0" w:space="0" w:color="auto"/>
        <w:bottom w:val="none" w:sz="0" w:space="0" w:color="auto"/>
        <w:right w:val="none" w:sz="0" w:space="0" w:color="auto"/>
      </w:divBdr>
    </w:div>
    <w:div w:id="877276920">
      <w:bodyDiv w:val="1"/>
      <w:marLeft w:val="0"/>
      <w:marRight w:val="0"/>
      <w:marTop w:val="0"/>
      <w:marBottom w:val="0"/>
      <w:divBdr>
        <w:top w:val="none" w:sz="0" w:space="0" w:color="auto"/>
        <w:left w:val="none" w:sz="0" w:space="0" w:color="auto"/>
        <w:bottom w:val="none" w:sz="0" w:space="0" w:color="auto"/>
        <w:right w:val="none" w:sz="0" w:space="0" w:color="auto"/>
      </w:divBdr>
    </w:div>
    <w:div w:id="947850399">
      <w:bodyDiv w:val="1"/>
      <w:marLeft w:val="0"/>
      <w:marRight w:val="0"/>
      <w:marTop w:val="0"/>
      <w:marBottom w:val="0"/>
      <w:divBdr>
        <w:top w:val="none" w:sz="0" w:space="0" w:color="auto"/>
        <w:left w:val="none" w:sz="0" w:space="0" w:color="auto"/>
        <w:bottom w:val="none" w:sz="0" w:space="0" w:color="auto"/>
        <w:right w:val="none" w:sz="0" w:space="0" w:color="auto"/>
      </w:divBdr>
    </w:div>
    <w:div w:id="996033150">
      <w:bodyDiv w:val="1"/>
      <w:marLeft w:val="0"/>
      <w:marRight w:val="0"/>
      <w:marTop w:val="0"/>
      <w:marBottom w:val="0"/>
      <w:divBdr>
        <w:top w:val="none" w:sz="0" w:space="0" w:color="auto"/>
        <w:left w:val="none" w:sz="0" w:space="0" w:color="auto"/>
        <w:bottom w:val="none" w:sz="0" w:space="0" w:color="auto"/>
        <w:right w:val="none" w:sz="0" w:space="0" w:color="auto"/>
      </w:divBdr>
    </w:div>
    <w:div w:id="1006246672">
      <w:bodyDiv w:val="1"/>
      <w:marLeft w:val="0"/>
      <w:marRight w:val="0"/>
      <w:marTop w:val="0"/>
      <w:marBottom w:val="0"/>
      <w:divBdr>
        <w:top w:val="none" w:sz="0" w:space="0" w:color="auto"/>
        <w:left w:val="none" w:sz="0" w:space="0" w:color="auto"/>
        <w:bottom w:val="none" w:sz="0" w:space="0" w:color="auto"/>
        <w:right w:val="none" w:sz="0" w:space="0" w:color="auto"/>
      </w:divBdr>
    </w:div>
    <w:div w:id="1031152561">
      <w:bodyDiv w:val="1"/>
      <w:marLeft w:val="0"/>
      <w:marRight w:val="0"/>
      <w:marTop w:val="0"/>
      <w:marBottom w:val="0"/>
      <w:divBdr>
        <w:top w:val="none" w:sz="0" w:space="0" w:color="auto"/>
        <w:left w:val="none" w:sz="0" w:space="0" w:color="auto"/>
        <w:bottom w:val="none" w:sz="0" w:space="0" w:color="auto"/>
        <w:right w:val="none" w:sz="0" w:space="0" w:color="auto"/>
      </w:divBdr>
    </w:div>
    <w:div w:id="1042636124">
      <w:bodyDiv w:val="1"/>
      <w:marLeft w:val="0"/>
      <w:marRight w:val="0"/>
      <w:marTop w:val="0"/>
      <w:marBottom w:val="0"/>
      <w:divBdr>
        <w:top w:val="none" w:sz="0" w:space="0" w:color="auto"/>
        <w:left w:val="none" w:sz="0" w:space="0" w:color="auto"/>
        <w:bottom w:val="none" w:sz="0" w:space="0" w:color="auto"/>
        <w:right w:val="none" w:sz="0" w:space="0" w:color="auto"/>
      </w:divBdr>
    </w:div>
    <w:div w:id="1051344877">
      <w:bodyDiv w:val="1"/>
      <w:marLeft w:val="0"/>
      <w:marRight w:val="0"/>
      <w:marTop w:val="0"/>
      <w:marBottom w:val="0"/>
      <w:divBdr>
        <w:top w:val="none" w:sz="0" w:space="0" w:color="auto"/>
        <w:left w:val="none" w:sz="0" w:space="0" w:color="auto"/>
        <w:bottom w:val="none" w:sz="0" w:space="0" w:color="auto"/>
        <w:right w:val="none" w:sz="0" w:space="0" w:color="auto"/>
      </w:divBdr>
    </w:div>
    <w:div w:id="1053383107">
      <w:bodyDiv w:val="1"/>
      <w:marLeft w:val="0"/>
      <w:marRight w:val="0"/>
      <w:marTop w:val="0"/>
      <w:marBottom w:val="0"/>
      <w:divBdr>
        <w:top w:val="none" w:sz="0" w:space="0" w:color="auto"/>
        <w:left w:val="none" w:sz="0" w:space="0" w:color="auto"/>
        <w:bottom w:val="none" w:sz="0" w:space="0" w:color="auto"/>
        <w:right w:val="none" w:sz="0" w:space="0" w:color="auto"/>
      </w:divBdr>
    </w:div>
    <w:div w:id="1075670158">
      <w:bodyDiv w:val="1"/>
      <w:marLeft w:val="0"/>
      <w:marRight w:val="0"/>
      <w:marTop w:val="0"/>
      <w:marBottom w:val="0"/>
      <w:divBdr>
        <w:top w:val="none" w:sz="0" w:space="0" w:color="auto"/>
        <w:left w:val="none" w:sz="0" w:space="0" w:color="auto"/>
        <w:bottom w:val="none" w:sz="0" w:space="0" w:color="auto"/>
        <w:right w:val="none" w:sz="0" w:space="0" w:color="auto"/>
      </w:divBdr>
    </w:div>
    <w:div w:id="1132595952">
      <w:bodyDiv w:val="1"/>
      <w:marLeft w:val="0"/>
      <w:marRight w:val="0"/>
      <w:marTop w:val="0"/>
      <w:marBottom w:val="0"/>
      <w:divBdr>
        <w:top w:val="none" w:sz="0" w:space="0" w:color="auto"/>
        <w:left w:val="none" w:sz="0" w:space="0" w:color="auto"/>
        <w:bottom w:val="none" w:sz="0" w:space="0" w:color="auto"/>
        <w:right w:val="none" w:sz="0" w:space="0" w:color="auto"/>
      </w:divBdr>
    </w:div>
    <w:div w:id="1135102079">
      <w:bodyDiv w:val="1"/>
      <w:marLeft w:val="0"/>
      <w:marRight w:val="0"/>
      <w:marTop w:val="0"/>
      <w:marBottom w:val="0"/>
      <w:divBdr>
        <w:top w:val="none" w:sz="0" w:space="0" w:color="auto"/>
        <w:left w:val="none" w:sz="0" w:space="0" w:color="auto"/>
        <w:bottom w:val="none" w:sz="0" w:space="0" w:color="auto"/>
        <w:right w:val="none" w:sz="0" w:space="0" w:color="auto"/>
      </w:divBdr>
    </w:div>
    <w:div w:id="1141267897">
      <w:bodyDiv w:val="1"/>
      <w:marLeft w:val="0"/>
      <w:marRight w:val="0"/>
      <w:marTop w:val="0"/>
      <w:marBottom w:val="0"/>
      <w:divBdr>
        <w:top w:val="none" w:sz="0" w:space="0" w:color="auto"/>
        <w:left w:val="none" w:sz="0" w:space="0" w:color="auto"/>
        <w:bottom w:val="none" w:sz="0" w:space="0" w:color="auto"/>
        <w:right w:val="none" w:sz="0" w:space="0" w:color="auto"/>
      </w:divBdr>
    </w:div>
    <w:div w:id="1166243086">
      <w:bodyDiv w:val="1"/>
      <w:marLeft w:val="0"/>
      <w:marRight w:val="0"/>
      <w:marTop w:val="0"/>
      <w:marBottom w:val="0"/>
      <w:divBdr>
        <w:top w:val="none" w:sz="0" w:space="0" w:color="auto"/>
        <w:left w:val="none" w:sz="0" w:space="0" w:color="auto"/>
        <w:bottom w:val="none" w:sz="0" w:space="0" w:color="auto"/>
        <w:right w:val="none" w:sz="0" w:space="0" w:color="auto"/>
      </w:divBdr>
    </w:div>
    <w:div w:id="1167868585">
      <w:bodyDiv w:val="1"/>
      <w:marLeft w:val="0"/>
      <w:marRight w:val="0"/>
      <w:marTop w:val="0"/>
      <w:marBottom w:val="0"/>
      <w:divBdr>
        <w:top w:val="none" w:sz="0" w:space="0" w:color="auto"/>
        <w:left w:val="none" w:sz="0" w:space="0" w:color="auto"/>
        <w:bottom w:val="none" w:sz="0" w:space="0" w:color="auto"/>
        <w:right w:val="none" w:sz="0" w:space="0" w:color="auto"/>
      </w:divBdr>
    </w:div>
    <w:div w:id="1192645281">
      <w:bodyDiv w:val="1"/>
      <w:marLeft w:val="0"/>
      <w:marRight w:val="0"/>
      <w:marTop w:val="0"/>
      <w:marBottom w:val="0"/>
      <w:divBdr>
        <w:top w:val="none" w:sz="0" w:space="0" w:color="auto"/>
        <w:left w:val="none" w:sz="0" w:space="0" w:color="auto"/>
        <w:bottom w:val="none" w:sz="0" w:space="0" w:color="auto"/>
        <w:right w:val="none" w:sz="0" w:space="0" w:color="auto"/>
      </w:divBdr>
    </w:div>
    <w:div w:id="1192769764">
      <w:bodyDiv w:val="1"/>
      <w:marLeft w:val="0"/>
      <w:marRight w:val="0"/>
      <w:marTop w:val="0"/>
      <w:marBottom w:val="0"/>
      <w:divBdr>
        <w:top w:val="none" w:sz="0" w:space="0" w:color="auto"/>
        <w:left w:val="none" w:sz="0" w:space="0" w:color="auto"/>
        <w:bottom w:val="none" w:sz="0" w:space="0" w:color="auto"/>
        <w:right w:val="none" w:sz="0" w:space="0" w:color="auto"/>
      </w:divBdr>
    </w:div>
    <w:div w:id="1202664934">
      <w:bodyDiv w:val="1"/>
      <w:marLeft w:val="0"/>
      <w:marRight w:val="0"/>
      <w:marTop w:val="0"/>
      <w:marBottom w:val="0"/>
      <w:divBdr>
        <w:top w:val="none" w:sz="0" w:space="0" w:color="auto"/>
        <w:left w:val="none" w:sz="0" w:space="0" w:color="auto"/>
        <w:bottom w:val="none" w:sz="0" w:space="0" w:color="auto"/>
        <w:right w:val="none" w:sz="0" w:space="0" w:color="auto"/>
      </w:divBdr>
    </w:div>
    <w:div w:id="1215393020">
      <w:bodyDiv w:val="1"/>
      <w:marLeft w:val="0"/>
      <w:marRight w:val="0"/>
      <w:marTop w:val="0"/>
      <w:marBottom w:val="0"/>
      <w:divBdr>
        <w:top w:val="none" w:sz="0" w:space="0" w:color="auto"/>
        <w:left w:val="none" w:sz="0" w:space="0" w:color="auto"/>
        <w:bottom w:val="none" w:sz="0" w:space="0" w:color="auto"/>
        <w:right w:val="none" w:sz="0" w:space="0" w:color="auto"/>
      </w:divBdr>
    </w:div>
    <w:div w:id="1215969372">
      <w:bodyDiv w:val="1"/>
      <w:marLeft w:val="0"/>
      <w:marRight w:val="0"/>
      <w:marTop w:val="0"/>
      <w:marBottom w:val="0"/>
      <w:divBdr>
        <w:top w:val="none" w:sz="0" w:space="0" w:color="auto"/>
        <w:left w:val="none" w:sz="0" w:space="0" w:color="auto"/>
        <w:bottom w:val="none" w:sz="0" w:space="0" w:color="auto"/>
        <w:right w:val="none" w:sz="0" w:space="0" w:color="auto"/>
      </w:divBdr>
    </w:div>
    <w:div w:id="1253969133">
      <w:bodyDiv w:val="1"/>
      <w:marLeft w:val="0"/>
      <w:marRight w:val="0"/>
      <w:marTop w:val="0"/>
      <w:marBottom w:val="0"/>
      <w:divBdr>
        <w:top w:val="none" w:sz="0" w:space="0" w:color="auto"/>
        <w:left w:val="none" w:sz="0" w:space="0" w:color="auto"/>
        <w:bottom w:val="none" w:sz="0" w:space="0" w:color="auto"/>
        <w:right w:val="none" w:sz="0" w:space="0" w:color="auto"/>
      </w:divBdr>
    </w:div>
    <w:div w:id="1308433874">
      <w:bodyDiv w:val="1"/>
      <w:marLeft w:val="0"/>
      <w:marRight w:val="0"/>
      <w:marTop w:val="0"/>
      <w:marBottom w:val="0"/>
      <w:divBdr>
        <w:top w:val="none" w:sz="0" w:space="0" w:color="auto"/>
        <w:left w:val="none" w:sz="0" w:space="0" w:color="auto"/>
        <w:bottom w:val="none" w:sz="0" w:space="0" w:color="auto"/>
        <w:right w:val="none" w:sz="0" w:space="0" w:color="auto"/>
      </w:divBdr>
    </w:div>
    <w:div w:id="1341278800">
      <w:bodyDiv w:val="1"/>
      <w:marLeft w:val="0"/>
      <w:marRight w:val="0"/>
      <w:marTop w:val="0"/>
      <w:marBottom w:val="0"/>
      <w:divBdr>
        <w:top w:val="none" w:sz="0" w:space="0" w:color="auto"/>
        <w:left w:val="none" w:sz="0" w:space="0" w:color="auto"/>
        <w:bottom w:val="none" w:sz="0" w:space="0" w:color="auto"/>
        <w:right w:val="none" w:sz="0" w:space="0" w:color="auto"/>
      </w:divBdr>
    </w:div>
    <w:div w:id="1364092026">
      <w:bodyDiv w:val="1"/>
      <w:marLeft w:val="0"/>
      <w:marRight w:val="0"/>
      <w:marTop w:val="0"/>
      <w:marBottom w:val="0"/>
      <w:divBdr>
        <w:top w:val="none" w:sz="0" w:space="0" w:color="auto"/>
        <w:left w:val="none" w:sz="0" w:space="0" w:color="auto"/>
        <w:bottom w:val="none" w:sz="0" w:space="0" w:color="auto"/>
        <w:right w:val="none" w:sz="0" w:space="0" w:color="auto"/>
      </w:divBdr>
    </w:div>
    <w:div w:id="1388842241">
      <w:bodyDiv w:val="1"/>
      <w:marLeft w:val="0"/>
      <w:marRight w:val="0"/>
      <w:marTop w:val="0"/>
      <w:marBottom w:val="0"/>
      <w:divBdr>
        <w:top w:val="none" w:sz="0" w:space="0" w:color="auto"/>
        <w:left w:val="none" w:sz="0" w:space="0" w:color="auto"/>
        <w:bottom w:val="none" w:sz="0" w:space="0" w:color="auto"/>
        <w:right w:val="none" w:sz="0" w:space="0" w:color="auto"/>
      </w:divBdr>
    </w:div>
    <w:div w:id="1391033884">
      <w:bodyDiv w:val="1"/>
      <w:marLeft w:val="0"/>
      <w:marRight w:val="0"/>
      <w:marTop w:val="0"/>
      <w:marBottom w:val="0"/>
      <w:divBdr>
        <w:top w:val="none" w:sz="0" w:space="0" w:color="auto"/>
        <w:left w:val="none" w:sz="0" w:space="0" w:color="auto"/>
        <w:bottom w:val="none" w:sz="0" w:space="0" w:color="auto"/>
        <w:right w:val="none" w:sz="0" w:space="0" w:color="auto"/>
      </w:divBdr>
    </w:div>
    <w:div w:id="1415127800">
      <w:bodyDiv w:val="1"/>
      <w:marLeft w:val="0"/>
      <w:marRight w:val="0"/>
      <w:marTop w:val="0"/>
      <w:marBottom w:val="0"/>
      <w:divBdr>
        <w:top w:val="none" w:sz="0" w:space="0" w:color="auto"/>
        <w:left w:val="none" w:sz="0" w:space="0" w:color="auto"/>
        <w:bottom w:val="none" w:sz="0" w:space="0" w:color="auto"/>
        <w:right w:val="none" w:sz="0" w:space="0" w:color="auto"/>
      </w:divBdr>
    </w:div>
    <w:div w:id="1462649216">
      <w:bodyDiv w:val="1"/>
      <w:marLeft w:val="0"/>
      <w:marRight w:val="0"/>
      <w:marTop w:val="0"/>
      <w:marBottom w:val="0"/>
      <w:divBdr>
        <w:top w:val="none" w:sz="0" w:space="0" w:color="auto"/>
        <w:left w:val="none" w:sz="0" w:space="0" w:color="auto"/>
        <w:bottom w:val="none" w:sz="0" w:space="0" w:color="auto"/>
        <w:right w:val="none" w:sz="0" w:space="0" w:color="auto"/>
      </w:divBdr>
    </w:div>
    <w:div w:id="1463572840">
      <w:bodyDiv w:val="1"/>
      <w:marLeft w:val="0"/>
      <w:marRight w:val="0"/>
      <w:marTop w:val="0"/>
      <w:marBottom w:val="0"/>
      <w:divBdr>
        <w:top w:val="none" w:sz="0" w:space="0" w:color="auto"/>
        <w:left w:val="none" w:sz="0" w:space="0" w:color="auto"/>
        <w:bottom w:val="none" w:sz="0" w:space="0" w:color="auto"/>
        <w:right w:val="none" w:sz="0" w:space="0" w:color="auto"/>
      </w:divBdr>
    </w:div>
    <w:div w:id="1473793172">
      <w:bodyDiv w:val="1"/>
      <w:marLeft w:val="0"/>
      <w:marRight w:val="0"/>
      <w:marTop w:val="0"/>
      <w:marBottom w:val="0"/>
      <w:divBdr>
        <w:top w:val="none" w:sz="0" w:space="0" w:color="auto"/>
        <w:left w:val="none" w:sz="0" w:space="0" w:color="auto"/>
        <w:bottom w:val="none" w:sz="0" w:space="0" w:color="auto"/>
        <w:right w:val="none" w:sz="0" w:space="0" w:color="auto"/>
      </w:divBdr>
    </w:div>
    <w:div w:id="1474834483">
      <w:bodyDiv w:val="1"/>
      <w:marLeft w:val="0"/>
      <w:marRight w:val="0"/>
      <w:marTop w:val="0"/>
      <w:marBottom w:val="0"/>
      <w:divBdr>
        <w:top w:val="none" w:sz="0" w:space="0" w:color="auto"/>
        <w:left w:val="none" w:sz="0" w:space="0" w:color="auto"/>
        <w:bottom w:val="none" w:sz="0" w:space="0" w:color="auto"/>
        <w:right w:val="none" w:sz="0" w:space="0" w:color="auto"/>
      </w:divBdr>
    </w:div>
    <w:div w:id="1489325751">
      <w:bodyDiv w:val="1"/>
      <w:marLeft w:val="0"/>
      <w:marRight w:val="0"/>
      <w:marTop w:val="0"/>
      <w:marBottom w:val="0"/>
      <w:divBdr>
        <w:top w:val="none" w:sz="0" w:space="0" w:color="auto"/>
        <w:left w:val="none" w:sz="0" w:space="0" w:color="auto"/>
        <w:bottom w:val="none" w:sz="0" w:space="0" w:color="auto"/>
        <w:right w:val="none" w:sz="0" w:space="0" w:color="auto"/>
      </w:divBdr>
    </w:div>
    <w:div w:id="1507985919">
      <w:bodyDiv w:val="1"/>
      <w:marLeft w:val="0"/>
      <w:marRight w:val="0"/>
      <w:marTop w:val="0"/>
      <w:marBottom w:val="0"/>
      <w:divBdr>
        <w:top w:val="none" w:sz="0" w:space="0" w:color="auto"/>
        <w:left w:val="none" w:sz="0" w:space="0" w:color="auto"/>
        <w:bottom w:val="none" w:sz="0" w:space="0" w:color="auto"/>
        <w:right w:val="none" w:sz="0" w:space="0" w:color="auto"/>
      </w:divBdr>
    </w:div>
    <w:div w:id="1530946029">
      <w:bodyDiv w:val="1"/>
      <w:marLeft w:val="0"/>
      <w:marRight w:val="0"/>
      <w:marTop w:val="0"/>
      <w:marBottom w:val="0"/>
      <w:divBdr>
        <w:top w:val="none" w:sz="0" w:space="0" w:color="auto"/>
        <w:left w:val="none" w:sz="0" w:space="0" w:color="auto"/>
        <w:bottom w:val="none" w:sz="0" w:space="0" w:color="auto"/>
        <w:right w:val="none" w:sz="0" w:space="0" w:color="auto"/>
      </w:divBdr>
    </w:div>
    <w:div w:id="1531452717">
      <w:bodyDiv w:val="1"/>
      <w:marLeft w:val="0"/>
      <w:marRight w:val="0"/>
      <w:marTop w:val="0"/>
      <w:marBottom w:val="0"/>
      <w:divBdr>
        <w:top w:val="none" w:sz="0" w:space="0" w:color="auto"/>
        <w:left w:val="none" w:sz="0" w:space="0" w:color="auto"/>
        <w:bottom w:val="none" w:sz="0" w:space="0" w:color="auto"/>
        <w:right w:val="none" w:sz="0" w:space="0" w:color="auto"/>
      </w:divBdr>
    </w:div>
    <w:div w:id="1559512140">
      <w:bodyDiv w:val="1"/>
      <w:marLeft w:val="0"/>
      <w:marRight w:val="0"/>
      <w:marTop w:val="0"/>
      <w:marBottom w:val="0"/>
      <w:divBdr>
        <w:top w:val="none" w:sz="0" w:space="0" w:color="auto"/>
        <w:left w:val="none" w:sz="0" w:space="0" w:color="auto"/>
        <w:bottom w:val="none" w:sz="0" w:space="0" w:color="auto"/>
        <w:right w:val="none" w:sz="0" w:space="0" w:color="auto"/>
      </w:divBdr>
    </w:div>
    <w:div w:id="1596591142">
      <w:bodyDiv w:val="1"/>
      <w:marLeft w:val="0"/>
      <w:marRight w:val="0"/>
      <w:marTop w:val="0"/>
      <w:marBottom w:val="0"/>
      <w:divBdr>
        <w:top w:val="none" w:sz="0" w:space="0" w:color="auto"/>
        <w:left w:val="none" w:sz="0" w:space="0" w:color="auto"/>
        <w:bottom w:val="none" w:sz="0" w:space="0" w:color="auto"/>
        <w:right w:val="none" w:sz="0" w:space="0" w:color="auto"/>
      </w:divBdr>
      <w:divsChild>
        <w:div w:id="1711298058">
          <w:marLeft w:val="0"/>
          <w:marRight w:val="0"/>
          <w:marTop w:val="0"/>
          <w:marBottom w:val="0"/>
          <w:divBdr>
            <w:top w:val="none" w:sz="0" w:space="0" w:color="auto"/>
            <w:left w:val="none" w:sz="0" w:space="0" w:color="auto"/>
            <w:bottom w:val="none" w:sz="0" w:space="0" w:color="auto"/>
            <w:right w:val="none" w:sz="0" w:space="0" w:color="auto"/>
          </w:divBdr>
          <w:divsChild>
            <w:div w:id="76855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55050">
      <w:bodyDiv w:val="1"/>
      <w:marLeft w:val="0"/>
      <w:marRight w:val="0"/>
      <w:marTop w:val="0"/>
      <w:marBottom w:val="0"/>
      <w:divBdr>
        <w:top w:val="none" w:sz="0" w:space="0" w:color="auto"/>
        <w:left w:val="none" w:sz="0" w:space="0" w:color="auto"/>
        <w:bottom w:val="none" w:sz="0" w:space="0" w:color="auto"/>
        <w:right w:val="none" w:sz="0" w:space="0" w:color="auto"/>
      </w:divBdr>
    </w:div>
    <w:div w:id="1626039680">
      <w:bodyDiv w:val="1"/>
      <w:marLeft w:val="0"/>
      <w:marRight w:val="0"/>
      <w:marTop w:val="0"/>
      <w:marBottom w:val="0"/>
      <w:divBdr>
        <w:top w:val="none" w:sz="0" w:space="0" w:color="auto"/>
        <w:left w:val="none" w:sz="0" w:space="0" w:color="auto"/>
        <w:bottom w:val="none" w:sz="0" w:space="0" w:color="auto"/>
        <w:right w:val="none" w:sz="0" w:space="0" w:color="auto"/>
      </w:divBdr>
    </w:div>
    <w:div w:id="1640260669">
      <w:bodyDiv w:val="1"/>
      <w:marLeft w:val="0"/>
      <w:marRight w:val="0"/>
      <w:marTop w:val="0"/>
      <w:marBottom w:val="0"/>
      <w:divBdr>
        <w:top w:val="none" w:sz="0" w:space="0" w:color="auto"/>
        <w:left w:val="none" w:sz="0" w:space="0" w:color="auto"/>
        <w:bottom w:val="none" w:sz="0" w:space="0" w:color="auto"/>
        <w:right w:val="none" w:sz="0" w:space="0" w:color="auto"/>
      </w:divBdr>
    </w:div>
    <w:div w:id="1717116641">
      <w:bodyDiv w:val="1"/>
      <w:marLeft w:val="0"/>
      <w:marRight w:val="0"/>
      <w:marTop w:val="0"/>
      <w:marBottom w:val="0"/>
      <w:divBdr>
        <w:top w:val="none" w:sz="0" w:space="0" w:color="auto"/>
        <w:left w:val="none" w:sz="0" w:space="0" w:color="auto"/>
        <w:bottom w:val="none" w:sz="0" w:space="0" w:color="auto"/>
        <w:right w:val="none" w:sz="0" w:space="0" w:color="auto"/>
      </w:divBdr>
      <w:divsChild>
        <w:div w:id="1445537727">
          <w:marLeft w:val="0"/>
          <w:marRight w:val="0"/>
          <w:marTop w:val="0"/>
          <w:marBottom w:val="0"/>
          <w:divBdr>
            <w:top w:val="none" w:sz="0" w:space="0" w:color="auto"/>
            <w:left w:val="none" w:sz="0" w:space="0" w:color="auto"/>
            <w:bottom w:val="none" w:sz="0" w:space="0" w:color="auto"/>
            <w:right w:val="none" w:sz="0" w:space="0" w:color="auto"/>
          </w:divBdr>
        </w:div>
      </w:divsChild>
    </w:div>
    <w:div w:id="1735273656">
      <w:bodyDiv w:val="1"/>
      <w:marLeft w:val="0"/>
      <w:marRight w:val="0"/>
      <w:marTop w:val="0"/>
      <w:marBottom w:val="0"/>
      <w:divBdr>
        <w:top w:val="none" w:sz="0" w:space="0" w:color="auto"/>
        <w:left w:val="none" w:sz="0" w:space="0" w:color="auto"/>
        <w:bottom w:val="none" w:sz="0" w:space="0" w:color="auto"/>
        <w:right w:val="none" w:sz="0" w:space="0" w:color="auto"/>
      </w:divBdr>
    </w:div>
    <w:div w:id="1738818183">
      <w:bodyDiv w:val="1"/>
      <w:marLeft w:val="0"/>
      <w:marRight w:val="0"/>
      <w:marTop w:val="0"/>
      <w:marBottom w:val="0"/>
      <w:divBdr>
        <w:top w:val="none" w:sz="0" w:space="0" w:color="auto"/>
        <w:left w:val="none" w:sz="0" w:space="0" w:color="auto"/>
        <w:bottom w:val="none" w:sz="0" w:space="0" w:color="auto"/>
        <w:right w:val="none" w:sz="0" w:space="0" w:color="auto"/>
      </w:divBdr>
    </w:div>
    <w:div w:id="1751805284">
      <w:bodyDiv w:val="1"/>
      <w:marLeft w:val="0"/>
      <w:marRight w:val="0"/>
      <w:marTop w:val="0"/>
      <w:marBottom w:val="0"/>
      <w:divBdr>
        <w:top w:val="none" w:sz="0" w:space="0" w:color="auto"/>
        <w:left w:val="none" w:sz="0" w:space="0" w:color="auto"/>
        <w:bottom w:val="none" w:sz="0" w:space="0" w:color="auto"/>
        <w:right w:val="none" w:sz="0" w:space="0" w:color="auto"/>
      </w:divBdr>
    </w:div>
    <w:div w:id="1753116753">
      <w:bodyDiv w:val="1"/>
      <w:marLeft w:val="0"/>
      <w:marRight w:val="0"/>
      <w:marTop w:val="0"/>
      <w:marBottom w:val="0"/>
      <w:divBdr>
        <w:top w:val="none" w:sz="0" w:space="0" w:color="auto"/>
        <w:left w:val="none" w:sz="0" w:space="0" w:color="auto"/>
        <w:bottom w:val="none" w:sz="0" w:space="0" w:color="auto"/>
        <w:right w:val="none" w:sz="0" w:space="0" w:color="auto"/>
      </w:divBdr>
    </w:div>
    <w:div w:id="1778603467">
      <w:bodyDiv w:val="1"/>
      <w:marLeft w:val="0"/>
      <w:marRight w:val="0"/>
      <w:marTop w:val="0"/>
      <w:marBottom w:val="0"/>
      <w:divBdr>
        <w:top w:val="none" w:sz="0" w:space="0" w:color="auto"/>
        <w:left w:val="none" w:sz="0" w:space="0" w:color="auto"/>
        <w:bottom w:val="none" w:sz="0" w:space="0" w:color="auto"/>
        <w:right w:val="none" w:sz="0" w:space="0" w:color="auto"/>
      </w:divBdr>
    </w:div>
    <w:div w:id="1805465595">
      <w:bodyDiv w:val="1"/>
      <w:marLeft w:val="0"/>
      <w:marRight w:val="0"/>
      <w:marTop w:val="0"/>
      <w:marBottom w:val="0"/>
      <w:divBdr>
        <w:top w:val="none" w:sz="0" w:space="0" w:color="auto"/>
        <w:left w:val="none" w:sz="0" w:space="0" w:color="auto"/>
        <w:bottom w:val="none" w:sz="0" w:space="0" w:color="auto"/>
        <w:right w:val="none" w:sz="0" w:space="0" w:color="auto"/>
      </w:divBdr>
    </w:div>
    <w:div w:id="1819686086">
      <w:bodyDiv w:val="1"/>
      <w:marLeft w:val="0"/>
      <w:marRight w:val="0"/>
      <w:marTop w:val="0"/>
      <w:marBottom w:val="0"/>
      <w:divBdr>
        <w:top w:val="none" w:sz="0" w:space="0" w:color="auto"/>
        <w:left w:val="none" w:sz="0" w:space="0" w:color="auto"/>
        <w:bottom w:val="none" w:sz="0" w:space="0" w:color="auto"/>
        <w:right w:val="none" w:sz="0" w:space="0" w:color="auto"/>
      </w:divBdr>
    </w:div>
    <w:div w:id="1840122369">
      <w:bodyDiv w:val="1"/>
      <w:marLeft w:val="0"/>
      <w:marRight w:val="0"/>
      <w:marTop w:val="0"/>
      <w:marBottom w:val="0"/>
      <w:divBdr>
        <w:top w:val="none" w:sz="0" w:space="0" w:color="auto"/>
        <w:left w:val="none" w:sz="0" w:space="0" w:color="auto"/>
        <w:bottom w:val="none" w:sz="0" w:space="0" w:color="auto"/>
        <w:right w:val="none" w:sz="0" w:space="0" w:color="auto"/>
      </w:divBdr>
    </w:div>
    <w:div w:id="1861776919">
      <w:bodyDiv w:val="1"/>
      <w:marLeft w:val="0"/>
      <w:marRight w:val="0"/>
      <w:marTop w:val="0"/>
      <w:marBottom w:val="0"/>
      <w:divBdr>
        <w:top w:val="none" w:sz="0" w:space="0" w:color="auto"/>
        <w:left w:val="none" w:sz="0" w:space="0" w:color="auto"/>
        <w:bottom w:val="none" w:sz="0" w:space="0" w:color="auto"/>
        <w:right w:val="none" w:sz="0" w:space="0" w:color="auto"/>
      </w:divBdr>
    </w:div>
    <w:div w:id="1881893596">
      <w:bodyDiv w:val="1"/>
      <w:marLeft w:val="0"/>
      <w:marRight w:val="0"/>
      <w:marTop w:val="0"/>
      <w:marBottom w:val="0"/>
      <w:divBdr>
        <w:top w:val="none" w:sz="0" w:space="0" w:color="auto"/>
        <w:left w:val="none" w:sz="0" w:space="0" w:color="auto"/>
        <w:bottom w:val="none" w:sz="0" w:space="0" w:color="auto"/>
        <w:right w:val="none" w:sz="0" w:space="0" w:color="auto"/>
      </w:divBdr>
    </w:div>
    <w:div w:id="1902403225">
      <w:bodyDiv w:val="1"/>
      <w:marLeft w:val="0"/>
      <w:marRight w:val="0"/>
      <w:marTop w:val="0"/>
      <w:marBottom w:val="0"/>
      <w:divBdr>
        <w:top w:val="none" w:sz="0" w:space="0" w:color="auto"/>
        <w:left w:val="none" w:sz="0" w:space="0" w:color="auto"/>
        <w:bottom w:val="none" w:sz="0" w:space="0" w:color="auto"/>
        <w:right w:val="none" w:sz="0" w:space="0" w:color="auto"/>
      </w:divBdr>
    </w:div>
    <w:div w:id="1917937455">
      <w:bodyDiv w:val="1"/>
      <w:marLeft w:val="0"/>
      <w:marRight w:val="0"/>
      <w:marTop w:val="0"/>
      <w:marBottom w:val="0"/>
      <w:divBdr>
        <w:top w:val="none" w:sz="0" w:space="0" w:color="auto"/>
        <w:left w:val="none" w:sz="0" w:space="0" w:color="auto"/>
        <w:bottom w:val="none" w:sz="0" w:space="0" w:color="auto"/>
        <w:right w:val="none" w:sz="0" w:space="0" w:color="auto"/>
      </w:divBdr>
    </w:div>
    <w:div w:id="1938630166">
      <w:bodyDiv w:val="1"/>
      <w:marLeft w:val="0"/>
      <w:marRight w:val="0"/>
      <w:marTop w:val="0"/>
      <w:marBottom w:val="0"/>
      <w:divBdr>
        <w:top w:val="none" w:sz="0" w:space="0" w:color="auto"/>
        <w:left w:val="none" w:sz="0" w:space="0" w:color="auto"/>
        <w:bottom w:val="none" w:sz="0" w:space="0" w:color="auto"/>
        <w:right w:val="none" w:sz="0" w:space="0" w:color="auto"/>
      </w:divBdr>
    </w:div>
    <w:div w:id="1952935462">
      <w:bodyDiv w:val="1"/>
      <w:marLeft w:val="0"/>
      <w:marRight w:val="0"/>
      <w:marTop w:val="0"/>
      <w:marBottom w:val="0"/>
      <w:divBdr>
        <w:top w:val="none" w:sz="0" w:space="0" w:color="auto"/>
        <w:left w:val="none" w:sz="0" w:space="0" w:color="auto"/>
        <w:bottom w:val="none" w:sz="0" w:space="0" w:color="auto"/>
        <w:right w:val="none" w:sz="0" w:space="0" w:color="auto"/>
      </w:divBdr>
    </w:div>
    <w:div w:id="1956326920">
      <w:bodyDiv w:val="1"/>
      <w:marLeft w:val="0"/>
      <w:marRight w:val="0"/>
      <w:marTop w:val="0"/>
      <w:marBottom w:val="0"/>
      <w:divBdr>
        <w:top w:val="none" w:sz="0" w:space="0" w:color="auto"/>
        <w:left w:val="none" w:sz="0" w:space="0" w:color="auto"/>
        <w:bottom w:val="none" w:sz="0" w:space="0" w:color="auto"/>
        <w:right w:val="none" w:sz="0" w:space="0" w:color="auto"/>
      </w:divBdr>
    </w:div>
    <w:div w:id="1986354860">
      <w:bodyDiv w:val="1"/>
      <w:marLeft w:val="0"/>
      <w:marRight w:val="0"/>
      <w:marTop w:val="0"/>
      <w:marBottom w:val="0"/>
      <w:divBdr>
        <w:top w:val="none" w:sz="0" w:space="0" w:color="auto"/>
        <w:left w:val="none" w:sz="0" w:space="0" w:color="auto"/>
        <w:bottom w:val="none" w:sz="0" w:space="0" w:color="auto"/>
        <w:right w:val="none" w:sz="0" w:space="0" w:color="auto"/>
      </w:divBdr>
    </w:div>
    <w:div w:id="1991788841">
      <w:bodyDiv w:val="1"/>
      <w:marLeft w:val="0"/>
      <w:marRight w:val="0"/>
      <w:marTop w:val="0"/>
      <w:marBottom w:val="0"/>
      <w:divBdr>
        <w:top w:val="none" w:sz="0" w:space="0" w:color="auto"/>
        <w:left w:val="none" w:sz="0" w:space="0" w:color="auto"/>
        <w:bottom w:val="none" w:sz="0" w:space="0" w:color="auto"/>
        <w:right w:val="none" w:sz="0" w:space="0" w:color="auto"/>
      </w:divBdr>
    </w:div>
    <w:div w:id="2003000174">
      <w:bodyDiv w:val="1"/>
      <w:marLeft w:val="0"/>
      <w:marRight w:val="0"/>
      <w:marTop w:val="0"/>
      <w:marBottom w:val="0"/>
      <w:divBdr>
        <w:top w:val="none" w:sz="0" w:space="0" w:color="auto"/>
        <w:left w:val="none" w:sz="0" w:space="0" w:color="auto"/>
        <w:bottom w:val="none" w:sz="0" w:space="0" w:color="auto"/>
        <w:right w:val="none" w:sz="0" w:space="0" w:color="auto"/>
      </w:divBdr>
    </w:div>
    <w:div w:id="2019038190">
      <w:bodyDiv w:val="1"/>
      <w:marLeft w:val="0"/>
      <w:marRight w:val="0"/>
      <w:marTop w:val="0"/>
      <w:marBottom w:val="0"/>
      <w:divBdr>
        <w:top w:val="none" w:sz="0" w:space="0" w:color="auto"/>
        <w:left w:val="none" w:sz="0" w:space="0" w:color="auto"/>
        <w:bottom w:val="none" w:sz="0" w:space="0" w:color="auto"/>
        <w:right w:val="none" w:sz="0" w:space="0" w:color="auto"/>
      </w:divBdr>
    </w:div>
    <w:div w:id="2026594533">
      <w:bodyDiv w:val="1"/>
      <w:marLeft w:val="0"/>
      <w:marRight w:val="0"/>
      <w:marTop w:val="0"/>
      <w:marBottom w:val="0"/>
      <w:divBdr>
        <w:top w:val="none" w:sz="0" w:space="0" w:color="auto"/>
        <w:left w:val="none" w:sz="0" w:space="0" w:color="auto"/>
        <w:bottom w:val="none" w:sz="0" w:space="0" w:color="auto"/>
        <w:right w:val="none" w:sz="0" w:space="0" w:color="auto"/>
      </w:divBdr>
    </w:div>
    <w:div w:id="2027171742">
      <w:bodyDiv w:val="1"/>
      <w:marLeft w:val="0"/>
      <w:marRight w:val="0"/>
      <w:marTop w:val="0"/>
      <w:marBottom w:val="0"/>
      <w:divBdr>
        <w:top w:val="none" w:sz="0" w:space="0" w:color="auto"/>
        <w:left w:val="none" w:sz="0" w:space="0" w:color="auto"/>
        <w:bottom w:val="none" w:sz="0" w:space="0" w:color="auto"/>
        <w:right w:val="none" w:sz="0" w:space="0" w:color="auto"/>
      </w:divBdr>
    </w:div>
    <w:div w:id="2029406563">
      <w:bodyDiv w:val="1"/>
      <w:marLeft w:val="0"/>
      <w:marRight w:val="0"/>
      <w:marTop w:val="0"/>
      <w:marBottom w:val="0"/>
      <w:divBdr>
        <w:top w:val="none" w:sz="0" w:space="0" w:color="auto"/>
        <w:left w:val="none" w:sz="0" w:space="0" w:color="auto"/>
        <w:bottom w:val="none" w:sz="0" w:space="0" w:color="auto"/>
        <w:right w:val="none" w:sz="0" w:space="0" w:color="auto"/>
      </w:divBdr>
    </w:div>
    <w:div w:id="2053453660">
      <w:bodyDiv w:val="1"/>
      <w:marLeft w:val="0"/>
      <w:marRight w:val="0"/>
      <w:marTop w:val="0"/>
      <w:marBottom w:val="0"/>
      <w:divBdr>
        <w:top w:val="none" w:sz="0" w:space="0" w:color="auto"/>
        <w:left w:val="none" w:sz="0" w:space="0" w:color="auto"/>
        <w:bottom w:val="none" w:sz="0" w:space="0" w:color="auto"/>
        <w:right w:val="none" w:sz="0" w:space="0" w:color="auto"/>
      </w:divBdr>
    </w:div>
    <w:div w:id="2075085934">
      <w:bodyDiv w:val="1"/>
      <w:marLeft w:val="0"/>
      <w:marRight w:val="0"/>
      <w:marTop w:val="0"/>
      <w:marBottom w:val="0"/>
      <w:divBdr>
        <w:top w:val="none" w:sz="0" w:space="0" w:color="auto"/>
        <w:left w:val="none" w:sz="0" w:space="0" w:color="auto"/>
        <w:bottom w:val="none" w:sz="0" w:space="0" w:color="auto"/>
        <w:right w:val="none" w:sz="0" w:space="0" w:color="auto"/>
      </w:divBdr>
    </w:div>
    <w:div w:id="2104371296">
      <w:bodyDiv w:val="1"/>
      <w:marLeft w:val="0"/>
      <w:marRight w:val="0"/>
      <w:marTop w:val="0"/>
      <w:marBottom w:val="0"/>
      <w:divBdr>
        <w:top w:val="none" w:sz="0" w:space="0" w:color="auto"/>
        <w:left w:val="none" w:sz="0" w:space="0" w:color="auto"/>
        <w:bottom w:val="none" w:sz="0" w:space="0" w:color="auto"/>
        <w:right w:val="none" w:sz="0" w:space="0" w:color="auto"/>
      </w:divBdr>
    </w:div>
    <w:div w:id="2113235235">
      <w:bodyDiv w:val="1"/>
      <w:marLeft w:val="0"/>
      <w:marRight w:val="0"/>
      <w:marTop w:val="0"/>
      <w:marBottom w:val="0"/>
      <w:divBdr>
        <w:top w:val="none" w:sz="0" w:space="0" w:color="auto"/>
        <w:left w:val="none" w:sz="0" w:space="0" w:color="auto"/>
        <w:bottom w:val="none" w:sz="0" w:space="0" w:color="auto"/>
        <w:right w:val="none" w:sz="0" w:space="0" w:color="auto"/>
      </w:divBdr>
    </w:div>
    <w:div w:id="2124222549">
      <w:bodyDiv w:val="1"/>
      <w:marLeft w:val="0"/>
      <w:marRight w:val="0"/>
      <w:marTop w:val="0"/>
      <w:marBottom w:val="0"/>
      <w:divBdr>
        <w:top w:val="none" w:sz="0" w:space="0" w:color="auto"/>
        <w:left w:val="none" w:sz="0" w:space="0" w:color="auto"/>
        <w:bottom w:val="none" w:sz="0" w:space="0" w:color="auto"/>
        <w:right w:val="none" w:sz="0" w:space="0" w:color="auto"/>
      </w:divBdr>
    </w:div>
    <w:div w:id="2130009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ioatmosphere/DEMENTpy" TargetMode="External"/><Relationship Id="rId13" Type="http://schemas.openxmlformats.org/officeDocument/2006/relationships/image" Target="media/image5.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11FBE5-9810-5548-AF88-1AD51883B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2265</TotalTime>
  <Pages>26</Pages>
  <Words>4520</Words>
  <Characters>25765</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 Wang</dc:creator>
  <cp:keywords/>
  <dc:description/>
  <cp:lastModifiedBy>Bin Wang</cp:lastModifiedBy>
  <cp:revision>229</cp:revision>
  <dcterms:created xsi:type="dcterms:W3CDTF">2020-02-29T19:39:00Z</dcterms:created>
  <dcterms:modified xsi:type="dcterms:W3CDTF">2020-03-30T20:07:00Z</dcterms:modified>
</cp:coreProperties>
</file>