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0A965A" w14:textId="3E71016E" w:rsidR="00876F2B" w:rsidRPr="00A105AC" w:rsidRDefault="009A7399" w:rsidP="00B73ABB">
      <w:pPr>
        <w:spacing w:line="480" w:lineRule="auto"/>
        <w:jc w:val="center"/>
        <w:rPr>
          <w:b/>
          <w:color w:val="000000" w:themeColor="text1"/>
        </w:rPr>
      </w:pPr>
      <w:r>
        <w:rPr>
          <w:b/>
          <w:color w:val="000000" w:themeColor="text1"/>
        </w:rPr>
        <w:t xml:space="preserve">Tradeoff-mediated </w:t>
      </w:r>
      <w:r w:rsidR="00425ED2" w:rsidRPr="00A105AC">
        <w:rPr>
          <w:b/>
          <w:color w:val="000000" w:themeColor="text1"/>
        </w:rPr>
        <w:t>Drought Legac</w:t>
      </w:r>
      <w:r w:rsidR="00366201">
        <w:rPr>
          <w:b/>
          <w:color w:val="000000" w:themeColor="text1"/>
        </w:rPr>
        <w:t>y</w:t>
      </w:r>
      <w:r w:rsidR="00425ED2" w:rsidRPr="00A105AC">
        <w:rPr>
          <w:b/>
          <w:color w:val="000000" w:themeColor="text1"/>
        </w:rPr>
        <w:t xml:space="preserve"> </w:t>
      </w:r>
      <w:r w:rsidR="002A5AC4">
        <w:rPr>
          <w:b/>
          <w:color w:val="000000" w:themeColor="text1"/>
        </w:rPr>
        <w:t>in Soil Microbiome</w:t>
      </w:r>
    </w:p>
    <w:p w14:paraId="64B7CB54" w14:textId="57F29D73" w:rsidR="00B73ABB" w:rsidRDefault="00B73ABB" w:rsidP="00B73ABB">
      <w:pPr>
        <w:spacing w:line="480" w:lineRule="auto"/>
      </w:pPr>
    </w:p>
    <w:p w14:paraId="648C24C2" w14:textId="4C6B3C22" w:rsidR="00FA52D8" w:rsidRPr="00912F07" w:rsidRDefault="00912F07" w:rsidP="00912F07">
      <w:pPr>
        <w:pStyle w:val="Heading1"/>
        <w:spacing w:before="0" w:line="480" w:lineRule="auto"/>
        <w:rPr>
          <w:rFonts w:ascii="Times New Roman" w:hAnsi="Times New Roman" w:cs="Times New Roman"/>
          <w:b/>
          <w:bCs/>
          <w:color w:val="000000" w:themeColor="text1"/>
          <w:sz w:val="24"/>
          <w:szCs w:val="24"/>
        </w:rPr>
      </w:pPr>
      <w:r w:rsidRPr="00912F07">
        <w:rPr>
          <w:rFonts w:ascii="Times New Roman" w:hAnsi="Times New Roman" w:cs="Times New Roman"/>
          <w:b/>
          <w:bCs/>
          <w:color w:val="000000" w:themeColor="text1"/>
          <w:sz w:val="24"/>
          <w:szCs w:val="24"/>
        </w:rPr>
        <w:t>Abstract</w:t>
      </w:r>
    </w:p>
    <w:p w14:paraId="3E5FC595" w14:textId="6972654B" w:rsidR="00FA52D8" w:rsidRPr="00526075" w:rsidRDefault="00526075" w:rsidP="00526075">
      <w:pPr>
        <w:spacing w:line="480" w:lineRule="auto"/>
        <w:jc w:val="both"/>
        <w:rPr>
          <w:color w:val="000000" w:themeColor="text1"/>
        </w:rPr>
      </w:pPr>
      <w:r>
        <w:rPr>
          <w:color w:val="000000" w:themeColor="text1"/>
        </w:rPr>
        <w:t xml:space="preserve">            The </w:t>
      </w:r>
      <w:r w:rsidRPr="006F414D">
        <w:rPr>
          <w:color w:val="000000" w:themeColor="text1"/>
        </w:rPr>
        <w:t>irreplaceable</w:t>
      </w:r>
      <w:r>
        <w:rPr>
          <w:color w:val="000000" w:themeColor="text1"/>
        </w:rPr>
        <w:t xml:space="preserve">, </w:t>
      </w:r>
      <w:r w:rsidR="00E6762C">
        <w:rPr>
          <w:color w:val="000000" w:themeColor="text1"/>
        </w:rPr>
        <w:t>profound</w:t>
      </w:r>
      <w:r>
        <w:rPr>
          <w:color w:val="000000" w:themeColor="text1"/>
        </w:rPr>
        <w:t xml:space="preserve"> role of soil microbiome in driving biogeochemical cycling in the Earth </w:t>
      </w:r>
      <w:r w:rsidR="003136CE">
        <w:rPr>
          <w:color w:val="000000" w:themeColor="text1"/>
        </w:rPr>
        <w:t>S</w:t>
      </w:r>
      <w:r>
        <w:rPr>
          <w:color w:val="000000" w:themeColor="text1"/>
        </w:rPr>
        <w:t>ystem makes</w:t>
      </w:r>
      <w:r w:rsidR="003136CE">
        <w:rPr>
          <w:color w:val="000000" w:themeColor="text1"/>
        </w:rPr>
        <w:t xml:space="preserve"> understanding</w:t>
      </w:r>
      <w:r>
        <w:rPr>
          <w:color w:val="000000" w:themeColor="text1"/>
        </w:rPr>
        <w:t xml:space="preserve"> its response to drought of increasing frequency and severity pivotal toward </w:t>
      </w:r>
      <w:r w:rsidR="00150A4E">
        <w:rPr>
          <w:color w:val="000000" w:themeColor="text1"/>
        </w:rPr>
        <w:t>evaluating</w:t>
      </w:r>
      <w:r>
        <w:rPr>
          <w:color w:val="000000" w:themeColor="text1"/>
        </w:rPr>
        <w:t xml:space="preserve"> drought</w:t>
      </w:r>
      <w:r w:rsidR="00E6762C">
        <w:rPr>
          <w:color w:val="000000" w:themeColor="text1"/>
        </w:rPr>
        <w:t>-mediated</w:t>
      </w:r>
      <w:r>
        <w:rPr>
          <w:color w:val="000000" w:themeColor="text1"/>
        </w:rPr>
        <w:t xml:space="preserve"> biosphere</w:t>
      </w:r>
      <w:r w:rsidR="00E6762C">
        <w:rPr>
          <w:color w:val="000000" w:themeColor="text1"/>
        </w:rPr>
        <w:t>-atmosphere interactions</w:t>
      </w:r>
      <w:r>
        <w:rPr>
          <w:color w:val="000000" w:themeColor="text1"/>
        </w:rPr>
        <w:t xml:space="preserve">. </w:t>
      </w:r>
      <w:r w:rsidR="00B50E16" w:rsidRPr="00B335C9">
        <w:rPr>
          <w:color w:val="000000" w:themeColor="text1"/>
        </w:rPr>
        <w:t>Drought legac</w:t>
      </w:r>
      <w:r w:rsidR="009A170D" w:rsidRPr="00B335C9">
        <w:rPr>
          <w:color w:val="000000" w:themeColor="text1"/>
        </w:rPr>
        <w:t>y</w:t>
      </w:r>
      <w:r w:rsidR="00A9377C" w:rsidRPr="00B335C9">
        <w:rPr>
          <w:color w:val="000000" w:themeColor="text1"/>
        </w:rPr>
        <w:t>,</w:t>
      </w:r>
      <w:r w:rsidR="00B50E16" w:rsidRPr="00B335C9">
        <w:rPr>
          <w:color w:val="000000" w:themeColor="text1"/>
        </w:rPr>
        <w:t xml:space="preserve"> </w:t>
      </w:r>
      <w:r w:rsidR="006F4454" w:rsidRPr="00B335C9">
        <w:rPr>
          <w:color w:val="000000" w:themeColor="text1"/>
        </w:rPr>
        <w:t xml:space="preserve">a phenomenon </w:t>
      </w:r>
      <w:r w:rsidR="003A62F2" w:rsidRPr="00B335C9">
        <w:rPr>
          <w:color w:val="000000" w:themeColor="text1"/>
        </w:rPr>
        <w:t xml:space="preserve">of persistence of past effects </w:t>
      </w:r>
      <w:r w:rsidR="00AF4BDB" w:rsidRPr="00B335C9">
        <w:rPr>
          <w:color w:val="000000" w:themeColor="text1"/>
        </w:rPr>
        <w:t xml:space="preserve">that has been </w:t>
      </w:r>
      <w:r w:rsidR="001810F0" w:rsidRPr="00B335C9">
        <w:rPr>
          <w:color w:val="000000" w:themeColor="text1"/>
        </w:rPr>
        <w:t xml:space="preserve">widely </w:t>
      </w:r>
      <w:r w:rsidR="007D259D" w:rsidRPr="00B335C9">
        <w:rPr>
          <w:color w:val="000000" w:themeColor="text1"/>
        </w:rPr>
        <w:t xml:space="preserve">discussed </w:t>
      </w:r>
      <w:r w:rsidR="00B50E16" w:rsidRPr="00B335C9">
        <w:rPr>
          <w:color w:val="000000" w:themeColor="text1"/>
        </w:rPr>
        <w:t>in</w:t>
      </w:r>
      <w:r w:rsidR="00A9377C" w:rsidRPr="00B335C9">
        <w:rPr>
          <w:color w:val="000000" w:themeColor="text1"/>
        </w:rPr>
        <w:t xml:space="preserve"> soil</w:t>
      </w:r>
      <w:r w:rsidR="00B50E16" w:rsidRPr="00B335C9">
        <w:rPr>
          <w:color w:val="000000" w:themeColor="text1"/>
        </w:rPr>
        <w:t xml:space="preserve"> microbiome</w:t>
      </w:r>
      <w:r w:rsidR="001810F0" w:rsidRPr="00B335C9">
        <w:rPr>
          <w:color w:val="000000" w:themeColor="text1"/>
        </w:rPr>
        <w:t xml:space="preserve"> (and broadly in ecosystems)</w:t>
      </w:r>
      <w:r w:rsidR="00A9377C" w:rsidRPr="00B335C9">
        <w:rPr>
          <w:color w:val="000000" w:themeColor="text1"/>
        </w:rPr>
        <w:t>,</w:t>
      </w:r>
      <w:r w:rsidR="00AF4BDB" w:rsidRPr="00B335C9">
        <w:rPr>
          <w:color w:val="000000" w:themeColor="text1"/>
        </w:rPr>
        <w:t xml:space="preserve"> </w:t>
      </w:r>
      <w:r w:rsidR="00B50E16" w:rsidRPr="00B335C9">
        <w:rPr>
          <w:color w:val="000000" w:themeColor="text1"/>
        </w:rPr>
        <w:t>bear</w:t>
      </w:r>
      <w:r w:rsidR="00A9377C" w:rsidRPr="00B335C9">
        <w:rPr>
          <w:color w:val="000000" w:themeColor="text1"/>
        </w:rPr>
        <w:t>s</w:t>
      </w:r>
      <w:r w:rsidR="00B50E16" w:rsidRPr="00B335C9">
        <w:rPr>
          <w:color w:val="000000" w:themeColor="text1"/>
        </w:rPr>
        <w:t xml:space="preserve"> </w:t>
      </w:r>
      <w:r w:rsidR="007D259D" w:rsidRPr="00B335C9">
        <w:rPr>
          <w:color w:val="000000" w:themeColor="text1"/>
        </w:rPr>
        <w:t xml:space="preserve">potentially </w:t>
      </w:r>
      <w:r w:rsidR="00B50E16" w:rsidRPr="00B335C9">
        <w:rPr>
          <w:color w:val="000000" w:themeColor="text1"/>
        </w:rPr>
        <w:t xml:space="preserve">far-reaching </w:t>
      </w:r>
      <w:r w:rsidR="001810F0" w:rsidRPr="00B335C9">
        <w:rPr>
          <w:color w:val="000000" w:themeColor="text1"/>
        </w:rPr>
        <w:t xml:space="preserve">implications for carbon and nutrients cycling in ecosystems </w:t>
      </w:r>
      <w:r w:rsidR="007D259D" w:rsidRPr="00B335C9">
        <w:rPr>
          <w:color w:val="000000" w:themeColor="text1"/>
        </w:rPr>
        <w:t xml:space="preserve">but </w:t>
      </w:r>
      <w:r w:rsidR="001810F0" w:rsidRPr="00B335C9">
        <w:rPr>
          <w:color w:val="000000" w:themeColor="text1"/>
        </w:rPr>
        <w:t xml:space="preserve">with </w:t>
      </w:r>
      <w:r w:rsidR="007D259D" w:rsidRPr="00B335C9">
        <w:rPr>
          <w:color w:val="000000" w:themeColor="text1"/>
        </w:rPr>
        <w:t xml:space="preserve">not yet fully </w:t>
      </w:r>
      <w:r w:rsidR="001810F0" w:rsidRPr="00B335C9">
        <w:rPr>
          <w:color w:val="000000" w:themeColor="text1"/>
        </w:rPr>
        <w:t>resolved mechanism</w:t>
      </w:r>
      <w:r w:rsidR="00B50E16" w:rsidRPr="00B335C9">
        <w:rPr>
          <w:color w:val="000000" w:themeColor="text1"/>
        </w:rPr>
        <w:t>.</w:t>
      </w:r>
      <w:r w:rsidR="00B50E16">
        <w:rPr>
          <w:color w:val="000000" w:themeColor="text1"/>
        </w:rPr>
        <w:t xml:space="preserve"> </w:t>
      </w:r>
      <w:r w:rsidR="00D67487">
        <w:rPr>
          <w:color w:val="000000" w:themeColor="text1"/>
        </w:rPr>
        <w:t>Using a trait-based, mechanistically</w:t>
      </w:r>
      <w:r w:rsidR="006F4454">
        <w:rPr>
          <w:color w:val="000000" w:themeColor="text1"/>
        </w:rPr>
        <w:t xml:space="preserve"> </w:t>
      </w:r>
      <w:r w:rsidR="00D67487">
        <w:rPr>
          <w:color w:val="000000" w:themeColor="text1"/>
        </w:rPr>
        <w:t xml:space="preserve">explicit </w:t>
      </w:r>
      <w:r w:rsidR="00A9377C">
        <w:rPr>
          <w:color w:val="000000" w:themeColor="text1"/>
        </w:rPr>
        <w:t xml:space="preserve">microbial systems </w:t>
      </w:r>
      <w:r w:rsidR="00D67487">
        <w:rPr>
          <w:color w:val="000000" w:themeColor="text1"/>
        </w:rPr>
        <w:t>modelling framework, t</w:t>
      </w:r>
      <w:r>
        <w:rPr>
          <w:color w:val="000000" w:themeColor="text1"/>
        </w:rPr>
        <w:t xml:space="preserve">his study revealed </w:t>
      </w:r>
      <w:r w:rsidR="00307186">
        <w:rPr>
          <w:color w:val="000000" w:themeColor="text1"/>
        </w:rPr>
        <w:t xml:space="preserve">an overarching </w:t>
      </w:r>
      <w:r w:rsidR="00E6762C">
        <w:rPr>
          <w:color w:val="000000" w:themeColor="text1"/>
        </w:rPr>
        <w:t>tradeoff-mediated</w:t>
      </w:r>
      <w:r w:rsidR="00307186">
        <w:rPr>
          <w:color w:val="000000" w:themeColor="text1"/>
        </w:rPr>
        <w:t xml:space="preserve"> mechanism underpinning </w:t>
      </w:r>
      <w:r>
        <w:rPr>
          <w:color w:val="000000" w:themeColor="text1"/>
        </w:rPr>
        <w:t>drought lega</w:t>
      </w:r>
      <w:r w:rsidR="00307186">
        <w:rPr>
          <w:color w:val="000000" w:themeColor="text1"/>
        </w:rPr>
        <w:t>cy</w:t>
      </w:r>
      <w:r>
        <w:rPr>
          <w:color w:val="000000" w:themeColor="text1"/>
        </w:rPr>
        <w:t xml:space="preserve"> in soil microbial systems</w:t>
      </w:r>
      <w:r w:rsidR="00D67487">
        <w:rPr>
          <w:color w:val="000000" w:themeColor="text1"/>
        </w:rPr>
        <w:t xml:space="preserve"> decomposing organic matter</w:t>
      </w:r>
      <w:r w:rsidR="0025475B">
        <w:rPr>
          <w:color w:val="000000" w:themeColor="text1"/>
        </w:rPr>
        <w:t xml:space="preserve">. </w:t>
      </w:r>
      <w:r w:rsidR="005E5AC6">
        <w:rPr>
          <w:color w:val="000000" w:themeColor="text1"/>
        </w:rPr>
        <w:t xml:space="preserve">Rendered by the tradeoff between </w:t>
      </w:r>
      <w:r w:rsidR="006D5ABA">
        <w:rPr>
          <w:color w:val="000000" w:themeColor="text1"/>
        </w:rPr>
        <w:t xml:space="preserve">community </w:t>
      </w:r>
      <w:r w:rsidR="005E5AC6">
        <w:rPr>
          <w:color w:val="000000" w:themeColor="text1"/>
        </w:rPr>
        <w:t xml:space="preserve">drought tolerance and enzyme investment, </w:t>
      </w:r>
      <w:r w:rsidR="00A9377C">
        <w:rPr>
          <w:color w:val="000000" w:themeColor="text1"/>
        </w:rPr>
        <w:t xml:space="preserve">drought </w:t>
      </w:r>
      <w:r w:rsidR="005E5AC6" w:rsidRPr="00B25190">
        <w:rPr>
          <w:color w:val="000000" w:themeColor="text1"/>
        </w:rPr>
        <w:t>legacy</w:t>
      </w:r>
      <w:r w:rsidR="005E5AC6">
        <w:rPr>
          <w:color w:val="000000" w:themeColor="text1"/>
        </w:rPr>
        <w:t xml:space="preserve"> </w:t>
      </w:r>
      <w:r w:rsidR="00A9377C">
        <w:rPr>
          <w:color w:val="000000" w:themeColor="text1"/>
        </w:rPr>
        <w:t>in microbial communities</w:t>
      </w:r>
      <w:r w:rsidR="005860CF">
        <w:rPr>
          <w:color w:val="000000" w:themeColor="text1"/>
        </w:rPr>
        <w:t>, either transient or persistent,</w:t>
      </w:r>
      <w:r w:rsidR="00A9377C">
        <w:rPr>
          <w:color w:val="000000" w:themeColor="text1"/>
        </w:rPr>
        <w:t xml:space="preserve"> </w:t>
      </w:r>
      <w:r w:rsidR="005E5AC6">
        <w:rPr>
          <w:color w:val="000000" w:themeColor="text1"/>
        </w:rPr>
        <w:t xml:space="preserve">is dependent on </w:t>
      </w:r>
      <w:r w:rsidR="00A9377C">
        <w:rPr>
          <w:color w:val="000000" w:themeColor="text1"/>
        </w:rPr>
        <w:t xml:space="preserve">factors including </w:t>
      </w:r>
      <w:r w:rsidR="00C7707A">
        <w:rPr>
          <w:color w:val="000000" w:themeColor="text1"/>
        </w:rPr>
        <w:t xml:space="preserve">among others drought </w:t>
      </w:r>
      <w:r w:rsidR="005E5AC6">
        <w:rPr>
          <w:color w:val="000000" w:themeColor="text1"/>
        </w:rPr>
        <w:t>intensity and microbial dispersal</w:t>
      </w:r>
      <w:r w:rsidR="003136CE">
        <w:rPr>
          <w:color w:val="000000" w:themeColor="text1"/>
        </w:rPr>
        <w:t xml:space="preserve"> </w:t>
      </w:r>
      <w:r w:rsidR="00956BAD">
        <w:rPr>
          <w:color w:val="000000" w:themeColor="text1"/>
        </w:rPr>
        <w:t xml:space="preserve">that </w:t>
      </w:r>
      <w:r w:rsidR="003136CE">
        <w:rPr>
          <w:color w:val="000000" w:themeColor="text1"/>
        </w:rPr>
        <w:t xml:space="preserve">can </w:t>
      </w:r>
      <w:r w:rsidR="00A9377C">
        <w:rPr>
          <w:color w:val="000000" w:themeColor="text1"/>
        </w:rPr>
        <w:t>shape</w:t>
      </w:r>
      <w:r w:rsidR="00956BAD">
        <w:rPr>
          <w:color w:val="000000" w:themeColor="text1"/>
        </w:rPr>
        <w:t xml:space="preserve"> the tradeoff </w:t>
      </w:r>
      <w:r w:rsidR="00956BAD" w:rsidRPr="008C154A">
        <w:rPr>
          <w:color w:val="000000" w:themeColor="text1"/>
        </w:rPr>
        <w:t>strength</w:t>
      </w:r>
      <w:r w:rsidR="005E5AC6">
        <w:rPr>
          <w:color w:val="000000" w:themeColor="text1"/>
        </w:rPr>
        <w:t xml:space="preserve">. </w:t>
      </w:r>
      <w:r>
        <w:rPr>
          <w:color w:val="000000" w:themeColor="text1"/>
        </w:rPr>
        <w:t xml:space="preserve">These </w:t>
      </w:r>
      <w:r w:rsidR="00E6762C">
        <w:rPr>
          <w:color w:val="000000" w:themeColor="text1"/>
        </w:rPr>
        <w:t xml:space="preserve">mechanistic </w:t>
      </w:r>
      <w:r>
        <w:rPr>
          <w:color w:val="000000" w:themeColor="text1"/>
        </w:rPr>
        <w:t>insights into</w:t>
      </w:r>
      <w:r w:rsidR="006F4454">
        <w:rPr>
          <w:color w:val="000000" w:themeColor="text1"/>
        </w:rPr>
        <w:t xml:space="preserve"> historical contingency</w:t>
      </w:r>
      <w:r>
        <w:rPr>
          <w:color w:val="000000" w:themeColor="text1"/>
        </w:rPr>
        <w:t xml:space="preserve"> </w:t>
      </w:r>
      <w:r w:rsidR="006F4454">
        <w:rPr>
          <w:color w:val="000000" w:themeColor="text1"/>
        </w:rPr>
        <w:t xml:space="preserve">of </w:t>
      </w:r>
      <w:r>
        <w:rPr>
          <w:color w:val="000000" w:themeColor="text1"/>
        </w:rPr>
        <w:t xml:space="preserve">soil </w:t>
      </w:r>
      <w:r w:rsidR="00E6762C">
        <w:rPr>
          <w:color w:val="000000" w:themeColor="text1"/>
        </w:rPr>
        <w:t xml:space="preserve">microbial community assembly and </w:t>
      </w:r>
      <w:r>
        <w:rPr>
          <w:color w:val="000000" w:themeColor="text1"/>
        </w:rPr>
        <w:t xml:space="preserve">microbiome functioning </w:t>
      </w:r>
      <w:r w:rsidR="006D5ABA">
        <w:rPr>
          <w:color w:val="000000" w:themeColor="text1"/>
        </w:rPr>
        <w:t>hold tremendous promise to</w:t>
      </w:r>
      <w:r w:rsidR="00307186">
        <w:rPr>
          <w:color w:val="000000" w:themeColor="text1"/>
        </w:rPr>
        <w:t xml:space="preserve"> </w:t>
      </w:r>
      <w:r w:rsidR="006F4454">
        <w:rPr>
          <w:color w:val="000000" w:themeColor="text1"/>
        </w:rPr>
        <w:t xml:space="preserve">building </w:t>
      </w:r>
      <w:r w:rsidR="00307186">
        <w:rPr>
          <w:color w:val="000000" w:themeColor="text1"/>
        </w:rPr>
        <w:t xml:space="preserve">a </w:t>
      </w:r>
      <w:r w:rsidR="00C7707A">
        <w:rPr>
          <w:color w:val="000000" w:themeColor="text1"/>
        </w:rPr>
        <w:t xml:space="preserve">more </w:t>
      </w:r>
      <w:r w:rsidR="006F4454">
        <w:rPr>
          <w:color w:val="000000" w:themeColor="text1"/>
        </w:rPr>
        <w:t>prognostic</w:t>
      </w:r>
      <w:r w:rsidR="00C7707A">
        <w:rPr>
          <w:color w:val="000000" w:themeColor="text1"/>
        </w:rPr>
        <w:t xml:space="preserve"> </w:t>
      </w:r>
      <w:r w:rsidR="006F4454">
        <w:rPr>
          <w:color w:val="000000" w:themeColor="text1"/>
        </w:rPr>
        <w:t xml:space="preserve">science </w:t>
      </w:r>
      <w:r w:rsidR="00307186">
        <w:rPr>
          <w:color w:val="000000" w:themeColor="text1"/>
        </w:rPr>
        <w:t xml:space="preserve">of </w:t>
      </w:r>
      <w:r w:rsidR="0025475B">
        <w:rPr>
          <w:color w:val="000000" w:themeColor="text1"/>
        </w:rPr>
        <w:t>microbiome</w:t>
      </w:r>
      <w:r w:rsidR="00A13468">
        <w:rPr>
          <w:color w:val="000000" w:themeColor="text1"/>
        </w:rPr>
        <w:t xml:space="preserve">. </w:t>
      </w:r>
      <w:r w:rsidR="007C3AE6">
        <w:rPr>
          <w:color w:val="000000" w:themeColor="text1"/>
        </w:rPr>
        <w:t>This study inspires us to</w:t>
      </w:r>
      <w:r w:rsidR="00A52EDB">
        <w:rPr>
          <w:color w:val="000000" w:themeColor="text1"/>
        </w:rPr>
        <w:t xml:space="preserve"> coupling microbiome with vegetation </w:t>
      </w:r>
      <w:r w:rsidR="006F4454">
        <w:rPr>
          <w:color w:val="000000" w:themeColor="text1"/>
        </w:rPr>
        <w:t>with</w:t>
      </w:r>
      <w:r w:rsidR="00A52EDB">
        <w:rPr>
          <w:color w:val="000000" w:themeColor="text1"/>
        </w:rPr>
        <w:t xml:space="preserve"> a holistic ecosystem view</w:t>
      </w:r>
      <w:r w:rsidR="00C6447D">
        <w:rPr>
          <w:color w:val="000000" w:themeColor="text1"/>
        </w:rPr>
        <w:t xml:space="preserve"> </w:t>
      </w:r>
      <w:r w:rsidR="00030D42">
        <w:rPr>
          <w:color w:val="000000" w:themeColor="text1"/>
        </w:rPr>
        <w:t xml:space="preserve">by capturing major tradeoff dimensions </w:t>
      </w:r>
      <w:r w:rsidR="00C6447D">
        <w:rPr>
          <w:color w:val="000000" w:themeColor="text1"/>
        </w:rPr>
        <w:t>to</w:t>
      </w:r>
      <w:r w:rsidR="007C3AE6">
        <w:rPr>
          <w:color w:val="000000" w:themeColor="text1"/>
        </w:rPr>
        <w:t xml:space="preserve"> evaluate and predict drought </w:t>
      </w:r>
      <w:r w:rsidR="00C6447D">
        <w:rPr>
          <w:color w:val="000000" w:themeColor="text1"/>
        </w:rPr>
        <w:t>legacy</w:t>
      </w:r>
      <w:r w:rsidR="007C3AE6">
        <w:rPr>
          <w:color w:val="000000" w:themeColor="text1"/>
        </w:rPr>
        <w:t xml:space="preserve"> in the biosphere.</w:t>
      </w:r>
      <w:r w:rsidR="00C6447D">
        <w:rPr>
          <w:color w:val="000000" w:themeColor="text1"/>
        </w:rPr>
        <w:t xml:space="preserve"> </w:t>
      </w:r>
    </w:p>
    <w:p w14:paraId="07FDA733" w14:textId="35E255B9" w:rsidR="00FA52D8" w:rsidRDefault="00FA52D8" w:rsidP="00B73ABB">
      <w:pPr>
        <w:spacing w:line="480" w:lineRule="auto"/>
      </w:pPr>
    </w:p>
    <w:p w14:paraId="46FF692E" w14:textId="7EF92C22" w:rsidR="00FA52D8" w:rsidRDefault="00FA52D8" w:rsidP="00B73ABB">
      <w:pPr>
        <w:spacing w:line="480" w:lineRule="auto"/>
      </w:pPr>
    </w:p>
    <w:p w14:paraId="381F00B3" w14:textId="14F4819A" w:rsidR="00FA52D8" w:rsidRDefault="00FA52D8" w:rsidP="00B73ABB">
      <w:pPr>
        <w:spacing w:line="480" w:lineRule="auto"/>
      </w:pPr>
    </w:p>
    <w:p w14:paraId="23584CCE" w14:textId="77777777" w:rsidR="00D67487" w:rsidRPr="00B73ABB" w:rsidRDefault="00D67487" w:rsidP="00B73ABB">
      <w:pPr>
        <w:spacing w:line="480" w:lineRule="auto"/>
      </w:pPr>
    </w:p>
    <w:p w14:paraId="7A589632" w14:textId="4C9F31A6" w:rsidR="00E77825" w:rsidRPr="00296972" w:rsidRDefault="00E77825" w:rsidP="00B73ABB">
      <w:pPr>
        <w:spacing w:line="480" w:lineRule="auto"/>
        <w:jc w:val="both"/>
        <w:outlineLvl w:val="0"/>
        <w:rPr>
          <w:b/>
          <w:color w:val="000000" w:themeColor="text1"/>
        </w:rPr>
      </w:pPr>
      <w:r w:rsidRPr="00296972">
        <w:rPr>
          <w:b/>
          <w:color w:val="000000" w:themeColor="text1"/>
        </w:rPr>
        <w:lastRenderedPageBreak/>
        <w:t xml:space="preserve">1 </w:t>
      </w:r>
      <w:r w:rsidR="007A0A09" w:rsidRPr="00296972">
        <w:rPr>
          <w:b/>
          <w:color w:val="000000" w:themeColor="text1"/>
        </w:rPr>
        <w:t>Introduction</w:t>
      </w:r>
    </w:p>
    <w:p w14:paraId="4883C9F5" w14:textId="3F6BA377" w:rsidR="00F45DC9" w:rsidRDefault="003C6E22" w:rsidP="003C6E22">
      <w:pPr>
        <w:spacing w:line="480" w:lineRule="auto"/>
        <w:jc w:val="both"/>
        <w:rPr>
          <w:color w:val="000000" w:themeColor="text1"/>
        </w:rPr>
      </w:pPr>
      <w:r>
        <w:rPr>
          <w:color w:val="000000" w:themeColor="text1"/>
        </w:rPr>
        <w:t xml:space="preserve">            </w:t>
      </w:r>
      <w:r w:rsidR="009D080A">
        <w:rPr>
          <w:color w:val="000000" w:themeColor="text1"/>
        </w:rPr>
        <w:t>D</w:t>
      </w:r>
      <w:r w:rsidRPr="00296972">
        <w:rPr>
          <w:color w:val="000000" w:themeColor="text1"/>
        </w:rPr>
        <w:t>rought</w:t>
      </w:r>
      <w:r w:rsidR="009D080A">
        <w:rPr>
          <w:color w:val="000000" w:themeColor="text1"/>
        </w:rPr>
        <w:t xml:space="preserve"> of increasing </w:t>
      </w:r>
      <w:r w:rsidRPr="00296972">
        <w:rPr>
          <w:color w:val="000000" w:themeColor="text1"/>
        </w:rPr>
        <w:t>severity and frequency</w:t>
      </w:r>
      <w:r w:rsidR="00464008">
        <w:rPr>
          <w:color w:val="000000" w:themeColor="text1"/>
        </w:rPr>
        <w:t xml:space="preserve"> both </w:t>
      </w:r>
      <w:r w:rsidR="00464008" w:rsidRPr="00296972">
        <w:rPr>
          <w:color w:val="000000" w:themeColor="text1"/>
        </w:rPr>
        <w:t>regionally and worldwide</w:t>
      </w:r>
      <w:r w:rsidR="00421CB3">
        <w:rPr>
          <w:color w:val="000000" w:themeColor="text1"/>
        </w:rPr>
        <w:t xml:space="preserve"> (</w:t>
      </w:r>
      <w:proofErr w:type="spellStart"/>
      <w:r w:rsidR="00421CB3" w:rsidRPr="007529C5">
        <w:rPr>
          <w:b/>
          <w:bCs/>
          <w:color w:val="000000" w:themeColor="text1"/>
        </w:rPr>
        <w:t>Borsa</w:t>
      </w:r>
      <w:proofErr w:type="spellEnd"/>
      <w:r w:rsidR="00421CB3" w:rsidRPr="007529C5">
        <w:rPr>
          <w:b/>
          <w:bCs/>
          <w:color w:val="000000" w:themeColor="text1"/>
        </w:rPr>
        <w:t xml:space="preserve"> et al. 2014</w:t>
      </w:r>
      <w:r w:rsidR="006D5880">
        <w:rPr>
          <w:b/>
          <w:bCs/>
          <w:color w:val="000000" w:themeColor="text1"/>
        </w:rPr>
        <w:t xml:space="preserve">; </w:t>
      </w:r>
      <w:r w:rsidR="006D5880" w:rsidRPr="00421CB3">
        <w:rPr>
          <w:b/>
          <w:bCs/>
          <w:color w:val="000000" w:themeColor="text1"/>
        </w:rPr>
        <w:t>Park Williams</w:t>
      </w:r>
      <w:r w:rsidR="006D5880">
        <w:rPr>
          <w:b/>
          <w:bCs/>
          <w:color w:val="000000" w:themeColor="text1"/>
        </w:rPr>
        <w:t xml:space="preserve"> et al. 2020</w:t>
      </w:r>
      <w:r w:rsidR="00421CB3">
        <w:rPr>
          <w:color w:val="000000" w:themeColor="text1"/>
        </w:rPr>
        <w:t>)</w:t>
      </w:r>
      <w:r w:rsidRPr="00296972">
        <w:rPr>
          <w:color w:val="000000" w:themeColor="text1"/>
        </w:rPr>
        <w:t xml:space="preserve"> is one of the most pressing </w:t>
      </w:r>
      <w:r w:rsidR="00DA66C7">
        <w:rPr>
          <w:color w:val="000000" w:themeColor="text1"/>
        </w:rPr>
        <w:t>problems</w:t>
      </w:r>
      <w:r w:rsidRPr="00296972">
        <w:rPr>
          <w:color w:val="000000" w:themeColor="text1"/>
        </w:rPr>
        <w:t xml:space="preserve"> </w:t>
      </w:r>
      <w:r w:rsidR="009D080A">
        <w:rPr>
          <w:color w:val="000000" w:themeColor="text1"/>
        </w:rPr>
        <w:t xml:space="preserve">to </w:t>
      </w:r>
      <w:r w:rsidR="00B04114">
        <w:rPr>
          <w:color w:val="000000" w:themeColor="text1"/>
        </w:rPr>
        <w:t>the biosphere in general</w:t>
      </w:r>
      <w:r w:rsidR="00A402DF">
        <w:rPr>
          <w:color w:val="000000" w:themeColor="text1"/>
        </w:rPr>
        <w:t xml:space="preserve"> </w:t>
      </w:r>
      <w:r w:rsidR="00B04114">
        <w:rPr>
          <w:color w:val="000000" w:themeColor="text1"/>
        </w:rPr>
        <w:t xml:space="preserve">and </w:t>
      </w:r>
      <w:r w:rsidR="00345AE5">
        <w:rPr>
          <w:color w:val="000000" w:themeColor="text1"/>
        </w:rPr>
        <w:t>to</w:t>
      </w:r>
      <w:r w:rsidR="00DA66C7">
        <w:rPr>
          <w:color w:val="000000" w:themeColor="text1"/>
        </w:rPr>
        <w:t>,</w:t>
      </w:r>
      <w:r w:rsidR="00345AE5">
        <w:rPr>
          <w:color w:val="000000" w:themeColor="text1"/>
        </w:rPr>
        <w:t xml:space="preserve"> </w:t>
      </w:r>
      <w:r w:rsidR="00DA66C7">
        <w:rPr>
          <w:color w:val="000000" w:themeColor="text1"/>
        </w:rPr>
        <w:t xml:space="preserve">specifically, </w:t>
      </w:r>
      <w:r w:rsidR="009D080A">
        <w:rPr>
          <w:color w:val="000000" w:themeColor="text1"/>
        </w:rPr>
        <w:t>microbiome</w:t>
      </w:r>
      <w:r w:rsidR="00345AE5">
        <w:rPr>
          <w:color w:val="000000" w:themeColor="text1"/>
        </w:rPr>
        <w:t xml:space="preserve"> in terrestrial ecosystems</w:t>
      </w:r>
      <w:r w:rsidR="00A402DF">
        <w:rPr>
          <w:color w:val="000000" w:themeColor="text1"/>
        </w:rPr>
        <w:t xml:space="preserve"> (</w:t>
      </w:r>
      <w:proofErr w:type="spellStart"/>
      <w:r w:rsidR="006D5880" w:rsidRPr="007529C5">
        <w:rPr>
          <w:b/>
          <w:bCs/>
          <w:color w:val="000000" w:themeColor="text1"/>
        </w:rPr>
        <w:t>Berdugo</w:t>
      </w:r>
      <w:proofErr w:type="spellEnd"/>
      <w:r w:rsidR="006D5880" w:rsidRPr="007529C5">
        <w:rPr>
          <w:b/>
          <w:bCs/>
          <w:color w:val="000000" w:themeColor="text1"/>
        </w:rPr>
        <w:t xml:space="preserve"> et al. 2020</w:t>
      </w:r>
      <w:r w:rsidR="00A402DF">
        <w:rPr>
          <w:color w:val="000000" w:themeColor="text1"/>
        </w:rPr>
        <w:t>)</w:t>
      </w:r>
      <w:r>
        <w:rPr>
          <w:color w:val="000000" w:themeColor="text1"/>
        </w:rPr>
        <w:t>.</w:t>
      </w:r>
      <w:r w:rsidR="009A532E">
        <w:rPr>
          <w:color w:val="000000" w:themeColor="text1"/>
        </w:rPr>
        <w:t xml:space="preserve"> The </w:t>
      </w:r>
      <w:r w:rsidR="009A532E" w:rsidRPr="00E4255F">
        <w:rPr>
          <w:color w:val="000000" w:themeColor="text1"/>
        </w:rPr>
        <w:t>unparalleled</w:t>
      </w:r>
      <w:r w:rsidR="009A532E">
        <w:rPr>
          <w:color w:val="000000" w:themeColor="text1"/>
        </w:rPr>
        <w:t xml:space="preserve"> role of soil microbiome in driving materials’ cycling in the Earth system</w:t>
      </w:r>
      <w:r w:rsidR="00EE22E4">
        <w:rPr>
          <w:color w:val="000000" w:themeColor="text1"/>
        </w:rPr>
        <w:t xml:space="preserve"> (</w:t>
      </w:r>
      <w:proofErr w:type="spellStart"/>
      <w:r w:rsidR="00EE22E4" w:rsidRPr="007529C5">
        <w:rPr>
          <w:b/>
          <w:bCs/>
          <w:color w:val="000000" w:themeColor="text1"/>
        </w:rPr>
        <w:t>Falkowski</w:t>
      </w:r>
      <w:proofErr w:type="spellEnd"/>
      <w:r w:rsidR="00EE22E4">
        <w:rPr>
          <w:b/>
          <w:bCs/>
          <w:color w:val="000000" w:themeColor="text1"/>
        </w:rPr>
        <w:t xml:space="preserve"> et al. 2018</w:t>
      </w:r>
      <w:r w:rsidR="00EE22E4">
        <w:rPr>
          <w:color w:val="000000" w:themeColor="text1"/>
        </w:rPr>
        <w:t>)</w:t>
      </w:r>
      <w:r w:rsidR="009A532E">
        <w:rPr>
          <w:color w:val="000000" w:themeColor="text1"/>
        </w:rPr>
        <w:t xml:space="preserve"> </w:t>
      </w:r>
      <w:r w:rsidR="006C61FE">
        <w:rPr>
          <w:color w:val="000000" w:themeColor="text1"/>
        </w:rPr>
        <w:t>makes</w:t>
      </w:r>
      <w:r w:rsidR="009A532E">
        <w:rPr>
          <w:color w:val="000000" w:themeColor="text1"/>
        </w:rPr>
        <w:t xml:space="preserve"> understanding its response to drought crucial </w:t>
      </w:r>
      <w:r w:rsidR="00B96DF1">
        <w:rPr>
          <w:color w:val="000000" w:themeColor="text1"/>
        </w:rPr>
        <w:t>for</w:t>
      </w:r>
      <w:r w:rsidR="009A532E">
        <w:rPr>
          <w:color w:val="000000" w:themeColor="text1"/>
        </w:rPr>
        <w:t xml:space="preserve"> completely evaluating drought impacts on the biosphere, which, however, is still largely</w:t>
      </w:r>
      <w:r w:rsidR="0012368A">
        <w:rPr>
          <w:color w:val="000000" w:themeColor="text1"/>
        </w:rPr>
        <w:t xml:space="preserve"> missing or implicitly treated</w:t>
      </w:r>
      <w:r w:rsidR="009A532E">
        <w:rPr>
          <w:color w:val="000000" w:themeColor="text1"/>
        </w:rPr>
        <w:t xml:space="preserve"> in global assessments of drought-biosphere interactions (e.g., </w:t>
      </w:r>
      <w:r w:rsidR="009A532E" w:rsidRPr="005C09E7">
        <w:rPr>
          <w:b/>
          <w:bCs/>
          <w:color w:val="000000" w:themeColor="text1"/>
        </w:rPr>
        <w:t>Green et al. 2019</w:t>
      </w:r>
      <w:r w:rsidR="009A532E">
        <w:rPr>
          <w:color w:val="000000" w:themeColor="text1"/>
        </w:rPr>
        <w:t>).</w:t>
      </w:r>
      <w:r>
        <w:rPr>
          <w:color w:val="000000" w:themeColor="text1"/>
        </w:rPr>
        <w:t xml:space="preserve"> </w:t>
      </w:r>
      <w:r w:rsidR="00E47596">
        <w:rPr>
          <w:color w:val="000000" w:themeColor="text1"/>
        </w:rPr>
        <w:t>Over a</w:t>
      </w:r>
      <w:r w:rsidR="004F395C">
        <w:rPr>
          <w:color w:val="000000" w:themeColor="text1"/>
        </w:rPr>
        <w:t>-</w:t>
      </w:r>
      <w:r w:rsidR="00E47596">
        <w:rPr>
          <w:color w:val="000000" w:themeColor="text1"/>
        </w:rPr>
        <w:t xml:space="preserve">half century of research </w:t>
      </w:r>
      <w:r>
        <w:rPr>
          <w:color w:val="000000" w:themeColor="text1"/>
        </w:rPr>
        <w:t>has</w:t>
      </w:r>
      <w:r w:rsidR="009D080A">
        <w:rPr>
          <w:color w:val="000000" w:themeColor="text1"/>
        </w:rPr>
        <w:t xml:space="preserve"> uncovered</w:t>
      </w:r>
      <w:r>
        <w:rPr>
          <w:color w:val="000000" w:themeColor="text1"/>
        </w:rPr>
        <w:t xml:space="preserve"> </w:t>
      </w:r>
      <w:r w:rsidR="00D66ABE">
        <w:rPr>
          <w:color w:val="000000" w:themeColor="text1"/>
        </w:rPr>
        <w:t>physi</w:t>
      </w:r>
      <w:r w:rsidR="0094150F">
        <w:rPr>
          <w:color w:val="000000" w:themeColor="text1"/>
        </w:rPr>
        <w:t>o-chemi</w:t>
      </w:r>
      <w:r w:rsidR="00D66ABE">
        <w:rPr>
          <w:color w:val="000000" w:themeColor="text1"/>
        </w:rPr>
        <w:t xml:space="preserve">cal, physiological, and ecological mechanisms </w:t>
      </w:r>
      <w:r w:rsidR="00C11DA3">
        <w:rPr>
          <w:color w:val="000000" w:themeColor="text1"/>
        </w:rPr>
        <w:t>explaining</w:t>
      </w:r>
      <w:r w:rsidR="00D66ABE">
        <w:rPr>
          <w:color w:val="000000" w:themeColor="text1"/>
        </w:rPr>
        <w:t xml:space="preserve"> </w:t>
      </w:r>
      <w:r w:rsidR="00C11DA3">
        <w:rPr>
          <w:color w:val="000000" w:themeColor="text1"/>
        </w:rPr>
        <w:t xml:space="preserve">immediate impacts of </w:t>
      </w:r>
      <w:r w:rsidR="009D080A">
        <w:rPr>
          <w:color w:val="000000" w:themeColor="text1"/>
        </w:rPr>
        <w:t xml:space="preserve">drought </w:t>
      </w:r>
      <w:r w:rsidR="00D66ABE">
        <w:rPr>
          <w:color w:val="000000" w:themeColor="text1"/>
        </w:rPr>
        <w:t>on</w:t>
      </w:r>
      <w:r>
        <w:rPr>
          <w:color w:val="000000" w:themeColor="text1"/>
        </w:rPr>
        <w:t xml:space="preserve"> microbial systems functioning</w:t>
      </w:r>
      <w:r w:rsidR="00247DDA">
        <w:rPr>
          <w:color w:val="000000" w:themeColor="text1"/>
        </w:rPr>
        <w:t xml:space="preserve"> in soil environment</w:t>
      </w:r>
      <w:r w:rsidR="00EF6BF1">
        <w:rPr>
          <w:color w:val="000000" w:themeColor="text1"/>
        </w:rPr>
        <w:t xml:space="preserve"> </w:t>
      </w:r>
      <w:r w:rsidR="00536859">
        <w:rPr>
          <w:color w:val="000000" w:themeColor="text1"/>
        </w:rPr>
        <w:t>(</w:t>
      </w:r>
      <w:r w:rsidR="0059277F">
        <w:rPr>
          <w:color w:val="000000" w:themeColor="text1"/>
        </w:rPr>
        <w:t xml:space="preserve">e.g., </w:t>
      </w:r>
      <w:r w:rsidR="00CF72D7" w:rsidRPr="007529C5">
        <w:rPr>
          <w:b/>
          <w:bCs/>
          <w:color w:val="000000" w:themeColor="text1"/>
        </w:rPr>
        <w:t>Birch 1958</w:t>
      </w:r>
      <w:r w:rsidR="0059277F" w:rsidRPr="007529C5">
        <w:rPr>
          <w:b/>
          <w:bCs/>
          <w:color w:val="000000" w:themeColor="text1"/>
        </w:rPr>
        <w:t>,</w:t>
      </w:r>
      <w:r w:rsidR="00CF72D7" w:rsidRPr="007529C5">
        <w:rPr>
          <w:b/>
          <w:bCs/>
          <w:color w:val="000000" w:themeColor="text1"/>
        </w:rPr>
        <w:t xml:space="preserve"> </w:t>
      </w:r>
      <w:r w:rsidR="0059277F" w:rsidRPr="007529C5">
        <w:rPr>
          <w:b/>
          <w:bCs/>
          <w:color w:val="000000" w:themeColor="text1"/>
        </w:rPr>
        <w:t>Schimel 2007</w:t>
      </w:r>
      <w:r w:rsidR="00B90DB3" w:rsidRPr="007529C5">
        <w:rPr>
          <w:b/>
          <w:bCs/>
          <w:color w:val="000000" w:themeColor="text1"/>
        </w:rPr>
        <w:t xml:space="preserve">; </w:t>
      </w:r>
      <w:r w:rsidR="00425945" w:rsidRPr="00425945">
        <w:rPr>
          <w:b/>
          <w:bCs/>
          <w:color w:val="000000" w:themeColor="text1"/>
        </w:rPr>
        <w:t>Manzoni et al. 2012</w:t>
      </w:r>
      <w:r w:rsidR="00536859">
        <w:rPr>
          <w:color w:val="000000" w:themeColor="text1"/>
        </w:rPr>
        <w:t>)</w:t>
      </w:r>
      <w:r w:rsidR="00C9381A">
        <w:rPr>
          <w:color w:val="000000" w:themeColor="text1"/>
        </w:rPr>
        <w:t>.</w:t>
      </w:r>
      <w:r w:rsidR="00A52E14">
        <w:rPr>
          <w:color w:val="000000" w:themeColor="text1"/>
        </w:rPr>
        <w:t xml:space="preserve"> However</w:t>
      </w:r>
      <w:r w:rsidR="00ED7B74">
        <w:rPr>
          <w:color w:val="000000" w:themeColor="text1"/>
        </w:rPr>
        <w:t xml:space="preserve">, </w:t>
      </w:r>
      <w:r w:rsidR="00A52E14">
        <w:rPr>
          <w:color w:val="000000" w:themeColor="text1"/>
        </w:rPr>
        <w:t xml:space="preserve"> it has been widely observed that</w:t>
      </w:r>
      <w:r w:rsidR="007F781D">
        <w:rPr>
          <w:color w:val="000000" w:themeColor="text1"/>
        </w:rPr>
        <w:t xml:space="preserve"> </w:t>
      </w:r>
      <w:r w:rsidR="00A52E14">
        <w:rPr>
          <w:color w:val="000000" w:themeColor="text1"/>
        </w:rPr>
        <w:t xml:space="preserve">drought </w:t>
      </w:r>
      <w:r w:rsidR="007F781D">
        <w:rPr>
          <w:color w:val="000000" w:themeColor="text1"/>
        </w:rPr>
        <w:t>effects</w:t>
      </w:r>
      <w:r w:rsidR="00A52E14">
        <w:rPr>
          <w:color w:val="000000" w:themeColor="text1"/>
        </w:rPr>
        <w:t xml:space="preserve"> </w:t>
      </w:r>
      <w:r w:rsidR="002A198D">
        <w:rPr>
          <w:color w:val="000000" w:themeColor="text1"/>
        </w:rPr>
        <w:t xml:space="preserve">with regards to microbiome functioning in terms of organic matter decomposition </w:t>
      </w:r>
      <w:r w:rsidR="00A52E14">
        <w:rPr>
          <w:color w:val="000000" w:themeColor="text1"/>
        </w:rPr>
        <w:t>can persist</w:t>
      </w:r>
      <w:r w:rsidR="00762F4B">
        <w:rPr>
          <w:color w:val="000000" w:themeColor="text1"/>
        </w:rPr>
        <w:t xml:space="preserve"> when drought regimes change</w:t>
      </w:r>
      <w:r w:rsidR="00CA5B4A">
        <w:rPr>
          <w:color w:val="000000" w:themeColor="text1"/>
        </w:rPr>
        <w:t xml:space="preserve"> (</w:t>
      </w:r>
      <w:r w:rsidR="00985459">
        <w:rPr>
          <w:color w:val="000000" w:themeColor="text1"/>
        </w:rPr>
        <w:t xml:space="preserve">e.g., </w:t>
      </w:r>
      <w:r w:rsidR="00911ABC" w:rsidRPr="0065159B">
        <w:rPr>
          <w:b/>
          <w:bCs/>
          <w:color w:val="000000" w:themeColor="text1"/>
        </w:rPr>
        <w:t>Evans and Wallenstein</w:t>
      </w:r>
      <w:r w:rsidR="00911ABC" w:rsidRPr="0065159B">
        <w:rPr>
          <w:color w:val="000000" w:themeColor="text1"/>
        </w:rPr>
        <w:t xml:space="preserve"> </w:t>
      </w:r>
      <w:r w:rsidR="00911ABC" w:rsidRPr="00B96DF1">
        <w:rPr>
          <w:b/>
          <w:bCs/>
          <w:color w:val="000000" w:themeColor="text1"/>
        </w:rPr>
        <w:t>2012</w:t>
      </w:r>
      <w:r w:rsidR="00911ABC" w:rsidRPr="0065159B">
        <w:rPr>
          <w:color w:val="000000" w:themeColor="text1"/>
        </w:rPr>
        <w:t>;</w:t>
      </w:r>
      <w:r w:rsidR="008A768B">
        <w:rPr>
          <w:color w:val="000000" w:themeColor="text1"/>
        </w:rPr>
        <w:t xml:space="preserve"> </w:t>
      </w:r>
      <w:r w:rsidR="008A768B" w:rsidRPr="00183147">
        <w:rPr>
          <w:b/>
          <w:bCs/>
          <w:color w:val="000000" w:themeColor="text1"/>
        </w:rPr>
        <w:t>Meisner et al. 2015</w:t>
      </w:r>
      <w:r w:rsidR="008A768B">
        <w:rPr>
          <w:color w:val="000000" w:themeColor="text1"/>
        </w:rPr>
        <w:t xml:space="preserve">; </w:t>
      </w:r>
      <w:r w:rsidR="008A768B" w:rsidRPr="00D927D4">
        <w:rPr>
          <w:b/>
          <w:bCs/>
          <w:color w:val="000000" w:themeColor="text1"/>
        </w:rPr>
        <w:t>Hawkes et al. 2017</w:t>
      </w:r>
      <w:r w:rsidR="008A768B">
        <w:rPr>
          <w:b/>
          <w:bCs/>
          <w:color w:val="000000" w:themeColor="text1"/>
        </w:rPr>
        <w:t xml:space="preserve">; </w:t>
      </w:r>
      <w:r w:rsidR="00602588" w:rsidRPr="00602588">
        <w:rPr>
          <w:b/>
          <w:bCs/>
          <w:color w:val="000000" w:themeColor="text1"/>
        </w:rPr>
        <w:t>Hinojosa et al. 2019</w:t>
      </w:r>
      <w:r w:rsidR="00CA5B4A">
        <w:rPr>
          <w:color w:val="000000" w:themeColor="text1"/>
        </w:rPr>
        <w:t>)</w:t>
      </w:r>
      <w:r w:rsidR="00657959">
        <w:rPr>
          <w:color w:val="000000" w:themeColor="text1"/>
        </w:rPr>
        <w:t>, a phenomenon termed drought legacy that has also</w:t>
      </w:r>
      <w:r w:rsidR="00985459">
        <w:rPr>
          <w:color w:val="000000" w:themeColor="text1"/>
        </w:rPr>
        <w:t xml:space="preserve"> been</w:t>
      </w:r>
      <w:r w:rsidR="00E91399">
        <w:rPr>
          <w:color w:val="000000" w:themeColor="text1"/>
        </w:rPr>
        <w:t xml:space="preserve"> extensively </w:t>
      </w:r>
      <w:r w:rsidR="007F0264">
        <w:rPr>
          <w:color w:val="000000" w:themeColor="text1"/>
        </w:rPr>
        <w:t>discussed</w:t>
      </w:r>
      <w:r w:rsidR="00E91399">
        <w:rPr>
          <w:color w:val="000000" w:themeColor="text1"/>
        </w:rPr>
        <w:t xml:space="preserve"> </w:t>
      </w:r>
      <w:r w:rsidR="00657959">
        <w:rPr>
          <w:color w:val="000000" w:themeColor="text1"/>
        </w:rPr>
        <w:t xml:space="preserve">across </w:t>
      </w:r>
      <w:r w:rsidR="007F0264">
        <w:rPr>
          <w:color w:val="000000" w:themeColor="text1"/>
        </w:rPr>
        <w:t>the forest biome</w:t>
      </w:r>
      <w:r w:rsidR="00E91399">
        <w:rPr>
          <w:color w:val="000000" w:themeColor="text1"/>
        </w:rPr>
        <w:t xml:space="preserve"> (</w:t>
      </w:r>
      <w:r w:rsidR="00221DF6">
        <w:rPr>
          <w:color w:val="000000" w:themeColor="text1"/>
        </w:rPr>
        <w:t xml:space="preserve">e.g., </w:t>
      </w:r>
      <w:proofErr w:type="spellStart"/>
      <w:r w:rsidR="00221DF6" w:rsidRPr="00221DF6">
        <w:rPr>
          <w:b/>
          <w:bCs/>
          <w:color w:val="000000" w:themeColor="text1"/>
        </w:rPr>
        <w:t>Anderegg</w:t>
      </w:r>
      <w:proofErr w:type="spellEnd"/>
      <w:r w:rsidR="00221DF6" w:rsidRPr="00221DF6">
        <w:rPr>
          <w:b/>
          <w:bCs/>
          <w:color w:val="000000" w:themeColor="text1"/>
        </w:rPr>
        <w:t xml:space="preserve"> et al. 2015</w:t>
      </w:r>
      <w:r w:rsidR="00E91399" w:rsidRPr="00221DF6">
        <w:rPr>
          <w:b/>
          <w:bCs/>
          <w:color w:val="000000" w:themeColor="text1"/>
        </w:rPr>
        <w:t>;</w:t>
      </w:r>
      <w:r w:rsidR="00E91399" w:rsidRPr="007529C5">
        <w:rPr>
          <w:b/>
          <w:bCs/>
          <w:color w:val="000000" w:themeColor="text1"/>
        </w:rPr>
        <w:t xml:space="preserve"> Johnstone et al. 2016; </w:t>
      </w:r>
      <w:proofErr w:type="spellStart"/>
      <w:r w:rsidR="007F0264" w:rsidRPr="007F0264">
        <w:rPr>
          <w:b/>
          <w:bCs/>
          <w:color w:val="000000" w:themeColor="text1"/>
        </w:rPr>
        <w:t>Conradi</w:t>
      </w:r>
      <w:proofErr w:type="spellEnd"/>
      <w:r w:rsidR="007F0264" w:rsidRPr="007F0264">
        <w:rPr>
          <w:b/>
          <w:bCs/>
          <w:color w:val="000000" w:themeColor="text1"/>
        </w:rPr>
        <w:t xml:space="preserve"> et al. 2020</w:t>
      </w:r>
      <w:r w:rsidR="009A7399">
        <w:rPr>
          <w:color w:val="000000" w:themeColor="text1"/>
        </w:rPr>
        <w:t>)</w:t>
      </w:r>
      <w:r w:rsidR="0009041F">
        <w:rPr>
          <w:color w:val="000000" w:themeColor="text1"/>
        </w:rPr>
        <w:t xml:space="preserve">. </w:t>
      </w:r>
      <w:r w:rsidR="000E0086">
        <w:rPr>
          <w:color w:val="000000" w:themeColor="text1"/>
        </w:rPr>
        <w:t>An intuitive question</w:t>
      </w:r>
      <w:r w:rsidR="00183147">
        <w:rPr>
          <w:color w:val="000000" w:themeColor="text1"/>
        </w:rPr>
        <w:t xml:space="preserve"> thus</w:t>
      </w:r>
      <w:r w:rsidR="000E0086">
        <w:rPr>
          <w:color w:val="000000" w:themeColor="text1"/>
        </w:rPr>
        <w:t xml:space="preserve"> arises: w</w:t>
      </w:r>
      <w:r w:rsidR="00581036">
        <w:rPr>
          <w:color w:val="000000" w:themeColor="text1"/>
        </w:rPr>
        <w:t>hat are the mechanisms underpinning drought legac</w:t>
      </w:r>
      <w:r w:rsidR="008E06DD">
        <w:rPr>
          <w:color w:val="000000" w:themeColor="text1"/>
        </w:rPr>
        <w:t>y in organic matter decompos</w:t>
      </w:r>
      <w:r w:rsidR="009D5CA6">
        <w:rPr>
          <w:color w:val="000000" w:themeColor="text1"/>
        </w:rPr>
        <w:t>i</w:t>
      </w:r>
      <w:r w:rsidR="008E06DD">
        <w:rPr>
          <w:color w:val="000000" w:themeColor="text1"/>
        </w:rPr>
        <w:t>tion</w:t>
      </w:r>
      <w:r w:rsidR="00581036">
        <w:rPr>
          <w:color w:val="000000" w:themeColor="text1"/>
        </w:rPr>
        <w:t>?</w:t>
      </w:r>
      <w:r>
        <w:rPr>
          <w:color w:val="000000" w:themeColor="text1"/>
        </w:rPr>
        <w:t xml:space="preserve"> </w:t>
      </w:r>
      <w:r w:rsidR="002A198D">
        <w:rPr>
          <w:color w:val="000000" w:themeColor="text1"/>
        </w:rPr>
        <w:t>E</w:t>
      </w:r>
      <w:r w:rsidR="00E91399">
        <w:rPr>
          <w:color w:val="000000" w:themeColor="text1"/>
        </w:rPr>
        <w:t>lucidating</w:t>
      </w:r>
      <w:r w:rsidR="00DE3D94">
        <w:rPr>
          <w:color w:val="000000" w:themeColor="text1"/>
        </w:rPr>
        <w:t xml:space="preserve"> </w:t>
      </w:r>
      <w:r w:rsidR="002A198D">
        <w:rPr>
          <w:color w:val="000000" w:themeColor="text1"/>
        </w:rPr>
        <w:t xml:space="preserve">the </w:t>
      </w:r>
      <w:r w:rsidR="00AF0D1B">
        <w:rPr>
          <w:color w:val="000000" w:themeColor="text1"/>
        </w:rPr>
        <w:t>processes</w:t>
      </w:r>
      <w:r w:rsidR="00DE3D94">
        <w:rPr>
          <w:color w:val="000000" w:themeColor="text1"/>
        </w:rPr>
        <w:t xml:space="preserve"> </w:t>
      </w:r>
      <w:r w:rsidR="00784960">
        <w:rPr>
          <w:color w:val="000000" w:themeColor="text1"/>
        </w:rPr>
        <w:t>leading to</w:t>
      </w:r>
      <w:r w:rsidR="00DE3D94">
        <w:rPr>
          <w:color w:val="000000" w:themeColor="text1"/>
        </w:rPr>
        <w:t xml:space="preserve"> drought legacy</w:t>
      </w:r>
      <w:r>
        <w:rPr>
          <w:color w:val="000000" w:themeColor="text1"/>
        </w:rPr>
        <w:t xml:space="preserve"> is</w:t>
      </w:r>
      <w:r w:rsidR="00AF0D1B">
        <w:rPr>
          <w:color w:val="000000" w:themeColor="text1"/>
        </w:rPr>
        <w:t xml:space="preserve"> undoubtedly</w:t>
      </w:r>
      <w:r>
        <w:rPr>
          <w:color w:val="000000" w:themeColor="text1"/>
        </w:rPr>
        <w:t xml:space="preserve"> </w:t>
      </w:r>
      <w:r w:rsidR="00724AD4">
        <w:rPr>
          <w:color w:val="000000" w:themeColor="text1"/>
        </w:rPr>
        <w:t>essential</w:t>
      </w:r>
      <w:r>
        <w:rPr>
          <w:color w:val="000000" w:themeColor="text1"/>
        </w:rPr>
        <w:t xml:space="preserve"> for </w:t>
      </w:r>
      <w:r w:rsidR="00724AD4">
        <w:rPr>
          <w:color w:val="000000" w:themeColor="text1"/>
        </w:rPr>
        <w:t xml:space="preserve">completely </w:t>
      </w:r>
      <w:r>
        <w:rPr>
          <w:color w:val="000000" w:themeColor="text1"/>
        </w:rPr>
        <w:t xml:space="preserve">understanding microbial systems resilience and </w:t>
      </w:r>
      <w:r w:rsidR="00AF0D1B">
        <w:rPr>
          <w:color w:val="000000" w:themeColor="text1"/>
        </w:rPr>
        <w:t xml:space="preserve">thus </w:t>
      </w:r>
      <w:r w:rsidR="00536859">
        <w:rPr>
          <w:color w:val="000000" w:themeColor="text1"/>
        </w:rPr>
        <w:t>for</w:t>
      </w:r>
      <w:r w:rsidR="00724AD4">
        <w:rPr>
          <w:color w:val="000000" w:themeColor="text1"/>
        </w:rPr>
        <w:t xml:space="preserve"> </w:t>
      </w:r>
      <w:r w:rsidR="00345CDF">
        <w:rPr>
          <w:color w:val="000000" w:themeColor="text1"/>
        </w:rPr>
        <w:t>quantifying</w:t>
      </w:r>
      <w:r>
        <w:rPr>
          <w:color w:val="000000" w:themeColor="text1"/>
        </w:rPr>
        <w:t xml:space="preserve"> carbon and nutrients cycling they significantly contribute to</w:t>
      </w:r>
      <w:r w:rsidR="00724AD4">
        <w:rPr>
          <w:color w:val="000000" w:themeColor="text1"/>
        </w:rPr>
        <w:t xml:space="preserve"> in the Earth </w:t>
      </w:r>
      <w:r w:rsidR="009D5CA6">
        <w:rPr>
          <w:color w:val="000000" w:themeColor="text1"/>
        </w:rPr>
        <w:t>S</w:t>
      </w:r>
      <w:r w:rsidR="00724AD4">
        <w:rPr>
          <w:color w:val="000000" w:themeColor="text1"/>
        </w:rPr>
        <w:t>ystem</w:t>
      </w:r>
      <w:r>
        <w:rPr>
          <w:color w:val="000000" w:themeColor="text1"/>
        </w:rPr>
        <w:t>.</w:t>
      </w:r>
      <w:r w:rsidR="002A198D">
        <w:rPr>
          <w:color w:val="000000" w:themeColor="text1"/>
        </w:rPr>
        <w:t xml:space="preserve"> </w:t>
      </w:r>
    </w:p>
    <w:p w14:paraId="758E78E2" w14:textId="76B04A30" w:rsidR="00F45DC9" w:rsidRDefault="00F45DC9" w:rsidP="003C6E22">
      <w:pPr>
        <w:spacing w:line="480" w:lineRule="auto"/>
        <w:jc w:val="both"/>
        <w:rPr>
          <w:color w:val="000000" w:themeColor="text1"/>
        </w:rPr>
      </w:pPr>
      <w:r>
        <w:rPr>
          <w:color w:val="000000" w:themeColor="text1"/>
        </w:rPr>
        <w:t xml:space="preserve">            </w:t>
      </w:r>
      <w:r w:rsidR="00D714F2" w:rsidRPr="00FC1C9F">
        <w:rPr>
          <w:color w:val="000000" w:themeColor="text1"/>
        </w:rPr>
        <w:t xml:space="preserve">We propose </w:t>
      </w:r>
      <w:r w:rsidR="009A532E" w:rsidRPr="00FC1C9F">
        <w:rPr>
          <w:color w:val="000000" w:themeColor="text1"/>
        </w:rPr>
        <w:t>an overarching</w:t>
      </w:r>
      <w:r w:rsidR="00D714F2" w:rsidRPr="00FC1C9F">
        <w:rPr>
          <w:color w:val="000000" w:themeColor="text1"/>
        </w:rPr>
        <w:t xml:space="preserve"> </w:t>
      </w:r>
      <w:r w:rsidR="00AC34B6" w:rsidRPr="00FC1C9F">
        <w:rPr>
          <w:color w:val="000000" w:themeColor="text1"/>
        </w:rPr>
        <w:t xml:space="preserve">trait-based, </w:t>
      </w:r>
      <w:r w:rsidR="00D714F2" w:rsidRPr="00FC1C9F">
        <w:rPr>
          <w:color w:val="000000" w:themeColor="text1"/>
        </w:rPr>
        <w:t>tradeoff</w:t>
      </w:r>
      <w:r w:rsidR="009A532E" w:rsidRPr="00FC1C9F">
        <w:rPr>
          <w:color w:val="000000" w:themeColor="text1"/>
        </w:rPr>
        <w:t>-</w:t>
      </w:r>
      <w:r w:rsidR="00AC34B6" w:rsidRPr="00FC1C9F">
        <w:rPr>
          <w:color w:val="000000" w:themeColor="text1"/>
        </w:rPr>
        <w:t>mediated</w:t>
      </w:r>
      <w:r w:rsidR="00D714F2" w:rsidRPr="00FC1C9F">
        <w:rPr>
          <w:color w:val="000000" w:themeColor="text1"/>
        </w:rPr>
        <w:t xml:space="preserve"> mecha</w:t>
      </w:r>
      <w:r w:rsidR="009A532E" w:rsidRPr="00FC1C9F">
        <w:rPr>
          <w:color w:val="000000" w:themeColor="text1"/>
        </w:rPr>
        <w:t>nis</w:t>
      </w:r>
      <w:r w:rsidR="00FC1C9F">
        <w:rPr>
          <w:color w:val="000000" w:themeColor="text1"/>
        </w:rPr>
        <w:t>m</w:t>
      </w:r>
      <w:r w:rsidR="009A532E" w:rsidRPr="00FC1C9F">
        <w:rPr>
          <w:color w:val="000000" w:themeColor="text1"/>
        </w:rPr>
        <w:t xml:space="preserve"> </w:t>
      </w:r>
      <w:r w:rsidR="00FC1C9F" w:rsidRPr="00B335C9">
        <w:rPr>
          <w:strike/>
          <w:color w:val="000000" w:themeColor="text1"/>
        </w:rPr>
        <w:t>from first principles</w:t>
      </w:r>
      <w:r w:rsidR="00FC1C9F">
        <w:rPr>
          <w:color w:val="000000" w:themeColor="text1"/>
        </w:rPr>
        <w:t xml:space="preserve"> </w:t>
      </w:r>
      <w:r w:rsidR="009A532E" w:rsidRPr="00FC1C9F">
        <w:rPr>
          <w:color w:val="000000" w:themeColor="text1"/>
        </w:rPr>
        <w:t xml:space="preserve">to explain </w:t>
      </w:r>
      <w:r w:rsidR="00474022" w:rsidRPr="00FC1C9F">
        <w:rPr>
          <w:color w:val="000000" w:themeColor="text1"/>
        </w:rPr>
        <w:t>d</w:t>
      </w:r>
      <w:r w:rsidR="00D714F2" w:rsidRPr="00FC1C9F">
        <w:rPr>
          <w:color w:val="000000" w:themeColor="text1"/>
        </w:rPr>
        <w:t>rought legacy in soil microbiome</w:t>
      </w:r>
      <w:r w:rsidR="00D714F2" w:rsidRPr="0052619E">
        <w:rPr>
          <w:color w:val="FF0000"/>
        </w:rPr>
        <w:t>.</w:t>
      </w:r>
      <w:r w:rsidR="00DF13B6">
        <w:rPr>
          <w:color w:val="000000" w:themeColor="text1"/>
        </w:rPr>
        <w:t xml:space="preserve"> Unambiguously</w:t>
      </w:r>
      <w:r w:rsidR="00CF7F44">
        <w:rPr>
          <w:color w:val="000000" w:themeColor="text1"/>
        </w:rPr>
        <w:t>, a</w:t>
      </w:r>
      <w:r w:rsidR="00A0230A">
        <w:rPr>
          <w:color w:val="000000" w:themeColor="text1"/>
        </w:rPr>
        <w:t xml:space="preserve"> </w:t>
      </w:r>
      <w:r w:rsidR="00D36EC1">
        <w:rPr>
          <w:color w:val="000000" w:themeColor="text1"/>
        </w:rPr>
        <w:t xml:space="preserve">drought </w:t>
      </w:r>
      <w:r w:rsidR="00A0230A">
        <w:rPr>
          <w:color w:val="000000" w:themeColor="text1"/>
        </w:rPr>
        <w:t xml:space="preserve">legacy of </w:t>
      </w:r>
      <w:r w:rsidR="00DF13B6">
        <w:rPr>
          <w:color w:val="000000" w:themeColor="text1"/>
        </w:rPr>
        <w:t xml:space="preserve">changing </w:t>
      </w:r>
      <w:r w:rsidR="00A0230A">
        <w:rPr>
          <w:color w:val="000000" w:themeColor="text1"/>
        </w:rPr>
        <w:t xml:space="preserve">organic matter decomposition </w:t>
      </w:r>
      <w:r w:rsidR="0052619E">
        <w:rPr>
          <w:color w:val="000000" w:themeColor="text1"/>
        </w:rPr>
        <w:t>is fundamentally</w:t>
      </w:r>
      <w:r w:rsidR="00D36EC1">
        <w:rPr>
          <w:color w:val="000000" w:themeColor="text1"/>
        </w:rPr>
        <w:t xml:space="preserve"> </w:t>
      </w:r>
      <w:r w:rsidR="00A0230A">
        <w:rPr>
          <w:color w:val="000000" w:themeColor="text1"/>
        </w:rPr>
        <w:t xml:space="preserve">rendered by persistence of </w:t>
      </w:r>
      <w:r w:rsidR="008E06DD">
        <w:rPr>
          <w:color w:val="000000" w:themeColor="text1"/>
        </w:rPr>
        <w:t xml:space="preserve">the </w:t>
      </w:r>
      <w:r w:rsidR="00A0230A">
        <w:rPr>
          <w:color w:val="000000" w:themeColor="text1"/>
        </w:rPr>
        <w:t xml:space="preserve">functional </w:t>
      </w:r>
      <w:r w:rsidR="00D36EC1">
        <w:rPr>
          <w:color w:val="000000" w:themeColor="text1"/>
        </w:rPr>
        <w:t xml:space="preserve">change </w:t>
      </w:r>
      <w:r w:rsidR="0055585D">
        <w:rPr>
          <w:color w:val="000000" w:themeColor="text1"/>
        </w:rPr>
        <w:t>of</w:t>
      </w:r>
      <w:r w:rsidR="00D36EC1">
        <w:rPr>
          <w:color w:val="000000" w:themeColor="text1"/>
        </w:rPr>
        <w:t xml:space="preserve"> a microbial community.</w:t>
      </w:r>
      <w:r w:rsidR="00A361E1">
        <w:rPr>
          <w:color w:val="000000" w:themeColor="text1"/>
        </w:rPr>
        <w:t xml:space="preserve"> </w:t>
      </w:r>
      <w:r w:rsidR="009C5130">
        <w:rPr>
          <w:color w:val="000000" w:themeColor="text1"/>
        </w:rPr>
        <w:t>Such a</w:t>
      </w:r>
      <w:r w:rsidR="00852D88">
        <w:rPr>
          <w:color w:val="000000" w:themeColor="text1"/>
        </w:rPr>
        <w:t xml:space="preserve"> f</w:t>
      </w:r>
      <w:r w:rsidR="00A361E1">
        <w:rPr>
          <w:color w:val="000000" w:themeColor="text1"/>
        </w:rPr>
        <w:t>unctional</w:t>
      </w:r>
      <w:r w:rsidR="00852D88">
        <w:rPr>
          <w:color w:val="000000" w:themeColor="text1"/>
        </w:rPr>
        <w:t xml:space="preserve"> change</w:t>
      </w:r>
      <w:r w:rsidR="00A361E1">
        <w:rPr>
          <w:color w:val="000000" w:themeColor="text1"/>
        </w:rPr>
        <w:t xml:space="preserve"> </w:t>
      </w:r>
      <w:r w:rsidR="00852D88">
        <w:rPr>
          <w:color w:val="000000" w:themeColor="text1"/>
        </w:rPr>
        <w:t>(</w:t>
      </w:r>
      <w:r w:rsidR="005C4ED9" w:rsidRPr="009A4B19">
        <w:rPr>
          <w:color w:val="000000" w:themeColor="text1"/>
        </w:rPr>
        <w:t>induced</w:t>
      </w:r>
      <w:r w:rsidR="005C4ED9">
        <w:rPr>
          <w:color w:val="000000" w:themeColor="text1"/>
        </w:rPr>
        <w:t xml:space="preserve"> by</w:t>
      </w:r>
      <w:r w:rsidR="00C94A17">
        <w:rPr>
          <w:color w:val="000000" w:themeColor="text1"/>
        </w:rPr>
        <w:t xml:space="preserve"> changes in</w:t>
      </w:r>
      <w:r w:rsidR="005C4ED9">
        <w:rPr>
          <w:color w:val="000000" w:themeColor="text1"/>
        </w:rPr>
        <w:t xml:space="preserve"> extracellular enzymes</w:t>
      </w:r>
      <w:r w:rsidR="00C94A17">
        <w:rPr>
          <w:color w:val="000000" w:themeColor="text1"/>
        </w:rPr>
        <w:t xml:space="preserve">) </w:t>
      </w:r>
      <w:r w:rsidR="00324643">
        <w:rPr>
          <w:color w:val="000000" w:themeColor="text1"/>
        </w:rPr>
        <w:lastRenderedPageBreak/>
        <w:t>is</w:t>
      </w:r>
      <w:r w:rsidR="009C5130">
        <w:rPr>
          <w:color w:val="000000" w:themeColor="text1"/>
        </w:rPr>
        <w:t xml:space="preserve"> supposed to be</w:t>
      </w:r>
      <w:r w:rsidR="00324643">
        <w:rPr>
          <w:color w:val="000000" w:themeColor="text1"/>
        </w:rPr>
        <w:t xml:space="preserve"> achieved</w:t>
      </w:r>
      <w:r w:rsidR="009C5130">
        <w:rPr>
          <w:color w:val="000000" w:themeColor="text1"/>
        </w:rPr>
        <w:t xml:space="preserve"> by a microbial community</w:t>
      </w:r>
      <w:r w:rsidR="00324643">
        <w:rPr>
          <w:color w:val="000000" w:themeColor="text1"/>
        </w:rPr>
        <w:t xml:space="preserve"> against </w:t>
      </w:r>
      <w:r w:rsidR="00DE1B46">
        <w:rPr>
          <w:color w:val="000000" w:themeColor="text1"/>
        </w:rPr>
        <w:t>the</w:t>
      </w:r>
      <w:r w:rsidR="009A4B19">
        <w:rPr>
          <w:color w:val="000000" w:themeColor="text1"/>
        </w:rPr>
        <w:t xml:space="preserve"> </w:t>
      </w:r>
      <w:r w:rsidR="0052331B">
        <w:rPr>
          <w:color w:val="000000" w:themeColor="text1"/>
        </w:rPr>
        <w:t>need to</w:t>
      </w:r>
      <w:r w:rsidR="00DE1B46">
        <w:rPr>
          <w:color w:val="000000" w:themeColor="text1"/>
        </w:rPr>
        <w:t xml:space="preserve"> </w:t>
      </w:r>
      <w:r w:rsidR="00324643">
        <w:rPr>
          <w:color w:val="000000" w:themeColor="text1"/>
        </w:rPr>
        <w:t>increas</w:t>
      </w:r>
      <w:r w:rsidR="0052331B">
        <w:rPr>
          <w:color w:val="000000" w:themeColor="text1"/>
        </w:rPr>
        <w:t>e</w:t>
      </w:r>
      <w:r w:rsidR="00324643">
        <w:rPr>
          <w:color w:val="000000" w:themeColor="text1"/>
        </w:rPr>
        <w:t xml:space="preserve"> </w:t>
      </w:r>
      <w:r w:rsidR="009A4B19">
        <w:rPr>
          <w:color w:val="000000" w:themeColor="text1"/>
        </w:rPr>
        <w:t xml:space="preserve">its </w:t>
      </w:r>
      <w:r w:rsidR="00324643">
        <w:rPr>
          <w:color w:val="000000" w:themeColor="text1"/>
        </w:rPr>
        <w:t>community-level drought tolerance</w:t>
      </w:r>
      <w:r w:rsidR="0052331B">
        <w:rPr>
          <w:color w:val="000000" w:themeColor="text1"/>
        </w:rPr>
        <w:t xml:space="preserve">, which </w:t>
      </w:r>
      <w:r w:rsidR="00C94A17">
        <w:rPr>
          <w:color w:val="000000" w:themeColor="text1"/>
        </w:rPr>
        <w:t>prompts</w:t>
      </w:r>
      <w:r w:rsidR="00852D88">
        <w:rPr>
          <w:color w:val="000000" w:themeColor="text1"/>
        </w:rPr>
        <w:t xml:space="preserve"> a community-level tradeoff between drought tolerance and enzyme investment.</w:t>
      </w:r>
      <w:r w:rsidR="00E559F9">
        <w:rPr>
          <w:color w:val="000000" w:themeColor="text1"/>
        </w:rPr>
        <w:t xml:space="preserve"> </w:t>
      </w:r>
      <w:r w:rsidR="00C94A17">
        <w:rPr>
          <w:color w:val="000000" w:themeColor="text1"/>
        </w:rPr>
        <w:t>T</w:t>
      </w:r>
      <w:r w:rsidR="003C2E77">
        <w:rPr>
          <w:color w:val="000000" w:themeColor="text1"/>
        </w:rPr>
        <w:t xml:space="preserve">hese </w:t>
      </w:r>
      <w:r w:rsidR="00C13EE6">
        <w:rPr>
          <w:color w:val="000000" w:themeColor="text1"/>
        </w:rPr>
        <w:t xml:space="preserve">community-level </w:t>
      </w:r>
      <w:r w:rsidR="003C2E77">
        <w:rPr>
          <w:color w:val="000000" w:themeColor="text1"/>
        </w:rPr>
        <w:t>changes</w:t>
      </w:r>
      <w:r w:rsidR="00C13EE6">
        <w:rPr>
          <w:color w:val="000000" w:themeColor="text1"/>
        </w:rPr>
        <w:t xml:space="preserve"> emerge from </w:t>
      </w:r>
      <w:r>
        <w:rPr>
          <w:color w:val="000000" w:themeColor="text1"/>
        </w:rPr>
        <w:t>physiological adaptation</w:t>
      </w:r>
      <w:r w:rsidR="00C13EE6">
        <w:rPr>
          <w:color w:val="000000" w:themeColor="text1"/>
        </w:rPr>
        <w:t xml:space="preserve"> and turnover</w:t>
      </w:r>
      <w:r w:rsidR="00D31D44">
        <w:rPr>
          <w:color w:val="000000" w:themeColor="text1"/>
        </w:rPr>
        <w:t xml:space="preserve"> of individuals comprising the community</w:t>
      </w:r>
      <w:r>
        <w:rPr>
          <w:color w:val="000000" w:themeColor="text1"/>
        </w:rPr>
        <w:t xml:space="preserve"> in response to </w:t>
      </w:r>
      <w:r w:rsidR="00993C6E">
        <w:rPr>
          <w:color w:val="000000" w:themeColor="text1"/>
        </w:rPr>
        <w:t>drought pressure</w:t>
      </w:r>
      <w:r>
        <w:rPr>
          <w:color w:val="000000" w:themeColor="text1"/>
        </w:rPr>
        <w:t xml:space="preserve">. </w:t>
      </w:r>
      <w:r w:rsidR="00A724E7">
        <w:rPr>
          <w:color w:val="000000" w:themeColor="text1"/>
        </w:rPr>
        <w:t>Physiologically</w:t>
      </w:r>
      <w:r>
        <w:rPr>
          <w:color w:val="000000" w:themeColor="text1"/>
        </w:rPr>
        <w:t>,</w:t>
      </w:r>
      <w:r w:rsidR="00A74E75">
        <w:rPr>
          <w:color w:val="000000" w:themeColor="text1"/>
        </w:rPr>
        <w:t xml:space="preserve"> it is well established that </w:t>
      </w:r>
      <w:r w:rsidR="00897FF8">
        <w:rPr>
          <w:color w:val="000000" w:themeColor="text1"/>
        </w:rPr>
        <w:t xml:space="preserve">a </w:t>
      </w:r>
      <w:r w:rsidR="00A724E7">
        <w:rPr>
          <w:color w:val="000000" w:themeColor="text1"/>
        </w:rPr>
        <w:t xml:space="preserve">microbial cell directs </w:t>
      </w:r>
      <w:r>
        <w:rPr>
          <w:color w:val="000000" w:themeColor="text1"/>
        </w:rPr>
        <w:t>resources to</w:t>
      </w:r>
      <w:r w:rsidR="00A724E7">
        <w:rPr>
          <w:color w:val="000000" w:themeColor="text1"/>
        </w:rPr>
        <w:t xml:space="preserve"> produce</w:t>
      </w:r>
      <w:r w:rsidR="007169F8">
        <w:rPr>
          <w:color w:val="000000" w:themeColor="text1"/>
        </w:rPr>
        <w:t>, for instance,</w:t>
      </w:r>
      <w:r w:rsidR="00A724E7">
        <w:rPr>
          <w:color w:val="000000" w:themeColor="text1"/>
        </w:rPr>
        <w:t xml:space="preserve"> osmolytes to</w:t>
      </w:r>
      <w:r>
        <w:rPr>
          <w:color w:val="000000" w:themeColor="text1"/>
        </w:rPr>
        <w:t xml:space="preserve"> combat </w:t>
      </w:r>
      <w:r w:rsidR="006A1978" w:rsidRPr="006A1978">
        <w:rPr>
          <w:color w:val="000000" w:themeColor="text1"/>
        </w:rPr>
        <w:t xml:space="preserve">desiccation </w:t>
      </w:r>
      <w:r>
        <w:rPr>
          <w:color w:val="000000" w:themeColor="text1"/>
        </w:rPr>
        <w:t>(</w:t>
      </w:r>
      <w:r w:rsidR="00277EC9">
        <w:rPr>
          <w:color w:val="000000" w:themeColor="text1"/>
        </w:rPr>
        <w:t xml:space="preserve">e.g., </w:t>
      </w:r>
      <w:r w:rsidRPr="007529C5">
        <w:rPr>
          <w:b/>
          <w:bCs/>
          <w:color w:val="000000" w:themeColor="text1"/>
        </w:rPr>
        <w:t>Schimel 2007</w:t>
      </w:r>
      <w:r>
        <w:rPr>
          <w:color w:val="000000" w:themeColor="text1"/>
        </w:rPr>
        <w:t>)</w:t>
      </w:r>
      <w:r w:rsidR="000C5CC9">
        <w:rPr>
          <w:color w:val="000000" w:themeColor="text1"/>
        </w:rPr>
        <w:t xml:space="preserve">, </w:t>
      </w:r>
      <w:r w:rsidR="00897FF8">
        <w:rPr>
          <w:color w:val="000000" w:themeColor="text1"/>
        </w:rPr>
        <w:t xml:space="preserve">an </w:t>
      </w:r>
      <w:r w:rsidR="005568D4">
        <w:rPr>
          <w:color w:val="000000" w:themeColor="text1"/>
        </w:rPr>
        <w:t>i</w:t>
      </w:r>
      <w:r>
        <w:rPr>
          <w:color w:val="000000" w:themeColor="text1"/>
        </w:rPr>
        <w:t xml:space="preserve">ntra-cellular metabolic plasticity </w:t>
      </w:r>
      <w:r w:rsidR="00897FF8">
        <w:rPr>
          <w:color w:val="000000" w:themeColor="text1"/>
        </w:rPr>
        <w:t>that</w:t>
      </w:r>
      <w:r>
        <w:rPr>
          <w:color w:val="000000" w:themeColor="text1"/>
        </w:rPr>
        <w:t xml:space="preserve"> </w:t>
      </w:r>
      <w:r w:rsidR="006A1978">
        <w:rPr>
          <w:color w:val="000000" w:themeColor="text1"/>
        </w:rPr>
        <w:t>displays</w:t>
      </w:r>
      <w:r w:rsidR="00897FF8">
        <w:rPr>
          <w:color w:val="000000" w:themeColor="text1"/>
        </w:rPr>
        <w:t xml:space="preserve"> large </w:t>
      </w:r>
      <w:r>
        <w:rPr>
          <w:color w:val="000000" w:themeColor="text1"/>
        </w:rPr>
        <w:t xml:space="preserve">inter-cellular </w:t>
      </w:r>
      <w:r w:rsidR="006A1978">
        <w:rPr>
          <w:color w:val="000000" w:themeColor="text1"/>
        </w:rPr>
        <w:t>variability</w:t>
      </w:r>
      <w:r w:rsidR="007169F8">
        <w:rPr>
          <w:color w:val="000000" w:themeColor="text1"/>
        </w:rPr>
        <w:t xml:space="preserve"> (</w:t>
      </w:r>
      <w:r w:rsidR="006A1978">
        <w:rPr>
          <w:color w:val="000000" w:themeColor="text1"/>
        </w:rPr>
        <w:t xml:space="preserve">e.g., </w:t>
      </w:r>
      <w:r w:rsidR="00B335C9" w:rsidRPr="00425945">
        <w:rPr>
          <w:b/>
          <w:bCs/>
          <w:color w:val="000000" w:themeColor="text1"/>
        </w:rPr>
        <w:t>Manzoni et al. 2012</w:t>
      </w:r>
      <w:r w:rsidR="007169F8">
        <w:rPr>
          <w:color w:val="000000" w:themeColor="text1"/>
        </w:rPr>
        <w:t>)</w:t>
      </w:r>
      <w:r w:rsidR="00897FF8">
        <w:rPr>
          <w:color w:val="000000" w:themeColor="text1"/>
        </w:rPr>
        <w:t xml:space="preserve">. </w:t>
      </w:r>
      <w:r w:rsidR="005568D4" w:rsidRPr="001527B0">
        <w:rPr>
          <w:color w:val="000000" w:themeColor="text1"/>
        </w:rPr>
        <w:t>Quantifying these individual-level variation</w:t>
      </w:r>
      <w:r w:rsidR="006A1978" w:rsidRPr="001527B0">
        <w:rPr>
          <w:color w:val="000000" w:themeColor="text1"/>
        </w:rPr>
        <w:t>s</w:t>
      </w:r>
      <w:r w:rsidR="005568D4" w:rsidRPr="001527B0">
        <w:rPr>
          <w:color w:val="000000" w:themeColor="text1"/>
        </w:rPr>
        <w:t xml:space="preserve"> in traits</w:t>
      </w:r>
      <w:r w:rsidR="000C5CC9" w:rsidRPr="001527B0">
        <w:rPr>
          <w:color w:val="000000" w:themeColor="text1"/>
        </w:rPr>
        <w:t xml:space="preserve"> (</w:t>
      </w:r>
      <w:r w:rsidR="00897FF8" w:rsidRPr="001527B0">
        <w:rPr>
          <w:color w:val="000000" w:themeColor="text1"/>
        </w:rPr>
        <w:t xml:space="preserve">e.g., </w:t>
      </w:r>
      <w:r w:rsidR="000C5CC9" w:rsidRPr="001527B0">
        <w:rPr>
          <w:b/>
          <w:bCs/>
          <w:color w:val="000000" w:themeColor="text1"/>
        </w:rPr>
        <w:t>Malik et al. 2019</w:t>
      </w:r>
      <w:r w:rsidR="000C5CC9" w:rsidRPr="001527B0">
        <w:rPr>
          <w:color w:val="000000" w:themeColor="text1"/>
        </w:rPr>
        <w:t>)</w:t>
      </w:r>
      <w:r w:rsidR="005568D4" w:rsidRPr="001527B0">
        <w:rPr>
          <w:color w:val="000000" w:themeColor="text1"/>
        </w:rPr>
        <w:t>, a trait-based</w:t>
      </w:r>
      <w:r w:rsidR="003C2E77" w:rsidRPr="001527B0">
        <w:rPr>
          <w:color w:val="000000" w:themeColor="text1"/>
        </w:rPr>
        <w:t>,</w:t>
      </w:r>
      <w:r w:rsidR="005568D4" w:rsidRPr="001527B0">
        <w:rPr>
          <w:color w:val="000000" w:themeColor="text1"/>
        </w:rPr>
        <w:t xml:space="preserve"> tradeoff-mediated mechanistic explanation emerges.</w:t>
      </w:r>
      <w:r w:rsidR="008C2C52">
        <w:rPr>
          <w:color w:val="000000" w:themeColor="text1"/>
        </w:rPr>
        <w:t xml:space="preserve"> W</w:t>
      </w:r>
      <w:r w:rsidR="009A532E">
        <w:rPr>
          <w:color w:val="000000" w:themeColor="text1"/>
        </w:rPr>
        <w:t xml:space="preserve">ith this </w:t>
      </w:r>
      <w:r w:rsidR="00897FF8">
        <w:rPr>
          <w:color w:val="000000" w:themeColor="text1"/>
        </w:rPr>
        <w:t xml:space="preserve">top-down </w:t>
      </w:r>
      <w:r w:rsidR="009A532E">
        <w:rPr>
          <w:color w:val="000000" w:themeColor="text1"/>
        </w:rPr>
        <w:t xml:space="preserve">reasoning </w:t>
      </w:r>
      <w:r w:rsidR="004B3EE1">
        <w:rPr>
          <w:color w:val="000000" w:themeColor="text1"/>
        </w:rPr>
        <w:t xml:space="preserve">any factor that can </w:t>
      </w:r>
      <w:r w:rsidR="003C2E77">
        <w:rPr>
          <w:color w:val="000000" w:themeColor="text1"/>
        </w:rPr>
        <w:t xml:space="preserve">eventually </w:t>
      </w:r>
      <w:r w:rsidR="004B3EE1">
        <w:rPr>
          <w:color w:val="000000" w:themeColor="text1"/>
        </w:rPr>
        <w:t xml:space="preserve">modify </w:t>
      </w:r>
      <w:r w:rsidR="001215BE">
        <w:rPr>
          <w:color w:val="000000" w:themeColor="text1"/>
        </w:rPr>
        <w:t>such a</w:t>
      </w:r>
      <w:r w:rsidR="003567C7">
        <w:rPr>
          <w:color w:val="000000" w:themeColor="text1"/>
        </w:rPr>
        <w:t xml:space="preserve"> tradeoff</w:t>
      </w:r>
      <w:r w:rsidR="008617F7">
        <w:rPr>
          <w:color w:val="000000" w:themeColor="text1"/>
        </w:rPr>
        <w:t xml:space="preserve"> </w:t>
      </w:r>
      <w:r w:rsidR="00897FF8">
        <w:rPr>
          <w:color w:val="000000" w:themeColor="text1"/>
        </w:rPr>
        <w:t xml:space="preserve"> from the bottom up</w:t>
      </w:r>
      <w:r w:rsidR="003567C7">
        <w:rPr>
          <w:color w:val="000000" w:themeColor="text1"/>
        </w:rPr>
        <w:t xml:space="preserve"> </w:t>
      </w:r>
      <w:r w:rsidR="001215BE">
        <w:rPr>
          <w:color w:val="000000" w:themeColor="text1"/>
        </w:rPr>
        <w:t>may</w:t>
      </w:r>
      <w:r w:rsidR="004B3EE1">
        <w:rPr>
          <w:color w:val="000000" w:themeColor="text1"/>
        </w:rPr>
        <w:t xml:space="preserve"> alter the property, magnitude, and duration of drought </w:t>
      </w:r>
      <w:r w:rsidR="002A380A">
        <w:rPr>
          <w:color w:val="000000" w:themeColor="text1"/>
        </w:rPr>
        <w:t>legacies</w:t>
      </w:r>
      <w:r w:rsidR="004B3EE1">
        <w:rPr>
          <w:color w:val="000000" w:themeColor="text1"/>
        </w:rPr>
        <w:t xml:space="preserve">. </w:t>
      </w:r>
      <w:r w:rsidR="008C2C52">
        <w:rPr>
          <w:color w:val="000000" w:themeColor="text1"/>
        </w:rPr>
        <w:t xml:space="preserve">For instance, </w:t>
      </w:r>
      <w:r w:rsidR="008617F7">
        <w:rPr>
          <w:color w:val="000000" w:themeColor="text1"/>
        </w:rPr>
        <w:t xml:space="preserve">the intensity of </w:t>
      </w:r>
      <w:r w:rsidR="008C2C52">
        <w:rPr>
          <w:color w:val="000000" w:themeColor="text1"/>
        </w:rPr>
        <w:t>drought</w:t>
      </w:r>
      <w:r w:rsidR="008617F7">
        <w:rPr>
          <w:color w:val="000000" w:themeColor="text1"/>
        </w:rPr>
        <w:t>, which directly modulates intracellular metabolic allocation</w:t>
      </w:r>
      <w:r w:rsidR="00704A6D">
        <w:rPr>
          <w:color w:val="000000" w:themeColor="text1"/>
        </w:rPr>
        <w:t xml:space="preserve"> (</w:t>
      </w:r>
      <w:proofErr w:type="spellStart"/>
      <w:r w:rsidR="00704A6D" w:rsidRPr="00AA07F3">
        <w:rPr>
          <w:b/>
          <w:bCs/>
          <w:color w:val="000000" w:themeColor="text1"/>
        </w:rPr>
        <w:t>Csonka</w:t>
      </w:r>
      <w:proofErr w:type="spellEnd"/>
      <w:r w:rsidR="00704A6D" w:rsidRPr="00AA07F3">
        <w:rPr>
          <w:b/>
          <w:bCs/>
          <w:color w:val="000000" w:themeColor="text1"/>
        </w:rPr>
        <w:t xml:space="preserve"> 1989</w:t>
      </w:r>
      <w:r w:rsidR="00704A6D">
        <w:rPr>
          <w:color w:val="000000" w:themeColor="text1"/>
        </w:rPr>
        <w:t>)</w:t>
      </w:r>
      <w:r w:rsidR="008617F7">
        <w:rPr>
          <w:color w:val="000000" w:themeColor="text1"/>
        </w:rPr>
        <w:t xml:space="preserve">, </w:t>
      </w:r>
      <w:r w:rsidR="006D28E6">
        <w:rPr>
          <w:color w:val="000000" w:themeColor="text1"/>
        </w:rPr>
        <w:t>may</w:t>
      </w:r>
      <w:r w:rsidR="008617F7">
        <w:rPr>
          <w:color w:val="000000" w:themeColor="text1"/>
        </w:rPr>
        <w:t xml:space="preserve"> shape the tradeoff.</w:t>
      </w:r>
      <w:r w:rsidR="008C2C52">
        <w:rPr>
          <w:color w:val="000000" w:themeColor="text1"/>
        </w:rPr>
        <w:t xml:space="preserve"> </w:t>
      </w:r>
      <w:r w:rsidR="008617F7">
        <w:rPr>
          <w:color w:val="000000" w:themeColor="text1"/>
        </w:rPr>
        <w:t>In addition, d</w:t>
      </w:r>
      <w:r w:rsidRPr="00E1655D">
        <w:rPr>
          <w:color w:val="000000" w:themeColor="text1"/>
        </w:rPr>
        <w:t>ispersal of microbes,</w:t>
      </w:r>
      <w:r>
        <w:rPr>
          <w:color w:val="000000" w:themeColor="text1"/>
        </w:rPr>
        <w:t xml:space="preserve"> </w:t>
      </w:r>
      <w:r w:rsidRPr="00E1655D">
        <w:rPr>
          <w:color w:val="000000" w:themeColor="text1"/>
        </w:rPr>
        <w:t>a pivotal process in microbial community assembly</w:t>
      </w:r>
      <w:r w:rsidR="00253DD3">
        <w:rPr>
          <w:color w:val="000000" w:themeColor="text1"/>
        </w:rPr>
        <w:t xml:space="preserve"> by introducing taxa with new traits</w:t>
      </w:r>
      <w:r w:rsidR="00A87F40">
        <w:rPr>
          <w:color w:val="000000" w:themeColor="text1"/>
        </w:rPr>
        <w:t xml:space="preserve"> </w:t>
      </w:r>
      <w:r>
        <w:rPr>
          <w:color w:val="000000" w:themeColor="text1"/>
        </w:rPr>
        <w:t>(</w:t>
      </w:r>
      <w:r w:rsidRPr="007529C5">
        <w:rPr>
          <w:b/>
          <w:bCs/>
          <w:color w:val="000000" w:themeColor="text1"/>
        </w:rPr>
        <w:t>Vila et al. 2019</w:t>
      </w:r>
      <w:r>
        <w:rPr>
          <w:color w:val="000000" w:themeColor="text1"/>
        </w:rPr>
        <w:t>)</w:t>
      </w:r>
      <w:r w:rsidRPr="00E1655D">
        <w:rPr>
          <w:color w:val="000000" w:themeColor="text1"/>
        </w:rPr>
        <w:t>,</w:t>
      </w:r>
      <w:r>
        <w:rPr>
          <w:color w:val="000000" w:themeColor="text1"/>
        </w:rPr>
        <w:t xml:space="preserve"> </w:t>
      </w:r>
      <w:r w:rsidR="008617F7">
        <w:rPr>
          <w:color w:val="000000" w:themeColor="text1"/>
        </w:rPr>
        <w:t xml:space="preserve">is another factor that </w:t>
      </w:r>
      <w:r w:rsidRPr="00E1655D">
        <w:rPr>
          <w:color w:val="000000" w:themeColor="text1"/>
        </w:rPr>
        <w:t>may alter drought legacy</w:t>
      </w:r>
      <w:r w:rsidR="00F109E1">
        <w:rPr>
          <w:color w:val="000000" w:themeColor="text1"/>
        </w:rPr>
        <w:t>.</w:t>
      </w:r>
      <w:r w:rsidR="00123473">
        <w:rPr>
          <w:color w:val="000000" w:themeColor="text1"/>
        </w:rPr>
        <w:t xml:space="preserve"> Therefore, </w:t>
      </w:r>
      <w:r w:rsidR="002A380A">
        <w:rPr>
          <w:color w:val="000000" w:themeColor="text1"/>
        </w:rPr>
        <w:t>this</w:t>
      </w:r>
      <w:r w:rsidR="00123473">
        <w:rPr>
          <w:color w:val="000000" w:themeColor="text1"/>
        </w:rPr>
        <w:t xml:space="preserve"> </w:t>
      </w:r>
      <w:r w:rsidR="009B5DCD">
        <w:rPr>
          <w:color w:val="000000" w:themeColor="text1"/>
        </w:rPr>
        <w:t xml:space="preserve">trait-based, </w:t>
      </w:r>
      <w:r w:rsidR="00123473">
        <w:rPr>
          <w:color w:val="000000" w:themeColor="text1"/>
        </w:rPr>
        <w:t xml:space="preserve">tradeoff-centric mechanistic framework is argued to explain the drought legacy phenomenon. </w:t>
      </w:r>
    </w:p>
    <w:p w14:paraId="09D5C2D5" w14:textId="4F2C757F" w:rsidR="00A75241" w:rsidRPr="00D927D4" w:rsidRDefault="00262B84" w:rsidP="00097D82">
      <w:pPr>
        <w:spacing w:line="480" w:lineRule="auto"/>
        <w:jc w:val="both"/>
        <w:rPr>
          <w:color w:val="000000" w:themeColor="text1"/>
        </w:rPr>
      </w:pPr>
      <w:r w:rsidRPr="00D927D4">
        <w:rPr>
          <w:color w:val="000000" w:themeColor="text1"/>
        </w:rPr>
        <w:t xml:space="preserve">            </w:t>
      </w:r>
      <w:r w:rsidR="00E1670D" w:rsidRPr="00D927D4">
        <w:rPr>
          <w:color w:val="000000" w:themeColor="text1"/>
        </w:rPr>
        <w:t>P</w:t>
      </w:r>
      <w:r w:rsidR="0065357E" w:rsidRPr="00D927D4">
        <w:rPr>
          <w:color w:val="000000" w:themeColor="text1"/>
        </w:rPr>
        <w:t xml:space="preserve">ast studies on </w:t>
      </w:r>
      <w:r w:rsidR="00D714F2" w:rsidRPr="00D927D4">
        <w:rPr>
          <w:color w:val="000000" w:themeColor="text1"/>
        </w:rPr>
        <w:t xml:space="preserve">soil microbiome </w:t>
      </w:r>
      <w:r w:rsidR="0065357E" w:rsidRPr="00D927D4">
        <w:rPr>
          <w:color w:val="000000" w:themeColor="text1"/>
        </w:rPr>
        <w:t>drought legac</w:t>
      </w:r>
      <w:r w:rsidR="00D714F2" w:rsidRPr="00D927D4">
        <w:rPr>
          <w:color w:val="000000" w:themeColor="text1"/>
        </w:rPr>
        <w:t>y</w:t>
      </w:r>
      <w:r w:rsidR="0065357E" w:rsidRPr="00D927D4">
        <w:rPr>
          <w:color w:val="000000" w:themeColor="text1"/>
        </w:rPr>
        <w:t xml:space="preserve"> </w:t>
      </w:r>
      <w:r w:rsidR="00277EC9" w:rsidRPr="00D927D4">
        <w:rPr>
          <w:color w:val="000000" w:themeColor="text1"/>
        </w:rPr>
        <w:t>in</w:t>
      </w:r>
      <w:r w:rsidR="0065357E" w:rsidRPr="00D927D4">
        <w:rPr>
          <w:color w:val="000000" w:themeColor="text1"/>
        </w:rPr>
        <w:t xml:space="preserve"> soil carbon turnover</w:t>
      </w:r>
      <w:r w:rsidR="00277EC9" w:rsidRPr="00D927D4">
        <w:rPr>
          <w:color w:val="000000" w:themeColor="text1"/>
        </w:rPr>
        <w:t xml:space="preserve"> </w:t>
      </w:r>
      <w:r w:rsidR="00BE6562" w:rsidRPr="00D927D4">
        <w:rPr>
          <w:color w:val="000000" w:themeColor="text1"/>
        </w:rPr>
        <w:t xml:space="preserve">have not yet </w:t>
      </w:r>
      <w:r w:rsidR="00741D01" w:rsidRPr="00D927D4">
        <w:rPr>
          <w:color w:val="000000" w:themeColor="text1"/>
        </w:rPr>
        <w:t xml:space="preserve">tested </w:t>
      </w:r>
      <w:r w:rsidR="00A87F40">
        <w:rPr>
          <w:color w:val="000000" w:themeColor="text1"/>
        </w:rPr>
        <w:t xml:space="preserve">trait-based </w:t>
      </w:r>
      <w:r w:rsidR="00BE6562" w:rsidRPr="00D927D4">
        <w:rPr>
          <w:color w:val="000000" w:themeColor="text1"/>
        </w:rPr>
        <w:t>rationale</w:t>
      </w:r>
      <w:r w:rsidR="00D927D4" w:rsidRPr="00D927D4">
        <w:rPr>
          <w:color w:val="000000" w:themeColor="text1"/>
        </w:rPr>
        <w:t xml:space="preserve"> </w:t>
      </w:r>
      <w:r w:rsidR="00A87F40">
        <w:rPr>
          <w:color w:val="000000" w:themeColor="text1"/>
        </w:rPr>
        <w:t>behind this phenomenon</w:t>
      </w:r>
      <w:r w:rsidR="0065357E" w:rsidRPr="00D927D4">
        <w:rPr>
          <w:color w:val="000000" w:themeColor="text1"/>
        </w:rPr>
        <w:t xml:space="preserve">. </w:t>
      </w:r>
      <w:r w:rsidR="00EF7118" w:rsidRPr="00D927D4">
        <w:rPr>
          <w:color w:val="000000" w:themeColor="text1"/>
        </w:rPr>
        <w:t>Most of the studies</w:t>
      </w:r>
      <w:r w:rsidR="00FA2472" w:rsidRPr="00D927D4">
        <w:rPr>
          <w:color w:val="000000" w:themeColor="text1"/>
        </w:rPr>
        <w:t>,</w:t>
      </w:r>
      <w:r w:rsidR="00EF7118" w:rsidRPr="00D927D4">
        <w:rPr>
          <w:color w:val="000000" w:themeColor="text1"/>
        </w:rPr>
        <w:t xml:space="preserve"> </w:t>
      </w:r>
      <w:r w:rsidR="00277EC9" w:rsidRPr="00D927D4">
        <w:rPr>
          <w:color w:val="000000" w:themeColor="text1"/>
        </w:rPr>
        <w:t xml:space="preserve">though having proposed </w:t>
      </w:r>
      <w:r w:rsidR="00A87F40">
        <w:rPr>
          <w:color w:val="000000" w:themeColor="text1"/>
        </w:rPr>
        <w:t xml:space="preserve">some </w:t>
      </w:r>
      <w:r w:rsidR="00277EC9" w:rsidRPr="00D927D4">
        <w:rPr>
          <w:color w:val="000000" w:themeColor="text1"/>
        </w:rPr>
        <w:t>mechanisms</w:t>
      </w:r>
      <w:r w:rsidR="00FA2472" w:rsidRPr="00D927D4">
        <w:rPr>
          <w:color w:val="000000" w:themeColor="text1"/>
        </w:rPr>
        <w:t>,</w:t>
      </w:r>
      <w:r w:rsidR="00277EC9" w:rsidRPr="00D927D4">
        <w:rPr>
          <w:color w:val="000000" w:themeColor="text1"/>
        </w:rPr>
        <w:t xml:space="preserve"> </w:t>
      </w:r>
      <w:r w:rsidR="00DE1B46" w:rsidRPr="00D927D4">
        <w:rPr>
          <w:color w:val="000000" w:themeColor="text1"/>
        </w:rPr>
        <w:t>remained</w:t>
      </w:r>
      <w:r w:rsidR="00EF7118" w:rsidRPr="00D927D4">
        <w:rPr>
          <w:color w:val="000000" w:themeColor="text1"/>
        </w:rPr>
        <w:t xml:space="preserve"> at the stage of </w:t>
      </w:r>
      <w:r w:rsidR="00A87F40">
        <w:rPr>
          <w:color w:val="000000" w:themeColor="text1"/>
        </w:rPr>
        <w:t xml:space="preserve">loosely </w:t>
      </w:r>
      <w:r w:rsidR="00EF7118" w:rsidRPr="00D927D4">
        <w:rPr>
          <w:color w:val="000000" w:themeColor="text1"/>
        </w:rPr>
        <w:t xml:space="preserve">depicting </w:t>
      </w:r>
      <w:r w:rsidR="000B71D9" w:rsidRPr="00D927D4">
        <w:rPr>
          <w:color w:val="000000" w:themeColor="text1"/>
        </w:rPr>
        <w:t xml:space="preserve">compositional </w:t>
      </w:r>
      <w:r w:rsidR="00EF7118" w:rsidRPr="00D927D4">
        <w:rPr>
          <w:color w:val="000000" w:themeColor="text1"/>
        </w:rPr>
        <w:t xml:space="preserve">differences. </w:t>
      </w:r>
      <w:r w:rsidR="00215FE9" w:rsidRPr="00D927D4">
        <w:rPr>
          <w:color w:val="000000" w:themeColor="text1"/>
        </w:rPr>
        <w:t>Notably,</w:t>
      </w:r>
      <w:r w:rsidR="009E4A4C" w:rsidRPr="00D927D4">
        <w:rPr>
          <w:color w:val="000000" w:themeColor="text1"/>
        </w:rPr>
        <w:t xml:space="preserve"> </w:t>
      </w:r>
      <w:r w:rsidR="009E4A4C" w:rsidRPr="00D927D4">
        <w:rPr>
          <w:b/>
          <w:bCs/>
          <w:color w:val="000000" w:themeColor="text1"/>
        </w:rPr>
        <w:t xml:space="preserve">Hawkes and </w:t>
      </w:r>
      <w:proofErr w:type="spellStart"/>
      <w:r w:rsidR="009E4A4C" w:rsidRPr="00D927D4">
        <w:rPr>
          <w:b/>
          <w:bCs/>
          <w:color w:val="000000" w:themeColor="text1"/>
        </w:rPr>
        <w:t>Keitt</w:t>
      </w:r>
      <w:proofErr w:type="spellEnd"/>
      <w:r w:rsidR="009E4A4C" w:rsidRPr="00D927D4">
        <w:rPr>
          <w:b/>
          <w:bCs/>
          <w:color w:val="000000" w:themeColor="text1"/>
        </w:rPr>
        <w:t xml:space="preserve"> (2015)</w:t>
      </w:r>
      <w:r w:rsidR="009E4A4C" w:rsidRPr="00D927D4">
        <w:rPr>
          <w:color w:val="000000" w:themeColor="text1"/>
        </w:rPr>
        <w:t xml:space="preserve"> proposed a mechanism of community-level shift in relative abundance of moisture generalist vs</w:t>
      </w:r>
      <w:r w:rsidR="004B64FC">
        <w:rPr>
          <w:color w:val="000000" w:themeColor="text1"/>
        </w:rPr>
        <w:t>.</w:t>
      </w:r>
      <w:r w:rsidR="009E4A4C" w:rsidRPr="00D927D4">
        <w:rPr>
          <w:color w:val="000000" w:themeColor="text1"/>
        </w:rPr>
        <w:t xml:space="preserve"> specialist</w:t>
      </w:r>
      <w:r w:rsidR="00911ABC" w:rsidRPr="00D927D4">
        <w:rPr>
          <w:color w:val="000000" w:themeColor="text1"/>
        </w:rPr>
        <w:t>, of which generalist is functionally more stable than specialists with moisture</w:t>
      </w:r>
      <w:r w:rsidR="009E4A4C" w:rsidRPr="00D927D4">
        <w:rPr>
          <w:color w:val="000000" w:themeColor="text1"/>
        </w:rPr>
        <w:t>. This idea</w:t>
      </w:r>
      <w:r w:rsidR="00911ABC" w:rsidRPr="00D927D4">
        <w:rPr>
          <w:color w:val="000000" w:themeColor="text1"/>
        </w:rPr>
        <w:t xml:space="preserve"> was argued to</w:t>
      </w:r>
      <w:r w:rsidR="009E4A4C" w:rsidRPr="00D927D4">
        <w:rPr>
          <w:color w:val="000000" w:themeColor="text1"/>
        </w:rPr>
        <w:t xml:space="preserve"> explain the observation </w:t>
      </w:r>
      <w:r w:rsidR="00911ABC" w:rsidRPr="00D927D4">
        <w:rPr>
          <w:color w:val="000000" w:themeColor="text1"/>
        </w:rPr>
        <w:t>of a lack of change in moisture response across sites in Texas, USA because</w:t>
      </w:r>
      <w:r w:rsidR="00DE1B46" w:rsidRPr="00D927D4">
        <w:rPr>
          <w:color w:val="000000" w:themeColor="text1"/>
        </w:rPr>
        <w:t xml:space="preserve"> of observed</w:t>
      </w:r>
      <w:r w:rsidR="00911ABC" w:rsidRPr="00D927D4">
        <w:rPr>
          <w:color w:val="000000" w:themeColor="text1"/>
        </w:rPr>
        <w:t xml:space="preserve"> </w:t>
      </w:r>
      <w:r w:rsidR="006F7746" w:rsidRPr="00D927D4">
        <w:rPr>
          <w:color w:val="000000" w:themeColor="text1"/>
        </w:rPr>
        <w:t>dominance by generalist taxa</w:t>
      </w:r>
      <w:r w:rsidR="006C52AE" w:rsidRPr="00D927D4">
        <w:rPr>
          <w:color w:val="000000" w:themeColor="text1"/>
        </w:rPr>
        <w:t xml:space="preserve"> result</w:t>
      </w:r>
      <w:r w:rsidR="00DE1B46" w:rsidRPr="00D927D4">
        <w:rPr>
          <w:color w:val="000000" w:themeColor="text1"/>
        </w:rPr>
        <w:t xml:space="preserve">ing </w:t>
      </w:r>
      <w:r w:rsidR="006C52AE" w:rsidRPr="00D927D4">
        <w:rPr>
          <w:color w:val="000000" w:themeColor="text1"/>
        </w:rPr>
        <w:t xml:space="preserve">from high variation in rainfall </w:t>
      </w:r>
      <w:r w:rsidR="003E0240" w:rsidRPr="00D927D4">
        <w:rPr>
          <w:color w:val="000000" w:themeColor="text1"/>
        </w:rPr>
        <w:t>(</w:t>
      </w:r>
      <w:r w:rsidR="003E0240" w:rsidRPr="00D927D4">
        <w:rPr>
          <w:b/>
          <w:bCs/>
          <w:color w:val="000000" w:themeColor="text1"/>
        </w:rPr>
        <w:t>Hawkes et al. 2017</w:t>
      </w:r>
      <w:r w:rsidR="00911ABC" w:rsidRPr="00D927D4">
        <w:rPr>
          <w:b/>
          <w:bCs/>
          <w:color w:val="000000" w:themeColor="text1"/>
        </w:rPr>
        <w:t>; Waring and Hawkes 2018</w:t>
      </w:r>
      <w:r w:rsidR="003E0240" w:rsidRPr="00D927D4">
        <w:rPr>
          <w:color w:val="000000" w:themeColor="text1"/>
        </w:rPr>
        <w:t>)</w:t>
      </w:r>
      <w:r w:rsidR="00567222" w:rsidRPr="00D927D4">
        <w:rPr>
          <w:color w:val="000000" w:themeColor="text1"/>
        </w:rPr>
        <w:t xml:space="preserve">. </w:t>
      </w:r>
      <w:r w:rsidR="00DE1B46" w:rsidRPr="00D927D4">
        <w:rPr>
          <w:color w:val="000000" w:themeColor="text1"/>
        </w:rPr>
        <w:t xml:space="preserve">Similarly, </w:t>
      </w:r>
      <w:r w:rsidR="00F109E1" w:rsidRPr="00D927D4">
        <w:rPr>
          <w:b/>
          <w:bCs/>
          <w:color w:val="000000" w:themeColor="text1"/>
        </w:rPr>
        <w:t xml:space="preserve">Evans </w:t>
      </w:r>
      <w:r w:rsidR="00F109E1" w:rsidRPr="00D927D4">
        <w:rPr>
          <w:b/>
          <w:bCs/>
          <w:color w:val="000000" w:themeColor="text1"/>
        </w:rPr>
        <w:lastRenderedPageBreak/>
        <w:t>and Wallenstein</w:t>
      </w:r>
      <w:r w:rsidR="00F109E1" w:rsidRPr="00D927D4">
        <w:rPr>
          <w:color w:val="000000" w:themeColor="text1"/>
        </w:rPr>
        <w:t xml:space="preserve"> </w:t>
      </w:r>
      <w:r w:rsidR="00F73D57" w:rsidRPr="00D927D4">
        <w:rPr>
          <w:color w:val="000000" w:themeColor="text1"/>
        </w:rPr>
        <w:t>(</w:t>
      </w:r>
      <w:r w:rsidR="00F109E1" w:rsidRPr="00D927D4">
        <w:rPr>
          <w:color w:val="000000" w:themeColor="text1"/>
        </w:rPr>
        <w:t>201</w:t>
      </w:r>
      <w:r w:rsidR="00F73D57" w:rsidRPr="00D927D4">
        <w:rPr>
          <w:color w:val="000000" w:themeColor="text1"/>
        </w:rPr>
        <w:t>4)</w:t>
      </w:r>
      <w:r w:rsidR="00EF03A3" w:rsidRPr="00D927D4">
        <w:rPr>
          <w:color w:val="000000" w:themeColor="text1"/>
        </w:rPr>
        <w:t xml:space="preserve"> argued </w:t>
      </w:r>
      <w:r w:rsidR="00D07EE1" w:rsidRPr="00D927D4">
        <w:rPr>
          <w:color w:val="000000" w:themeColor="text1"/>
        </w:rPr>
        <w:t>from the point of view of life strategy to explain</w:t>
      </w:r>
      <w:r w:rsidR="00EF03A3" w:rsidRPr="00D927D4">
        <w:rPr>
          <w:color w:val="000000" w:themeColor="text1"/>
        </w:rPr>
        <w:t xml:space="preserve"> soils with relatively stable moisture history had more moisture-sensitive taxa and hence larger changes in biomass and composition</w:t>
      </w:r>
      <w:r w:rsidR="00D07EE1" w:rsidRPr="00D927D4">
        <w:rPr>
          <w:color w:val="000000" w:themeColor="text1"/>
        </w:rPr>
        <w:t xml:space="preserve"> (</w:t>
      </w:r>
      <w:r w:rsidR="00D07EE1" w:rsidRPr="00D927D4">
        <w:rPr>
          <w:b/>
          <w:bCs/>
          <w:color w:val="000000" w:themeColor="text1"/>
        </w:rPr>
        <w:t>Evans and Wallenstein</w:t>
      </w:r>
      <w:r w:rsidR="00D07EE1" w:rsidRPr="00D927D4">
        <w:rPr>
          <w:color w:val="000000" w:themeColor="text1"/>
        </w:rPr>
        <w:t xml:space="preserve"> 2012)</w:t>
      </w:r>
      <w:r w:rsidR="00EF03A3" w:rsidRPr="00D927D4">
        <w:rPr>
          <w:color w:val="000000" w:themeColor="text1"/>
        </w:rPr>
        <w:t xml:space="preserve">. </w:t>
      </w:r>
      <w:r w:rsidR="000C1A15" w:rsidRPr="00D927D4">
        <w:rPr>
          <w:color w:val="000000" w:themeColor="text1"/>
        </w:rPr>
        <w:t xml:space="preserve">These proposed explanations, though intuitively appealing, still cannot </w:t>
      </w:r>
      <w:r w:rsidR="004B64FC">
        <w:rPr>
          <w:color w:val="000000" w:themeColor="text1"/>
        </w:rPr>
        <w:t xml:space="preserve">really </w:t>
      </w:r>
      <w:r w:rsidR="000C1A15" w:rsidRPr="00D927D4">
        <w:rPr>
          <w:color w:val="000000" w:themeColor="text1"/>
        </w:rPr>
        <w:t xml:space="preserve">tell how </w:t>
      </w:r>
      <w:r w:rsidR="00EF7118" w:rsidRPr="00D927D4">
        <w:rPr>
          <w:color w:val="000000" w:themeColor="text1"/>
        </w:rPr>
        <w:t xml:space="preserve">a </w:t>
      </w:r>
      <w:r w:rsidR="000C1A15" w:rsidRPr="00D927D4">
        <w:rPr>
          <w:color w:val="000000" w:themeColor="text1"/>
        </w:rPr>
        <w:t xml:space="preserve">community is </w:t>
      </w:r>
      <w:r w:rsidR="005E4F49" w:rsidRPr="00D927D4">
        <w:rPr>
          <w:color w:val="000000" w:themeColor="text1"/>
        </w:rPr>
        <w:t xml:space="preserve">really </w:t>
      </w:r>
      <w:r w:rsidR="00EF7118" w:rsidRPr="00D927D4">
        <w:rPr>
          <w:color w:val="000000" w:themeColor="text1"/>
        </w:rPr>
        <w:t>shaped</w:t>
      </w:r>
      <w:r w:rsidR="004B64FC">
        <w:rPr>
          <w:color w:val="000000" w:themeColor="text1"/>
        </w:rPr>
        <w:t xml:space="preserve"> by historical drought disturbance</w:t>
      </w:r>
      <w:r w:rsidR="00EF7118" w:rsidRPr="00D927D4">
        <w:rPr>
          <w:color w:val="000000" w:themeColor="text1"/>
        </w:rPr>
        <w:t xml:space="preserve"> and how its functional change can persis</w:t>
      </w:r>
      <w:r w:rsidR="003656A7" w:rsidRPr="00D927D4">
        <w:rPr>
          <w:color w:val="000000" w:themeColor="text1"/>
        </w:rPr>
        <w:t>t to enable drought legacy</w:t>
      </w:r>
      <w:r w:rsidR="00EF7118" w:rsidRPr="00D927D4">
        <w:rPr>
          <w:color w:val="000000" w:themeColor="text1"/>
        </w:rPr>
        <w:t xml:space="preserve">. This deficiency becomes </w:t>
      </w:r>
      <w:r w:rsidR="00D927D4" w:rsidRPr="00D927D4">
        <w:rPr>
          <w:color w:val="000000" w:themeColor="text1"/>
        </w:rPr>
        <w:t>especially</w:t>
      </w:r>
      <w:r w:rsidR="00EF7118" w:rsidRPr="00D927D4">
        <w:rPr>
          <w:color w:val="000000" w:themeColor="text1"/>
        </w:rPr>
        <w:t xml:space="preserve"> </w:t>
      </w:r>
      <w:r w:rsidR="007A3B85">
        <w:rPr>
          <w:color w:val="000000" w:themeColor="text1"/>
        </w:rPr>
        <w:t>apparent</w:t>
      </w:r>
      <w:r w:rsidR="00EF7118" w:rsidRPr="00D927D4">
        <w:rPr>
          <w:color w:val="000000" w:themeColor="text1"/>
        </w:rPr>
        <w:t xml:space="preserve"> when </w:t>
      </w:r>
      <w:r w:rsidR="003656A7" w:rsidRPr="00D927D4">
        <w:rPr>
          <w:color w:val="000000" w:themeColor="text1"/>
        </w:rPr>
        <w:t>having</w:t>
      </w:r>
      <w:r w:rsidR="00EF7118" w:rsidRPr="00D927D4">
        <w:rPr>
          <w:color w:val="000000" w:themeColor="text1"/>
        </w:rPr>
        <w:t xml:space="preserve"> many studies </w:t>
      </w:r>
      <w:r w:rsidR="00816C38" w:rsidRPr="00D927D4">
        <w:rPr>
          <w:color w:val="000000" w:themeColor="text1"/>
        </w:rPr>
        <w:t>report</w:t>
      </w:r>
      <w:r w:rsidR="00A31E5E">
        <w:rPr>
          <w:color w:val="000000" w:themeColor="text1"/>
        </w:rPr>
        <w:t>ing</w:t>
      </w:r>
      <w:r w:rsidR="00816C38" w:rsidRPr="00D927D4">
        <w:rPr>
          <w:color w:val="000000" w:themeColor="text1"/>
        </w:rPr>
        <w:t xml:space="preserve"> legacy of varying magnitude</w:t>
      </w:r>
      <w:r w:rsidR="00A31E5E">
        <w:rPr>
          <w:color w:val="000000" w:themeColor="text1"/>
        </w:rPr>
        <w:t>s</w:t>
      </w:r>
      <w:r w:rsidR="00816C38" w:rsidRPr="00D927D4">
        <w:rPr>
          <w:color w:val="000000" w:themeColor="text1"/>
        </w:rPr>
        <w:t xml:space="preserve"> with differing time scales, especially </w:t>
      </w:r>
      <w:r w:rsidR="00A31E5E">
        <w:rPr>
          <w:color w:val="000000" w:themeColor="text1"/>
        </w:rPr>
        <w:t>those</w:t>
      </w:r>
      <w:r w:rsidR="00816C38" w:rsidRPr="00D927D4">
        <w:rPr>
          <w:color w:val="000000" w:themeColor="text1"/>
        </w:rPr>
        <w:t xml:space="preserve"> that even </w:t>
      </w:r>
      <w:r w:rsidR="00EF7118" w:rsidRPr="00D927D4">
        <w:rPr>
          <w:color w:val="000000" w:themeColor="text1"/>
        </w:rPr>
        <w:t>did not observe a drought legacy</w:t>
      </w:r>
      <w:r w:rsidR="00816C38" w:rsidRPr="00D927D4">
        <w:rPr>
          <w:color w:val="000000" w:themeColor="text1"/>
        </w:rPr>
        <w:t xml:space="preserve"> at all</w:t>
      </w:r>
      <w:r w:rsidR="00EF7118" w:rsidRPr="00D927D4">
        <w:rPr>
          <w:color w:val="000000" w:themeColor="text1"/>
        </w:rPr>
        <w:t xml:space="preserve"> </w:t>
      </w:r>
      <w:r w:rsidR="009163B5" w:rsidRPr="00D927D4">
        <w:rPr>
          <w:color w:val="000000" w:themeColor="text1"/>
        </w:rPr>
        <w:t>(</w:t>
      </w:r>
      <w:r w:rsidR="00EF7118" w:rsidRPr="00D927D4">
        <w:rPr>
          <w:color w:val="000000" w:themeColor="text1"/>
        </w:rPr>
        <w:t xml:space="preserve">e.g., </w:t>
      </w:r>
      <w:proofErr w:type="spellStart"/>
      <w:r w:rsidR="009163B5" w:rsidRPr="00D927D4">
        <w:rPr>
          <w:b/>
          <w:bCs/>
          <w:color w:val="000000" w:themeColor="text1"/>
        </w:rPr>
        <w:t>Rousk</w:t>
      </w:r>
      <w:proofErr w:type="spellEnd"/>
      <w:r w:rsidR="009163B5" w:rsidRPr="00D927D4">
        <w:rPr>
          <w:b/>
          <w:bCs/>
          <w:color w:val="000000" w:themeColor="text1"/>
        </w:rPr>
        <w:t xml:space="preserve"> et al. 2013</w:t>
      </w:r>
      <w:r w:rsidR="00630057" w:rsidRPr="00D927D4">
        <w:rPr>
          <w:b/>
          <w:bCs/>
          <w:color w:val="000000" w:themeColor="text1"/>
        </w:rPr>
        <w:t xml:space="preserve">; </w:t>
      </w:r>
      <w:proofErr w:type="spellStart"/>
      <w:r w:rsidR="00630057" w:rsidRPr="00D927D4">
        <w:rPr>
          <w:b/>
          <w:bCs/>
          <w:color w:val="000000" w:themeColor="text1"/>
        </w:rPr>
        <w:t>Fuchslueger</w:t>
      </w:r>
      <w:proofErr w:type="spellEnd"/>
      <w:r w:rsidR="00630057" w:rsidRPr="00D927D4">
        <w:rPr>
          <w:b/>
          <w:bCs/>
          <w:color w:val="000000" w:themeColor="text1"/>
        </w:rPr>
        <w:t xml:space="preserve"> et al. 2016</w:t>
      </w:r>
      <w:r w:rsidR="009163B5" w:rsidRPr="00D927D4">
        <w:rPr>
          <w:color w:val="000000" w:themeColor="text1"/>
        </w:rPr>
        <w:t>).</w:t>
      </w:r>
      <w:r w:rsidR="004B64FC">
        <w:rPr>
          <w:color w:val="000000" w:themeColor="text1"/>
        </w:rPr>
        <w:t xml:space="preserve"> </w:t>
      </w:r>
      <w:r w:rsidR="004B0F3E" w:rsidRPr="004E611D">
        <w:rPr>
          <w:color w:val="000000" w:themeColor="text1"/>
        </w:rPr>
        <w:t xml:space="preserve">Moreover, </w:t>
      </w:r>
      <w:r w:rsidR="00425801">
        <w:rPr>
          <w:color w:val="000000" w:themeColor="text1"/>
        </w:rPr>
        <w:t xml:space="preserve">the potentially important role of </w:t>
      </w:r>
      <w:r w:rsidR="00394E2E" w:rsidRPr="004E611D">
        <w:rPr>
          <w:color w:val="000000" w:themeColor="text1"/>
        </w:rPr>
        <w:t xml:space="preserve">microbial </w:t>
      </w:r>
      <w:r w:rsidR="00BA2196" w:rsidRPr="004E611D">
        <w:rPr>
          <w:color w:val="000000" w:themeColor="text1"/>
        </w:rPr>
        <w:t>d</w:t>
      </w:r>
      <w:r w:rsidR="007A18F7" w:rsidRPr="004E611D">
        <w:rPr>
          <w:color w:val="000000" w:themeColor="text1"/>
        </w:rPr>
        <w:t>ispersal</w:t>
      </w:r>
      <w:r w:rsidR="00394E2E" w:rsidRPr="004E611D">
        <w:rPr>
          <w:color w:val="000000" w:themeColor="text1"/>
        </w:rPr>
        <w:t xml:space="preserve"> in influencing drought legacy</w:t>
      </w:r>
      <w:r w:rsidR="00425801">
        <w:rPr>
          <w:color w:val="000000" w:themeColor="text1"/>
        </w:rPr>
        <w:t xml:space="preserve"> was only</w:t>
      </w:r>
      <w:r w:rsidR="004E611D" w:rsidRPr="004E611D">
        <w:rPr>
          <w:color w:val="000000" w:themeColor="text1"/>
        </w:rPr>
        <w:t xml:space="preserve"> briefly</w:t>
      </w:r>
      <w:r w:rsidR="00A31E5E" w:rsidRPr="004E611D">
        <w:rPr>
          <w:color w:val="000000" w:themeColor="text1"/>
        </w:rPr>
        <w:t xml:space="preserve"> touched by </w:t>
      </w:r>
      <w:r w:rsidR="00A31E5E" w:rsidRPr="004E611D">
        <w:rPr>
          <w:b/>
          <w:bCs/>
          <w:color w:val="000000" w:themeColor="text1"/>
        </w:rPr>
        <w:t xml:space="preserve">Hawkes et al. </w:t>
      </w:r>
      <w:r w:rsidR="004E611D" w:rsidRPr="004E611D">
        <w:rPr>
          <w:b/>
          <w:bCs/>
          <w:color w:val="000000" w:themeColor="text1"/>
        </w:rPr>
        <w:t>(</w:t>
      </w:r>
      <w:r w:rsidR="00A31E5E" w:rsidRPr="004E611D">
        <w:rPr>
          <w:b/>
          <w:bCs/>
          <w:color w:val="000000" w:themeColor="text1"/>
        </w:rPr>
        <w:t>2017</w:t>
      </w:r>
      <w:r w:rsidR="004E611D" w:rsidRPr="004E611D">
        <w:rPr>
          <w:b/>
          <w:bCs/>
          <w:color w:val="000000" w:themeColor="text1"/>
        </w:rPr>
        <w:t>)</w:t>
      </w:r>
      <w:r w:rsidR="00425801">
        <w:rPr>
          <w:color w:val="000000" w:themeColor="text1"/>
        </w:rPr>
        <w:t xml:space="preserve">, which again has not offer a more fundamental trait-based explanation. </w:t>
      </w:r>
      <w:r w:rsidR="00B67C19" w:rsidRPr="00D927D4">
        <w:rPr>
          <w:color w:val="000000" w:themeColor="text1"/>
        </w:rPr>
        <w:t xml:space="preserve">Therefore, </w:t>
      </w:r>
      <w:r w:rsidR="00436590">
        <w:rPr>
          <w:color w:val="000000" w:themeColor="text1"/>
        </w:rPr>
        <w:t>past</w:t>
      </w:r>
      <w:r w:rsidR="00F17F40" w:rsidRPr="00D927D4">
        <w:rPr>
          <w:color w:val="000000" w:themeColor="text1"/>
        </w:rPr>
        <w:t xml:space="preserve"> lab- and field-based </w:t>
      </w:r>
      <w:r w:rsidR="00436590">
        <w:rPr>
          <w:color w:val="000000" w:themeColor="text1"/>
        </w:rPr>
        <w:t>efforts</w:t>
      </w:r>
      <w:r w:rsidR="00F17F40" w:rsidRPr="00D927D4">
        <w:rPr>
          <w:color w:val="000000" w:themeColor="text1"/>
        </w:rPr>
        <w:t xml:space="preserve">, though inspiring, </w:t>
      </w:r>
      <w:r w:rsidR="00425801">
        <w:rPr>
          <w:color w:val="000000" w:themeColor="text1"/>
        </w:rPr>
        <w:t>are</w:t>
      </w:r>
      <w:r w:rsidR="00F17F40" w:rsidRPr="00D927D4">
        <w:rPr>
          <w:color w:val="000000" w:themeColor="text1"/>
        </w:rPr>
        <w:t xml:space="preserve"> still far from being conclusive not only with regard to mechanistic details but also conceptually.</w:t>
      </w:r>
      <w:r w:rsidR="008C70C2">
        <w:rPr>
          <w:color w:val="000000" w:themeColor="text1"/>
        </w:rPr>
        <w:t xml:space="preserve"> </w:t>
      </w:r>
      <w:r w:rsidR="00695AD7" w:rsidRPr="00D927D4">
        <w:rPr>
          <w:color w:val="000000" w:themeColor="text1"/>
        </w:rPr>
        <w:t xml:space="preserve">To uncover </w:t>
      </w:r>
      <w:r w:rsidR="005E4F49" w:rsidRPr="00D927D4">
        <w:rPr>
          <w:color w:val="000000" w:themeColor="text1"/>
        </w:rPr>
        <w:t>more fundamental</w:t>
      </w:r>
      <w:r w:rsidR="004B0F3E" w:rsidRPr="00D927D4">
        <w:rPr>
          <w:color w:val="000000" w:themeColor="text1"/>
        </w:rPr>
        <w:t xml:space="preserve"> mechanisms </w:t>
      </w:r>
      <w:r w:rsidR="00C07A6C" w:rsidRPr="00D927D4">
        <w:rPr>
          <w:color w:val="000000" w:themeColor="text1"/>
        </w:rPr>
        <w:t>underpinning</w:t>
      </w:r>
      <w:r w:rsidR="00695AD7" w:rsidRPr="00D927D4">
        <w:rPr>
          <w:color w:val="000000" w:themeColor="text1"/>
        </w:rPr>
        <w:t xml:space="preserve"> and factors </w:t>
      </w:r>
      <w:r w:rsidR="004B0F3E" w:rsidRPr="00D927D4">
        <w:rPr>
          <w:color w:val="000000" w:themeColor="text1"/>
        </w:rPr>
        <w:t>influencing drought legacy</w:t>
      </w:r>
      <w:r w:rsidR="008C70C2">
        <w:rPr>
          <w:color w:val="000000" w:themeColor="text1"/>
        </w:rPr>
        <w:t xml:space="preserve"> in </w:t>
      </w:r>
      <w:r w:rsidR="008C70C2" w:rsidRPr="00D927D4">
        <w:rPr>
          <w:color w:val="000000" w:themeColor="text1"/>
        </w:rPr>
        <w:t>microbiome</w:t>
      </w:r>
      <w:r w:rsidR="00695AD7" w:rsidRPr="00D927D4">
        <w:rPr>
          <w:color w:val="000000" w:themeColor="text1"/>
        </w:rPr>
        <w:t xml:space="preserve">, it is methodologically intrinsic to </w:t>
      </w:r>
      <w:r w:rsidR="00425801">
        <w:rPr>
          <w:color w:val="000000" w:themeColor="text1"/>
        </w:rPr>
        <w:t>employ</w:t>
      </w:r>
      <w:r w:rsidR="00F17F40" w:rsidRPr="00D927D4">
        <w:rPr>
          <w:color w:val="000000" w:themeColor="text1"/>
        </w:rPr>
        <w:t xml:space="preserve"> a bottom-up approach that can </w:t>
      </w:r>
      <w:r w:rsidR="00436590">
        <w:rPr>
          <w:color w:val="000000" w:themeColor="text1"/>
        </w:rPr>
        <w:t>integrate</w:t>
      </w:r>
      <w:r w:rsidR="00F17F40" w:rsidRPr="00D927D4">
        <w:rPr>
          <w:color w:val="000000" w:themeColor="text1"/>
        </w:rPr>
        <w:t xml:space="preserve"> </w:t>
      </w:r>
      <w:r w:rsidR="008C70C2">
        <w:rPr>
          <w:color w:val="000000" w:themeColor="text1"/>
        </w:rPr>
        <w:t xml:space="preserve">individual-level </w:t>
      </w:r>
      <w:r w:rsidR="00F17F40" w:rsidRPr="00D927D4">
        <w:rPr>
          <w:color w:val="000000" w:themeColor="text1"/>
        </w:rPr>
        <w:t xml:space="preserve">mechanistic details </w:t>
      </w:r>
      <w:r w:rsidR="008C70C2">
        <w:rPr>
          <w:color w:val="000000" w:themeColor="text1"/>
        </w:rPr>
        <w:t>and</w:t>
      </w:r>
      <w:r w:rsidR="00E1670D" w:rsidRPr="00D927D4">
        <w:rPr>
          <w:color w:val="000000" w:themeColor="text1"/>
        </w:rPr>
        <w:t xml:space="preserve"> community</w:t>
      </w:r>
      <w:r w:rsidR="008C70C2">
        <w:rPr>
          <w:color w:val="000000" w:themeColor="text1"/>
        </w:rPr>
        <w:t>-level interactions</w:t>
      </w:r>
      <w:r w:rsidR="00E1670D" w:rsidRPr="00D927D4">
        <w:rPr>
          <w:color w:val="000000" w:themeColor="text1"/>
        </w:rPr>
        <w:t xml:space="preserve"> </w:t>
      </w:r>
      <w:r w:rsidR="008C70C2">
        <w:rPr>
          <w:color w:val="000000" w:themeColor="text1"/>
        </w:rPr>
        <w:t>into</w:t>
      </w:r>
      <w:r w:rsidR="00695AD7" w:rsidRPr="00D927D4">
        <w:rPr>
          <w:color w:val="000000" w:themeColor="text1"/>
        </w:rPr>
        <w:t xml:space="preserve"> microbial systems functioning</w:t>
      </w:r>
      <w:r w:rsidR="00DE1B46" w:rsidRPr="00D927D4">
        <w:rPr>
          <w:color w:val="000000" w:themeColor="text1"/>
        </w:rPr>
        <w:t>.</w:t>
      </w:r>
    </w:p>
    <w:p w14:paraId="747E26C7" w14:textId="0331B1D9" w:rsidR="00A75241" w:rsidRPr="004B5F9A" w:rsidRDefault="00CF68DE" w:rsidP="00097D82">
      <w:pPr>
        <w:spacing w:line="480" w:lineRule="auto"/>
        <w:jc w:val="both"/>
        <w:rPr>
          <w:color w:val="000000" w:themeColor="text1"/>
        </w:rPr>
      </w:pPr>
      <w:r>
        <w:rPr>
          <w:color w:val="000000" w:themeColor="text1"/>
        </w:rPr>
        <w:t xml:space="preserve">            </w:t>
      </w:r>
      <w:r w:rsidR="002C6693">
        <w:rPr>
          <w:color w:val="000000" w:themeColor="text1"/>
        </w:rPr>
        <w:t>T</w:t>
      </w:r>
      <w:r w:rsidR="00617DF9" w:rsidRPr="00296972">
        <w:rPr>
          <w:color w:val="000000" w:themeColor="text1"/>
        </w:rPr>
        <w:t>heory-</w:t>
      </w:r>
      <w:r w:rsidR="00B163C4">
        <w:rPr>
          <w:color w:val="000000" w:themeColor="text1"/>
        </w:rPr>
        <w:t>driven</w:t>
      </w:r>
      <w:r w:rsidR="00617DF9" w:rsidRPr="00296972">
        <w:rPr>
          <w:color w:val="000000" w:themeColor="text1"/>
        </w:rPr>
        <w:t xml:space="preserve"> </w:t>
      </w:r>
      <w:r w:rsidR="00366201">
        <w:rPr>
          <w:color w:val="000000" w:themeColor="text1"/>
        </w:rPr>
        <w:t xml:space="preserve">trait-based </w:t>
      </w:r>
      <w:r w:rsidR="00617DF9" w:rsidRPr="00296972">
        <w:rPr>
          <w:color w:val="000000" w:themeColor="text1"/>
        </w:rPr>
        <w:t>model</w:t>
      </w:r>
      <w:r w:rsidR="00587B5D">
        <w:rPr>
          <w:color w:val="000000" w:themeColor="text1"/>
        </w:rPr>
        <w:t>ling</w:t>
      </w:r>
      <w:r w:rsidR="00617DF9" w:rsidRPr="00296972">
        <w:rPr>
          <w:color w:val="000000" w:themeColor="text1"/>
        </w:rPr>
        <w:t xml:space="preserve"> </w:t>
      </w:r>
      <w:r w:rsidR="00587B5D">
        <w:rPr>
          <w:color w:val="000000" w:themeColor="text1"/>
        </w:rPr>
        <w:t>is</w:t>
      </w:r>
      <w:r w:rsidR="00617DF9" w:rsidRPr="00296972">
        <w:rPr>
          <w:color w:val="000000" w:themeColor="text1"/>
        </w:rPr>
        <w:t xml:space="preserve"> </w:t>
      </w:r>
      <w:r w:rsidR="008F03FA">
        <w:rPr>
          <w:color w:val="000000" w:themeColor="text1"/>
        </w:rPr>
        <w:t xml:space="preserve">well </w:t>
      </w:r>
      <w:r w:rsidR="00470127">
        <w:rPr>
          <w:color w:val="000000" w:themeColor="text1"/>
        </w:rPr>
        <w:t>positioned</w:t>
      </w:r>
      <w:r w:rsidR="00587B5D">
        <w:rPr>
          <w:color w:val="000000" w:themeColor="text1"/>
        </w:rPr>
        <w:t xml:space="preserve"> </w:t>
      </w:r>
      <w:r w:rsidR="00587B5D" w:rsidRPr="00D927D4">
        <w:rPr>
          <w:color w:val="000000" w:themeColor="text1"/>
        </w:rPr>
        <w:t xml:space="preserve">to transcend limitations embedded in the current </w:t>
      </w:r>
      <w:r w:rsidR="00587B5D">
        <w:rPr>
          <w:color w:val="000000" w:themeColor="text1"/>
        </w:rPr>
        <w:t xml:space="preserve">generation of </w:t>
      </w:r>
      <w:r w:rsidR="00587B5D" w:rsidRPr="00D927D4">
        <w:rPr>
          <w:color w:val="000000" w:themeColor="text1"/>
        </w:rPr>
        <w:t>lab- and field-based investigations</w:t>
      </w:r>
      <w:r w:rsidR="00617DF9" w:rsidRPr="00296972">
        <w:rPr>
          <w:color w:val="000000" w:themeColor="text1"/>
        </w:rPr>
        <w:t xml:space="preserve">. </w:t>
      </w:r>
      <w:r w:rsidR="00743535">
        <w:rPr>
          <w:color w:val="000000" w:themeColor="text1"/>
        </w:rPr>
        <w:t>I</w:t>
      </w:r>
      <w:r w:rsidR="00617DF9" w:rsidRPr="00296972">
        <w:rPr>
          <w:color w:val="000000" w:themeColor="text1"/>
        </w:rPr>
        <w:t>ndividual-based microbial system model</w:t>
      </w:r>
      <w:r w:rsidR="00743535">
        <w:rPr>
          <w:color w:val="000000" w:themeColor="text1"/>
        </w:rPr>
        <w:t>ling</w:t>
      </w:r>
      <w:r w:rsidR="00617DF9" w:rsidRPr="00296972">
        <w:rPr>
          <w:color w:val="000000" w:themeColor="text1"/>
        </w:rPr>
        <w:t xml:space="preserve"> applying a trait-based approach</w:t>
      </w:r>
      <w:r w:rsidR="001762F8">
        <w:rPr>
          <w:color w:val="000000" w:themeColor="text1"/>
        </w:rPr>
        <w:t xml:space="preserve"> is able to</w:t>
      </w:r>
      <w:r w:rsidR="00617DF9" w:rsidRPr="00296972">
        <w:rPr>
          <w:color w:val="000000" w:themeColor="text1"/>
        </w:rPr>
        <w:t xml:space="preserve"> bridge across scales from individual cell through community to </w:t>
      </w:r>
      <w:r w:rsidR="00436590">
        <w:rPr>
          <w:color w:val="000000" w:themeColor="text1"/>
        </w:rPr>
        <w:t xml:space="preserve">the </w:t>
      </w:r>
      <w:r w:rsidR="00617DF9" w:rsidRPr="00296972">
        <w:rPr>
          <w:color w:val="000000" w:themeColor="text1"/>
        </w:rPr>
        <w:t>system</w:t>
      </w:r>
      <w:r w:rsidR="00DA13CF">
        <w:rPr>
          <w:color w:val="000000" w:themeColor="text1"/>
        </w:rPr>
        <w:t xml:space="preserve"> </w:t>
      </w:r>
      <w:r w:rsidR="00436590">
        <w:rPr>
          <w:color w:val="000000" w:themeColor="text1"/>
        </w:rPr>
        <w:t>level</w:t>
      </w:r>
      <w:r w:rsidR="00162455">
        <w:rPr>
          <w:color w:val="000000" w:themeColor="text1"/>
        </w:rPr>
        <w:t xml:space="preserve"> to explicitly simulate ecological dynamics of microbial communities and emergent functioning (</w:t>
      </w:r>
      <w:r w:rsidR="00162455" w:rsidRPr="007529C5">
        <w:rPr>
          <w:b/>
          <w:bCs/>
          <w:color w:val="000000" w:themeColor="text1"/>
        </w:rPr>
        <w:t>Allison 2012</w:t>
      </w:r>
      <w:r w:rsidR="00162455">
        <w:rPr>
          <w:color w:val="000000" w:themeColor="text1"/>
        </w:rPr>
        <w:t xml:space="preserve">). </w:t>
      </w:r>
      <w:r w:rsidR="001762F8" w:rsidRPr="003264C2">
        <w:rPr>
          <w:color w:val="000000" w:themeColor="text1"/>
        </w:rPr>
        <w:t xml:space="preserve">Such a modelling </w:t>
      </w:r>
      <w:r w:rsidR="00162455" w:rsidRPr="003264C2">
        <w:rPr>
          <w:color w:val="000000" w:themeColor="text1"/>
        </w:rPr>
        <w:t>approach</w:t>
      </w:r>
      <w:r w:rsidR="00B77D14" w:rsidRPr="003264C2">
        <w:rPr>
          <w:color w:val="000000" w:themeColor="text1"/>
        </w:rPr>
        <w:t xml:space="preserve"> is superior to </w:t>
      </w:r>
      <w:r w:rsidR="005A6027">
        <w:rPr>
          <w:color w:val="000000" w:themeColor="text1"/>
        </w:rPr>
        <w:t>the</w:t>
      </w:r>
      <w:r w:rsidR="00B77D14" w:rsidRPr="003264C2">
        <w:rPr>
          <w:color w:val="000000" w:themeColor="text1"/>
        </w:rPr>
        <w:t xml:space="preserve"> </w:t>
      </w:r>
      <w:r w:rsidR="007967B0" w:rsidRPr="003264C2">
        <w:rPr>
          <w:color w:val="000000" w:themeColor="text1"/>
        </w:rPr>
        <w:t xml:space="preserve">prevailing aggregated </w:t>
      </w:r>
      <w:r w:rsidR="00B77D14" w:rsidRPr="003264C2">
        <w:rPr>
          <w:color w:val="000000" w:themeColor="text1"/>
        </w:rPr>
        <w:t xml:space="preserve">modelling </w:t>
      </w:r>
      <w:r w:rsidR="00AE1DC6">
        <w:rPr>
          <w:color w:val="000000" w:themeColor="text1"/>
        </w:rPr>
        <w:t>approach</w:t>
      </w:r>
      <w:r w:rsidR="00D927D4" w:rsidRPr="003264C2">
        <w:rPr>
          <w:color w:val="000000" w:themeColor="text1"/>
        </w:rPr>
        <w:t xml:space="preserve"> </w:t>
      </w:r>
      <w:r w:rsidR="00447399" w:rsidRPr="003264C2">
        <w:rPr>
          <w:color w:val="000000" w:themeColor="text1"/>
        </w:rPr>
        <w:t>of</w:t>
      </w:r>
      <w:r w:rsidR="00AE1DC6">
        <w:rPr>
          <w:color w:val="000000" w:themeColor="text1"/>
        </w:rPr>
        <w:t xml:space="preserve"> </w:t>
      </w:r>
      <w:r w:rsidR="00447399" w:rsidRPr="003264C2">
        <w:rPr>
          <w:color w:val="000000" w:themeColor="text1"/>
        </w:rPr>
        <w:t>treating microbes as a single biomass pool</w:t>
      </w:r>
      <w:r w:rsidR="005A6027">
        <w:rPr>
          <w:color w:val="000000" w:themeColor="text1"/>
        </w:rPr>
        <w:t xml:space="preserve"> [a review by </w:t>
      </w:r>
      <w:proofErr w:type="spellStart"/>
      <w:r w:rsidR="003264C2" w:rsidRPr="003264C2">
        <w:rPr>
          <w:b/>
          <w:bCs/>
          <w:color w:val="000000" w:themeColor="text1"/>
        </w:rPr>
        <w:t>Wieder</w:t>
      </w:r>
      <w:proofErr w:type="spellEnd"/>
      <w:r w:rsidR="003264C2" w:rsidRPr="003264C2">
        <w:rPr>
          <w:b/>
          <w:bCs/>
          <w:color w:val="000000" w:themeColor="text1"/>
        </w:rPr>
        <w:t xml:space="preserve"> et al. </w:t>
      </w:r>
      <w:r w:rsidR="005A6027">
        <w:rPr>
          <w:b/>
          <w:bCs/>
          <w:color w:val="000000" w:themeColor="text1"/>
        </w:rPr>
        <w:t>(</w:t>
      </w:r>
      <w:r w:rsidR="003264C2" w:rsidRPr="003264C2">
        <w:rPr>
          <w:b/>
          <w:bCs/>
          <w:color w:val="000000" w:themeColor="text1"/>
        </w:rPr>
        <w:t>2015</w:t>
      </w:r>
      <w:r w:rsidR="007967B0" w:rsidRPr="003264C2">
        <w:rPr>
          <w:color w:val="000000" w:themeColor="text1"/>
        </w:rPr>
        <w:t>)</w:t>
      </w:r>
      <w:r w:rsidR="005A6027">
        <w:rPr>
          <w:color w:val="000000" w:themeColor="text1"/>
        </w:rPr>
        <w:t>]</w:t>
      </w:r>
      <w:r w:rsidR="00E011F2">
        <w:rPr>
          <w:color w:val="FF0000"/>
        </w:rPr>
        <w:t xml:space="preserve"> </w:t>
      </w:r>
      <w:r w:rsidR="00AE1DC6">
        <w:rPr>
          <w:color w:val="000000" w:themeColor="text1"/>
        </w:rPr>
        <w:t>in</w:t>
      </w:r>
      <w:r w:rsidR="00E011F2" w:rsidRPr="0055570B">
        <w:rPr>
          <w:color w:val="000000" w:themeColor="text1"/>
        </w:rPr>
        <w:t xml:space="preserve"> test</w:t>
      </w:r>
      <w:r w:rsidR="00AE1DC6">
        <w:rPr>
          <w:color w:val="000000" w:themeColor="text1"/>
        </w:rPr>
        <w:t>ing</w:t>
      </w:r>
      <w:r w:rsidR="00E011F2" w:rsidRPr="0055570B">
        <w:rPr>
          <w:color w:val="000000" w:themeColor="text1"/>
        </w:rPr>
        <w:t xml:space="preserve"> and uncover</w:t>
      </w:r>
      <w:r w:rsidR="00AE1DC6">
        <w:rPr>
          <w:color w:val="000000" w:themeColor="text1"/>
        </w:rPr>
        <w:t>ing</w:t>
      </w:r>
      <w:r w:rsidR="00E011F2" w:rsidRPr="0055570B">
        <w:rPr>
          <w:color w:val="000000" w:themeColor="text1"/>
        </w:rPr>
        <w:t xml:space="preserve"> the</w:t>
      </w:r>
      <w:r w:rsidR="00AE1DC6">
        <w:rPr>
          <w:color w:val="000000" w:themeColor="text1"/>
        </w:rPr>
        <w:t xml:space="preserve"> trait-based</w:t>
      </w:r>
      <w:r w:rsidR="00E011F2" w:rsidRPr="0055570B">
        <w:rPr>
          <w:color w:val="000000" w:themeColor="text1"/>
        </w:rPr>
        <w:t xml:space="preserve"> mechanisms</w:t>
      </w:r>
      <w:r w:rsidR="00B77D14" w:rsidRPr="0055570B">
        <w:rPr>
          <w:color w:val="000000" w:themeColor="text1"/>
        </w:rPr>
        <w:t>.</w:t>
      </w:r>
      <w:r w:rsidR="00162455">
        <w:rPr>
          <w:color w:val="000000" w:themeColor="text1"/>
        </w:rPr>
        <w:t xml:space="preserve"> It </w:t>
      </w:r>
      <w:r w:rsidR="001D5A18">
        <w:rPr>
          <w:color w:val="000000" w:themeColor="text1"/>
        </w:rPr>
        <w:t xml:space="preserve">offers a flexible modelling framework </w:t>
      </w:r>
      <w:r w:rsidR="00162455">
        <w:rPr>
          <w:color w:val="000000" w:themeColor="text1"/>
        </w:rPr>
        <w:t>allow</w:t>
      </w:r>
      <w:r w:rsidR="001D5A18">
        <w:rPr>
          <w:color w:val="000000" w:themeColor="text1"/>
        </w:rPr>
        <w:t>ing</w:t>
      </w:r>
      <w:r w:rsidR="00162455">
        <w:rPr>
          <w:color w:val="000000" w:themeColor="text1"/>
        </w:rPr>
        <w:t xml:space="preserve"> </w:t>
      </w:r>
      <w:r w:rsidR="0055570B">
        <w:rPr>
          <w:color w:val="000000" w:themeColor="text1"/>
        </w:rPr>
        <w:t>building</w:t>
      </w:r>
      <w:r w:rsidR="00162455">
        <w:rPr>
          <w:color w:val="000000" w:themeColor="text1"/>
        </w:rPr>
        <w:t xml:space="preserve"> </w:t>
      </w:r>
      <w:r w:rsidR="001D5A18">
        <w:rPr>
          <w:color w:val="000000" w:themeColor="text1"/>
        </w:rPr>
        <w:t>trait-based</w:t>
      </w:r>
      <w:r w:rsidR="00DA4D38">
        <w:rPr>
          <w:color w:val="000000" w:themeColor="text1"/>
        </w:rPr>
        <w:t xml:space="preserve"> </w:t>
      </w:r>
      <w:r w:rsidR="00162455">
        <w:rPr>
          <w:color w:val="000000" w:themeColor="text1"/>
        </w:rPr>
        <w:t>intra-cellular metabolic processes</w:t>
      </w:r>
      <w:r w:rsidR="0055570B">
        <w:rPr>
          <w:color w:val="000000" w:themeColor="text1"/>
        </w:rPr>
        <w:t xml:space="preserve"> into </w:t>
      </w:r>
      <w:r w:rsidR="0055570B">
        <w:rPr>
          <w:color w:val="000000" w:themeColor="text1"/>
        </w:rPr>
        <w:lastRenderedPageBreak/>
        <w:t>it</w:t>
      </w:r>
      <w:r w:rsidR="00162455">
        <w:rPr>
          <w:color w:val="000000" w:themeColor="text1"/>
        </w:rPr>
        <w:t xml:space="preserve"> and </w:t>
      </w:r>
      <w:r w:rsidR="0055570B">
        <w:rPr>
          <w:color w:val="000000" w:themeColor="text1"/>
        </w:rPr>
        <w:t xml:space="preserve">incorporating </w:t>
      </w:r>
      <w:r w:rsidR="00162455">
        <w:rPr>
          <w:color w:val="000000" w:themeColor="text1"/>
        </w:rPr>
        <w:t xml:space="preserve">the tremendous </w:t>
      </w:r>
      <w:r w:rsidR="003264C2">
        <w:rPr>
          <w:color w:val="000000" w:themeColor="text1"/>
        </w:rPr>
        <w:t xml:space="preserve">taxonomic </w:t>
      </w:r>
      <w:r w:rsidR="00162455">
        <w:rPr>
          <w:color w:val="000000" w:themeColor="text1"/>
        </w:rPr>
        <w:t>diversity</w:t>
      </w:r>
      <w:r w:rsidR="0055570B">
        <w:rPr>
          <w:color w:val="000000" w:themeColor="text1"/>
        </w:rPr>
        <w:t xml:space="preserve">, as well as </w:t>
      </w:r>
      <w:r w:rsidR="00FB6810">
        <w:rPr>
          <w:color w:val="000000" w:themeColor="text1"/>
        </w:rPr>
        <w:t>examining microbial dispersal</w:t>
      </w:r>
      <w:r w:rsidR="00617DF9" w:rsidRPr="00296972">
        <w:rPr>
          <w:color w:val="000000" w:themeColor="text1"/>
        </w:rPr>
        <w:t>.</w:t>
      </w:r>
      <w:r w:rsidR="00DA4D38">
        <w:rPr>
          <w:color w:val="000000" w:themeColor="text1"/>
        </w:rPr>
        <w:t xml:space="preserve"> </w:t>
      </w:r>
      <w:r w:rsidR="00A73272">
        <w:rPr>
          <w:color w:val="000000" w:themeColor="text1"/>
        </w:rPr>
        <w:t>Moreover, conducting</w:t>
      </w:r>
      <w:r w:rsidR="00083429">
        <w:rPr>
          <w:color w:val="000000" w:themeColor="text1"/>
        </w:rPr>
        <w:t xml:space="preserve"> </w:t>
      </w:r>
      <w:r w:rsidR="00A73272">
        <w:rPr>
          <w:color w:val="000000" w:themeColor="text1"/>
        </w:rPr>
        <w:t>modelling</w:t>
      </w:r>
      <w:r w:rsidR="006434CA">
        <w:rPr>
          <w:color w:val="000000" w:themeColor="text1"/>
        </w:rPr>
        <w:t xml:space="preserve"> of legacy</w:t>
      </w:r>
      <w:r w:rsidR="00083429">
        <w:rPr>
          <w:color w:val="000000" w:themeColor="text1"/>
        </w:rPr>
        <w:t>, trait-based</w:t>
      </w:r>
      <w:r w:rsidR="00E901A7">
        <w:rPr>
          <w:color w:val="000000" w:themeColor="text1"/>
        </w:rPr>
        <w:t xml:space="preserve"> </w:t>
      </w:r>
      <w:r w:rsidR="00083429">
        <w:rPr>
          <w:color w:val="000000" w:themeColor="text1"/>
        </w:rPr>
        <w:t xml:space="preserve">investigations </w:t>
      </w:r>
      <w:r w:rsidR="002A0B10">
        <w:rPr>
          <w:color w:val="000000" w:themeColor="text1"/>
        </w:rPr>
        <w:t>in particular,</w:t>
      </w:r>
      <w:r w:rsidR="00A73272">
        <w:rPr>
          <w:color w:val="000000" w:themeColor="text1"/>
        </w:rPr>
        <w:t xml:space="preserve"> which has not yet been performed</w:t>
      </w:r>
      <w:r w:rsidR="00D41AE4">
        <w:rPr>
          <w:color w:val="000000" w:themeColor="text1"/>
        </w:rPr>
        <w:t xml:space="preserve"> but</w:t>
      </w:r>
      <w:r w:rsidR="00036FA5">
        <w:rPr>
          <w:color w:val="000000" w:themeColor="text1"/>
        </w:rPr>
        <w:t xml:space="preserve"> instead</w:t>
      </w:r>
      <w:r w:rsidR="00D41AE4">
        <w:rPr>
          <w:color w:val="000000" w:themeColor="text1"/>
        </w:rPr>
        <w:t xml:space="preserve"> suggested trivial </w:t>
      </w:r>
      <w:r w:rsidR="00D41AE4" w:rsidRPr="000F55C3">
        <w:rPr>
          <w:color w:val="000000" w:themeColor="text1"/>
        </w:rPr>
        <w:t xml:space="preserve">in </w:t>
      </w:r>
      <w:r w:rsidR="00B44818" w:rsidRPr="000F55C3">
        <w:rPr>
          <w:color w:val="000000" w:themeColor="text1"/>
        </w:rPr>
        <w:t>simulating</w:t>
      </w:r>
      <w:r w:rsidR="00D41AE4" w:rsidRPr="000F55C3">
        <w:rPr>
          <w:color w:val="000000" w:themeColor="text1"/>
        </w:rPr>
        <w:t xml:space="preserve"> functioning</w:t>
      </w:r>
      <w:r w:rsidR="00D41AE4">
        <w:rPr>
          <w:color w:val="000000" w:themeColor="text1"/>
        </w:rPr>
        <w:t xml:space="preserve"> (</w:t>
      </w:r>
      <w:r w:rsidR="00377E86">
        <w:rPr>
          <w:color w:val="000000" w:themeColor="text1"/>
        </w:rPr>
        <w:t xml:space="preserve">e.g., </w:t>
      </w:r>
      <w:proofErr w:type="spellStart"/>
      <w:r w:rsidR="00D41AE4" w:rsidRPr="007529C5">
        <w:rPr>
          <w:b/>
          <w:bCs/>
          <w:color w:val="000000" w:themeColor="text1"/>
        </w:rPr>
        <w:t>Rousk</w:t>
      </w:r>
      <w:proofErr w:type="spellEnd"/>
      <w:r w:rsidR="00D41AE4" w:rsidRPr="007529C5">
        <w:rPr>
          <w:b/>
          <w:bCs/>
          <w:color w:val="000000" w:themeColor="text1"/>
        </w:rPr>
        <w:t xml:space="preserve"> et al.</w:t>
      </w:r>
      <w:r w:rsidR="00E27875" w:rsidRPr="007529C5">
        <w:rPr>
          <w:b/>
          <w:bCs/>
          <w:color w:val="000000" w:themeColor="text1"/>
        </w:rPr>
        <w:t xml:space="preserve"> </w:t>
      </w:r>
      <w:r w:rsidR="00D41AE4" w:rsidRPr="007529C5">
        <w:rPr>
          <w:b/>
          <w:bCs/>
          <w:color w:val="000000" w:themeColor="text1"/>
        </w:rPr>
        <w:t>2013)</w:t>
      </w:r>
      <w:r w:rsidR="00A73272">
        <w:rPr>
          <w:color w:val="000000" w:themeColor="text1"/>
        </w:rPr>
        <w:t xml:space="preserve">, holds </w:t>
      </w:r>
      <w:r w:rsidR="00036FA5" w:rsidRPr="00525B5A">
        <w:rPr>
          <w:color w:val="000000" w:themeColor="text1"/>
        </w:rPr>
        <w:t>tremendous</w:t>
      </w:r>
      <w:r w:rsidR="00A73272" w:rsidRPr="00525B5A">
        <w:rPr>
          <w:color w:val="000000" w:themeColor="text1"/>
        </w:rPr>
        <w:t xml:space="preserve"> </w:t>
      </w:r>
      <w:r w:rsidR="002B2436" w:rsidRPr="00525B5A">
        <w:rPr>
          <w:color w:val="000000" w:themeColor="text1"/>
        </w:rPr>
        <w:t>promise</w:t>
      </w:r>
      <w:r w:rsidR="00036FA5" w:rsidRPr="00525B5A">
        <w:rPr>
          <w:color w:val="000000" w:themeColor="text1"/>
        </w:rPr>
        <w:t xml:space="preserve"> </w:t>
      </w:r>
      <w:r w:rsidR="00E901A7">
        <w:rPr>
          <w:color w:val="000000" w:themeColor="text1"/>
        </w:rPr>
        <w:t>to</w:t>
      </w:r>
      <w:r w:rsidR="00A73272">
        <w:rPr>
          <w:color w:val="000000" w:themeColor="text1"/>
        </w:rPr>
        <w:t xml:space="preserve"> moving </w:t>
      </w:r>
      <w:r w:rsidR="00A73272" w:rsidRPr="003264C2">
        <w:rPr>
          <w:color w:val="000000" w:themeColor="text1"/>
        </w:rPr>
        <w:t xml:space="preserve">forward </w:t>
      </w:r>
      <w:r w:rsidR="00E901A7" w:rsidRPr="003264C2">
        <w:rPr>
          <w:color w:val="000000" w:themeColor="text1"/>
        </w:rPr>
        <w:t>microbial ecology</w:t>
      </w:r>
      <w:r w:rsidR="00A73272" w:rsidRPr="003264C2">
        <w:rPr>
          <w:color w:val="000000" w:themeColor="text1"/>
        </w:rPr>
        <w:t xml:space="preserve"> toward a more predictive and prognostic </w:t>
      </w:r>
      <w:r w:rsidR="00E901A7" w:rsidRPr="003264C2">
        <w:rPr>
          <w:color w:val="000000" w:themeColor="text1"/>
        </w:rPr>
        <w:t>direction</w:t>
      </w:r>
      <w:r w:rsidR="002D2D0A" w:rsidRPr="003264C2">
        <w:rPr>
          <w:color w:val="000000" w:themeColor="text1"/>
        </w:rPr>
        <w:t xml:space="preserve"> by leveraging </w:t>
      </w:r>
      <w:r w:rsidR="00212A5D" w:rsidRPr="003264C2">
        <w:rPr>
          <w:color w:val="000000" w:themeColor="text1"/>
        </w:rPr>
        <w:t xml:space="preserve">rich </w:t>
      </w:r>
      <w:r w:rsidR="002D2D0A" w:rsidRPr="003264C2">
        <w:rPr>
          <w:color w:val="000000" w:themeColor="text1"/>
        </w:rPr>
        <w:t>metagenomic data</w:t>
      </w:r>
      <w:r w:rsidR="00212A5D" w:rsidRPr="003264C2">
        <w:rPr>
          <w:color w:val="000000" w:themeColor="text1"/>
        </w:rPr>
        <w:t xml:space="preserve"> that could inform microbial traits</w:t>
      </w:r>
      <w:r w:rsidR="003264C2">
        <w:rPr>
          <w:color w:val="000000" w:themeColor="text1"/>
        </w:rPr>
        <w:t xml:space="preserve"> (</w:t>
      </w:r>
      <w:proofErr w:type="spellStart"/>
      <w:r w:rsidR="003264C2" w:rsidRPr="003264C2">
        <w:rPr>
          <w:b/>
          <w:bCs/>
          <w:color w:val="000000" w:themeColor="text1"/>
        </w:rPr>
        <w:t>Hatzenpichler</w:t>
      </w:r>
      <w:proofErr w:type="spellEnd"/>
      <w:r w:rsidR="003264C2" w:rsidRPr="003264C2">
        <w:rPr>
          <w:b/>
          <w:bCs/>
          <w:color w:val="000000" w:themeColor="text1"/>
        </w:rPr>
        <w:t xml:space="preserve"> et al. 2020</w:t>
      </w:r>
      <w:r w:rsidR="003264C2">
        <w:rPr>
          <w:color w:val="000000" w:themeColor="text1"/>
        </w:rPr>
        <w:t>)</w:t>
      </w:r>
      <w:r w:rsidR="00212A5D" w:rsidRPr="003264C2">
        <w:rPr>
          <w:color w:val="000000" w:themeColor="text1"/>
        </w:rPr>
        <w:t>.</w:t>
      </w:r>
      <w:r w:rsidR="00436590" w:rsidRPr="00436590">
        <w:rPr>
          <w:color w:val="000000" w:themeColor="text1"/>
        </w:rPr>
        <w:t xml:space="preserve"> </w:t>
      </w:r>
    </w:p>
    <w:p w14:paraId="4EB62D26" w14:textId="05AABF90" w:rsidR="007F781D" w:rsidRDefault="00097D82" w:rsidP="00097D82">
      <w:pPr>
        <w:spacing w:line="480" w:lineRule="auto"/>
        <w:jc w:val="both"/>
        <w:rPr>
          <w:color w:val="000000" w:themeColor="text1"/>
        </w:rPr>
      </w:pPr>
      <w:r>
        <w:rPr>
          <w:color w:val="000000" w:themeColor="text1"/>
        </w:rPr>
        <w:t xml:space="preserve">            </w:t>
      </w:r>
      <w:r w:rsidR="008955CE">
        <w:rPr>
          <w:color w:val="000000" w:themeColor="text1"/>
        </w:rPr>
        <w:t xml:space="preserve">Is the </w:t>
      </w:r>
      <w:r w:rsidR="00470127">
        <w:rPr>
          <w:color w:val="000000" w:themeColor="text1"/>
        </w:rPr>
        <w:t>trait-based</w:t>
      </w:r>
      <w:r w:rsidR="005E5A8F">
        <w:rPr>
          <w:color w:val="000000" w:themeColor="text1"/>
        </w:rPr>
        <w:t xml:space="preserve">, </w:t>
      </w:r>
      <w:r w:rsidR="008955CE">
        <w:rPr>
          <w:color w:val="000000" w:themeColor="text1"/>
        </w:rPr>
        <w:t>tradeoff-</w:t>
      </w:r>
      <w:r w:rsidR="00470127">
        <w:rPr>
          <w:color w:val="000000" w:themeColor="text1"/>
        </w:rPr>
        <w:t>mediated</w:t>
      </w:r>
      <w:r w:rsidR="008955CE">
        <w:rPr>
          <w:color w:val="000000" w:themeColor="text1"/>
        </w:rPr>
        <w:t xml:space="preserve"> mechanism underpinning </w:t>
      </w:r>
      <w:r w:rsidR="001B6562">
        <w:rPr>
          <w:color w:val="000000" w:themeColor="text1"/>
        </w:rPr>
        <w:t xml:space="preserve">soil microbiome </w:t>
      </w:r>
      <w:r w:rsidR="008955CE">
        <w:rPr>
          <w:color w:val="000000" w:themeColor="text1"/>
        </w:rPr>
        <w:t xml:space="preserve">drought legacy? </w:t>
      </w:r>
      <w:r w:rsidR="00313331">
        <w:rPr>
          <w:color w:val="000000" w:themeColor="text1"/>
        </w:rPr>
        <w:t>This</w:t>
      </w:r>
      <w:r w:rsidR="00313331" w:rsidRPr="00296972">
        <w:rPr>
          <w:color w:val="000000" w:themeColor="text1"/>
        </w:rPr>
        <w:t xml:space="preserve"> study addressed </w:t>
      </w:r>
      <w:r w:rsidR="00313331">
        <w:rPr>
          <w:color w:val="000000" w:themeColor="text1"/>
        </w:rPr>
        <w:t xml:space="preserve">this </w:t>
      </w:r>
      <w:r w:rsidR="00313331" w:rsidRPr="00296972">
        <w:rPr>
          <w:color w:val="000000" w:themeColor="text1"/>
        </w:rPr>
        <w:t>overarching question</w:t>
      </w:r>
      <w:r w:rsidR="00313331">
        <w:rPr>
          <w:color w:val="000000" w:themeColor="text1"/>
        </w:rPr>
        <w:t xml:space="preserve"> u</w:t>
      </w:r>
      <w:r w:rsidR="00313331" w:rsidRPr="00296972">
        <w:rPr>
          <w:color w:val="000000" w:themeColor="text1"/>
        </w:rPr>
        <w:t xml:space="preserve">sing </w:t>
      </w:r>
      <w:r w:rsidR="00210F12">
        <w:rPr>
          <w:color w:val="000000" w:themeColor="text1"/>
        </w:rPr>
        <w:t>a mechanistically</w:t>
      </w:r>
      <w:r w:rsidR="007F781D">
        <w:rPr>
          <w:color w:val="000000" w:themeColor="text1"/>
        </w:rPr>
        <w:t xml:space="preserve"> and</w:t>
      </w:r>
      <w:r w:rsidR="00313331" w:rsidRPr="00296972">
        <w:rPr>
          <w:color w:val="000000" w:themeColor="text1"/>
        </w:rPr>
        <w:t xml:space="preserve"> spatially explicit trait- and individual-based soil microbial systems modelling framework—</w:t>
      </w:r>
      <w:proofErr w:type="spellStart"/>
      <w:r w:rsidR="00313331" w:rsidRPr="00296972">
        <w:rPr>
          <w:color w:val="000000" w:themeColor="text1"/>
        </w:rPr>
        <w:t>DEMENTp</w:t>
      </w:r>
      <w:r w:rsidR="00D41AE4">
        <w:rPr>
          <w:color w:val="000000" w:themeColor="text1"/>
        </w:rPr>
        <w:t>y</w:t>
      </w:r>
      <w:proofErr w:type="spellEnd"/>
      <w:r w:rsidRPr="00296972">
        <w:rPr>
          <w:color w:val="000000" w:themeColor="text1"/>
        </w:rPr>
        <w:t>. Specifically, these following questions</w:t>
      </w:r>
      <w:r w:rsidR="007A0719">
        <w:rPr>
          <w:color w:val="000000" w:themeColor="text1"/>
        </w:rPr>
        <w:t xml:space="preserve"> were answered</w:t>
      </w:r>
      <w:r w:rsidRPr="00296972">
        <w:rPr>
          <w:color w:val="000000" w:themeColor="text1"/>
        </w:rPr>
        <w:t xml:space="preserve">: </w:t>
      </w:r>
      <w:r w:rsidRPr="00B507F4">
        <w:rPr>
          <w:color w:val="000000" w:themeColor="text1"/>
        </w:rPr>
        <w:t xml:space="preserve">can drought disturbance </w:t>
      </w:r>
      <w:r w:rsidR="00B507F4">
        <w:rPr>
          <w:color w:val="000000" w:themeColor="text1"/>
        </w:rPr>
        <w:t>of varying sever</w:t>
      </w:r>
      <w:r w:rsidR="00BF3CD9">
        <w:rPr>
          <w:color w:val="000000" w:themeColor="text1"/>
        </w:rPr>
        <w:t>ity</w:t>
      </w:r>
      <w:r w:rsidR="00B507F4">
        <w:rPr>
          <w:color w:val="000000" w:themeColor="text1"/>
        </w:rPr>
        <w:t xml:space="preserve"> all </w:t>
      </w:r>
      <w:r w:rsidR="0086448B">
        <w:rPr>
          <w:color w:val="000000" w:themeColor="text1"/>
        </w:rPr>
        <w:t>produce</w:t>
      </w:r>
      <w:r w:rsidRPr="00B507F4">
        <w:rPr>
          <w:color w:val="000000" w:themeColor="text1"/>
        </w:rPr>
        <w:t xml:space="preserve"> legacy effects in microbial systems</w:t>
      </w:r>
      <w:r w:rsidR="007967B0">
        <w:rPr>
          <w:color w:val="000000" w:themeColor="text1"/>
        </w:rPr>
        <w:t xml:space="preserve"> manifested in </w:t>
      </w:r>
      <w:r w:rsidR="007967B0" w:rsidRPr="000C33A0">
        <w:rPr>
          <w:color w:val="000000" w:themeColor="text1"/>
        </w:rPr>
        <w:t>organic matter decomposition</w:t>
      </w:r>
      <w:r w:rsidR="007967B0" w:rsidRPr="00B507F4">
        <w:rPr>
          <w:color w:val="000000" w:themeColor="text1"/>
        </w:rPr>
        <w:t>?</w:t>
      </w:r>
      <w:r w:rsidR="007967B0">
        <w:rPr>
          <w:color w:val="000000" w:themeColor="text1"/>
        </w:rPr>
        <w:t xml:space="preserve"> H</w:t>
      </w:r>
      <w:r w:rsidRPr="00B507F4">
        <w:rPr>
          <w:color w:val="000000" w:themeColor="text1"/>
        </w:rPr>
        <w:t>ow would dispersal</w:t>
      </w:r>
      <w:r w:rsidR="00B507F4">
        <w:rPr>
          <w:color w:val="000000" w:themeColor="text1"/>
        </w:rPr>
        <w:t xml:space="preserve"> of microbes</w:t>
      </w:r>
      <w:r w:rsidRPr="00B507F4">
        <w:rPr>
          <w:color w:val="000000" w:themeColor="text1"/>
        </w:rPr>
        <w:t xml:space="preserve"> affect </w:t>
      </w:r>
      <w:r w:rsidR="00B507F4">
        <w:rPr>
          <w:color w:val="000000" w:themeColor="text1"/>
        </w:rPr>
        <w:t xml:space="preserve">the formation of </w:t>
      </w:r>
      <w:r w:rsidRPr="00B507F4">
        <w:rPr>
          <w:color w:val="000000" w:themeColor="text1"/>
        </w:rPr>
        <w:t>drought legacy?</w:t>
      </w:r>
      <w:r w:rsidRPr="00296972">
        <w:rPr>
          <w:color w:val="000000" w:themeColor="text1"/>
        </w:rPr>
        <w:t xml:space="preserve"> </w:t>
      </w:r>
      <w:r w:rsidR="007967B0">
        <w:rPr>
          <w:color w:val="000000" w:themeColor="text1"/>
        </w:rPr>
        <w:t xml:space="preserve">And what are the </w:t>
      </w:r>
      <w:r w:rsidR="00112028">
        <w:rPr>
          <w:color w:val="000000" w:themeColor="text1"/>
        </w:rPr>
        <w:t>underlying changes in</w:t>
      </w:r>
      <w:r w:rsidR="000C5E1F">
        <w:rPr>
          <w:color w:val="000000" w:themeColor="text1"/>
        </w:rPr>
        <w:t xml:space="preserve"> </w:t>
      </w:r>
      <w:r w:rsidR="00112028">
        <w:rPr>
          <w:color w:val="000000" w:themeColor="text1"/>
        </w:rPr>
        <w:t>traits</w:t>
      </w:r>
      <w:r w:rsidR="000C5E1F">
        <w:rPr>
          <w:color w:val="000000" w:themeColor="text1"/>
        </w:rPr>
        <w:t xml:space="preserve"> of drought tolerance and enzyme investment</w:t>
      </w:r>
      <w:r w:rsidR="007967B0">
        <w:rPr>
          <w:color w:val="000000" w:themeColor="text1"/>
        </w:rPr>
        <w:t xml:space="preserve">? </w:t>
      </w:r>
      <w:r w:rsidR="007A0719">
        <w:rPr>
          <w:color w:val="000000" w:themeColor="text1"/>
        </w:rPr>
        <w:t>W</w:t>
      </w:r>
      <w:r w:rsidRPr="00296972">
        <w:rPr>
          <w:color w:val="000000" w:themeColor="text1"/>
        </w:rPr>
        <w:t xml:space="preserve">e </w:t>
      </w:r>
      <w:r w:rsidR="0044064C">
        <w:rPr>
          <w:color w:val="000000" w:themeColor="text1"/>
        </w:rPr>
        <w:t>tackled</w:t>
      </w:r>
      <w:r w:rsidRPr="00296972">
        <w:rPr>
          <w:color w:val="000000" w:themeColor="text1"/>
        </w:rPr>
        <w:t xml:space="preserve"> these questions </w:t>
      </w:r>
      <w:r w:rsidR="0044064C">
        <w:rPr>
          <w:color w:val="000000" w:themeColor="text1"/>
        </w:rPr>
        <w:t xml:space="preserve">by </w:t>
      </w:r>
      <w:r w:rsidR="00793A9F">
        <w:rPr>
          <w:color w:val="000000" w:themeColor="text1"/>
        </w:rPr>
        <w:t xml:space="preserve">applying </w:t>
      </w:r>
      <w:r w:rsidR="00210F12">
        <w:rPr>
          <w:color w:val="000000" w:themeColor="text1"/>
        </w:rPr>
        <w:t xml:space="preserve">the </w:t>
      </w:r>
      <w:proofErr w:type="spellStart"/>
      <w:r w:rsidR="0044064C">
        <w:rPr>
          <w:color w:val="000000" w:themeColor="text1"/>
        </w:rPr>
        <w:t>DEMENTpy</w:t>
      </w:r>
      <w:proofErr w:type="spellEnd"/>
      <w:r w:rsidR="0044064C">
        <w:rPr>
          <w:color w:val="000000" w:themeColor="text1"/>
        </w:rPr>
        <w:t xml:space="preserve"> </w:t>
      </w:r>
      <w:r w:rsidR="00E1655D">
        <w:rPr>
          <w:color w:val="000000" w:themeColor="text1"/>
        </w:rPr>
        <w:t xml:space="preserve">to </w:t>
      </w:r>
      <w:r w:rsidR="00793A9F">
        <w:rPr>
          <w:color w:val="000000" w:themeColor="text1"/>
        </w:rPr>
        <w:t xml:space="preserve">a </w:t>
      </w:r>
      <w:r w:rsidR="00CD6558">
        <w:rPr>
          <w:color w:val="000000" w:themeColor="text1"/>
        </w:rPr>
        <w:t>grassland ecosystem in Southern California</w:t>
      </w:r>
      <w:r w:rsidRPr="00296972">
        <w:rPr>
          <w:color w:val="000000" w:themeColor="text1"/>
        </w:rPr>
        <w:t xml:space="preserve">. </w:t>
      </w:r>
      <w:r w:rsidR="000C5E1F">
        <w:rPr>
          <w:color w:val="000000" w:themeColor="text1"/>
        </w:rPr>
        <w:t>T</w:t>
      </w:r>
      <w:r w:rsidRPr="00296972">
        <w:rPr>
          <w:color w:val="000000" w:themeColor="text1"/>
        </w:rPr>
        <w:t xml:space="preserve">his study </w:t>
      </w:r>
      <w:r w:rsidR="0065737E">
        <w:rPr>
          <w:color w:val="000000" w:themeColor="text1"/>
        </w:rPr>
        <w:t xml:space="preserve">would </w:t>
      </w:r>
      <w:r w:rsidRPr="00296972">
        <w:rPr>
          <w:color w:val="000000" w:themeColor="text1"/>
        </w:rPr>
        <w:t xml:space="preserve">open up </w:t>
      </w:r>
      <w:r w:rsidR="007A0719">
        <w:rPr>
          <w:color w:val="000000" w:themeColor="text1"/>
        </w:rPr>
        <w:t xml:space="preserve">rich possibilities for </w:t>
      </w:r>
      <w:r w:rsidR="000C5E1F">
        <w:rPr>
          <w:color w:val="000000" w:themeColor="text1"/>
        </w:rPr>
        <w:t>more</w:t>
      </w:r>
      <w:r w:rsidRPr="00296972">
        <w:rPr>
          <w:color w:val="000000" w:themeColor="text1"/>
        </w:rPr>
        <w:t xml:space="preserve"> </w:t>
      </w:r>
      <w:r w:rsidR="00B0679C">
        <w:rPr>
          <w:color w:val="000000" w:themeColor="text1"/>
        </w:rPr>
        <w:t xml:space="preserve">quantitative </w:t>
      </w:r>
      <w:r w:rsidRPr="00296972">
        <w:rPr>
          <w:color w:val="000000" w:themeColor="text1"/>
        </w:rPr>
        <w:t>investigations into</w:t>
      </w:r>
      <w:r w:rsidR="000C5E1F">
        <w:rPr>
          <w:color w:val="000000" w:themeColor="text1"/>
        </w:rPr>
        <w:t xml:space="preserve"> trait-based</w:t>
      </w:r>
      <w:r w:rsidRPr="00296972">
        <w:rPr>
          <w:color w:val="000000" w:themeColor="text1"/>
        </w:rPr>
        <w:t xml:space="preserve"> rules of </w:t>
      </w:r>
      <w:r w:rsidR="00C0410E">
        <w:rPr>
          <w:color w:val="000000" w:themeColor="text1"/>
        </w:rPr>
        <w:t xml:space="preserve">soil </w:t>
      </w:r>
      <w:r w:rsidRPr="00296972">
        <w:rPr>
          <w:color w:val="000000" w:themeColor="text1"/>
        </w:rPr>
        <w:t xml:space="preserve">microbial community assembly and </w:t>
      </w:r>
      <w:r w:rsidR="003C4E77">
        <w:rPr>
          <w:color w:val="000000" w:themeColor="text1"/>
        </w:rPr>
        <w:t xml:space="preserve">into </w:t>
      </w:r>
      <w:r w:rsidR="002B2F98" w:rsidRPr="00296972">
        <w:rPr>
          <w:color w:val="000000" w:themeColor="text1"/>
        </w:rPr>
        <w:t>implications</w:t>
      </w:r>
      <w:r w:rsidR="002B2F98">
        <w:rPr>
          <w:color w:val="000000" w:themeColor="text1"/>
        </w:rPr>
        <w:t xml:space="preserve"> of legac</w:t>
      </w:r>
      <w:r w:rsidR="0065737E">
        <w:rPr>
          <w:color w:val="000000" w:themeColor="text1"/>
        </w:rPr>
        <w:t xml:space="preserve">ies in </w:t>
      </w:r>
      <w:r w:rsidRPr="00296972">
        <w:rPr>
          <w:color w:val="000000" w:themeColor="text1"/>
        </w:rPr>
        <w:t xml:space="preserve">microbial systems interacting with </w:t>
      </w:r>
      <w:r w:rsidR="00C0410E">
        <w:rPr>
          <w:color w:val="000000" w:themeColor="text1"/>
        </w:rPr>
        <w:t xml:space="preserve">vegetation </w:t>
      </w:r>
      <w:r w:rsidR="003C4E77">
        <w:rPr>
          <w:color w:val="000000" w:themeColor="text1"/>
        </w:rPr>
        <w:t>activities</w:t>
      </w:r>
      <w:r w:rsidR="0065737E">
        <w:rPr>
          <w:color w:val="000000" w:themeColor="text1"/>
        </w:rPr>
        <w:t xml:space="preserve"> for the biosphere-atmosphere interactions.</w:t>
      </w:r>
    </w:p>
    <w:p w14:paraId="5230677B" w14:textId="77777777" w:rsidR="00220D7A" w:rsidRDefault="00220D7A" w:rsidP="00097D82">
      <w:pPr>
        <w:spacing w:line="480" w:lineRule="auto"/>
        <w:jc w:val="both"/>
        <w:rPr>
          <w:color w:val="000000" w:themeColor="text1"/>
        </w:rPr>
      </w:pPr>
    </w:p>
    <w:p w14:paraId="750B57C9" w14:textId="6DF6CA11" w:rsidR="005E5ACF" w:rsidRPr="00296972" w:rsidRDefault="00E77825" w:rsidP="0034415B">
      <w:pPr>
        <w:spacing w:line="480" w:lineRule="auto"/>
        <w:jc w:val="both"/>
        <w:outlineLvl w:val="0"/>
        <w:rPr>
          <w:b/>
          <w:color w:val="000000" w:themeColor="text1"/>
        </w:rPr>
      </w:pPr>
      <w:r w:rsidRPr="00296972">
        <w:rPr>
          <w:b/>
          <w:color w:val="000000" w:themeColor="text1"/>
        </w:rPr>
        <w:t xml:space="preserve">2 </w:t>
      </w:r>
      <w:r w:rsidR="007A0A09" w:rsidRPr="00296972">
        <w:rPr>
          <w:b/>
          <w:color w:val="000000" w:themeColor="text1"/>
        </w:rPr>
        <w:t>Methods</w:t>
      </w:r>
    </w:p>
    <w:p w14:paraId="2C0B8A0D" w14:textId="4C3613DD" w:rsidR="00C941D8" w:rsidRPr="00296972" w:rsidRDefault="00C941D8" w:rsidP="00C941D8">
      <w:pPr>
        <w:pStyle w:val="Heading2"/>
        <w:spacing w:before="0" w:line="480" w:lineRule="auto"/>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 xml:space="preserve">2.1 </w:t>
      </w:r>
      <w:r w:rsidR="006C7AB0" w:rsidRPr="00296972">
        <w:rPr>
          <w:rFonts w:ascii="Times New Roman" w:hAnsi="Times New Roman" w:cs="Times New Roman"/>
          <w:b/>
          <w:color w:val="000000" w:themeColor="text1"/>
          <w:sz w:val="24"/>
          <w:szCs w:val="24"/>
        </w:rPr>
        <w:t>Model description</w:t>
      </w:r>
    </w:p>
    <w:p w14:paraId="209005C5" w14:textId="0A4AE6A0" w:rsidR="0061723E" w:rsidRPr="00296972" w:rsidRDefault="00C13BC3" w:rsidP="00C941D8">
      <w:pPr>
        <w:spacing w:line="480" w:lineRule="auto"/>
        <w:jc w:val="both"/>
        <w:rPr>
          <w:color w:val="000000" w:themeColor="text1"/>
        </w:rPr>
      </w:pPr>
      <w:r w:rsidRPr="00296972">
        <w:rPr>
          <w:color w:val="000000" w:themeColor="text1"/>
        </w:rPr>
        <w:t xml:space="preserve">            </w:t>
      </w:r>
      <w:proofErr w:type="spellStart"/>
      <w:r w:rsidR="0034415B" w:rsidRPr="00296972">
        <w:rPr>
          <w:color w:val="000000" w:themeColor="text1"/>
        </w:rPr>
        <w:t>DEMENT</w:t>
      </w:r>
      <w:r w:rsidR="00202CF4" w:rsidRPr="00296972">
        <w:rPr>
          <w:color w:val="000000" w:themeColor="text1"/>
        </w:rPr>
        <w:t>py</w:t>
      </w:r>
      <w:proofErr w:type="spellEnd"/>
      <w:r w:rsidR="0034415B" w:rsidRPr="00296972">
        <w:rPr>
          <w:color w:val="000000" w:themeColor="text1"/>
        </w:rPr>
        <w:t xml:space="preserve"> (</w:t>
      </w:r>
      <w:proofErr w:type="spellStart"/>
      <w:r w:rsidR="0034415B" w:rsidRPr="00296972">
        <w:rPr>
          <w:color w:val="000000" w:themeColor="text1"/>
        </w:rPr>
        <w:t>DEcomposition</w:t>
      </w:r>
      <w:proofErr w:type="spellEnd"/>
      <w:r w:rsidR="0034415B" w:rsidRPr="00296972">
        <w:rPr>
          <w:color w:val="000000" w:themeColor="text1"/>
        </w:rPr>
        <w:t xml:space="preserve"> Model of </w:t>
      </w:r>
      <w:proofErr w:type="spellStart"/>
      <w:r w:rsidR="0034415B" w:rsidRPr="00296972">
        <w:rPr>
          <w:color w:val="000000" w:themeColor="text1"/>
        </w:rPr>
        <w:t>ENzymatic</w:t>
      </w:r>
      <w:proofErr w:type="spellEnd"/>
      <w:r w:rsidR="0034415B" w:rsidRPr="00296972">
        <w:rPr>
          <w:color w:val="000000" w:themeColor="text1"/>
        </w:rPr>
        <w:t xml:space="preserve"> Traits</w:t>
      </w:r>
      <w:r w:rsidR="00D56132">
        <w:rPr>
          <w:color w:val="000000" w:themeColor="text1"/>
        </w:rPr>
        <w:t xml:space="preserve"> in Python</w:t>
      </w:r>
      <w:r w:rsidR="000D2279">
        <w:rPr>
          <w:color w:val="000000" w:themeColor="text1"/>
        </w:rPr>
        <w:t>;</w:t>
      </w:r>
      <w:r w:rsidR="000D2279" w:rsidRPr="000D2279">
        <w:rPr>
          <w:color w:val="000000" w:themeColor="text1"/>
        </w:rPr>
        <w:t xml:space="preserve"> </w:t>
      </w:r>
      <w:r w:rsidR="000D2279" w:rsidRPr="00296972">
        <w:rPr>
          <w:color w:val="000000" w:themeColor="text1"/>
        </w:rPr>
        <w:t>GitHub Repo</w:t>
      </w:r>
      <w:r w:rsidR="000D2279">
        <w:rPr>
          <w:color w:val="000000" w:themeColor="text1"/>
        </w:rPr>
        <w:t>sitory</w:t>
      </w:r>
      <w:r w:rsidR="000D2279" w:rsidRPr="00296972">
        <w:rPr>
          <w:color w:val="000000" w:themeColor="text1"/>
        </w:rPr>
        <w:t xml:space="preserve">: </w:t>
      </w:r>
      <w:hyperlink r:id="rId8" w:history="1">
        <w:r w:rsidR="000D2279" w:rsidRPr="00296972">
          <w:rPr>
            <w:rStyle w:val="Hyperlink"/>
          </w:rPr>
          <w:t>https://github.com/bioatmosphere/DEMENTpy</w:t>
        </w:r>
      </w:hyperlink>
      <w:r w:rsidR="00EF632E">
        <w:rPr>
          <w:color w:val="000000" w:themeColor="text1"/>
        </w:rPr>
        <w:t>)</w:t>
      </w:r>
      <w:r w:rsidR="0034415B" w:rsidRPr="00296972">
        <w:rPr>
          <w:color w:val="000000" w:themeColor="text1"/>
        </w:rPr>
        <w:t xml:space="preserve"> is a spatially </w:t>
      </w:r>
      <w:r w:rsidR="004D0606">
        <w:rPr>
          <w:color w:val="000000" w:themeColor="text1"/>
        </w:rPr>
        <w:t xml:space="preserve">and mechanistically </w:t>
      </w:r>
      <w:r w:rsidR="0034415B" w:rsidRPr="00296972">
        <w:rPr>
          <w:color w:val="000000" w:themeColor="text1"/>
        </w:rPr>
        <w:t>explicit</w:t>
      </w:r>
      <w:r w:rsidR="00202CF4" w:rsidRPr="00296972">
        <w:rPr>
          <w:color w:val="000000" w:themeColor="text1"/>
        </w:rPr>
        <w:t xml:space="preserve"> </w:t>
      </w:r>
      <w:r w:rsidR="0034415B" w:rsidRPr="00296972">
        <w:rPr>
          <w:color w:val="000000" w:themeColor="text1"/>
        </w:rPr>
        <w:t>trait-</w:t>
      </w:r>
      <w:r w:rsidR="00202CF4" w:rsidRPr="00296972">
        <w:rPr>
          <w:color w:val="000000" w:themeColor="text1"/>
        </w:rPr>
        <w:t xml:space="preserve"> and individual-</w:t>
      </w:r>
      <w:r w:rsidR="0034415B" w:rsidRPr="00296972">
        <w:rPr>
          <w:color w:val="000000" w:themeColor="text1"/>
        </w:rPr>
        <w:t>based</w:t>
      </w:r>
      <w:r w:rsidR="00725465" w:rsidRPr="00296972">
        <w:rPr>
          <w:color w:val="000000" w:themeColor="text1"/>
        </w:rPr>
        <w:t xml:space="preserve"> </w:t>
      </w:r>
      <w:r w:rsidR="0034415B" w:rsidRPr="00296972">
        <w:rPr>
          <w:color w:val="000000" w:themeColor="text1"/>
        </w:rPr>
        <w:t>microbial</w:t>
      </w:r>
      <w:r w:rsidR="00262FAB" w:rsidRPr="00296972">
        <w:rPr>
          <w:color w:val="000000" w:themeColor="text1"/>
        </w:rPr>
        <w:t xml:space="preserve"> systems modelling framework</w:t>
      </w:r>
      <w:r w:rsidR="000417ED" w:rsidRPr="00296972">
        <w:rPr>
          <w:color w:val="000000" w:themeColor="text1"/>
        </w:rPr>
        <w:t xml:space="preserve"> </w:t>
      </w:r>
      <w:r w:rsidR="00837035" w:rsidRPr="00296972">
        <w:rPr>
          <w:color w:val="000000" w:themeColor="text1"/>
        </w:rPr>
        <w:t xml:space="preserve">built upon its predecessor </w:t>
      </w:r>
      <w:r w:rsidR="00837035" w:rsidRPr="00296972">
        <w:rPr>
          <w:color w:val="000000" w:themeColor="text1"/>
        </w:rPr>
        <w:lastRenderedPageBreak/>
        <w:t xml:space="preserve">DEMENT </w:t>
      </w:r>
      <w:r w:rsidR="000417ED" w:rsidRPr="00296972">
        <w:rPr>
          <w:color w:val="000000" w:themeColor="text1"/>
        </w:rPr>
        <w:t>(</w:t>
      </w:r>
      <w:r w:rsidR="000417ED" w:rsidRPr="00B816E9">
        <w:rPr>
          <w:b/>
          <w:bCs/>
          <w:color w:val="000000" w:themeColor="text1"/>
        </w:rPr>
        <w:t xml:space="preserve">Allison 2012; </w:t>
      </w:r>
      <w:r w:rsidR="00C943A3" w:rsidRPr="00B816E9">
        <w:rPr>
          <w:b/>
          <w:bCs/>
          <w:color w:val="000000" w:themeColor="text1"/>
        </w:rPr>
        <w:t xml:space="preserve">Allison 2014; </w:t>
      </w:r>
      <w:r w:rsidR="000417ED" w:rsidRPr="00B816E9">
        <w:rPr>
          <w:b/>
          <w:bCs/>
          <w:color w:val="000000" w:themeColor="text1"/>
        </w:rPr>
        <w:t xml:space="preserve">Allison and </w:t>
      </w:r>
      <w:proofErr w:type="spellStart"/>
      <w:r w:rsidR="000417ED" w:rsidRPr="00B816E9">
        <w:rPr>
          <w:b/>
          <w:bCs/>
          <w:color w:val="000000" w:themeColor="text1"/>
        </w:rPr>
        <w:t>Goulden</w:t>
      </w:r>
      <w:proofErr w:type="spellEnd"/>
      <w:r w:rsidR="000417ED" w:rsidRPr="00B816E9">
        <w:rPr>
          <w:b/>
          <w:bCs/>
          <w:color w:val="000000" w:themeColor="text1"/>
        </w:rPr>
        <w:t xml:space="preserve"> 2017</w:t>
      </w:r>
      <w:r w:rsidR="00837035" w:rsidRPr="00B816E9">
        <w:rPr>
          <w:b/>
          <w:bCs/>
          <w:color w:val="000000" w:themeColor="text1"/>
        </w:rPr>
        <w:t>; Wang and Allison 2019</w:t>
      </w:r>
      <w:r w:rsidR="000417ED" w:rsidRPr="00296972">
        <w:rPr>
          <w:color w:val="000000" w:themeColor="text1"/>
        </w:rPr>
        <w:t>)</w:t>
      </w:r>
      <w:r w:rsidR="00837035" w:rsidRPr="00296972">
        <w:rPr>
          <w:color w:val="000000" w:themeColor="text1"/>
        </w:rPr>
        <w:t>.</w:t>
      </w:r>
      <w:r w:rsidR="00262FAB" w:rsidRPr="00296972">
        <w:rPr>
          <w:color w:val="000000" w:themeColor="text1"/>
        </w:rPr>
        <w:t xml:space="preserve"> </w:t>
      </w:r>
      <w:r w:rsidR="00A960BB" w:rsidRPr="00296972">
        <w:rPr>
          <w:color w:val="000000" w:themeColor="text1"/>
        </w:rPr>
        <w:t>T</w:t>
      </w:r>
      <w:r w:rsidR="00FD5808" w:rsidRPr="00296972">
        <w:rPr>
          <w:color w:val="000000" w:themeColor="text1"/>
        </w:rPr>
        <w:t xml:space="preserve">his model </w:t>
      </w:r>
      <w:r w:rsidR="003D37EB">
        <w:rPr>
          <w:color w:val="000000" w:themeColor="text1"/>
        </w:rPr>
        <w:t xml:space="preserve">randomly </w:t>
      </w:r>
      <w:r w:rsidR="00BF26CF" w:rsidRPr="00296972">
        <w:rPr>
          <w:color w:val="000000" w:themeColor="text1"/>
        </w:rPr>
        <w:t>initializ</w:t>
      </w:r>
      <w:r w:rsidR="00637CCE" w:rsidRPr="00296972">
        <w:rPr>
          <w:color w:val="000000" w:themeColor="text1"/>
        </w:rPr>
        <w:t>es</w:t>
      </w:r>
      <w:r w:rsidR="00BF26CF" w:rsidRPr="00296972">
        <w:rPr>
          <w:color w:val="000000" w:themeColor="text1"/>
        </w:rPr>
        <w:t xml:space="preserve"> </w:t>
      </w:r>
      <w:r w:rsidR="00637CCE" w:rsidRPr="00296972">
        <w:rPr>
          <w:color w:val="000000" w:themeColor="text1"/>
        </w:rPr>
        <w:t xml:space="preserve">a </w:t>
      </w:r>
      <w:r w:rsidR="00BF26CF" w:rsidRPr="00296972">
        <w:rPr>
          <w:color w:val="000000" w:themeColor="text1"/>
        </w:rPr>
        <w:t>microbial community</w:t>
      </w:r>
      <w:r w:rsidR="006F69B6" w:rsidRPr="00296972">
        <w:rPr>
          <w:color w:val="000000" w:themeColor="text1"/>
        </w:rPr>
        <w:t xml:space="preserve"> on </w:t>
      </w:r>
      <w:r w:rsidR="00637CCE" w:rsidRPr="00296972">
        <w:rPr>
          <w:color w:val="000000" w:themeColor="text1"/>
        </w:rPr>
        <w:t>a</w:t>
      </w:r>
      <w:r w:rsidR="006F69B6" w:rsidRPr="00296972">
        <w:rPr>
          <w:color w:val="000000" w:themeColor="text1"/>
        </w:rPr>
        <w:t xml:space="preserve"> spatial grid</w:t>
      </w:r>
      <w:r w:rsidR="00EE04E2">
        <w:rPr>
          <w:color w:val="000000" w:themeColor="text1"/>
        </w:rPr>
        <w:t xml:space="preserve"> based on </w:t>
      </w:r>
      <w:r w:rsidR="00751FF8">
        <w:rPr>
          <w:color w:val="000000" w:themeColor="text1"/>
        </w:rPr>
        <w:t xml:space="preserve">various </w:t>
      </w:r>
      <w:r w:rsidR="00EE04E2">
        <w:rPr>
          <w:color w:val="000000" w:themeColor="text1"/>
        </w:rPr>
        <w:t>traits</w:t>
      </w:r>
      <w:r w:rsidR="00125C58" w:rsidRPr="00296972">
        <w:rPr>
          <w:color w:val="000000" w:themeColor="text1"/>
        </w:rPr>
        <w:t xml:space="preserve"> </w:t>
      </w:r>
      <w:r w:rsidR="00B93128" w:rsidRPr="00296972">
        <w:rPr>
          <w:color w:val="000000" w:themeColor="text1"/>
        </w:rPr>
        <w:t>and</w:t>
      </w:r>
      <w:r w:rsidR="00BF26CF" w:rsidRPr="00296972">
        <w:rPr>
          <w:color w:val="000000" w:themeColor="text1"/>
        </w:rPr>
        <w:t xml:space="preserve"> </w:t>
      </w:r>
      <w:r w:rsidR="00EB0F76" w:rsidRPr="00296972">
        <w:rPr>
          <w:color w:val="000000" w:themeColor="text1"/>
        </w:rPr>
        <w:t xml:space="preserve">simulates </w:t>
      </w:r>
      <w:r w:rsidR="00240526">
        <w:rPr>
          <w:color w:val="000000" w:themeColor="text1"/>
        </w:rPr>
        <w:t>its</w:t>
      </w:r>
      <w:r w:rsidR="00EB0F76" w:rsidRPr="00296972">
        <w:rPr>
          <w:color w:val="000000" w:themeColor="text1"/>
        </w:rPr>
        <w:t xml:space="preserve"> dynamics </w:t>
      </w:r>
      <w:r w:rsidR="00B326B6" w:rsidRPr="00296972">
        <w:rPr>
          <w:color w:val="000000" w:themeColor="text1"/>
        </w:rPr>
        <w:t xml:space="preserve">by modelling explicitly </w:t>
      </w:r>
      <w:r w:rsidR="00EB3D5C">
        <w:rPr>
          <w:color w:val="000000" w:themeColor="text1"/>
        </w:rPr>
        <w:t xml:space="preserve">demographic processes </w:t>
      </w:r>
      <w:r w:rsidR="007A32C9">
        <w:rPr>
          <w:color w:val="000000" w:themeColor="text1"/>
        </w:rPr>
        <w:t>of each individual</w:t>
      </w:r>
      <w:r w:rsidR="00026AFC">
        <w:rPr>
          <w:color w:val="000000" w:themeColor="text1"/>
        </w:rPr>
        <w:t xml:space="preserve"> (</w:t>
      </w:r>
      <w:r w:rsidR="00EB3D5C">
        <w:rPr>
          <w:color w:val="000000" w:themeColor="text1"/>
        </w:rPr>
        <w:t xml:space="preserve">including </w:t>
      </w:r>
      <w:r w:rsidR="006359C2">
        <w:rPr>
          <w:color w:val="000000" w:themeColor="text1"/>
        </w:rPr>
        <w:t xml:space="preserve">cell </w:t>
      </w:r>
      <w:r w:rsidR="005F2B6B" w:rsidRPr="00296972">
        <w:rPr>
          <w:color w:val="000000" w:themeColor="text1"/>
        </w:rPr>
        <w:t>metabolism</w:t>
      </w:r>
      <w:r w:rsidR="00EB3D5C">
        <w:rPr>
          <w:color w:val="000000" w:themeColor="text1"/>
        </w:rPr>
        <w:t xml:space="preserve"> and growth</w:t>
      </w:r>
      <w:r w:rsidR="00C943A3" w:rsidRPr="00296972">
        <w:rPr>
          <w:color w:val="000000" w:themeColor="text1"/>
        </w:rPr>
        <w:t xml:space="preserve">, </w:t>
      </w:r>
      <w:r w:rsidR="005F2B6B" w:rsidRPr="00296972">
        <w:rPr>
          <w:color w:val="000000" w:themeColor="text1"/>
        </w:rPr>
        <w:t>mortality</w:t>
      </w:r>
      <w:r w:rsidR="00C943A3" w:rsidRPr="00296972">
        <w:rPr>
          <w:color w:val="000000" w:themeColor="text1"/>
        </w:rPr>
        <w:t>,</w:t>
      </w:r>
      <w:r w:rsidR="005F2B6B" w:rsidRPr="00296972">
        <w:rPr>
          <w:color w:val="000000" w:themeColor="text1"/>
        </w:rPr>
        <w:t xml:space="preserve"> and reproduction</w:t>
      </w:r>
      <w:r w:rsidR="00026AFC">
        <w:rPr>
          <w:color w:val="000000" w:themeColor="text1"/>
        </w:rPr>
        <w:t>) and their interactions</w:t>
      </w:r>
      <w:r w:rsidR="00C943A3" w:rsidRPr="00296972">
        <w:rPr>
          <w:color w:val="000000" w:themeColor="text1"/>
        </w:rPr>
        <w:t xml:space="preserve"> </w:t>
      </w:r>
      <w:r w:rsidR="00D0029B" w:rsidRPr="00D0029B">
        <w:rPr>
          <w:color w:val="000000" w:themeColor="text1"/>
        </w:rPr>
        <w:t>under the influence</w:t>
      </w:r>
      <w:r w:rsidR="00B86886">
        <w:rPr>
          <w:color w:val="000000" w:themeColor="text1"/>
        </w:rPr>
        <w:t xml:space="preserve"> of</w:t>
      </w:r>
      <w:r w:rsidR="006359C2" w:rsidRPr="00D0029B">
        <w:rPr>
          <w:color w:val="000000" w:themeColor="text1"/>
        </w:rPr>
        <w:t xml:space="preserve"> </w:t>
      </w:r>
      <w:r w:rsidR="00C943A3" w:rsidRPr="00296972">
        <w:rPr>
          <w:color w:val="000000" w:themeColor="text1"/>
        </w:rPr>
        <w:t>environmental</w:t>
      </w:r>
      <w:r w:rsidR="001B7017" w:rsidRPr="00296972">
        <w:rPr>
          <w:color w:val="000000" w:themeColor="text1"/>
        </w:rPr>
        <w:t xml:space="preserve"> factors of temperature and moisture</w:t>
      </w:r>
      <w:r w:rsidR="00ED14F2" w:rsidRPr="00296972">
        <w:rPr>
          <w:color w:val="000000" w:themeColor="text1"/>
        </w:rPr>
        <w:t xml:space="preserve"> at a daily time ste</w:t>
      </w:r>
      <w:r w:rsidR="00F01FD5">
        <w:rPr>
          <w:color w:val="000000" w:themeColor="text1"/>
        </w:rPr>
        <w:t>p</w:t>
      </w:r>
      <w:r w:rsidR="00FD1873">
        <w:rPr>
          <w:color w:val="000000" w:themeColor="text1"/>
        </w:rPr>
        <w:t>, from which system-level functioning of</w:t>
      </w:r>
      <w:r w:rsidR="00AD14B6">
        <w:rPr>
          <w:color w:val="000000" w:themeColor="text1"/>
        </w:rPr>
        <w:t xml:space="preserve"> </w:t>
      </w:r>
      <w:r w:rsidR="00FD1873">
        <w:rPr>
          <w:color w:val="000000" w:themeColor="text1"/>
        </w:rPr>
        <w:t>decomposing substrates emerges</w:t>
      </w:r>
      <w:r w:rsidR="002B2436">
        <w:rPr>
          <w:color w:val="000000" w:themeColor="text1"/>
        </w:rPr>
        <w:t xml:space="preserve"> (see </w:t>
      </w:r>
      <w:r w:rsidR="002B2436" w:rsidRPr="002B2436">
        <w:rPr>
          <w:b/>
          <w:bCs/>
          <w:color w:val="000000" w:themeColor="text1"/>
        </w:rPr>
        <w:t>Supporting Fig.</w:t>
      </w:r>
      <w:r w:rsidR="00063790">
        <w:rPr>
          <w:b/>
          <w:bCs/>
          <w:color w:val="000000" w:themeColor="text1"/>
        </w:rPr>
        <w:t xml:space="preserve"> </w:t>
      </w:r>
      <w:r w:rsidR="002B2436" w:rsidRPr="002B2436">
        <w:rPr>
          <w:b/>
          <w:bCs/>
          <w:color w:val="000000" w:themeColor="text1"/>
        </w:rPr>
        <w:t>1</w:t>
      </w:r>
      <w:r w:rsidR="002B2436">
        <w:rPr>
          <w:color w:val="000000" w:themeColor="text1"/>
        </w:rPr>
        <w:t xml:space="preserve"> for model structure)</w:t>
      </w:r>
      <w:r w:rsidR="00FD1873">
        <w:rPr>
          <w:color w:val="000000" w:themeColor="text1"/>
        </w:rPr>
        <w:t xml:space="preserve">. </w:t>
      </w:r>
      <w:r w:rsidR="004771AC">
        <w:rPr>
          <w:color w:val="000000" w:themeColor="text1"/>
        </w:rPr>
        <w:t xml:space="preserve">See </w:t>
      </w:r>
      <w:r w:rsidR="004771AC" w:rsidRPr="004771AC">
        <w:rPr>
          <w:color w:val="000000" w:themeColor="text1"/>
        </w:rPr>
        <w:t>the</w:t>
      </w:r>
      <w:r w:rsidR="004771AC" w:rsidRPr="004771AC">
        <w:rPr>
          <w:b/>
          <w:bCs/>
          <w:color w:val="000000" w:themeColor="text1"/>
        </w:rPr>
        <w:t xml:space="preserve"> Supporting </w:t>
      </w:r>
      <w:r w:rsidR="004771AC">
        <w:rPr>
          <w:b/>
          <w:bCs/>
          <w:color w:val="000000" w:themeColor="text1"/>
        </w:rPr>
        <w:t>I</w:t>
      </w:r>
      <w:r w:rsidR="004771AC" w:rsidRPr="004771AC">
        <w:rPr>
          <w:b/>
          <w:bCs/>
          <w:color w:val="000000" w:themeColor="text1"/>
        </w:rPr>
        <w:t>nformation</w:t>
      </w:r>
      <w:r w:rsidR="004771AC">
        <w:rPr>
          <w:b/>
          <w:bCs/>
          <w:color w:val="000000" w:themeColor="text1"/>
        </w:rPr>
        <w:t xml:space="preserve"> </w:t>
      </w:r>
      <w:r w:rsidR="004771AC" w:rsidRPr="004771AC">
        <w:rPr>
          <w:color w:val="000000" w:themeColor="text1"/>
        </w:rPr>
        <w:t xml:space="preserve">for </w:t>
      </w:r>
      <w:r w:rsidR="004771AC">
        <w:rPr>
          <w:color w:val="000000" w:themeColor="text1"/>
        </w:rPr>
        <w:t>m</w:t>
      </w:r>
      <w:r w:rsidR="004771AC" w:rsidRPr="004771AC">
        <w:rPr>
          <w:color w:val="000000" w:themeColor="text1"/>
        </w:rPr>
        <w:t>ore details with respect to overall structure, parameters, and functions</w:t>
      </w:r>
      <w:r w:rsidR="004771AC" w:rsidRPr="004771AC">
        <w:rPr>
          <w:b/>
          <w:bCs/>
          <w:color w:val="000000" w:themeColor="text1"/>
        </w:rPr>
        <w:t>.</w:t>
      </w:r>
    </w:p>
    <w:p w14:paraId="2ABAA54D" w14:textId="691DF772" w:rsidR="00D036C6" w:rsidRPr="00296972" w:rsidRDefault="00BE4043" w:rsidP="00C941D8">
      <w:pPr>
        <w:spacing w:line="480" w:lineRule="auto"/>
        <w:jc w:val="both"/>
        <w:rPr>
          <w:color w:val="000000" w:themeColor="text1"/>
        </w:rPr>
      </w:pPr>
      <w:r w:rsidRPr="00296972">
        <w:rPr>
          <w:color w:val="000000" w:themeColor="text1"/>
        </w:rPr>
        <w:t xml:space="preserve">            </w:t>
      </w:r>
      <w:r w:rsidR="007F0C30" w:rsidRPr="00FC04A8">
        <w:rPr>
          <w:color w:val="000000" w:themeColor="text1"/>
        </w:rPr>
        <w:t>With a trait-based approach,</w:t>
      </w:r>
      <w:r w:rsidR="00D04A9A">
        <w:rPr>
          <w:color w:val="000000" w:themeColor="text1"/>
        </w:rPr>
        <w:t xml:space="preserve"> </w:t>
      </w:r>
      <w:proofErr w:type="spellStart"/>
      <w:r w:rsidR="00D04A9A">
        <w:rPr>
          <w:color w:val="000000" w:themeColor="text1"/>
        </w:rPr>
        <w:t>DEMENTpy</w:t>
      </w:r>
      <w:proofErr w:type="spellEnd"/>
      <w:r w:rsidR="00D04A9A">
        <w:rPr>
          <w:color w:val="000000" w:themeColor="text1"/>
        </w:rPr>
        <w:t xml:space="preserve"> creates</w:t>
      </w:r>
      <w:r w:rsidR="007F0C30" w:rsidRPr="00FC04A8">
        <w:rPr>
          <w:color w:val="000000" w:themeColor="text1"/>
        </w:rPr>
        <w:t xml:space="preserve"> </w:t>
      </w:r>
      <w:r w:rsidR="00834C00">
        <w:rPr>
          <w:color w:val="000000" w:themeColor="text1"/>
        </w:rPr>
        <w:t xml:space="preserve">a </w:t>
      </w:r>
      <w:r w:rsidR="00AD798B" w:rsidRPr="00FC04A8">
        <w:rPr>
          <w:color w:val="000000" w:themeColor="text1"/>
        </w:rPr>
        <w:t xml:space="preserve">microbial community comprised of </w:t>
      </w:r>
      <w:r w:rsidR="000A7228" w:rsidRPr="00FC04A8">
        <w:rPr>
          <w:color w:val="000000" w:themeColor="text1"/>
        </w:rPr>
        <w:t xml:space="preserve">a large number </w:t>
      </w:r>
      <w:r w:rsidR="001174AC" w:rsidRPr="00FC04A8">
        <w:rPr>
          <w:color w:val="000000" w:themeColor="text1"/>
        </w:rPr>
        <w:t xml:space="preserve">of </w:t>
      </w:r>
      <w:r w:rsidR="009D5BB1">
        <w:rPr>
          <w:color w:val="000000" w:themeColor="text1"/>
        </w:rPr>
        <w:t>hypothetical</w:t>
      </w:r>
      <w:r w:rsidR="007F0C30" w:rsidRPr="00FC04A8">
        <w:rPr>
          <w:color w:val="000000" w:themeColor="text1"/>
        </w:rPr>
        <w:t xml:space="preserve"> tax</w:t>
      </w:r>
      <w:r w:rsidR="00AD798B" w:rsidRPr="00FC04A8">
        <w:rPr>
          <w:color w:val="000000" w:themeColor="text1"/>
        </w:rPr>
        <w:t>a</w:t>
      </w:r>
      <w:r w:rsidR="00AD798B" w:rsidRPr="00296972">
        <w:rPr>
          <w:color w:val="000000" w:themeColor="text1"/>
        </w:rPr>
        <w:t xml:space="preserve"> </w:t>
      </w:r>
      <w:r w:rsidR="009E7DE3" w:rsidRPr="00296972">
        <w:rPr>
          <w:color w:val="000000" w:themeColor="text1"/>
        </w:rPr>
        <w:t>by randomly drawing values fro</w:t>
      </w:r>
      <w:r w:rsidR="00380470" w:rsidRPr="00296972">
        <w:rPr>
          <w:color w:val="000000" w:themeColor="text1"/>
        </w:rPr>
        <w:t xml:space="preserve">m </w:t>
      </w:r>
      <w:r w:rsidR="00220E4F">
        <w:rPr>
          <w:color w:val="000000" w:themeColor="text1"/>
        </w:rPr>
        <w:t xml:space="preserve">uniform </w:t>
      </w:r>
      <w:r w:rsidRPr="00296972">
        <w:rPr>
          <w:color w:val="000000" w:themeColor="text1"/>
        </w:rPr>
        <w:t>distributions</w:t>
      </w:r>
      <w:r w:rsidR="00380470" w:rsidRPr="00296972">
        <w:rPr>
          <w:color w:val="000000" w:themeColor="text1"/>
        </w:rPr>
        <w:t xml:space="preserve"> of </w:t>
      </w:r>
      <w:r w:rsidR="000A7228" w:rsidRPr="00296972">
        <w:rPr>
          <w:color w:val="000000" w:themeColor="text1"/>
        </w:rPr>
        <w:t xml:space="preserve">various </w:t>
      </w:r>
      <w:r w:rsidR="00380470" w:rsidRPr="00296972">
        <w:rPr>
          <w:color w:val="000000" w:themeColor="text1"/>
        </w:rPr>
        <w:t xml:space="preserve">microbial traits </w:t>
      </w:r>
      <w:r w:rsidR="00CD3F68" w:rsidRPr="00296972">
        <w:rPr>
          <w:color w:val="000000" w:themeColor="text1"/>
        </w:rPr>
        <w:t>and assigning them to different taxa</w:t>
      </w:r>
      <w:r w:rsidR="001C6074">
        <w:rPr>
          <w:color w:val="000000" w:themeColor="text1"/>
        </w:rPr>
        <w:t xml:space="preserve"> (</w:t>
      </w:r>
      <w:r w:rsidR="0089088C">
        <w:rPr>
          <w:color w:val="000000" w:themeColor="text1"/>
        </w:rPr>
        <w:t xml:space="preserve">see </w:t>
      </w:r>
      <w:r w:rsidR="009522BD">
        <w:rPr>
          <w:color w:val="000000" w:themeColor="text1"/>
        </w:rPr>
        <w:t xml:space="preserve">a list of </w:t>
      </w:r>
      <w:r w:rsidR="0089088C">
        <w:rPr>
          <w:color w:val="000000" w:themeColor="text1"/>
        </w:rPr>
        <w:t xml:space="preserve">traits in </w:t>
      </w:r>
      <w:r w:rsidR="00E7012B" w:rsidRPr="00E7012B">
        <w:rPr>
          <w:b/>
          <w:bCs/>
          <w:color w:val="000000" w:themeColor="text1"/>
        </w:rPr>
        <w:t>Supporting Table 1</w:t>
      </w:r>
      <w:r w:rsidR="0089088C">
        <w:rPr>
          <w:b/>
          <w:bCs/>
          <w:color w:val="000000" w:themeColor="text1"/>
        </w:rPr>
        <w:t xml:space="preserve"> </w:t>
      </w:r>
      <w:r w:rsidR="0089088C" w:rsidRPr="0089088C">
        <w:rPr>
          <w:color w:val="000000" w:themeColor="text1"/>
        </w:rPr>
        <w:t>and more details in</w:t>
      </w:r>
      <w:r w:rsidR="0089088C">
        <w:rPr>
          <w:b/>
          <w:bCs/>
          <w:color w:val="000000" w:themeColor="text1"/>
        </w:rPr>
        <w:t xml:space="preserve"> </w:t>
      </w:r>
      <w:r w:rsidR="00B816E9" w:rsidRPr="00B816E9">
        <w:rPr>
          <w:b/>
          <w:bCs/>
          <w:color w:val="000000" w:themeColor="text1"/>
        </w:rPr>
        <w:t>Supporting Text</w:t>
      </w:r>
      <w:r w:rsidR="001C6074">
        <w:rPr>
          <w:color w:val="000000" w:themeColor="text1"/>
        </w:rPr>
        <w:t>)</w:t>
      </w:r>
      <w:r w:rsidRPr="00296972">
        <w:rPr>
          <w:color w:val="000000" w:themeColor="text1"/>
        </w:rPr>
        <w:t>.</w:t>
      </w:r>
      <w:r w:rsidR="004326E7" w:rsidRPr="00296972">
        <w:rPr>
          <w:color w:val="000000" w:themeColor="text1"/>
        </w:rPr>
        <w:t xml:space="preserve"> </w:t>
      </w:r>
      <w:r w:rsidR="009B0F8C">
        <w:rPr>
          <w:color w:val="000000" w:themeColor="text1"/>
        </w:rPr>
        <w:t>A</w:t>
      </w:r>
      <w:r w:rsidR="00FE57B9" w:rsidRPr="006B4E07">
        <w:rPr>
          <w:color w:val="000000" w:themeColor="text1"/>
        </w:rPr>
        <w:t>mong</w:t>
      </w:r>
      <w:r w:rsidR="009B0F8C">
        <w:rPr>
          <w:color w:val="000000" w:themeColor="text1"/>
        </w:rPr>
        <w:t xml:space="preserve"> the traits</w:t>
      </w:r>
      <w:r w:rsidR="00E7012B">
        <w:rPr>
          <w:color w:val="000000" w:themeColor="text1"/>
        </w:rPr>
        <w:t xml:space="preserve"> </w:t>
      </w:r>
      <w:r w:rsidR="009B0F8C">
        <w:rPr>
          <w:color w:val="000000" w:themeColor="text1"/>
        </w:rPr>
        <w:t xml:space="preserve">closely </w:t>
      </w:r>
      <w:r w:rsidR="00081484">
        <w:rPr>
          <w:color w:val="000000" w:themeColor="text1"/>
        </w:rPr>
        <w:t xml:space="preserve">metabolism-associated </w:t>
      </w:r>
      <w:r w:rsidR="00A65F85" w:rsidRPr="006B4E07">
        <w:rPr>
          <w:color w:val="000000" w:themeColor="text1"/>
        </w:rPr>
        <w:t>are</w:t>
      </w:r>
      <w:r w:rsidR="00882D4E" w:rsidRPr="006B4E07">
        <w:rPr>
          <w:color w:val="000000" w:themeColor="text1"/>
        </w:rPr>
        <w:t xml:space="preserve"> </w:t>
      </w:r>
      <w:r w:rsidR="00081484">
        <w:rPr>
          <w:color w:val="000000" w:themeColor="text1"/>
        </w:rPr>
        <w:t xml:space="preserve">rates of enzyme production (constitutive and inducible) and </w:t>
      </w:r>
      <w:r w:rsidR="002137FA" w:rsidRPr="006B4E07">
        <w:rPr>
          <w:color w:val="000000" w:themeColor="text1"/>
        </w:rPr>
        <w:t>rate</w:t>
      </w:r>
      <w:r w:rsidR="00081484">
        <w:rPr>
          <w:color w:val="000000" w:themeColor="text1"/>
        </w:rPr>
        <w:t>s</w:t>
      </w:r>
      <w:r w:rsidR="002137FA" w:rsidRPr="006B4E07">
        <w:rPr>
          <w:color w:val="000000" w:themeColor="text1"/>
        </w:rPr>
        <w:t xml:space="preserve"> </w:t>
      </w:r>
      <w:r w:rsidR="000A7228" w:rsidRPr="006B4E07">
        <w:rPr>
          <w:color w:val="000000" w:themeColor="text1"/>
        </w:rPr>
        <w:t xml:space="preserve">of </w:t>
      </w:r>
      <w:r w:rsidR="00081484">
        <w:rPr>
          <w:color w:val="000000" w:themeColor="text1"/>
        </w:rPr>
        <w:t>osmolyte</w:t>
      </w:r>
      <w:r w:rsidR="00AF03C1">
        <w:rPr>
          <w:color w:val="000000" w:themeColor="text1"/>
        </w:rPr>
        <w:t xml:space="preserve"> production (constitutive and </w:t>
      </w:r>
      <w:r w:rsidR="002137FA" w:rsidRPr="006B4E07">
        <w:rPr>
          <w:color w:val="000000" w:themeColor="text1"/>
        </w:rPr>
        <w:t>inducible</w:t>
      </w:r>
      <w:r w:rsidR="00AF03C1">
        <w:rPr>
          <w:color w:val="000000" w:themeColor="text1"/>
        </w:rPr>
        <w:t>)</w:t>
      </w:r>
      <w:r w:rsidR="002137FA" w:rsidRPr="006B4E07">
        <w:rPr>
          <w:color w:val="000000" w:themeColor="text1"/>
        </w:rPr>
        <w:t>.</w:t>
      </w:r>
      <w:r w:rsidR="002137FA" w:rsidRPr="00296972">
        <w:rPr>
          <w:color w:val="000000" w:themeColor="text1"/>
        </w:rPr>
        <w:t xml:space="preserve"> </w:t>
      </w:r>
      <w:r w:rsidR="00B102C7">
        <w:rPr>
          <w:color w:val="000000" w:themeColor="text1"/>
        </w:rPr>
        <w:t>D</w:t>
      </w:r>
      <w:r w:rsidR="00B102C7" w:rsidRPr="00296972">
        <w:rPr>
          <w:color w:val="000000" w:themeColor="text1"/>
        </w:rPr>
        <w:t>rought tolerance</w:t>
      </w:r>
      <w:r w:rsidR="00B102C7">
        <w:rPr>
          <w:color w:val="000000" w:themeColor="text1"/>
        </w:rPr>
        <w:t xml:space="preserve"> of each taxon is determined by normalizing </w:t>
      </w:r>
      <w:r w:rsidR="00F86835">
        <w:rPr>
          <w:color w:val="000000" w:themeColor="text1"/>
        </w:rPr>
        <w:t xml:space="preserve">the </w:t>
      </w:r>
      <w:r w:rsidR="00E679B2" w:rsidRPr="00296972">
        <w:rPr>
          <w:color w:val="000000" w:themeColor="text1"/>
        </w:rPr>
        <w:t xml:space="preserve">inducible osmolyte </w:t>
      </w:r>
      <w:r w:rsidR="00F86835" w:rsidRPr="00296972">
        <w:rPr>
          <w:color w:val="000000" w:themeColor="text1"/>
        </w:rPr>
        <w:t xml:space="preserve">rate of production </w:t>
      </w:r>
      <w:r w:rsidR="00E679B2" w:rsidRPr="00296972">
        <w:rPr>
          <w:color w:val="000000" w:themeColor="text1"/>
        </w:rPr>
        <w:t xml:space="preserve">to a value from 0 to 1. </w:t>
      </w:r>
      <w:r w:rsidR="00F86835" w:rsidRPr="00AA07F3">
        <w:rPr>
          <w:color w:val="000000" w:themeColor="text1"/>
        </w:rPr>
        <w:t xml:space="preserve">This </w:t>
      </w:r>
      <w:r w:rsidR="00210B11">
        <w:rPr>
          <w:color w:val="000000" w:themeColor="text1"/>
        </w:rPr>
        <w:t>treatment</w:t>
      </w:r>
      <w:r w:rsidR="00F86835" w:rsidRPr="00AA07F3">
        <w:rPr>
          <w:color w:val="000000" w:themeColor="text1"/>
        </w:rPr>
        <w:t xml:space="preserve"> in a bottom-up fashion of starting from </w:t>
      </w:r>
      <w:r w:rsidR="000E46BC" w:rsidRPr="00AA07F3">
        <w:rPr>
          <w:color w:val="000000" w:themeColor="text1"/>
        </w:rPr>
        <w:t xml:space="preserve">metabolic production of </w:t>
      </w:r>
      <w:r w:rsidR="00F86835" w:rsidRPr="00AA07F3">
        <w:rPr>
          <w:color w:val="000000" w:themeColor="text1"/>
        </w:rPr>
        <w:t>osmolyte and then determining drought tolerance is more biologically realistic (</w:t>
      </w:r>
      <w:r w:rsidR="00F86835" w:rsidRPr="00210B11">
        <w:rPr>
          <w:b/>
          <w:bCs/>
          <w:color w:val="000000" w:themeColor="text1"/>
        </w:rPr>
        <w:t>Schimel 2007</w:t>
      </w:r>
      <w:r w:rsidR="00F86835" w:rsidRPr="00AA07F3">
        <w:rPr>
          <w:color w:val="000000" w:themeColor="text1"/>
        </w:rPr>
        <w:t>)</w:t>
      </w:r>
      <w:r w:rsidR="00AA07F3" w:rsidRPr="00AA07F3">
        <w:rPr>
          <w:color w:val="000000" w:themeColor="text1"/>
        </w:rPr>
        <w:t xml:space="preserve">, </w:t>
      </w:r>
      <w:r w:rsidR="00063790">
        <w:rPr>
          <w:color w:val="000000" w:themeColor="text1"/>
        </w:rPr>
        <w:t>and updates the approach from the previous model version</w:t>
      </w:r>
      <w:r w:rsidR="00CC30F1" w:rsidRPr="00296972">
        <w:rPr>
          <w:color w:val="000000" w:themeColor="text1"/>
        </w:rPr>
        <w:t xml:space="preserve"> which </w:t>
      </w:r>
      <w:r w:rsidR="004C0CFA" w:rsidRPr="00296972">
        <w:rPr>
          <w:color w:val="000000" w:themeColor="text1"/>
        </w:rPr>
        <w:t xml:space="preserve">instead directly </w:t>
      </w:r>
      <w:r w:rsidR="00CC30F1" w:rsidRPr="00296972">
        <w:rPr>
          <w:color w:val="000000" w:themeColor="text1"/>
        </w:rPr>
        <w:t>introduce</w:t>
      </w:r>
      <w:r w:rsidR="00582EDE" w:rsidRPr="00296972">
        <w:rPr>
          <w:color w:val="000000" w:themeColor="text1"/>
        </w:rPr>
        <w:t>d</w:t>
      </w:r>
      <w:r w:rsidR="00CC30F1" w:rsidRPr="00296972">
        <w:rPr>
          <w:color w:val="000000" w:themeColor="text1"/>
        </w:rPr>
        <w:t xml:space="preserve"> a drought tolerance </w:t>
      </w:r>
      <w:r w:rsidR="00582EDE" w:rsidRPr="00296972">
        <w:rPr>
          <w:color w:val="000000" w:themeColor="text1"/>
        </w:rPr>
        <w:t>parameter and imposed a penalty on carbon use efficiency</w:t>
      </w:r>
      <w:r w:rsidR="004C0CFA" w:rsidRPr="00296972">
        <w:rPr>
          <w:color w:val="000000" w:themeColor="text1"/>
        </w:rPr>
        <w:t xml:space="preserve"> accordingly</w:t>
      </w:r>
      <w:r w:rsidR="00A960BB" w:rsidRPr="00296972">
        <w:rPr>
          <w:color w:val="000000" w:themeColor="text1"/>
        </w:rPr>
        <w:t xml:space="preserve"> (</w:t>
      </w:r>
      <w:r w:rsidR="00A960BB" w:rsidRPr="0045041D">
        <w:rPr>
          <w:b/>
          <w:bCs/>
          <w:color w:val="000000" w:themeColor="text1"/>
        </w:rPr>
        <w:t xml:space="preserve">Allison and </w:t>
      </w:r>
      <w:proofErr w:type="spellStart"/>
      <w:r w:rsidR="00A960BB" w:rsidRPr="0045041D">
        <w:rPr>
          <w:b/>
          <w:bCs/>
          <w:color w:val="000000" w:themeColor="text1"/>
        </w:rPr>
        <w:t>Goulden</w:t>
      </w:r>
      <w:proofErr w:type="spellEnd"/>
      <w:r w:rsidR="00A960BB" w:rsidRPr="0045041D">
        <w:rPr>
          <w:b/>
          <w:bCs/>
          <w:color w:val="000000" w:themeColor="text1"/>
        </w:rPr>
        <w:t xml:space="preserve"> 2017</w:t>
      </w:r>
      <w:r w:rsidR="00A960BB" w:rsidRPr="00296972">
        <w:rPr>
          <w:color w:val="000000" w:themeColor="text1"/>
        </w:rPr>
        <w:t>)</w:t>
      </w:r>
      <w:r w:rsidR="00CC30F1" w:rsidRPr="00296972">
        <w:rPr>
          <w:color w:val="000000" w:themeColor="text1"/>
        </w:rPr>
        <w:t>.</w:t>
      </w:r>
      <w:r w:rsidR="009C73F2" w:rsidRPr="00296972">
        <w:rPr>
          <w:color w:val="000000" w:themeColor="text1"/>
        </w:rPr>
        <w:t xml:space="preserve"> </w:t>
      </w:r>
    </w:p>
    <w:p w14:paraId="17520038" w14:textId="4C11DBF0" w:rsidR="002B2436" w:rsidRPr="00296972" w:rsidRDefault="00F74093" w:rsidP="00C941D8">
      <w:pPr>
        <w:spacing w:line="480" w:lineRule="auto"/>
        <w:jc w:val="both"/>
        <w:rPr>
          <w:color w:val="000000" w:themeColor="text1"/>
        </w:rPr>
      </w:pPr>
      <w:r w:rsidRPr="00296972">
        <w:rPr>
          <w:color w:val="000000" w:themeColor="text1"/>
        </w:rPr>
        <w:t xml:space="preserve">            </w:t>
      </w:r>
      <w:r w:rsidR="00B816E9">
        <w:rPr>
          <w:color w:val="000000" w:themeColor="text1"/>
        </w:rPr>
        <w:t xml:space="preserve">Intra-cellular metabolic processing of carbon taken up </w:t>
      </w:r>
      <w:r w:rsidR="0045041D">
        <w:rPr>
          <w:color w:val="000000" w:themeColor="text1"/>
        </w:rPr>
        <w:t>from monomers generated from explicit degradation of substrates by extracellular enzymes</w:t>
      </w:r>
      <w:r w:rsidR="00B816E9">
        <w:rPr>
          <w:color w:val="000000" w:themeColor="text1"/>
        </w:rPr>
        <w:t xml:space="preserve"> </w:t>
      </w:r>
      <w:r w:rsidR="00CB2727">
        <w:rPr>
          <w:color w:val="000000" w:themeColor="text1"/>
        </w:rPr>
        <w:t xml:space="preserve">are </w:t>
      </w:r>
      <w:r w:rsidR="00B816E9">
        <w:rPr>
          <w:color w:val="000000" w:themeColor="text1"/>
        </w:rPr>
        <w:t xml:space="preserve">highlighted (see the </w:t>
      </w:r>
      <w:r w:rsidR="00B816E9" w:rsidRPr="00B816E9">
        <w:rPr>
          <w:b/>
          <w:bCs/>
          <w:color w:val="000000" w:themeColor="text1"/>
        </w:rPr>
        <w:t>Supporting Text</w:t>
      </w:r>
      <w:r w:rsidR="00B816E9">
        <w:rPr>
          <w:color w:val="000000" w:themeColor="text1"/>
        </w:rPr>
        <w:t xml:space="preserve"> for</w:t>
      </w:r>
      <w:r w:rsidR="001546C1">
        <w:rPr>
          <w:color w:val="000000" w:themeColor="text1"/>
        </w:rPr>
        <w:t xml:space="preserve"> substrate degradation and </w:t>
      </w:r>
      <w:r w:rsidR="00B816E9">
        <w:rPr>
          <w:color w:val="000000" w:themeColor="text1"/>
        </w:rPr>
        <w:t xml:space="preserve">other demographic processes). </w:t>
      </w:r>
      <w:r w:rsidR="00862C1B" w:rsidRPr="00296972">
        <w:rPr>
          <w:color w:val="000000" w:themeColor="text1"/>
        </w:rPr>
        <w:t xml:space="preserve">The </w:t>
      </w:r>
      <w:r w:rsidR="00A45639" w:rsidRPr="00296972">
        <w:rPr>
          <w:color w:val="000000" w:themeColor="text1"/>
        </w:rPr>
        <w:t xml:space="preserve">metabolic </w:t>
      </w:r>
      <w:r w:rsidR="00862C1B" w:rsidRPr="00296972">
        <w:rPr>
          <w:color w:val="000000" w:themeColor="text1"/>
        </w:rPr>
        <w:t>processing</w:t>
      </w:r>
      <w:r w:rsidR="00A45639" w:rsidRPr="00296972">
        <w:rPr>
          <w:color w:val="000000" w:themeColor="text1"/>
        </w:rPr>
        <w:t xml:space="preserve"> of carbon </w:t>
      </w:r>
      <w:r w:rsidR="001174AC" w:rsidRPr="00296972">
        <w:rPr>
          <w:color w:val="000000" w:themeColor="text1"/>
        </w:rPr>
        <w:t xml:space="preserve">assimilated </w:t>
      </w:r>
      <w:r w:rsidR="00DA042A" w:rsidRPr="00296972">
        <w:rPr>
          <w:color w:val="000000" w:themeColor="text1"/>
        </w:rPr>
        <w:t xml:space="preserve">after </w:t>
      </w:r>
      <w:r w:rsidR="00F46FFC" w:rsidRPr="00296972">
        <w:rPr>
          <w:color w:val="000000" w:themeColor="text1"/>
        </w:rPr>
        <w:t>growth respiration</w:t>
      </w:r>
      <w:r w:rsidR="00DA042A" w:rsidRPr="00296972">
        <w:rPr>
          <w:color w:val="000000" w:themeColor="text1"/>
        </w:rPr>
        <w:t xml:space="preserve"> is </w:t>
      </w:r>
      <w:r w:rsidR="00743732">
        <w:rPr>
          <w:color w:val="000000" w:themeColor="text1"/>
        </w:rPr>
        <w:t>directed</w:t>
      </w:r>
      <w:r w:rsidR="00DA042A" w:rsidRPr="00296972">
        <w:rPr>
          <w:color w:val="000000" w:themeColor="text1"/>
        </w:rPr>
        <w:t xml:space="preserve"> to</w:t>
      </w:r>
      <w:r w:rsidR="00F46FFC" w:rsidRPr="00296972">
        <w:rPr>
          <w:color w:val="000000" w:themeColor="text1"/>
        </w:rPr>
        <w:t xml:space="preserve"> </w:t>
      </w:r>
      <w:r w:rsidR="000E46BC">
        <w:rPr>
          <w:color w:val="000000" w:themeColor="text1"/>
        </w:rPr>
        <w:t xml:space="preserve">produce </w:t>
      </w:r>
      <w:r w:rsidR="00F46FFC" w:rsidRPr="00296972">
        <w:rPr>
          <w:color w:val="000000" w:themeColor="text1"/>
        </w:rPr>
        <w:t xml:space="preserve">enzyme (and respiration) and </w:t>
      </w:r>
      <w:r w:rsidR="00F46FFC" w:rsidRPr="00474F6E">
        <w:rPr>
          <w:color w:val="000000" w:themeColor="text1"/>
        </w:rPr>
        <w:lastRenderedPageBreak/>
        <w:t xml:space="preserve">osmolyte </w:t>
      </w:r>
      <w:r w:rsidR="00F46FFC" w:rsidRPr="00296972">
        <w:rPr>
          <w:color w:val="000000" w:themeColor="text1"/>
        </w:rPr>
        <w:t>(and respiration</w:t>
      </w:r>
      <w:r w:rsidR="00474F6E">
        <w:rPr>
          <w:color w:val="000000" w:themeColor="text1"/>
        </w:rPr>
        <w:t xml:space="preserve">; </w:t>
      </w:r>
      <w:proofErr w:type="spellStart"/>
      <w:r w:rsidR="00474F6E" w:rsidRPr="00AA07F3">
        <w:rPr>
          <w:b/>
          <w:bCs/>
          <w:color w:val="000000" w:themeColor="text1"/>
        </w:rPr>
        <w:t>Csonka</w:t>
      </w:r>
      <w:proofErr w:type="spellEnd"/>
      <w:r w:rsidR="00474F6E" w:rsidRPr="00AA07F3">
        <w:rPr>
          <w:b/>
          <w:bCs/>
          <w:color w:val="000000" w:themeColor="text1"/>
        </w:rPr>
        <w:t xml:space="preserve"> 1989; </w:t>
      </w:r>
      <w:proofErr w:type="spellStart"/>
      <w:r w:rsidR="00474F6E" w:rsidRPr="00AA07F3">
        <w:rPr>
          <w:b/>
          <w:bCs/>
          <w:color w:val="000000" w:themeColor="text1"/>
        </w:rPr>
        <w:t>Witteveen</w:t>
      </w:r>
      <w:proofErr w:type="spellEnd"/>
      <w:r w:rsidR="00474F6E" w:rsidRPr="00AA07F3">
        <w:rPr>
          <w:b/>
          <w:bCs/>
          <w:color w:val="000000" w:themeColor="text1"/>
        </w:rPr>
        <w:t xml:space="preserve"> and Visser 1995</w:t>
      </w:r>
      <w:r w:rsidR="00F46FFC" w:rsidRPr="00296972">
        <w:rPr>
          <w:color w:val="000000" w:themeColor="text1"/>
        </w:rPr>
        <w:t>)</w:t>
      </w:r>
      <w:r w:rsidR="00F43A68" w:rsidRPr="00296972">
        <w:rPr>
          <w:color w:val="000000" w:themeColor="text1"/>
        </w:rPr>
        <w:t xml:space="preserve">, which are </w:t>
      </w:r>
      <w:r w:rsidR="00A4680A" w:rsidRPr="00296972">
        <w:rPr>
          <w:color w:val="000000" w:themeColor="text1"/>
        </w:rPr>
        <w:t>treated</w:t>
      </w:r>
      <w:r w:rsidR="00F43A68" w:rsidRPr="00296972">
        <w:rPr>
          <w:color w:val="000000" w:themeColor="text1"/>
        </w:rPr>
        <w:t xml:space="preserve"> </w:t>
      </w:r>
      <w:r w:rsidR="00063790">
        <w:rPr>
          <w:color w:val="000000" w:themeColor="text1"/>
        </w:rPr>
        <w:t>as simultaneous processes</w:t>
      </w:r>
      <w:r w:rsidR="00F43A68" w:rsidRPr="00296972">
        <w:rPr>
          <w:color w:val="000000" w:themeColor="text1"/>
        </w:rPr>
        <w:t xml:space="preserve"> without prescribing an order</w:t>
      </w:r>
      <w:r w:rsidR="001C6074">
        <w:rPr>
          <w:color w:val="000000" w:themeColor="text1"/>
        </w:rPr>
        <w:t xml:space="preserve"> </w:t>
      </w:r>
      <w:r w:rsidR="001C6074" w:rsidRPr="00743732">
        <w:rPr>
          <w:color w:val="000000" w:themeColor="text1"/>
        </w:rPr>
        <w:t>(</w:t>
      </w:r>
      <w:r w:rsidR="001C6074" w:rsidRPr="00743732">
        <w:rPr>
          <w:b/>
          <w:bCs/>
          <w:color w:val="000000" w:themeColor="text1"/>
        </w:rPr>
        <w:t xml:space="preserve">Supporting Fig. </w:t>
      </w:r>
      <w:r w:rsidR="00127E7F">
        <w:rPr>
          <w:b/>
          <w:bCs/>
          <w:color w:val="000000" w:themeColor="text1"/>
        </w:rPr>
        <w:t>3</w:t>
      </w:r>
      <w:r w:rsidR="001C6074" w:rsidRPr="00743732">
        <w:rPr>
          <w:color w:val="000000" w:themeColor="text1"/>
        </w:rPr>
        <w:t>)</w:t>
      </w:r>
      <w:r w:rsidR="00F43A68" w:rsidRPr="00743732">
        <w:rPr>
          <w:color w:val="000000" w:themeColor="text1"/>
        </w:rPr>
        <w:t>.</w:t>
      </w:r>
      <w:r w:rsidR="00C603D9" w:rsidRPr="00296972">
        <w:rPr>
          <w:color w:val="000000" w:themeColor="text1"/>
        </w:rPr>
        <w:t xml:space="preserve"> The </w:t>
      </w:r>
      <w:r w:rsidR="00AA56E7">
        <w:rPr>
          <w:color w:val="000000" w:themeColor="text1"/>
        </w:rPr>
        <w:t>carbon</w:t>
      </w:r>
      <w:r w:rsidR="00C603D9" w:rsidRPr="00296972">
        <w:rPr>
          <w:color w:val="000000" w:themeColor="text1"/>
        </w:rPr>
        <w:t xml:space="preserve"> left after these processes accumulates toward biomass.</w:t>
      </w:r>
      <w:r w:rsidR="000F6ABE" w:rsidRPr="00296972">
        <w:rPr>
          <w:color w:val="000000" w:themeColor="text1"/>
        </w:rPr>
        <w:t xml:space="preserve"> We assume </w:t>
      </w:r>
      <w:r w:rsidR="00DA042A" w:rsidRPr="00296972">
        <w:rPr>
          <w:color w:val="000000" w:themeColor="text1"/>
        </w:rPr>
        <w:t xml:space="preserve">the </w:t>
      </w:r>
      <w:r w:rsidR="00852DE5" w:rsidRPr="00296972">
        <w:rPr>
          <w:color w:val="000000" w:themeColor="text1"/>
        </w:rPr>
        <w:t xml:space="preserve">constitutive osmolyte production rate </w:t>
      </w:r>
      <w:r w:rsidR="000F6ABE" w:rsidRPr="00296972">
        <w:rPr>
          <w:color w:val="000000" w:themeColor="text1"/>
        </w:rPr>
        <w:t>var</w:t>
      </w:r>
      <w:r w:rsidR="00DA042A" w:rsidRPr="00296972">
        <w:rPr>
          <w:color w:val="000000" w:themeColor="text1"/>
        </w:rPr>
        <w:t xml:space="preserve">ies </w:t>
      </w:r>
      <w:r w:rsidR="00852DE5" w:rsidRPr="00296972">
        <w:rPr>
          <w:color w:val="000000" w:themeColor="text1"/>
        </w:rPr>
        <w:t xml:space="preserve">across taxa </w:t>
      </w:r>
      <w:r w:rsidR="007F3DD7" w:rsidRPr="00296972">
        <w:rPr>
          <w:color w:val="000000" w:themeColor="text1"/>
        </w:rPr>
        <w:t>without depending on water potential</w:t>
      </w:r>
      <w:r w:rsidR="00852DE5" w:rsidRPr="00296972">
        <w:rPr>
          <w:color w:val="000000" w:themeColor="text1"/>
        </w:rPr>
        <w:t>, accounting for bacterial/fungal cell’s allocation of biomass to keep a water potential balance across cell wall (</w:t>
      </w:r>
      <w:proofErr w:type="spellStart"/>
      <w:r w:rsidR="00474F6E" w:rsidRPr="00AA07F3">
        <w:rPr>
          <w:b/>
          <w:bCs/>
          <w:color w:val="000000" w:themeColor="text1"/>
        </w:rPr>
        <w:t>Csonka</w:t>
      </w:r>
      <w:proofErr w:type="spellEnd"/>
      <w:r w:rsidR="00474F6E" w:rsidRPr="00AA07F3">
        <w:rPr>
          <w:b/>
          <w:bCs/>
          <w:color w:val="000000" w:themeColor="text1"/>
        </w:rPr>
        <w:t xml:space="preserve"> 1989</w:t>
      </w:r>
      <w:r w:rsidR="00852DE5" w:rsidRPr="00296972">
        <w:rPr>
          <w:color w:val="000000" w:themeColor="text1"/>
        </w:rPr>
        <w:t>). By contrast, inducible p</w:t>
      </w:r>
      <w:r w:rsidR="00802E62" w:rsidRPr="00296972">
        <w:rPr>
          <w:color w:val="000000" w:themeColor="text1"/>
        </w:rPr>
        <w:t>roduction of osmolytes</w:t>
      </w:r>
      <w:r w:rsidR="00E23177" w:rsidRPr="00296972">
        <w:rPr>
          <w:color w:val="000000" w:themeColor="text1"/>
        </w:rPr>
        <w:t xml:space="preserve"> is subject to </w:t>
      </w:r>
      <w:r w:rsidR="003B1FE6" w:rsidRPr="00296972">
        <w:rPr>
          <w:color w:val="000000" w:themeColor="text1"/>
        </w:rPr>
        <w:t xml:space="preserve">constraints from </w:t>
      </w:r>
      <w:r w:rsidR="00E23177" w:rsidRPr="00296972">
        <w:rPr>
          <w:color w:val="000000" w:themeColor="text1"/>
        </w:rPr>
        <w:t>water potential</w:t>
      </w:r>
      <w:r w:rsidR="008472EF">
        <w:rPr>
          <w:color w:val="000000" w:themeColor="text1"/>
        </w:rPr>
        <w:t xml:space="preserve"> only when water potential reaches below a threshold</w:t>
      </w:r>
      <w:r w:rsidR="0067278C">
        <w:rPr>
          <w:color w:val="000000" w:themeColor="text1"/>
        </w:rPr>
        <w:t>.</w:t>
      </w:r>
      <w:r w:rsidR="009C2139">
        <w:rPr>
          <w:color w:val="000000" w:themeColor="text1"/>
        </w:rPr>
        <w:t xml:space="preserve"> </w:t>
      </w:r>
      <w:r w:rsidR="001D5F2C" w:rsidRPr="00296972">
        <w:rPr>
          <w:color w:val="000000" w:themeColor="text1"/>
        </w:rPr>
        <w:t>Arising from metabo</w:t>
      </w:r>
      <w:r w:rsidR="0009185C">
        <w:rPr>
          <w:color w:val="000000" w:themeColor="text1"/>
        </w:rPr>
        <w:t>lic production</w:t>
      </w:r>
      <w:r w:rsidR="001D5F2C" w:rsidRPr="00296972">
        <w:rPr>
          <w:color w:val="000000" w:themeColor="text1"/>
        </w:rPr>
        <w:t xml:space="preserve"> </w:t>
      </w:r>
      <w:r w:rsidR="00425106" w:rsidRPr="00296972">
        <w:rPr>
          <w:color w:val="000000" w:themeColor="text1"/>
        </w:rPr>
        <w:t xml:space="preserve">of </w:t>
      </w:r>
      <w:r w:rsidR="001D5F2C" w:rsidRPr="00296972">
        <w:rPr>
          <w:color w:val="000000" w:themeColor="text1"/>
        </w:rPr>
        <w:t>enzyme</w:t>
      </w:r>
      <w:r w:rsidR="00DA042A" w:rsidRPr="00296972">
        <w:rPr>
          <w:color w:val="000000" w:themeColor="text1"/>
        </w:rPr>
        <w:t xml:space="preserve"> </w:t>
      </w:r>
      <w:r w:rsidR="001D5F2C" w:rsidRPr="00296972">
        <w:rPr>
          <w:color w:val="000000" w:themeColor="text1"/>
        </w:rPr>
        <w:t xml:space="preserve">and osmolyte, </w:t>
      </w:r>
      <w:r w:rsidR="008C23D7" w:rsidRPr="00296972">
        <w:rPr>
          <w:color w:val="000000" w:themeColor="text1"/>
        </w:rPr>
        <w:t>mortality</w:t>
      </w:r>
      <w:r w:rsidR="001D5F2C" w:rsidRPr="00296972">
        <w:rPr>
          <w:color w:val="000000" w:themeColor="text1"/>
        </w:rPr>
        <w:t xml:space="preserve"> of microbial cells</w:t>
      </w:r>
      <w:r w:rsidR="00DA042A" w:rsidRPr="00296972">
        <w:rPr>
          <w:color w:val="000000" w:themeColor="text1"/>
        </w:rPr>
        <w:t xml:space="preserve"> </w:t>
      </w:r>
      <w:r w:rsidR="008C23D7" w:rsidRPr="00296972">
        <w:rPr>
          <w:color w:val="000000" w:themeColor="text1"/>
        </w:rPr>
        <w:t xml:space="preserve">is simulated </w:t>
      </w:r>
      <w:r w:rsidR="001D5F2C" w:rsidRPr="00296972">
        <w:rPr>
          <w:color w:val="000000" w:themeColor="text1"/>
        </w:rPr>
        <w:t xml:space="preserve">both </w:t>
      </w:r>
      <w:r w:rsidR="008C23D7" w:rsidRPr="00296972">
        <w:rPr>
          <w:color w:val="000000" w:themeColor="text1"/>
        </w:rPr>
        <w:t>deterministically</w:t>
      </w:r>
      <w:r w:rsidR="00756B8B" w:rsidRPr="00296972">
        <w:rPr>
          <w:color w:val="000000" w:themeColor="text1"/>
        </w:rPr>
        <w:t xml:space="preserve"> </w:t>
      </w:r>
      <w:r w:rsidR="0013551C" w:rsidRPr="00296972">
        <w:rPr>
          <w:color w:val="000000" w:themeColor="text1"/>
        </w:rPr>
        <w:t xml:space="preserve">by </w:t>
      </w:r>
      <w:r w:rsidR="00975CA9" w:rsidRPr="00296972">
        <w:rPr>
          <w:color w:val="000000" w:themeColor="text1"/>
        </w:rPr>
        <w:t xml:space="preserve">accounting for </w:t>
      </w:r>
      <w:r w:rsidR="008C23D7" w:rsidRPr="00296972">
        <w:rPr>
          <w:color w:val="000000" w:themeColor="text1"/>
        </w:rPr>
        <w:t>mass balance</w:t>
      </w:r>
      <w:r w:rsidR="0013551C" w:rsidRPr="00296972">
        <w:rPr>
          <w:color w:val="000000" w:themeColor="text1"/>
        </w:rPr>
        <w:t xml:space="preserve"> and stochastically </w:t>
      </w:r>
      <w:r w:rsidR="007F3DD7" w:rsidRPr="00296972">
        <w:rPr>
          <w:color w:val="000000" w:themeColor="text1"/>
        </w:rPr>
        <w:t xml:space="preserve">based on </w:t>
      </w:r>
      <w:r w:rsidR="00975CA9" w:rsidRPr="00296972">
        <w:rPr>
          <w:color w:val="000000" w:themeColor="text1"/>
        </w:rPr>
        <w:t>death probability</w:t>
      </w:r>
      <w:r w:rsidR="0013551C" w:rsidRPr="00296972">
        <w:rPr>
          <w:color w:val="000000" w:themeColor="text1"/>
        </w:rPr>
        <w:t xml:space="preserve"> </w:t>
      </w:r>
      <w:r w:rsidR="007F3DD7" w:rsidRPr="00296972">
        <w:rPr>
          <w:color w:val="000000" w:themeColor="text1"/>
        </w:rPr>
        <w:t xml:space="preserve">constrained by </w:t>
      </w:r>
      <w:r w:rsidR="00975CA9" w:rsidRPr="00296972">
        <w:rPr>
          <w:color w:val="000000" w:themeColor="text1"/>
        </w:rPr>
        <w:t xml:space="preserve">drought tolerance and </w:t>
      </w:r>
      <w:r w:rsidR="001D5F2C" w:rsidRPr="00296972">
        <w:rPr>
          <w:color w:val="000000" w:themeColor="text1"/>
        </w:rPr>
        <w:t>water potential</w:t>
      </w:r>
      <w:r w:rsidR="008C23D7" w:rsidRPr="00296972">
        <w:rPr>
          <w:color w:val="000000" w:themeColor="text1"/>
        </w:rPr>
        <w:t>.</w:t>
      </w:r>
    </w:p>
    <w:p w14:paraId="0C0EC510" w14:textId="22985AA8" w:rsidR="00CA5895" w:rsidRPr="00296972" w:rsidRDefault="00CA5895" w:rsidP="00CA5895">
      <w:pPr>
        <w:pStyle w:val="Heading2"/>
        <w:spacing w:before="0" w:line="480" w:lineRule="auto"/>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2.</w:t>
      </w:r>
      <w:r w:rsidR="00FB501A" w:rsidRPr="00296972">
        <w:rPr>
          <w:rFonts w:ascii="Times New Roman" w:hAnsi="Times New Roman" w:cs="Times New Roman"/>
          <w:b/>
          <w:color w:val="000000" w:themeColor="text1"/>
          <w:sz w:val="24"/>
          <w:szCs w:val="24"/>
        </w:rPr>
        <w:t>2</w:t>
      </w:r>
      <w:r w:rsidRPr="00296972">
        <w:rPr>
          <w:rFonts w:ascii="Times New Roman" w:hAnsi="Times New Roman" w:cs="Times New Roman"/>
          <w:b/>
          <w:color w:val="000000" w:themeColor="text1"/>
          <w:sz w:val="24"/>
          <w:szCs w:val="24"/>
        </w:rPr>
        <w:t xml:space="preserve"> Modelling </w:t>
      </w:r>
      <w:r w:rsidR="001B7017" w:rsidRPr="00296972">
        <w:rPr>
          <w:rFonts w:ascii="Times New Roman" w:hAnsi="Times New Roman" w:cs="Times New Roman"/>
          <w:b/>
          <w:color w:val="000000" w:themeColor="text1"/>
          <w:sz w:val="24"/>
          <w:szCs w:val="24"/>
        </w:rPr>
        <w:t>exp</w:t>
      </w:r>
      <w:r w:rsidR="001931B6" w:rsidRPr="00296972">
        <w:rPr>
          <w:rFonts w:ascii="Times New Roman" w:hAnsi="Times New Roman" w:cs="Times New Roman"/>
          <w:b/>
          <w:color w:val="000000" w:themeColor="text1"/>
          <w:sz w:val="24"/>
          <w:szCs w:val="24"/>
        </w:rPr>
        <w:t>e</w:t>
      </w:r>
      <w:r w:rsidR="001B7017" w:rsidRPr="00296972">
        <w:rPr>
          <w:rFonts w:ascii="Times New Roman" w:hAnsi="Times New Roman" w:cs="Times New Roman"/>
          <w:b/>
          <w:color w:val="000000" w:themeColor="text1"/>
          <w:sz w:val="24"/>
          <w:szCs w:val="24"/>
        </w:rPr>
        <w:t>riments</w:t>
      </w:r>
    </w:p>
    <w:p w14:paraId="358FBAC9" w14:textId="20F0E64D" w:rsidR="00FE12B3" w:rsidRPr="00296972" w:rsidRDefault="00875735" w:rsidP="00875735">
      <w:pPr>
        <w:spacing w:line="480" w:lineRule="auto"/>
        <w:jc w:val="both"/>
        <w:rPr>
          <w:color w:val="000000" w:themeColor="text1"/>
        </w:rPr>
      </w:pPr>
      <w:r w:rsidRPr="00296972">
        <w:rPr>
          <w:color w:val="000000" w:themeColor="text1"/>
        </w:rPr>
        <w:t xml:space="preserve">            </w:t>
      </w:r>
      <w:r w:rsidR="004714C8" w:rsidRPr="00296972">
        <w:rPr>
          <w:color w:val="000000" w:themeColor="text1"/>
        </w:rPr>
        <w:t xml:space="preserve">We </w:t>
      </w:r>
      <w:r w:rsidR="00593C51" w:rsidRPr="00296972">
        <w:rPr>
          <w:color w:val="000000" w:themeColor="text1"/>
        </w:rPr>
        <w:t xml:space="preserve">deployed </w:t>
      </w:r>
      <w:proofErr w:type="spellStart"/>
      <w:r w:rsidR="004714C8" w:rsidRPr="00296972">
        <w:rPr>
          <w:color w:val="000000" w:themeColor="text1"/>
        </w:rPr>
        <w:t>DEMENTpy</w:t>
      </w:r>
      <w:proofErr w:type="spellEnd"/>
      <w:r w:rsidR="00AA07F3">
        <w:rPr>
          <w:color w:val="000000" w:themeColor="text1"/>
        </w:rPr>
        <w:t xml:space="preserve"> </w:t>
      </w:r>
      <w:r w:rsidR="009F3B1D" w:rsidRPr="00296972">
        <w:rPr>
          <w:color w:val="000000" w:themeColor="text1"/>
        </w:rPr>
        <w:t>(v1.0)</w:t>
      </w:r>
      <w:r w:rsidR="004714C8" w:rsidRPr="00296972">
        <w:rPr>
          <w:color w:val="000000" w:themeColor="text1"/>
        </w:rPr>
        <w:t xml:space="preserve"> to the grassland system </w:t>
      </w:r>
      <w:r w:rsidR="00EB1D27">
        <w:rPr>
          <w:color w:val="000000" w:themeColor="text1"/>
        </w:rPr>
        <w:t>at</w:t>
      </w:r>
      <w:r w:rsidR="004714C8" w:rsidRPr="00296972">
        <w:rPr>
          <w:color w:val="000000" w:themeColor="text1"/>
        </w:rPr>
        <w:t xml:space="preserve"> Loma Ridge, Southern California</w:t>
      </w:r>
      <w:r w:rsidR="00AF092F">
        <w:rPr>
          <w:color w:val="000000" w:themeColor="text1"/>
        </w:rPr>
        <w:t xml:space="preserve"> (</w:t>
      </w:r>
      <w:r w:rsidR="00AF092F" w:rsidRPr="009E3CFF">
        <w:rPr>
          <w:b/>
          <w:bCs/>
          <w:color w:val="000000" w:themeColor="text1"/>
        </w:rPr>
        <w:t>Allison et al. 2013</w:t>
      </w:r>
      <w:r w:rsidR="00AF092F">
        <w:rPr>
          <w:color w:val="000000" w:themeColor="text1"/>
        </w:rPr>
        <w:t xml:space="preserve">) </w:t>
      </w:r>
      <w:r w:rsidR="001D5F2C" w:rsidRPr="00296972">
        <w:rPr>
          <w:color w:val="000000" w:themeColor="text1"/>
        </w:rPr>
        <w:t xml:space="preserve">and parameterized </w:t>
      </w:r>
      <w:r w:rsidR="00C07CF6" w:rsidRPr="00296972">
        <w:rPr>
          <w:color w:val="000000" w:themeColor="text1"/>
        </w:rPr>
        <w:t xml:space="preserve">the model </w:t>
      </w:r>
      <w:r w:rsidR="00CB2F82" w:rsidRPr="00296972">
        <w:rPr>
          <w:color w:val="000000" w:themeColor="text1"/>
        </w:rPr>
        <w:t xml:space="preserve">with 100 different </w:t>
      </w:r>
      <w:r w:rsidR="00063790">
        <w:rPr>
          <w:color w:val="000000" w:themeColor="text1"/>
        </w:rPr>
        <w:t>hypothetical bacterial</w:t>
      </w:r>
      <w:r w:rsidR="00063790" w:rsidRPr="00296972">
        <w:rPr>
          <w:color w:val="000000" w:themeColor="text1"/>
        </w:rPr>
        <w:t xml:space="preserve"> </w:t>
      </w:r>
      <w:r w:rsidR="00CB2F82" w:rsidRPr="00296972">
        <w:rPr>
          <w:color w:val="000000" w:themeColor="text1"/>
        </w:rPr>
        <w:t>taxa</w:t>
      </w:r>
      <w:r w:rsidR="00CB2F82">
        <w:rPr>
          <w:color w:val="000000" w:themeColor="text1"/>
        </w:rPr>
        <w:t xml:space="preserve"> on</w:t>
      </w:r>
      <w:r w:rsidR="00CB2F82" w:rsidRPr="00296972">
        <w:rPr>
          <w:color w:val="000000" w:themeColor="text1"/>
        </w:rPr>
        <w:t xml:space="preserve"> a 100</w:t>
      </w:r>
      <w:r w:rsidR="00CB2F82">
        <w:rPr>
          <w:color w:val="000000" w:themeColor="text1"/>
        </w:rPr>
        <w:t xml:space="preserve"> by </w:t>
      </w:r>
      <w:r w:rsidR="00CB2F82" w:rsidRPr="00296972">
        <w:rPr>
          <w:color w:val="000000" w:themeColor="text1"/>
        </w:rPr>
        <w:t>100 spatial grid</w:t>
      </w:r>
      <w:r w:rsidR="00CB2F82">
        <w:rPr>
          <w:color w:val="000000" w:themeColor="text1"/>
        </w:rPr>
        <w:t xml:space="preserve"> decomposing</w:t>
      </w:r>
      <w:r w:rsidR="009F3B1D" w:rsidRPr="00296972">
        <w:rPr>
          <w:color w:val="000000" w:themeColor="text1"/>
        </w:rPr>
        <w:t xml:space="preserve"> </w:t>
      </w:r>
      <w:r w:rsidR="00AF092F">
        <w:rPr>
          <w:color w:val="000000" w:themeColor="text1"/>
        </w:rPr>
        <w:t>grass</w:t>
      </w:r>
      <w:r w:rsidR="00AF092F" w:rsidRPr="00296972">
        <w:rPr>
          <w:color w:val="000000" w:themeColor="text1"/>
        </w:rPr>
        <w:t xml:space="preserve"> litter</w:t>
      </w:r>
      <w:r w:rsidR="00971BD2">
        <w:rPr>
          <w:color w:val="000000" w:themeColor="text1"/>
        </w:rPr>
        <w:t xml:space="preserve"> </w:t>
      </w:r>
      <w:r w:rsidR="00063790">
        <w:rPr>
          <w:color w:val="000000" w:themeColor="text1"/>
        </w:rPr>
        <w:t>containing</w:t>
      </w:r>
      <w:r w:rsidR="00971BD2">
        <w:rPr>
          <w:color w:val="000000" w:themeColor="text1"/>
        </w:rPr>
        <w:t xml:space="preserve"> </w:t>
      </w:r>
      <w:r w:rsidR="00AF092F" w:rsidRPr="00296972">
        <w:rPr>
          <w:color w:val="000000" w:themeColor="text1"/>
        </w:rPr>
        <w:t>ten different substrates</w:t>
      </w:r>
      <w:r w:rsidR="00971BD2">
        <w:rPr>
          <w:color w:val="000000" w:themeColor="text1"/>
        </w:rPr>
        <w:t xml:space="preserve"> (</w:t>
      </w:r>
      <w:r w:rsidR="00D21F7F">
        <w:rPr>
          <w:color w:val="000000" w:themeColor="text1"/>
        </w:rPr>
        <w:t xml:space="preserve">see parameter values in </w:t>
      </w:r>
      <w:r w:rsidR="00CB2F82" w:rsidRPr="009E3CFF">
        <w:rPr>
          <w:b/>
          <w:bCs/>
          <w:color w:val="000000" w:themeColor="text1"/>
        </w:rPr>
        <w:t>Supporting Table 1</w:t>
      </w:r>
      <w:r w:rsidR="00D21F7F" w:rsidRPr="009E3CFF">
        <w:rPr>
          <w:color w:val="000000" w:themeColor="text1"/>
        </w:rPr>
        <w:t xml:space="preserve"> and substrates in </w:t>
      </w:r>
      <w:r w:rsidR="00AF092F" w:rsidRPr="009E3CFF">
        <w:rPr>
          <w:b/>
          <w:bCs/>
          <w:color w:val="000000" w:themeColor="text1"/>
        </w:rPr>
        <w:t>Supporting Table 2</w:t>
      </w:r>
      <w:r w:rsidR="00AF092F">
        <w:rPr>
          <w:color w:val="000000" w:themeColor="text1"/>
        </w:rPr>
        <w:t>)</w:t>
      </w:r>
      <w:r w:rsidR="00CB2F82">
        <w:rPr>
          <w:color w:val="000000" w:themeColor="text1"/>
        </w:rPr>
        <w:t xml:space="preserve">. </w:t>
      </w:r>
      <w:proofErr w:type="spellStart"/>
      <w:r w:rsidR="00474F6E" w:rsidRPr="00296972">
        <w:rPr>
          <w:color w:val="000000" w:themeColor="text1"/>
        </w:rPr>
        <w:t>DEMENTpy</w:t>
      </w:r>
      <w:proofErr w:type="spellEnd"/>
      <w:r w:rsidR="00474F6E" w:rsidRPr="00296972">
        <w:rPr>
          <w:color w:val="000000" w:themeColor="text1"/>
        </w:rPr>
        <w:t xml:space="preserve"> </w:t>
      </w:r>
      <w:r w:rsidR="00474F6E">
        <w:rPr>
          <w:color w:val="000000" w:themeColor="text1"/>
        </w:rPr>
        <w:t xml:space="preserve">is </w:t>
      </w:r>
      <w:r w:rsidR="00FE12B3" w:rsidRPr="00296972">
        <w:rPr>
          <w:color w:val="000000" w:themeColor="text1"/>
        </w:rPr>
        <w:t xml:space="preserve">benchmarked with the daily </w:t>
      </w:r>
      <w:r w:rsidR="00FF268E">
        <w:rPr>
          <w:color w:val="000000" w:themeColor="text1"/>
        </w:rPr>
        <w:t>weather</w:t>
      </w:r>
      <w:r w:rsidR="00FF268E" w:rsidRPr="00296972">
        <w:rPr>
          <w:color w:val="000000" w:themeColor="text1"/>
        </w:rPr>
        <w:t xml:space="preserve"> </w:t>
      </w:r>
      <w:r w:rsidR="00FE12B3" w:rsidRPr="00296972">
        <w:rPr>
          <w:color w:val="000000" w:themeColor="text1"/>
        </w:rPr>
        <w:t>data</w:t>
      </w:r>
      <w:r w:rsidR="00F95935" w:rsidRPr="00296972">
        <w:rPr>
          <w:color w:val="000000" w:themeColor="text1"/>
        </w:rPr>
        <w:t xml:space="preserve"> of year 201</w:t>
      </w:r>
      <w:r w:rsidR="00366EDD">
        <w:rPr>
          <w:color w:val="000000" w:themeColor="text1"/>
        </w:rPr>
        <w:t>1</w:t>
      </w:r>
      <w:r w:rsidR="00590341">
        <w:rPr>
          <w:color w:val="000000" w:themeColor="text1"/>
        </w:rPr>
        <w:t xml:space="preserve">, which is </w:t>
      </w:r>
      <w:r w:rsidR="00FE12B3" w:rsidRPr="00296972">
        <w:rPr>
          <w:color w:val="000000" w:themeColor="text1"/>
        </w:rPr>
        <w:t xml:space="preserve">treated as the </w:t>
      </w:r>
      <w:r w:rsidR="009A664D">
        <w:rPr>
          <w:color w:val="000000" w:themeColor="text1"/>
        </w:rPr>
        <w:t>ambient</w:t>
      </w:r>
      <w:r w:rsidR="00FE12B3" w:rsidRPr="00296972">
        <w:rPr>
          <w:color w:val="000000" w:themeColor="text1"/>
        </w:rPr>
        <w:t xml:space="preserve"> scenario</w:t>
      </w:r>
      <w:r w:rsidR="00767B7C" w:rsidRPr="00296972">
        <w:rPr>
          <w:color w:val="000000" w:themeColor="text1"/>
        </w:rPr>
        <w:t xml:space="preserve"> </w:t>
      </w:r>
      <w:r w:rsidR="00FE12B3" w:rsidRPr="00296972">
        <w:rPr>
          <w:color w:val="000000" w:themeColor="text1"/>
        </w:rPr>
        <w:t>(</w:t>
      </w:r>
      <w:r w:rsidR="00BC5713" w:rsidRPr="009E3CFF">
        <w:rPr>
          <w:b/>
          <w:bCs/>
          <w:color w:val="000000" w:themeColor="text1"/>
        </w:rPr>
        <w:t>Supporting Fig.</w:t>
      </w:r>
      <w:r w:rsidR="00127E7F">
        <w:rPr>
          <w:b/>
          <w:bCs/>
          <w:color w:val="000000" w:themeColor="text1"/>
        </w:rPr>
        <w:t xml:space="preserve"> 4</w:t>
      </w:r>
      <w:r w:rsidR="0062603F">
        <w:rPr>
          <w:b/>
          <w:bCs/>
          <w:color w:val="000000" w:themeColor="text1"/>
        </w:rPr>
        <w:t>A</w:t>
      </w:r>
      <w:r w:rsidR="00FE12B3" w:rsidRPr="00296972">
        <w:rPr>
          <w:color w:val="000000" w:themeColor="text1"/>
        </w:rPr>
        <w:t>).</w:t>
      </w:r>
      <w:r w:rsidR="00C07CF6" w:rsidRPr="00296972">
        <w:rPr>
          <w:color w:val="000000" w:themeColor="text1"/>
        </w:rPr>
        <w:t xml:space="preserve"> </w:t>
      </w:r>
    </w:p>
    <w:p w14:paraId="5B1320F2" w14:textId="44971D10" w:rsidR="007D7DBE" w:rsidRPr="00296972" w:rsidRDefault="00FE12B3" w:rsidP="0048256A">
      <w:pPr>
        <w:spacing w:line="480" w:lineRule="auto"/>
        <w:jc w:val="both"/>
        <w:rPr>
          <w:color w:val="000000" w:themeColor="text1"/>
        </w:rPr>
      </w:pPr>
      <w:r w:rsidRPr="00296972">
        <w:rPr>
          <w:color w:val="000000" w:themeColor="text1"/>
        </w:rPr>
        <w:t xml:space="preserve">            </w:t>
      </w:r>
      <w:r w:rsidR="004714C8" w:rsidRPr="00296972">
        <w:rPr>
          <w:color w:val="000000" w:themeColor="text1"/>
        </w:rPr>
        <w:t xml:space="preserve">On top of </w:t>
      </w:r>
      <w:r w:rsidRPr="00296972">
        <w:rPr>
          <w:color w:val="000000" w:themeColor="text1"/>
        </w:rPr>
        <w:t xml:space="preserve">this </w:t>
      </w:r>
      <w:r w:rsidR="009A664D">
        <w:rPr>
          <w:color w:val="000000" w:themeColor="text1"/>
        </w:rPr>
        <w:t>ambient</w:t>
      </w:r>
      <w:r w:rsidR="004714C8" w:rsidRPr="00296972">
        <w:rPr>
          <w:color w:val="000000" w:themeColor="text1"/>
        </w:rPr>
        <w:t xml:space="preserve"> scenario</w:t>
      </w:r>
      <w:r w:rsidR="00875735" w:rsidRPr="00296972">
        <w:rPr>
          <w:color w:val="000000" w:themeColor="text1"/>
        </w:rPr>
        <w:t xml:space="preserve"> we </w:t>
      </w:r>
      <w:r w:rsidR="004B4225">
        <w:rPr>
          <w:color w:val="000000" w:themeColor="text1"/>
        </w:rPr>
        <w:t>conducted</w:t>
      </w:r>
      <w:r w:rsidR="00875735" w:rsidRPr="00296972">
        <w:rPr>
          <w:color w:val="000000" w:themeColor="text1"/>
        </w:rPr>
        <w:t xml:space="preserve"> </w:t>
      </w:r>
      <w:r w:rsidR="00C415FA">
        <w:rPr>
          <w:color w:val="000000" w:themeColor="text1"/>
        </w:rPr>
        <w:t>reci</w:t>
      </w:r>
      <w:r w:rsidR="00532D1D">
        <w:rPr>
          <w:color w:val="000000" w:themeColor="text1"/>
        </w:rPr>
        <w:t xml:space="preserve">procal simulations </w:t>
      </w:r>
      <w:r w:rsidR="00E1584D">
        <w:rPr>
          <w:color w:val="000000" w:themeColor="text1"/>
        </w:rPr>
        <w:t xml:space="preserve">with manipulated drought </w:t>
      </w:r>
      <w:r w:rsidR="00532D1D">
        <w:rPr>
          <w:color w:val="000000" w:themeColor="text1"/>
        </w:rPr>
        <w:t>to examine drought legacies</w:t>
      </w:r>
      <w:r w:rsidR="007D7DBE">
        <w:rPr>
          <w:color w:val="000000" w:themeColor="text1"/>
        </w:rPr>
        <w:t xml:space="preserve"> (</w:t>
      </w:r>
      <w:r w:rsidR="00812883">
        <w:rPr>
          <w:b/>
          <w:bCs/>
          <w:color w:val="000000" w:themeColor="text1"/>
        </w:rPr>
        <w:t>Supporting Fig. 4</w:t>
      </w:r>
      <w:r w:rsidR="007D7DBE">
        <w:rPr>
          <w:color w:val="000000" w:themeColor="text1"/>
        </w:rPr>
        <w:t>)</w:t>
      </w:r>
      <w:r w:rsidR="00532D1D">
        <w:rPr>
          <w:color w:val="000000" w:themeColor="text1"/>
        </w:rPr>
        <w:t>.</w:t>
      </w:r>
      <w:r w:rsidR="001848BA">
        <w:rPr>
          <w:color w:val="000000" w:themeColor="text1"/>
        </w:rPr>
        <w:t xml:space="preserve"> </w:t>
      </w:r>
      <w:r w:rsidR="005909F4">
        <w:rPr>
          <w:color w:val="000000" w:themeColor="text1"/>
        </w:rPr>
        <w:t xml:space="preserve">Two </w:t>
      </w:r>
      <w:r w:rsidR="00CD19CC">
        <w:rPr>
          <w:color w:val="000000" w:themeColor="text1"/>
        </w:rPr>
        <w:t xml:space="preserve">drought scenarios, </w:t>
      </w:r>
      <w:r w:rsidR="005909F4">
        <w:rPr>
          <w:color w:val="000000" w:themeColor="text1"/>
        </w:rPr>
        <w:t>moderate and severe</w:t>
      </w:r>
      <w:r w:rsidR="00CD19CC">
        <w:rPr>
          <w:color w:val="000000" w:themeColor="text1"/>
        </w:rPr>
        <w:t>, were simply created by manipulating the magnitude of water potential across only the dry season linearly to four and ten times of ambient, respectively.</w:t>
      </w:r>
      <w:r w:rsidR="00B019FE">
        <w:rPr>
          <w:color w:val="000000" w:themeColor="text1"/>
        </w:rPr>
        <w:t xml:space="preserve"> </w:t>
      </w:r>
      <w:r w:rsidR="006E37E3">
        <w:rPr>
          <w:color w:val="000000" w:themeColor="text1"/>
        </w:rPr>
        <w:t>Specifically, a</w:t>
      </w:r>
      <w:r w:rsidR="006B7425">
        <w:rPr>
          <w:color w:val="000000" w:themeColor="text1"/>
        </w:rPr>
        <w:t xml:space="preserve">fter </w:t>
      </w:r>
      <w:r w:rsidR="00314092" w:rsidRPr="00296972">
        <w:rPr>
          <w:color w:val="000000" w:themeColor="text1"/>
        </w:rPr>
        <w:t xml:space="preserve">drought disturbances of </w:t>
      </w:r>
      <w:r w:rsidR="005909F4">
        <w:rPr>
          <w:color w:val="000000" w:themeColor="text1"/>
        </w:rPr>
        <w:t xml:space="preserve">these </w:t>
      </w:r>
      <w:r w:rsidR="006E37E3">
        <w:rPr>
          <w:color w:val="000000" w:themeColor="text1"/>
        </w:rPr>
        <w:t xml:space="preserve">two </w:t>
      </w:r>
      <w:r w:rsidR="00314092" w:rsidRPr="00296972">
        <w:rPr>
          <w:color w:val="000000" w:themeColor="text1"/>
        </w:rPr>
        <w:t xml:space="preserve">different </w:t>
      </w:r>
      <w:r w:rsidR="005909F4">
        <w:rPr>
          <w:color w:val="000000" w:themeColor="text1"/>
        </w:rPr>
        <w:t xml:space="preserve">scenarios </w:t>
      </w:r>
      <w:r w:rsidR="006E37E3">
        <w:rPr>
          <w:color w:val="000000" w:themeColor="text1"/>
        </w:rPr>
        <w:t xml:space="preserve">the </w:t>
      </w:r>
      <w:r w:rsidR="005909F4">
        <w:rPr>
          <w:color w:val="000000" w:themeColor="text1"/>
        </w:rPr>
        <w:t>ambient</w:t>
      </w:r>
      <w:r w:rsidR="006E37E3">
        <w:rPr>
          <w:color w:val="000000" w:themeColor="text1"/>
        </w:rPr>
        <w:t xml:space="preserve"> scenario was </w:t>
      </w:r>
      <w:r w:rsidR="001848BA">
        <w:rPr>
          <w:color w:val="000000" w:themeColor="text1"/>
        </w:rPr>
        <w:t xml:space="preserve">successively </w:t>
      </w:r>
      <w:r w:rsidR="00314092">
        <w:rPr>
          <w:color w:val="000000" w:themeColor="text1"/>
        </w:rPr>
        <w:t xml:space="preserve">imposed back </w:t>
      </w:r>
      <w:r w:rsidR="00314092" w:rsidRPr="00296972">
        <w:rPr>
          <w:color w:val="000000" w:themeColor="text1"/>
        </w:rPr>
        <w:t xml:space="preserve">to examine </w:t>
      </w:r>
      <w:r w:rsidR="003426D2">
        <w:rPr>
          <w:color w:val="000000" w:themeColor="text1"/>
        </w:rPr>
        <w:t xml:space="preserve">changes in </w:t>
      </w:r>
      <w:r w:rsidR="00314092" w:rsidRPr="00296972">
        <w:rPr>
          <w:color w:val="000000" w:themeColor="text1"/>
        </w:rPr>
        <w:t>microbial communities degrading substrates.</w:t>
      </w:r>
      <w:r w:rsidR="00314092">
        <w:rPr>
          <w:color w:val="000000" w:themeColor="text1"/>
        </w:rPr>
        <w:t xml:space="preserve"> One set of such simulations without dispersal </w:t>
      </w:r>
      <w:r w:rsidR="007D7DBE">
        <w:rPr>
          <w:color w:val="000000" w:themeColor="text1"/>
        </w:rPr>
        <w:t>is</w:t>
      </w:r>
      <w:r w:rsidR="00AA07F3">
        <w:rPr>
          <w:color w:val="000000" w:themeColor="text1"/>
        </w:rPr>
        <w:t xml:space="preserve"> </w:t>
      </w:r>
      <w:r w:rsidR="00314092">
        <w:rPr>
          <w:color w:val="000000" w:themeColor="text1"/>
        </w:rPr>
        <w:t xml:space="preserve">referred to as </w:t>
      </w:r>
      <w:r w:rsidR="00314092" w:rsidRPr="00AA07F3">
        <w:rPr>
          <w:color w:val="000000" w:themeColor="text1"/>
        </w:rPr>
        <w:t>default mode</w:t>
      </w:r>
      <w:r w:rsidR="00314092">
        <w:rPr>
          <w:color w:val="000000" w:themeColor="text1"/>
        </w:rPr>
        <w:t xml:space="preserve">. </w:t>
      </w:r>
      <w:r w:rsidR="00B03692" w:rsidRPr="00296972">
        <w:rPr>
          <w:color w:val="000000" w:themeColor="text1"/>
        </w:rPr>
        <w:t>To further examine how dispersal affects</w:t>
      </w:r>
      <w:r w:rsidR="00314092">
        <w:rPr>
          <w:color w:val="000000" w:themeColor="text1"/>
        </w:rPr>
        <w:t xml:space="preserve"> drought </w:t>
      </w:r>
      <w:r w:rsidR="00314092">
        <w:rPr>
          <w:color w:val="000000" w:themeColor="text1"/>
        </w:rPr>
        <w:lastRenderedPageBreak/>
        <w:t>legacy</w:t>
      </w:r>
      <w:r w:rsidR="00B03692" w:rsidRPr="00296972">
        <w:rPr>
          <w:color w:val="000000" w:themeColor="text1"/>
        </w:rPr>
        <w:t xml:space="preserve">, </w:t>
      </w:r>
      <w:r w:rsidR="00A14643">
        <w:rPr>
          <w:color w:val="000000" w:themeColor="text1"/>
        </w:rPr>
        <w:t xml:space="preserve">another </w:t>
      </w:r>
      <w:r w:rsidR="005909F4">
        <w:rPr>
          <w:color w:val="000000" w:themeColor="text1"/>
        </w:rPr>
        <w:t xml:space="preserve">dispersal model is </w:t>
      </w:r>
      <w:r w:rsidR="00B019FE">
        <w:rPr>
          <w:color w:val="000000" w:themeColor="text1"/>
        </w:rPr>
        <w:t>set</w:t>
      </w:r>
      <w:r w:rsidR="005909F4">
        <w:rPr>
          <w:color w:val="000000" w:themeColor="text1"/>
        </w:rPr>
        <w:t xml:space="preserve"> that can</w:t>
      </w:r>
      <w:r w:rsidR="00FC777F">
        <w:rPr>
          <w:color w:val="000000" w:themeColor="text1"/>
        </w:rPr>
        <w:t xml:space="preserve"> constantly introducing microbes from the microbial pool initialized at the onset of</w:t>
      </w:r>
      <w:r w:rsidR="003E267E">
        <w:rPr>
          <w:color w:val="000000" w:themeColor="text1"/>
        </w:rPr>
        <w:t xml:space="preserve"> the simulations.</w:t>
      </w:r>
    </w:p>
    <w:p w14:paraId="52EEF8CD" w14:textId="5A45C076" w:rsidR="00B9032C" w:rsidRPr="00296972" w:rsidRDefault="00B9032C" w:rsidP="00B9032C">
      <w:pPr>
        <w:pStyle w:val="Heading2"/>
        <w:spacing w:before="0" w:line="480" w:lineRule="auto"/>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2.</w:t>
      </w:r>
      <w:r w:rsidR="00FB501A" w:rsidRPr="00296972">
        <w:rPr>
          <w:rFonts w:ascii="Times New Roman" w:hAnsi="Times New Roman" w:cs="Times New Roman"/>
          <w:b/>
          <w:color w:val="000000" w:themeColor="text1"/>
          <w:sz w:val="24"/>
          <w:szCs w:val="24"/>
        </w:rPr>
        <w:t>3</w:t>
      </w:r>
      <w:r w:rsidRPr="00296972">
        <w:rPr>
          <w:rFonts w:ascii="Times New Roman" w:hAnsi="Times New Roman" w:cs="Times New Roman"/>
          <w:b/>
          <w:color w:val="000000" w:themeColor="text1"/>
          <w:sz w:val="24"/>
          <w:szCs w:val="24"/>
        </w:rPr>
        <w:t xml:space="preserve"> Simulation protocol</w:t>
      </w:r>
      <w:r w:rsidR="00D6478B" w:rsidRPr="00296972">
        <w:rPr>
          <w:rFonts w:ascii="Times New Roman" w:hAnsi="Times New Roman" w:cs="Times New Roman"/>
          <w:b/>
          <w:color w:val="000000" w:themeColor="text1"/>
          <w:sz w:val="24"/>
          <w:szCs w:val="24"/>
        </w:rPr>
        <w:t xml:space="preserve"> and </w:t>
      </w:r>
      <w:r w:rsidR="00532D1D">
        <w:rPr>
          <w:rFonts w:ascii="Times New Roman" w:hAnsi="Times New Roman" w:cs="Times New Roman"/>
          <w:b/>
          <w:color w:val="000000" w:themeColor="text1"/>
          <w:sz w:val="24"/>
          <w:szCs w:val="24"/>
        </w:rPr>
        <w:t xml:space="preserve">data </w:t>
      </w:r>
      <w:r w:rsidR="00D6478B" w:rsidRPr="00296972">
        <w:rPr>
          <w:rFonts w:ascii="Times New Roman" w:hAnsi="Times New Roman" w:cs="Times New Roman"/>
          <w:b/>
          <w:color w:val="000000" w:themeColor="text1"/>
          <w:sz w:val="24"/>
          <w:szCs w:val="24"/>
        </w:rPr>
        <w:t>analysis</w:t>
      </w:r>
    </w:p>
    <w:p w14:paraId="4A6EB485" w14:textId="2DACA5E2" w:rsidR="00FD3149" w:rsidRDefault="00B9032C" w:rsidP="00B94542">
      <w:pPr>
        <w:spacing w:line="480" w:lineRule="auto"/>
        <w:jc w:val="both"/>
        <w:rPr>
          <w:color w:val="000000" w:themeColor="text1"/>
        </w:rPr>
      </w:pPr>
      <w:r w:rsidRPr="00296972">
        <w:rPr>
          <w:color w:val="000000" w:themeColor="text1"/>
        </w:rPr>
        <w:t xml:space="preserve">            With the </w:t>
      </w:r>
      <w:r w:rsidR="008943AD" w:rsidRPr="00296972">
        <w:rPr>
          <w:color w:val="000000" w:themeColor="text1"/>
        </w:rPr>
        <w:t xml:space="preserve">model </w:t>
      </w:r>
      <w:r w:rsidRPr="00296972">
        <w:rPr>
          <w:color w:val="000000" w:themeColor="text1"/>
        </w:rPr>
        <w:t xml:space="preserve">setup as above, we </w:t>
      </w:r>
      <w:r w:rsidR="00CE4424" w:rsidRPr="00296972">
        <w:rPr>
          <w:color w:val="000000" w:themeColor="text1"/>
        </w:rPr>
        <w:t xml:space="preserve">conducted simulations </w:t>
      </w:r>
      <w:r w:rsidRPr="00296972">
        <w:rPr>
          <w:color w:val="000000" w:themeColor="text1"/>
        </w:rPr>
        <w:t>follow</w:t>
      </w:r>
      <w:r w:rsidR="00CE4424">
        <w:rPr>
          <w:color w:val="000000" w:themeColor="text1"/>
        </w:rPr>
        <w:t>ing</w:t>
      </w:r>
      <w:r w:rsidRPr="00296972">
        <w:rPr>
          <w:color w:val="000000" w:themeColor="text1"/>
        </w:rPr>
        <w:t xml:space="preserve"> the protocol as follow</w:t>
      </w:r>
      <w:r w:rsidR="00CE4424">
        <w:rPr>
          <w:color w:val="000000" w:themeColor="text1"/>
        </w:rPr>
        <w:t>s</w:t>
      </w:r>
      <w:r w:rsidR="00201E10">
        <w:rPr>
          <w:color w:val="000000" w:themeColor="text1"/>
        </w:rPr>
        <w:t xml:space="preserve"> (</w:t>
      </w:r>
      <w:r w:rsidR="00201E10">
        <w:rPr>
          <w:b/>
          <w:bCs/>
          <w:color w:val="000000" w:themeColor="text1"/>
        </w:rPr>
        <w:t>Supporting Fig. 4</w:t>
      </w:r>
      <w:r w:rsidR="00201E10">
        <w:rPr>
          <w:color w:val="000000" w:themeColor="text1"/>
        </w:rPr>
        <w:t>)</w:t>
      </w:r>
      <w:r w:rsidRPr="00296972">
        <w:rPr>
          <w:color w:val="000000" w:themeColor="text1"/>
        </w:rPr>
        <w:t>:</w:t>
      </w:r>
      <w:r w:rsidR="00EB5B6C" w:rsidRPr="00296972">
        <w:rPr>
          <w:color w:val="000000" w:themeColor="text1"/>
        </w:rPr>
        <w:t xml:space="preserve"> each simulation </w:t>
      </w:r>
      <w:r w:rsidR="00CE4424">
        <w:rPr>
          <w:color w:val="000000" w:themeColor="text1"/>
        </w:rPr>
        <w:t>was run</w:t>
      </w:r>
      <w:r w:rsidR="00EB5B6C" w:rsidRPr="00296972">
        <w:rPr>
          <w:color w:val="000000" w:themeColor="text1"/>
        </w:rPr>
        <w:t xml:space="preserve"> for </w:t>
      </w:r>
      <w:r w:rsidR="00FC777F">
        <w:rPr>
          <w:color w:val="000000" w:themeColor="text1"/>
        </w:rPr>
        <w:t>10</w:t>
      </w:r>
      <w:r w:rsidR="00EB5B6C" w:rsidRPr="00296972">
        <w:rPr>
          <w:color w:val="000000" w:themeColor="text1"/>
        </w:rPr>
        <w:t xml:space="preserve"> years</w:t>
      </w:r>
      <w:r w:rsidR="00201E10">
        <w:rPr>
          <w:color w:val="000000" w:themeColor="text1"/>
        </w:rPr>
        <w:t xml:space="preserve"> at a daily time step after establishing an initial microbial community on the spatial grid</w:t>
      </w:r>
      <w:r w:rsidR="00EB5B6C" w:rsidRPr="00296972">
        <w:rPr>
          <w:color w:val="000000" w:themeColor="text1"/>
        </w:rPr>
        <w:t xml:space="preserve">, and in each new year substrates, monomers, and enzymes </w:t>
      </w:r>
      <w:r w:rsidR="00AA07F3">
        <w:rPr>
          <w:color w:val="000000" w:themeColor="text1"/>
        </w:rPr>
        <w:t>were</w:t>
      </w:r>
      <w:r w:rsidR="00EB5B6C" w:rsidRPr="00296972">
        <w:rPr>
          <w:color w:val="000000" w:themeColor="text1"/>
        </w:rPr>
        <w:t xml:space="preserve"> reinitialized</w:t>
      </w:r>
      <w:r w:rsidR="008943AD" w:rsidRPr="00296972">
        <w:rPr>
          <w:color w:val="000000" w:themeColor="text1"/>
        </w:rPr>
        <w:t xml:space="preserve"> </w:t>
      </w:r>
      <w:r w:rsidR="00B82A9D" w:rsidRPr="00296972">
        <w:rPr>
          <w:color w:val="000000" w:themeColor="text1"/>
        </w:rPr>
        <w:t>to have</w:t>
      </w:r>
      <w:r w:rsidR="00FC777F">
        <w:rPr>
          <w:color w:val="000000" w:themeColor="text1"/>
        </w:rPr>
        <w:t xml:space="preserve"> the</w:t>
      </w:r>
      <w:r w:rsidR="008943AD" w:rsidRPr="00296972">
        <w:rPr>
          <w:color w:val="000000" w:themeColor="text1"/>
        </w:rPr>
        <w:t xml:space="preserve"> same configurations </w:t>
      </w:r>
      <w:r w:rsidR="00CE4424">
        <w:rPr>
          <w:color w:val="000000" w:themeColor="text1"/>
        </w:rPr>
        <w:t>as the</w:t>
      </w:r>
      <w:r w:rsidR="00F91B1C" w:rsidRPr="00296972">
        <w:rPr>
          <w:color w:val="000000" w:themeColor="text1"/>
        </w:rPr>
        <w:t xml:space="preserve"> </w:t>
      </w:r>
      <w:r w:rsidR="00CE4424">
        <w:rPr>
          <w:color w:val="000000" w:themeColor="text1"/>
        </w:rPr>
        <w:t xml:space="preserve">very first year </w:t>
      </w:r>
      <w:r w:rsidR="00F91B1C" w:rsidRPr="00296972">
        <w:rPr>
          <w:color w:val="000000" w:themeColor="text1"/>
        </w:rPr>
        <w:t>except for the microbial community.</w:t>
      </w:r>
      <w:r w:rsidR="00EB5B6C" w:rsidRPr="00296972">
        <w:rPr>
          <w:color w:val="000000" w:themeColor="text1"/>
        </w:rPr>
        <w:t xml:space="preserve"> </w:t>
      </w:r>
      <w:r w:rsidR="00CA48C4">
        <w:rPr>
          <w:color w:val="000000" w:themeColor="text1"/>
        </w:rPr>
        <w:t>For the default mode,</w:t>
      </w:r>
      <w:r w:rsidR="00EB5B6C" w:rsidRPr="00296972">
        <w:rPr>
          <w:color w:val="000000" w:themeColor="text1"/>
        </w:rPr>
        <w:t xml:space="preserve"> microbial community on the spatial grid</w:t>
      </w:r>
      <w:r w:rsidR="00DE4E95" w:rsidRPr="00296972">
        <w:rPr>
          <w:color w:val="000000" w:themeColor="text1"/>
        </w:rPr>
        <w:t xml:space="preserve"> in each new year</w:t>
      </w:r>
      <w:r w:rsidR="00EB5B6C" w:rsidRPr="00296972">
        <w:rPr>
          <w:color w:val="000000" w:themeColor="text1"/>
        </w:rPr>
        <w:t xml:space="preserve"> is randomly moved around</w:t>
      </w:r>
      <w:r w:rsidR="00DF2885" w:rsidRPr="00296972">
        <w:rPr>
          <w:color w:val="000000" w:themeColor="text1"/>
        </w:rPr>
        <w:t xml:space="preserve"> </w:t>
      </w:r>
      <w:r w:rsidR="008943AD" w:rsidRPr="00296972">
        <w:rPr>
          <w:color w:val="000000" w:themeColor="text1"/>
        </w:rPr>
        <w:t xml:space="preserve">with an initialization strategy </w:t>
      </w:r>
      <w:r w:rsidR="00DF2885" w:rsidRPr="00296972">
        <w:rPr>
          <w:color w:val="000000" w:themeColor="text1"/>
        </w:rPr>
        <w:t>based on</w:t>
      </w:r>
      <w:r w:rsidR="00EB5B6C" w:rsidRPr="00296972">
        <w:rPr>
          <w:color w:val="000000" w:themeColor="text1"/>
        </w:rPr>
        <w:t xml:space="preserve"> frequency of each taxon on </w:t>
      </w:r>
      <w:r w:rsidR="00DF2885" w:rsidRPr="00296972">
        <w:rPr>
          <w:color w:val="000000" w:themeColor="text1"/>
        </w:rPr>
        <w:t xml:space="preserve">the grid </w:t>
      </w:r>
      <w:r w:rsidR="00332F8E" w:rsidRPr="00296972">
        <w:rPr>
          <w:color w:val="000000" w:themeColor="text1"/>
        </w:rPr>
        <w:t>in</w:t>
      </w:r>
      <w:r w:rsidR="00DF2885" w:rsidRPr="00296972">
        <w:rPr>
          <w:color w:val="000000" w:themeColor="text1"/>
        </w:rPr>
        <w:t xml:space="preserve"> the last day of the previous year</w:t>
      </w:r>
      <w:r w:rsidR="00FE7625">
        <w:rPr>
          <w:color w:val="000000" w:themeColor="text1"/>
        </w:rPr>
        <w:t xml:space="preserve"> (</w:t>
      </w:r>
      <w:r w:rsidR="00FE7625" w:rsidRPr="00A76AD4">
        <w:rPr>
          <w:b/>
          <w:bCs/>
          <w:color w:val="000000" w:themeColor="text1"/>
        </w:rPr>
        <w:t xml:space="preserve">Supporting Fig. </w:t>
      </w:r>
      <w:r w:rsidR="00E11E5C" w:rsidRPr="00A76AD4">
        <w:rPr>
          <w:b/>
          <w:bCs/>
          <w:color w:val="000000" w:themeColor="text1"/>
        </w:rPr>
        <w:t>4</w:t>
      </w:r>
      <w:r w:rsidR="0062603F">
        <w:rPr>
          <w:b/>
          <w:bCs/>
          <w:color w:val="000000" w:themeColor="text1"/>
        </w:rPr>
        <w:t>C</w:t>
      </w:r>
      <w:r w:rsidR="00FE7625">
        <w:rPr>
          <w:color w:val="000000" w:themeColor="text1"/>
        </w:rPr>
        <w:t>)</w:t>
      </w:r>
      <w:r w:rsidR="00DF2885" w:rsidRPr="00296972">
        <w:rPr>
          <w:color w:val="000000" w:themeColor="text1"/>
        </w:rPr>
        <w:t>.</w:t>
      </w:r>
      <w:r w:rsidR="00332F8E" w:rsidRPr="00296972">
        <w:rPr>
          <w:color w:val="000000" w:themeColor="text1"/>
        </w:rPr>
        <w:t xml:space="preserve"> </w:t>
      </w:r>
      <w:r w:rsidR="00201E10">
        <w:rPr>
          <w:color w:val="000000" w:themeColor="text1"/>
        </w:rPr>
        <w:t>In</w:t>
      </w:r>
      <w:r w:rsidR="00CA48C4">
        <w:rPr>
          <w:color w:val="000000" w:themeColor="text1"/>
        </w:rPr>
        <w:t xml:space="preserve"> contrast, in the dispersal mode </w:t>
      </w:r>
      <w:r w:rsidR="00DF2885" w:rsidRPr="00296972">
        <w:rPr>
          <w:color w:val="000000" w:themeColor="text1"/>
        </w:rPr>
        <w:t xml:space="preserve">the frequency </w:t>
      </w:r>
      <w:r w:rsidR="00201E10">
        <w:rPr>
          <w:color w:val="000000" w:themeColor="text1"/>
        </w:rPr>
        <w:t>was</w:t>
      </w:r>
      <w:r w:rsidR="00DF2885" w:rsidRPr="00296972">
        <w:rPr>
          <w:color w:val="000000" w:themeColor="text1"/>
        </w:rPr>
        <w:t xml:space="preserve"> based on cumulative biomass</w:t>
      </w:r>
      <w:r w:rsidR="003D61E8" w:rsidRPr="00296972">
        <w:rPr>
          <w:color w:val="000000" w:themeColor="text1"/>
        </w:rPr>
        <w:t xml:space="preserve"> of each taxon</w:t>
      </w:r>
      <w:r w:rsidR="00DF2885" w:rsidRPr="00296972">
        <w:rPr>
          <w:color w:val="000000" w:themeColor="text1"/>
        </w:rPr>
        <w:t xml:space="preserve"> across the</w:t>
      </w:r>
      <w:r w:rsidR="003D61E8" w:rsidRPr="00296972">
        <w:rPr>
          <w:color w:val="000000" w:themeColor="text1"/>
        </w:rPr>
        <w:t xml:space="preserve"> previous whole year</w:t>
      </w:r>
      <w:r w:rsidR="00FE7625">
        <w:rPr>
          <w:color w:val="000000" w:themeColor="text1"/>
        </w:rPr>
        <w:t xml:space="preserve"> (</w:t>
      </w:r>
      <w:r w:rsidR="00FE7625" w:rsidRPr="00A76AD4">
        <w:rPr>
          <w:b/>
          <w:bCs/>
          <w:color w:val="000000" w:themeColor="text1"/>
        </w:rPr>
        <w:t xml:space="preserve">Supporting Fig. </w:t>
      </w:r>
      <w:r w:rsidR="00E11E5C" w:rsidRPr="00A76AD4">
        <w:rPr>
          <w:b/>
          <w:bCs/>
          <w:color w:val="000000" w:themeColor="text1"/>
        </w:rPr>
        <w:t>4</w:t>
      </w:r>
      <w:r w:rsidR="0062603F">
        <w:rPr>
          <w:b/>
          <w:bCs/>
          <w:color w:val="000000" w:themeColor="text1"/>
        </w:rPr>
        <w:t>D</w:t>
      </w:r>
      <w:r w:rsidR="00FE7625">
        <w:rPr>
          <w:color w:val="000000" w:themeColor="text1"/>
        </w:rPr>
        <w:t>)</w:t>
      </w:r>
      <w:r w:rsidR="003D61E8" w:rsidRPr="00296972">
        <w:rPr>
          <w:color w:val="000000" w:themeColor="text1"/>
        </w:rPr>
        <w:t>.</w:t>
      </w:r>
      <w:r w:rsidR="00CA48C4">
        <w:rPr>
          <w:color w:val="000000" w:themeColor="text1"/>
        </w:rPr>
        <w:t xml:space="preserve"> </w:t>
      </w:r>
      <w:r w:rsidR="00FF268E">
        <w:rPr>
          <w:color w:val="000000" w:themeColor="text1"/>
        </w:rPr>
        <w:t>These simulations</w:t>
      </w:r>
      <w:r w:rsidR="00890A6B">
        <w:rPr>
          <w:color w:val="000000" w:themeColor="text1"/>
        </w:rPr>
        <w:t xml:space="preserve"> were repeated for each scenario </w:t>
      </w:r>
      <w:r w:rsidR="00201E10">
        <w:rPr>
          <w:color w:val="000000" w:themeColor="text1"/>
        </w:rPr>
        <w:t>under</w:t>
      </w:r>
      <w:r w:rsidR="00890A6B">
        <w:rPr>
          <w:color w:val="000000" w:themeColor="text1"/>
        </w:rPr>
        <w:t xml:space="preserve"> the two modes (default and dispersal mode) for </w:t>
      </w:r>
      <w:r w:rsidR="00890A6B" w:rsidRPr="00877C55">
        <w:rPr>
          <w:color w:val="000000" w:themeColor="text1"/>
        </w:rPr>
        <w:t>40 times with 40 different seeds</w:t>
      </w:r>
      <w:r w:rsidR="00890A6B">
        <w:rPr>
          <w:color w:val="000000" w:themeColor="text1"/>
        </w:rPr>
        <w:t xml:space="preserve">. </w:t>
      </w:r>
      <w:r w:rsidR="00A76AD4">
        <w:rPr>
          <w:color w:val="000000" w:themeColor="text1"/>
        </w:rPr>
        <w:t>This</w:t>
      </w:r>
      <w:r w:rsidR="00FD3149" w:rsidRPr="00877C55">
        <w:rPr>
          <w:color w:val="000000" w:themeColor="text1"/>
        </w:rPr>
        <w:t xml:space="preserve"> sample size </w:t>
      </w:r>
      <w:r w:rsidR="007C4C27">
        <w:rPr>
          <w:color w:val="000000" w:themeColor="text1"/>
        </w:rPr>
        <w:t>wa</w:t>
      </w:r>
      <w:r w:rsidR="00FD3149" w:rsidRPr="00877C55">
        <w:rPr>
          <w:color w:val="000000" w:themeColor="text1"/>
        </w:rPr>
        <w:t xml:space="preserve">s determined by a convergence analysis of </w:t>
      </w:r>
      <w:proofErr w:type="spellStart"/>
      <w:r w:rsidR="00FD3149" w:rsidRPr="00296972">
        <w:rPr>
          <w:color w:val="000000" w:themeColor="text1"/>
        </w:rPr>
        <w:t>DEMENTpy</w:t>
      </w:r>
      <w:r w:rsidR="00FD3149">
        <w:rPr>
          <w:color w:val="000000" w:themeColor="text1"/>
        </w:rPr>
        <w:t>’s</w:t>
      </w:r>
      <w:proofErr w:type="spellEnd"/>
      <w:r w:rsidR="00FD3149" w:rsidRPr="00296972">
        <w:rPr>
          <w:color w:val="000000" w:themeColor="text1"/>
        </w:rPr>
        <w:t xml:space="preserve"> stochastic </w:t>
      </w:r>
      <w:r w:rsidR="00FD3149">
        <w:rPr>
          <w:color w:val="000000" w:themeColor="text1"/>
        </w:rPr>
        <w:t>nature (</w:t>
      </w:r>
      <w:r w:rsidR="00FD3149" w:rsidRPr="005054AE">
        <w:rPr>
          <w:b/>
          <w:bCs/>
          <w:color w:val="000000" w:themeColor="text1"/>
        </w:rPr>
        <w:t>Supporting Fig.</w:t>
      </w:r>
      <w:r w:rsidR="007C4C27">
        <w:rPr>
          <w:b/>
          <w:bCs/>
          <w:color w:val="000000" w:themeColor="text1"/>
        </w:rPr>
        <w:t xml:space="preserve"> </w:t>
      </w:r>
      <w:r w:rsidR="00FD3149" w:rsidRPr="005054AE">
        <w:rPr>
          <w:b/>
          <w:bCs/>
          <w:color w:val="000000" w:themeColor="text1"/>
        </w:rPr>
        <w:t>5</w:t>
      </w:r>
      <w:r w:rsidR="00FD3149">
        <w:rPr>
          <w:color w:val="000000" w:themeColor="text1"/>
        </w:rPr>
        <w:t>). A</w:t>
      </w:r>
      <w:r w:rsidR="00FD3149" w:rsidRPr="00877C55">
        <w:rPr>
          <w:color w:val="000000" w:themeColor="text1"/>
        </w:rPr>
        <w:t xml:space="preserve">ll results presented </w:t>
      </w:r>
      <w:r w:rsidR="005054AE">
        <w:rPr>
          <w:color w:val="000000" w:themeColor="text1"/>
        </w:rPr>
        <w:t>in this work</w:t>
      </w:r>
      <w:r w:rsidR="00FD3149" w:rsidRPr="00877C55">
        <w:rPr>
          <w:color w:val="000000" w:themeColor="text1"/>
        </w:rPr>
        <w:t>, unless notified otherwise, were analyses of such an ensemble of 40 runs</w:t>
      </w:r>
      <w:r w:rsidR="00C9134A">
        <w:rPr>
          <w:color w:val="000000" w:themeColor="text1"/>
        </w:rPr>
        <w:t xml:space="preserve"> for each of the five scenarios (</w:t>
      </w:r>
      <w:r w:rsidR="00EE04E2">
        <w:rPr>
          <w:color w:val="000000" w:themeColor="text1"/>
        </w:rPr>
        <w:t xml:space="preserve">5*40 = </w:t>
      </w:r>
      <w:r w:rsidR="00C9134A">
        <w:rPr>
          <w:color w:val="000000" w:themeColor="text1"/>
        </w:rPr>
        <w:t>200 runs in total)</w:t>
      </w:r>
      <w:r w:rsidR="00FD3149">
        <w:rPr>
          <w:color w:val="000000" w:themeColor="text1"/>
        </w:rPr>
        <w:t>.</w:t>
      </w:r>
    </w:p>
    <w:p w14:paraId="7B28B757" w14:textId="71B343A3" w:rsidR="00B94542" w:rsidRDefault="00FD3149" w:rsidP="00B94542">
      <w:pPr>
        <w:spacing w:line="480" w:lineRule="auto"/>
        <w:jc w:val="both"/>
        <w:rPr>
          <w:color w:val="000000" w:themeColor="text1"/>
        </w:rPr>
      </w:pPr>
      <w:r>
        <w:rPr>
          <w:color w:val="000000" w:themeColor="text1"/>
        </w:rPr>
        <w:t xml:space="preserve">            </w:t>
      </w:r>
      <w:r w:rsidR="003B3AA9">
        <w:rPr>
          <w:color w:val="000000" w:themeColor="text1"/>
        </w:rPr>
        <w:t>F</w:t>
      </w:r>
      <w:r w:rsidR="00F86954" w:rsidRPr="00296972">
        <w:rPr>
          <w:color w:val="000000" w:themeColor="text1"/>
        </w:rPr>
        <w:t xml:space="preserve">rom the outputs generated from these simulations </w:t>
      </w:r>
      <w:r w:rsidR="003B3AA9">
        <w:rPr>
          <w:color w:val="000000" w:themeColor="text1"/>
        </w:rPr>
        <w:t>d</w:t>
      </w:r>
      <w:r w:rsidR="00552479" w:rsidRPr="00296972">
        <w:rPr>
          <w:color w:val="000000" w:themeColor="text1"/>
        </w:rPr>
        <w:t>ata including microbes</w:t>
      </w:r>
      <w:r w:rsidRPr="00FD3149">
        <w:rPr>
          <w:color w:val="000000" w:themeColor="text1"/>
        </w:rPr>
        <w:t xml:space="preserve"> </w:t>
      </w:r>
      <w:r>
        <w:rPr>
          <w:color w:val="000000" w:themeColor="text1"/>
        </w:rPr>
        <w:t xml:space="preserve">and </w:t>
      </w:r>
      <w:r w:rsidRPr="00296972">
        <w:rPr>
          <w:color w:val="000000" w:themeColor="text1"/>
        </w:rPr>
        <w:t>substrates</w:t>
      </w:r>
      <w:r w:rsidR="00EB5F96">
        <w:rPr>
          <w:color w:val="000000" w:themeColor="text1"/>
        </w:rPr>
        <w:t xml:space="preserve">, as well </w:t>
      </w:r>
      <w:r w:rsidR="00890A6B">
        <w:rPr>
          <w:color w:val="000000" w:themeColor="text1"/>
        </w:rPr>
        <w:t xml:space="preserve">as </w:t>
      </w:r>
      <w:r w:rsidR="00EB5F96">
        <w:rPr>
          <w:color w:val="000000" w:themeColor="text1"/>
        </w:rPr>
        <w:t xml:space="preserve">community-level </w:t>
      </w:r>
      <w:r w:rsidR="005054AE">
        <w:rPr>
          <w:color w:val="000000" w:themeColor="text1"/>
        </w:rPr>
        <w:t xml:space="preserve">traits (enzyme investment and </w:t>
      </w:r>
      <w:r w:rsidR="00EB5F96">
        <w:rPr>
          <w:color w:val="000000" w:themeColor="text1"/>
        </w:rPr>
        <w:t>drought tolerance</w:t>
      </w:r>
      <w:r w:rsidR="005054AE">
        <w:rPr>
          <w:color w:val="000000" w:themeColor="text1"/>
        </w:rPr>
        <w:t xml:space="preserve">) and community-level </w:t>
      </w:r>
      <w:r w:rsidR="0040025A">
        <w:rPr>
          <w:color w:val="000000" w:themeColor="text1"/>
        </w:rPr>
        <w:t>carbon allocation</w:t>
      </w:r>
      <w:r w:rsidR="00552479" w:rsidRPr="00296972">
        <w:rPr>
          <w:color w:val="000000" w:themeColor="text1"/>
        </w:rPr>
        <w:t xml:space="preserve"> were </w:t>
      </w:r>
      <w:r w:rsidR="00B94542" w:rsidRPr="00296972">
        <w:rPr>
          <w:color w:val="000000" w:themeColor="text1"/>
        </w:rPr>
        <w:t>extracted</w:t>
      </w:r>
      <w:r w:rsidR="00EB5F96">
        <w:rPr>
          <w:color w:val="000000" w:themeColor="text1"/>
        </w:rPr>
        <w:t xml:space="preserve"> and calculated</w:t>
      </w:r>
      <w:r w:rsidR="00031A28">
        <w:rPr>
          <w:color w:val="000000" w:themeColor="text1"/>
        </w:rPr>
        <w:t>.</w:t>
      </w:r>
      <w:r w:rsidR="00FD059F" w:rsidRPr="00296972">
        <w:rPr>
          <w:color w:val="000000" w:themeColor="text1"/>
        </w:rPr>
        <w:t xml:space="preserve"> </w:t>
      </w:r>
      <w:r w:rsidR="00031A28">
        <w:rPr>
          <w:color w:val="000000" w:themeColor="text1"/>
        </w:rPr>
        <w:t>See</w:t>
      </w:r>
      <w:r w:rsidR="003B3AA9">
        <w:rPr>
          <w:color w:val="000000" w:themeColor="text1"/>
        </w:rPr>
        <w:t xml:space="preserve"> the</w:t>
      </w:r>
      <w:r w:rsidR="00031A28">
        <w:rPr>
          <w:color w:val="000000" w:themeColor="text1"/>
        </w:rPr>
        <w:t xml:space="preserve"> </w:t>
      </w:r>
      <w:r w:rsidR="00031A28" w:rsidRPr="00FD3149">
        <w:rPr>
          <w:b/>
          <w:bCs/>
          <w:color w:val="000000" w:themeColor="text1"/>
        </w:rPr>
        <w:t>Supporting Text</w:t>
      </w:r>
      <w:r w:rsidR="00031A28">
        <w:rPr>
          <w:color w:val="000000" w:themeColor="text1"/>
        </w:rPr>
        <w:t xml:space="preserve"> for</w:t>
      </w:r>
      <w:r w:rsidR="003B3AA9">
        <w:rPr>
          <w:color w:val="000000" w:themeColor="text1"/>
        </w:rPr>
        <w:t xml:space="preserve"> how</w:t>
      </w:r>
      <w:r w:rsidR="00031A28">
        <w:rPr>
          <w:color w:val="000000" w:themeColor="text1"/>
        </w:rPr>
        <w:t xml:space="preserve"> calculations </w:t>
      </w:r>
      <w:r w:rsidR="003B3AA9">
        <w:rPr>
          <w:color w:val="000000" w:themeColor="text1"/>
        </w:rPr>
        <w:t xml:space="preserve">were done </w:t>
      </w:r>
      <w:r w:rsidR="00031A28">
        <w:rPr>
          <w:color w:val="000000" w:themeColor="text1"/>
        </w:rPr>
        <w:t xml:space="preserve">of community-level </w:t>
      </w:r>
      <w:r w:rsidR="003B3AA9">
        <w:rPr>
          <w:color w:val="000000" w:themeColor="text1"/>
        </w:rPr>
        <w:t xml:space="preserve">carbon allocation and </w:t>
      </w:r>
      <w:r w:rsidR="00031A28">
        <w:rPr>
          <w:color w:val="000000" w:themeColor="text1"/>
        </w:rPr>
        <w:t>traits of enzyme investment and drought tolerance.</w:t>
      </w:r>
      <w:r w:rsidR="00FD059F" w:rsidRPr="00296972">
        <w:rPr>
          <w:color w:val="000000" w:themeColor="text1"/>
        </w:rPr>
        <w:t xml:space="preserve"> </w:t>
      </w:r>
      <w:r w:rsidR="0040025A">
        <w:rPr>
          <w:color w:val="000000" w:themeColor="text1"/>
        </w:rPr>
        <w:t xml:space="preserve">In addition, </w:t>
      </w:r>
      <w:r w:rsidR="00FD059F" w:rsidRPr="00296972">
        <w:rPr>
          <w:color w:val="000000" w:themeColor="text1"/>
        </w:rPr>
        <w:t>95% confidence intervals were presented</w:t>
      </w:r>
      <w:r w:rsidR="00552479" w:rsidRPr="00296972">
        <w:rPr>
          <w:color w:val="000000" w:themeColor="text1"/>
        </w:rPr>
        <w:t xml:space="preserve"> in most of the cases except for </w:t>
      </w:r>
      <w:r w:rsidR="00EB5F96" w:rsidRPr="00EC68B0">
        <w:rPr>
          <w:color w:val="000000" w:themeColor="text1"/>
        </w:rPr>
        <w:t>microbial community composition</w:t>
      </w:r>
      <w:r w:rsidR="002E03AD" w:rsidRPr="00EC68B0">
        <w:rPr>
          <w:color w:val="000000" w:themeColor="text1"/>
        </w:rPr>
        <w:t xml:space="preserve"> and community carbon allocation</w:t>
      </w:r>
      <w:r w:rsidR="00EB5F96" w:rsidRPr="00EC68B0">
        <w:rPr>
          <w:color w:val="000000" w:themeColor="text1"/>
        </w:rPr>
        <w:t xml:space="preserve">, for which </w:t>
      </w:r>
      <w:r w:rsidR="002A7A2D" w:rsidRPr="00EC68B0">
        <w:rPr>
          <w:color w:val="000000" w:themeColor="text1"/>
        </w:rPr>
        <w:t>results of only one</w:t>
      </w:r>
      <w:r w:rsidR="001D7BEB" w:rsidRPr="00EC68B0">
        <w:rPr>
          <w:color w:val="000000" w:themeColor="text1"/>
        </w:rPr>
        <w:t xml:space="preserve"> out of the 40</w:t>
      </w:r>
      <w:r w:rsidR="002A7A2D" w:rsidRPr="00EC68B0">
        <w:rPr>
          <w:color w:val="000000" w:themeColor="text1"/>
        </w:rPr>
        <w:t xml:space="preserve"> simulation</w:t>
      </w:r>
      <w:r w:rsidR="001D7BEB" w:rsidRPr="00EC68B0">
        <w:rPr>
          <w:color w:val="000000" w:themeColor="text1"/>
        </w:rPr>
        <w:t>s were shown</w:t>
      </w:r>
      <w:r w:rsidR="00552479" w:rsidRPr="00EC68B0">
        <w:rPr>
          <w:color w:val="000000" w:themeColor="text1"/>
        </w:rPr>
        <w:t>.</w:t>
      </w:r>
      <w:r>
        <w:rPr>
          <w:color w:val="000000" w:themeColor="text1"/>
        </w:rPr>
        <w:t xml:space="preserve"> </w:t>
      </w:r>
    </w:p>
    <w:p w14:paraId="5B492782" w14:textId="29A370E4" w:rsidR="00B9032C" w:rsidRDefault="00C74839" w:rsidP="00C941D8">
      <w:pPr>
        <w:spacing w:line="480" w:lineRule="auto"/>
        <w:jc w:val="both"/>
        <w:rPr>
          <w:color w:val="000000" w:themeColor="text1"/>
        </w:rPr>
      </w:pPr>
      <w:r>
        <w:rPr>
          <w:noProof/>
          <w:color w:val="000000" w:themeColor="text1"/>
        </w:rPr>
        <w:lastRenderedPageBreak/>
        <w:drawing>
          <wp:inline distT="0" distB="0" distL="0" distR="0" wp14:anchorId="7E2EAA79" wp14:editId="76A87F1A">
            <wp:extent cx="5943600" cy="5287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munity_dynamic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287645"/>
                    </a:xfrm>
                    <a:prstGeom prst="rect">
                      <a:avLst/>
                    </a:prstGeom>
                  </pic:spPr>
                </pic:pic>
              </a:graphicData>
            </a:graphic>
          </wp:inline>
        </w:drawing>
      </w:r>
    </w:p>
    <w:p w14:paraId="5D1EF058" w14:textId="170E9DBB" w:rsidR="002E4DC8" w:rsidRPr="00523EED" w:rsidRDefault="002E4DC8" w:rsidP="002E4DC8">
      <w:pPr>
        <w:spacing w:line="480" w:lineRule="auto"/>
        <w:jc w:val="both"/>
        <w:rPr>
          <w:color w:val="000000" w:themeColor="text1"/>
        </w:rPr>
      </w:pPr>
      <w:r w:rsidRPr="0061257B">
        <w:rPr>
          <w:b/>
          <w:bCs/>
          <w:color w:val="000000" w:themeColor="text1"/>
        </w:rPr>
        <w:t>Fig.</w:t>
      </w:r>
      <w:r w:rsidR="007529C5">
        <w:rPr>
          <w:b/>
          <w:bCs/>
          <w:color w:val="000000" w:themeColor="text1"/>
        </w:rPr>
        <w:t>1</w:t>
      </w:r>
      <w:r>
        <w:rPr>
          <w:b/>
          <w:bCs/>
          <w:color w:val="000000" w:themeColor="text1"/>
        </w:rPr>
        <w:t xml:space="preserve">. Microbial community </w:t>
      </w:r>
      <w:r w:rsidR="00A24F0F">
        <w:rPr>
          <w:b/>
          <w:bCs/>
          <w:color w:val="000000" w:themeColor="text1"/>
        </w:rPr>
        <w:t>dynamics</w:t>
      </w:r>
      <w:r>
        <w:rPr>
          <w:b/>
          <w:bCs/>
          <w:color w:val="000000" w:themeColor="text1"/>
        </w:rPr>
        <w:t xml:space="preserve"> </w:t>
      </w:r>
      <w:r w:rsidR="00CD43A6">
        <w:rPr>
          <w:b/>
          <w:bCs/>
          <w:color w:val="000000" w:themeColor="text1"/>
        </w:rPr>
        <w:t>disturbed</w:t>
      </w:r>
      <w:r>
        <w:rPr>
          <w:b/>
          <w:bCs/>
          <w:color w:val="000000" w:themeColor="text1"/>
        </w:rPr>
        <w:t xml:space="preserve"> by d</w:t>
      </w:r>
      <w:r w:rsidRPr="003231D6">
        <w:rPr>
          <w:b/>
          <w:bCs/>
          <w:color w:val="000000" w:themeColor="text1"/>
        </w:rPr>
        <w:t>rought</w:t>
      </w:r>
      <w:r w:rsidR="00A24F0F">
        <w:rPr>
          <w:b/>
          <w:bCs/>
          <w:color w:val="000000" w:themeColor="text1"/>
        </w:rPr>
        <w:t xml:space="preserve"> of differing severit</w:t>
      </w:r>
      <w:r w:rsidR="00CD43A6">
        <w:rPr>
          <w:b/>
          <w:bCs/>
          <w:color w:val="000000" w:themeColor="text1"/>
        </w:rPr>
        <w:t>ies</w:t>
      </w:r>
      <w:r w:rsidR="00523EED">
        <w:rPr>
          <w:b/>
          <w:bCs/>
          <w:color w:val="000000" w:themeColor="text1"/>
        </w:rPr>
        <w:t xml:space="preserve"> with and without dispersal. </w:t>
      </w:r>
      <w:r w:rsidR="00B8050A" w:rsidRPr="00B8050A">
        <w:rPr>
          <w:color w:val="000000" w:themeColor="text1"/>
        </w:rPr>
        <w:t>(</w:t>
      </w:r>
      <w:r w:rsidR="00523EED" w:rsidRPr="00B8050A">
        <w:rPr>
          <w:b/>
          <w:bCs/>
          <w:color w:val="000000" w:themeColor="text1"/>
        </w:rPr>
        <w:t>A-C</w:t>
      </w:r>
      <w:r w:rsidR="00B8050A" w:rsidRPr="00B8050A">
        <w:rPr>
          <w:color w:val="000000" w:themeColor="text1"/>
        </w:rPr>
        <w:t>)</w:t>
      </w:r>
      <w:r w:rsidR="00B8050A">
        <w:rPr>
          <w:color w:val="000000" w:themeColor="text1"/>
        </w:rPr>
        <w:t xml:space="preserve"> D</w:t>
      </w:r>
      <w:r w:rsidR="00523EED">
        <w:rPr>
          <w:color w:val="000000" w:themeColor="text1"/>
        </w:rPr>
        <w:t xml:space="preserve">ynamics without dispersal under ambient, </w:t>
      </w:r>
      <w:r w:rsidR="00031647">
        <w:rPr>
          <w:color w:val="000000" w:themeColor="text1"/>
        </w:rPr>
        <w:t>moderate</w:t>
      </w:r>
      <w:r w:rsidR="00523EED">
        <w:rPr>
          <w:color w:val="000000" w:themeColor="text1"/>
        </w:rPr>
        <w:t xml:space="preserve">, and </w:t>
      </w:r>
      <w:r w:rsidR="00031647">
        <w:rPr>
          <w:color w:val="000000" w:themeColor="text1"/>
        </w:rPr>
        <w:t>severe</w:t>
      </w:r>
      <w:r w:rsidR="00B352AB">
        <w:rPr>
          <w:color w:val="000000" w:themeColor="text1"/>
        </w:rPr>
        <w:t xml:space="preserve"> scenario</w:t>
      </w:r>
      <w:r w:rsidR="00523EED">
        <w:rPr>
          <w:color w:val="000000" w:themeColor="text1"/>
        </w:rPr>
        <w:t xml:space="preserve">, respectively. </w:t>
      </w:r>
      <w:r w:rsidR="00B8050A">
        <w:rPr>
          <w:color w:val="000000" w:themeColor="text1"/>
        </w:rPr>
        <w:t>(</w:t>
      </w:r>
      <w:r w:rsidR="00523EED" w:rsidRPr="00231336">
        <w:rPr>
          <w:b/>
          <w:bCs/>
          <w:color w:val="000000" w:themeColor="text1"/>
        </w:rPr>
        <w:t>D</w:t>
      </w:r>
      <w:r w:rsidR="000E059F">
        <w:rPr>
          <w:b/>
          <w:bCs/>
          <w:color w:val="000000" w:themeColor="text1"/>
        </w:rPr>
        <w:t>,</w:t>
      </w:r>
      <w:r w:rsidR="00215432">
        <w:rPr>
          <w:b/>
          <w:bCs/>
          <w:color w:val="000000" w:themeColor="text1"/>
        </w:rPr>
        <w:t xml:space="preserve"> </w:t>
      </w:r>
      <w:r w:rsidR="00523EED" w:rsidRPr="00231336">
        <w:rPr>
          <w:b/>
          <w:bCs/>
          <w:color w:val="000000" w:themeColor="text1"/>
        </w:rPr>
        <w:t>E</w:t>
      </w:r>
      <w:r w:rsidR="00B8050A">
        <w:rPr>
          <w:color w:val="000000" w:themeColor="text1"/>
        </w:rPr>
        <w:t>)</w:t>
      </w:r>
      <w:r w:rsidR="00523EED">
        <w:rPr>
          <w:color w:val="000000" w:themeColor="text1"/>
        </w:rPr>
        <w:t xml:space="preserve"> </w:t>
      </w:r>
      <w:r w:rsidR="00B8050A">
        <w:rPr>
          <w:color w:val="000000" w:themeColor="text1"/>
        </w:rPr>
        <w:t>D</w:t>
      </w:r>
      <w:r w:rsidR="00523EED">
        <w:rPr>
          <w:color w:val="000000" w:themeColor="text1"/>
        </w:rPr>
        <w:t xml:space="preserve">ynamics with dispersal under ambient and </w:t>
      </w:r>
      <w:r w:rsidR="00031647">
        <w:rPr>
          <w:color w:val="000000" w:themeColor="text1"/>
        </w:rPr>
        <w:t>severe</w:t>
      </w:r>
      <w:r w:rsidR="00DE385E">
        <w:rPr>
          <w:color w:val="000000" w:themeColor="text1"/>
        </w:rPr>
        <w:t xml:space="preserve"> scenario</w:t>
      </w:r>
      <w:r w:rsidR="00523EED">
        <w:rPr>
          <w:color w:val="000000" w:themeColor="text1"/>
        </w:rPr>
        <w:t xml:space="preserve">, respectively. </w:t>
      </w:r>
      <w:r w:rsidR="00B352AB">
        <w:rPr>
          <w:color w:val="000000" w:themeColor="text1"/>
        </w:rPr>
        <w:t>C</w:t>
      </w:r>
      <w:r w:rsidR="009761A3">
        <w:rPr>
          <w:color w:val="000000" w:themeColor="text1"/>
        </w:rPr>
        <w:t>olor</w:t>
      </w:r>
      <w:r w:rsidR="00B352AB">
        <w:rPr>
          <w:color w:val="000000" w:themeColor="text1"/>
        </w:rPr>
        <w:t>ed bands</w:t>
      </w:r>
      <w:r w:rsidR="009761A3">
        <w:rPr>
          <w:color w:val="000000" w:themeColor="text1"/>
        </w:rPr>
        <w:t xml:space="preserve"> represent different </w:t>
      </w:r>
      <w:r w:rsidR="00CD43A6">
        <w:rPr>
          <w:color w:val="000000" w:themeColor="text1"/>
        </w:rPr>
        <w:t>hypothetical</w:t>
      </w:r>
      <w:r w:rsidR="00382F65">
        <w:rPr>
          <w:color w:val="000000" w:themeColor="text1"/>
        </w:rPr>
        <w:t xml:space="preserve"> </w:t>
      </w:r>
      <w:r w:rsidR="009761A3">
        <w:rPr>
          <w:color w:val="000000" w:themeColor="text1"/>
        </w:rPr>
        <w:t>taxa in terms of biomass (mg C cm</w:t>
      </w:r>
      <w:r w:rsidR="009761A3" w:rsidRPr="009761A3">
        <w:rPr>
          <w:color w:val="000000" w:themeColor="text1"/>
          <w:vertAlign w:val="superscript"/>
        </w:rPr>
        <w:t>-3</w:t>
      </w:r>
      <w:r w:rsidR="009761A3">
        <w:rPr>
          <w:color w:val="000000" w:themeColor="text1"/>
        </w:rPr>
        <w:t xml:space="preserve">) averaged over the </w:t>
      </w:r>
      <w:r w:rsidR="002276B4">
        <w:rPr>
          <w:color w:val="000000" w:themeColor="text1"/>
        </w:rPr>
        <w:t>100</w:t>
      </w:r>
      <w:r w:rsidR="002276B4">
        <w:rPr>
          <w:color w:val="000000" w:themeColor="text1"/>
        </w:rPr>
        <w:sym w:font="Symbol" w:char="F0B4"/>
      </w:r>
      <w:r w:rsidR="002276B4">
        <w:rPr>
          <w:color w:val="000000" w:themeColor="text1"/>
        </w:rPr>
        <w:t xml:space="preserve">100 </w:t>
      </w:r>
      <w:r w:rsidR="009761A3">
        <w:rPr>
          <w:color w:val="000000" w:themeColor="text1"/>
        </w:rPr>
        <w:t>spatial grid.</w:t>
      </w:r>
      <w:r w:rsidR="00B8050A">
        <w:rPr>
          <w:color w:val="000000" w:themeColor="text1"/>
        </w:rPr>
        <w:t xml:space="preserve"> Data shown are only years 3, 6</w:t>
      </w:r>
      <w:r w:rsidR="00574286">
        <w:rPr>
          <w:color w:val="000000" w:themeColor="text1"/>
        </w:rPr>
        <w:t xml:space="preserve"> (</w:t>
      </w:r>
      <w:r w:rsidR="00CD43A6">
        <w:rPr>
          <w:color w:val="000000" w:themeColor="text1"/>
        </w:rPr>
        <w:t xml:space="preserve">the </w:t>
      </w:r>
      <w:r w:rsidR="00574286">
        <w:rPr>
          <w:color w:val="000000" w:themeColor="text1"/>
        </w:rPr>
        <w:t>3</w:t>
      </w:r>
      <w:r w:rsidR="00574286" w:rsidRPr="00574286">
        <w:rPr>
          <w:color w:val="000000" w:themeColor="text1"/>
          <w:vertAlign w:val="superscript"/>
        </w:rPr>
        <w:t>rd</w:t>
      </w:r>
      <w:r w:rsidR="00574286">
        <w:rPr>
          <w:color w:val="000000" w:themeColor="text1"/>
        </w:rPr>
        <w:t xml:space="preserve"> year</w:t>
      </w:r>
      <w:r w:rsidR="00DE385E">
        <w:rPr>
          <w:color w:val="000000" w:themeColor="text1"/>
        </w:rPr>
        <w:t xml:space="preserve"> under drought</w:t>
      </w:r>
      <w:r w:rsidR="00574286">
        <w:rPr>
          <w:color w:val="000000" w:themeColor="text1"/>
        </w:rPr>
        <w:t>)</w:t>
      </w:r>
      <w:r w:rsidR="00B8050A">
        <w:rPr>
          <w:color w:val="000000" w:themeColor="text1"/>
        </w:rPr>
        <w:t>, and 9</w:t>
      </w:r>
      <w:r w:rsidR="00DF1A7F">
        <w:rPr>
          <w:color w:val="000000" w:themeColor="text1"/>
        </w:rPr>
        <w:t xml:space="preserve"> (</w:t>
      </w:r>
      <w:r w:rsidR="00CD43A6">
        <w:rPr>
          <w:color w:val="000000" w:themeColor="text1"/>
        </w:rPr>
        <w:t xml:space="preserve">the </w:t>
      </w:r>
      <w:r w:rsidR="00DF1A7F">
        <w:rPr>
          <w:color w:val="000000" w:themeColor="text1"/>
        </w:rPr>
        <w:t>3</w:t>
      </w:r>
      <w:r w:rsidR="00DF1A7F" w:rsidRPr="00DF1A7F">
        <w:rPr>
          <w:color w:val="000000" w:themeColor="text1"/>
          <w:vertAlign w:val="superscript"/>
        </w:rPr>
        <w:t>rd</w:t>
      </w:r>
      <w:r w:rsidR="00DF1A7F">
        <w:rPr>
          <w:color w:val="000000" w:themeColor="text1"/>
        </w:rPr>
        <w:t xml:space="preserve"> year after drought)</w:t>
      </w:r>
      <w:r w:rsidR="00B8050A">
        <w:rPr>
          <w:color w:val="000000" w:themeColor="text1"/>
        </w:rPr>
        <w:t>.</w:t>
      </w:r>
    </w:p>
    <w:p w14:paraId="46A945CC" w14:textId="77777777" w:rsidR="002E4DC8" w:rsidRPr="00296972" w:rsidRDefault="002E4DC8" w:rsidP="00C941D8">
      <w:pPr>
        <w:spacing w:line="480" w:lineRule="auto"/>
        <w:jc w:val="both"/>
        <w:rPr>
          <w:color w:val="000000" w:themeColor="text1"/>
        </w:rPr>
      </w:pPr>
    </w:p>
    <w:p w14:paraId="3DFFDA04" w14:textId="2493E0C0" w:rsidR="007D7AD2" w:rsidRPr="00296972" w:rsidRDefault="006C78A2" w:rsidP="00CE3E7E">
      <w:pPr>
        <w:pStyle w:val="Heading1"/>
        <w:spacing w:before="0" w:line="480" w:lineRule="auto"/>
        <w:jc w:val="both"/>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lastRenderedPageBreak/>
        <w:t xml:space="preserve">3 </w:t>
      </w:r>
      <w:r w:rsidR="001912F7" w:rsidRPr="00296972">
        <w:rPr>
          <w:rFonts w:ascii="Times New Roman" w:hAnsi="Times New Roman" w:cs="Times New Roman"/>
          <w:b/>
          <w:color w:val="000000" w:themeColor="text1"/>
          <w:sz w:val="24"/>
          <w:szCs w:val="24"/>
        </w:rPr>
        <w:t>Results</w:t>
      </w:r>
    </w:p>
    <w:p w14:paraId="22D32319" w14:textId="34E48435" w:rsidR="007D7AD2" w:rsidRPr="00296972" w:rsidRDefault="00342B64" w:rsidP="00CE3E7E">
      <w:pPr>
        <w:pStyle w:val="Heading2"/>
        <w:spacing w:before="0" w:line="480" w:lineRule="auto"/>
        <w:rPr>
          <w:rFonts w:ascii="Times New Roman" w:hAnsi="Times New Roman" w:cs="Times New Roman"/>
          <w:b/>
          <w:bCs/>
          <w:color w:val="000000" w:themeColor="text1"/>
          <w:sz w:val="24"/>
          <w:szCs w:val="24"/>
        </w:rPr>
      </w:pPr>
      <w:r w:rsidRPr="00296972">
        <w:rPr>
          <w:rFonts w:ascii="Times New Roman" w:hAnsi="Times New Roman" w:cs="Times New Roman"/>
          <w:b/>
          <w:bCs/>
          <w:color w:val="000000" w:themeColor="text1"/>
          <w:sz w:val="24"/>
          <w:szCs w:val="24"/>
        </w:rPr>
        <w:t xml:space="preserve">3.1 Microbial </w:t>
      </w:r>
      <w:r w:rsidR="00111196">
        <w:rPr>
          <w:rFonts w:ascii="Times New Roman" w:hAnsi="Times New Roman" w:cs="Times New Roman"/>
          <w:b/>
          <w:bCs/>
          <w:color w:val="000000" w:themeColor="text1"/>
          <w:sz w:val="24"/>
          <w:szCs w:val="24"/>
        </w:rPr>
        <w:t>community</w:t>
      </w:r>
      <w:r w:rsidRPr="00296972">
        <w:rPr>
          <w:rFonts w:ascii="Times New Roman" w:hAnsi="Times New Roman" w:cs="Times New Roman"/>
          <w:b/>
          <w:bCs/>
          <w:color w:val="000000" w:themeColor="text1"/>
          <w:sz w:val="24"/>
          <w:szCs w:val="24"/>
        </w:rPr>
        <w:t xml:space="preserve"> dynamics</w:t>
      </w:r>
      <w:r w:rsidR="00DD31E5">
        <w:rPr>
          <w:rFonts w:ascii="Times New Roman" w:hAnsi="Times New Roman" w:cs="Times New Roman"/>
          <w:b/>
          <w:bCs/>
          <w:color w:val="000000" w:themeColor="text1"/>
          <w:sz w:val="24"/>
          <w:szCs w:val="24"/>
        </w:rPr>
        <w:t xml:space="preserve"> under the ambient drought scenario</w:t>
      </w:r>
    </w:p>
    <w:p w14:paraId="3963AE19" w14:textId="42FA019A" w:rsidR="001E02AD" w:rsidRPr="002276B4" w:rsidRDefault="00014947" w:rsidP="00FB0AD1">
      <w:pPr>
        <w:spacing w:line="480" w:lineRule="auto"/>
        <w:jc w:val="both"/>
        <w:rPr>
          <w:color w:val="FF0000"/>
        </w:rPr>
      </w:pPr>
      <w:r w:rsidRPr="00296972">
        <w:rPr>
          <w:color w:val="000000" w:themeColor="text1"/>
        </w:rPr>
        <w:t xml:space="preserve">            </w:t>
      </w:r>
      <w:r w:rsidR="00946D17">
        <w:rPr>
          <w:color w:val="000000" w:themeColor="text1"/>
        </w:rPr>
        <w:t xml:space="preserve">The system became relatively stable after 2 years, </w:t>
      </w:r>
      <w:r w:rsidR="00FF268E">
        <w:rPr>
          <w:color w:val="000000" w:themeColor="text1"/>
        </w:rPr>
        <w:t>with</w:t>
      </w:r>
      <w:r w:rsidR="00946D17">
        <w:rPr>
          <w:color w:val="000000" w:themeColor="text1"/>
        </w:rPr>
        <w:t xml:space="preserve"> seasonal dynamics in</w:t>
      </w:r>
      <w:r w:rsidR="00FF268E">
        <w:rPr>
          <w:color w:val="000000" w:themeColor="text1"/>
        </w:rPr>
        <w:t xml:space="preserve"> the</w:t>
      </w:r>
      <w:r w:rsidR="00946D17">
        <w:rPr>
          <w:color w:val="000000" w:themeColor="text1"/>
        </w:rPr>
        <w:t xml:space="preserve"> microbial community</w:t>
      </w:r>
      <w:r w:rsidR="001448E2">
        <w:rPr>
          <w:color w:val="000000" w:themeColor="text1"/>
        </w:rPr>
        <w:t xml:space="preserve"> </w:t>
      </w:r>
      <w:r w:rsidR="00DD31E5">
        <w:rPr>
          <w:color w:val="000000" w:themeColor="text1"/>
        </w:rPr>
        <w:t>repeating</w:t>
      </w:r>
      <w:r w:rsidR="001448E2">
        <w:rPr>
          <w:color w:val="000000" w:themeColor="text1"/>
        </w:rPr>
        <w:t xml:space="preserve"> across years</w:t>
      </w:r>
      <w:r w:rsidR="00DD31E5">
        <w:rPr>
          <w:color w:val="000000" w:themeColor="text1"/>
        </w:rPr>
        <w:t xml:space="preserve"> (</w:t>
      </w:r>
      <w:r w:rsidR="00DD31E5" w:rsidRPr="00DD31E5">
        <w:rPr>
          <w:b/>
          <w:bCs/>
          <w:color w:val="000000" w:themeColor="text1"/>
        </w:rPr>
        <w:t>Supporting Fig. 4</w:t>
      </w:r>
      <w:r w:rsidR="00DD31E5">
        <w:rPr>
          <w:color w:val="000000" w:themeColor="text1"/>
        </w:rPr>
        <w:t>)</w:t>
      </w:r>
      <w:r w:rsidR="00946D17">
        <w:rPr>
          <w:color w:val="000000" w:themeColor="text1"/>
        </w:rPr>
        <w:t xml:space="preserve">. </w:t>
      </w:r>
      <w:r w:rsidR="00F369D7" w:rsidRPr="00296972">
        <w:rPr>
          <w:color w:val="000000" w:themeColor="text1"/>
        </w:rPr>
        <w:t xml:space="preserve">Seasonal dynamics with respect to </w:t>
      </w:r>
      <w:r w:rsidR="008A7ABD">
        <w:rPr>
          <w:color w:val="000000" w:themeColor="text1"/>
        </w:rPr>
        <w:t>community composition</w:t>
      </w:r>
      <w:r w:rsidR="00D42996">
        <w:rPr>
          <w:color w:val="000000" w:themeColor="text1"/>
        </w:rPr>
        <w:t xml:space="preserve"> and</w:t>
      </w:r>
      <w:r w:rsidR="008A7ABD">
        <w:rPr>
          <w:color w:val="000000" w:themeColor="text1"/>
        </w:rPr>
        <w:t xml:space="preserve"> </w:t>
      </w:r>
      <w:r w:rsidR="00F369D7" w:rsidRPr="00296972">
        <w:rPr>
          <w:color w:val="000000" w:themeColor="text1"/>
        </w:rPr>
        <w:t>biomass</w:t>
      </w:r>
      <w:r w:rsidR="00DB56A1">
        <w:rPr>
          <w:color w:val="000000" w:themeColor="text1"/>
        </w:rPr>
        <w:t xml:space="preserve"> </w:t>
      </w:r>
      <w:r w:rsidR="00F369D7" w:rsidRPr="00296972">
        <w:rPr>
          <w:color w:val="000000" w:themeColor="text1"/>
        </w:rPr>
        <w:t>reflect</w:t>
      </w:r>
      <w:r w:rsidR="002622B6">
        <w:rPr>
          <w:color w:val="000000" w:themeColor="text1"/>
        </w:rPr>
        <w:t>ed</w:t>
      </w:r>
      <w:r w:rsidR="00F369D7" w:rsidRPr="00296972">
        <w:rPr>
          <w:color w:val="000000" w:themeColor="text1"/>
        </w:rPr>
        <w:t xml:space="preserve"> a joint control of environment and</w:t>
      </w:r>
      <w:r w:rsidR="00FF268E">
        <w:rPr>
          <w:color w:val="000000" w:themeColor="text1"/>
        </w:rPr>
        <w:t xml:space="preserve"> </w:t>
      </w:r>
      <w:r w:rsidR="00D42996">
        <w:rPr>
          <w:color w:val="000000" w:themeColor="text1"/>
        </w:rPr>
        <w:t>substrates</w:t>
      </w:r>
      <w:r w:rsidR="00F369D7" w:rsidRPr="00296972">
        <w:rPr>
          <w:color w:val="000000" w:themeColor="text1"/>
        </w:rPr>
        <w:t xml:space="preserve">. Starting from </w:t>
      </w:r>
      <w:r w:rsidR="00EB256C">
        <w:rPr>
          <w:color w:val="000000" w:themeColor="text1"/>
        </w:rPr>
        <w:t>the</w:t>
      </w:r>
      <w:r w:rsidR="00F369D7" w:rsidRPr="00296972">
        <w:rPr>
          <w:color w:val="000000" w:themeColor="text1"/>
        </w:rPr>
        <w:t xml:space="preserve"> wet season that </w:t>
      </w:r>
      <w:r w:rsidR="00A523AD">
        <w:rPr>
          <w:color w:val="000000" w:themeColor="text1"/>
        </w:rPr>
        <w:t>was</w:t>
      </w:r>
      <w:r w:rsidR="00F369D7" w:rsidRPr="00296972">
        <w:rPr>
          <w:color w:val="000000" w:themeColor="text1"/>
        </w:rPr>
        <w:t xml:space="preserve"> replete with substrates, </w:t>
      </w:r>
      <w:r w:rsidR="00FF268E">
        <w:rPr>
          <w:color w:val="000000" w:themeColor="text1"/>
        </w:rPr>
        <w:t xml:space="preserve">a </w:t>
      </w:r>
      <w:r w:rsidR="00F369D7" w:rsidRPr="00296972">
        <w:rPr>
          <w:color w:val="000000" w:themeColor="text1"/>
        </w:rPr>
        <w:t xml:space="preserve">microbial community consisting of different taxa established and </w:t>
      </w:r>
      <w:r w:rsidR="00FF268E">
        <w:rPr>
          <w:color w:val="000000" w:themeColor="text1"/>
        </w:rPr>
        <w:t>grew in biomass</w:t>
      </w:r>
      <w:r w:rsidR="00F369D7" w:rsidRPr="00296972">
        <w:rPr>
          <w:color w:val="000000" w:themeColor="text1"/>
        </w:rPr>
        <w:t xml:space="preserve">. </w:t>
      </w:r>
      <w:r w:rsidR="001A6C2A">
        <w:rPr>
          <w:color w:val="000000" w:themeColor="text1"/>
        </w:rPr>
        <w:t>A</w:t>
      </w:r>
      <w:r w:rsidR="00F369D7" w:rsidRPr="00296972">
        <w:rPr>
          <w:color w:val="000000" w:themeColor="text1"/>
        </w:rPr>
        <w:t>s substrates</w:t>
      </w:r>
      <w:r w:rsidR="00231336">
        <w:rPr>
          <w:color w:val="000000" w:themeColor="text1"/>
        </w:rPr>
        <w:t xml:space="preserve"> were degraded and</w:t>
      </w:r>
      <w:r w:rsidR="00F369D7" w:rsidRPr="00296972">
        <w:rPr>
          <w:color w:val="000000" w:themeColor="text1"/>
        </w:rPr>
        <w:t xml:space="preserve"> depleted, microbial cells </w:t>
      </w:r>
      <w:r w:rsidR="00FF268E">
        <w:rPr>
          <w:color w:val="000000" w:themeColor="text1"/>
        </w:rPr>
        <w:t>began to starve</w:t>
      </w:r>
      <w:r w:rsidR="00F369D7" w:rsidRPr="00296972">
        <w:rPr>
          <w:color w:val="000000" w:themeColor="text1"/>
        </w:rPr>
        <w:t xml:space="preserve"> and die. This </w:t>
      </w:r>
      <w:r w:rsidR="00A523AD">
        <w:rPr>
          <w:color w:val="000000" w:themeColor="text1"/>
        </w:rPr>
        <w:t>was</w:t>
      </w:r>
      <w:r w:rsidR="00F369D7" w:rsidRPr="00296972">
        <w:rPr>
          <w:color w:val="000000" w:themeColor="text1"/>
        </w:rPr>
        <w:t xml:space="preserve"> accompanied by increasing drought while entering the </w:t>
      </w:r>
      <w:r w:rsidR="00FF268E">
        <w:rPr>
          <w:color w:val="000000" w:themeColor="text1"/>
        </w:rPr>
        <w:t>dry</w:t>
      </w:r>
      <w:r w:rsidR="00FF268E" w:rsidRPr="00296972">
        <w:rPr>
          <w:color w:val="000000" w:themeColor="text1"/>
        </w:rPr>
        <w:t xml:space="preserve"> </w:t>
      </w:r>
      <w:r w:rsidR="00F369D7" w:rsidRPr="00296972">
        <w:rPr>
          <w:color w:val="000000" w:themeColor="text1"/>
        </w:rPr>
        <w:t>season, which induced more death</w:t>
      </w:r>
      <w:r w:rsidR="00FB6CB5">
        <w:rPr>
          <w:color w:val="000000" w:themeColor="text1"/>
        </w:rPr>
        <w:t xml:space="preserve">. </w:t>
      </w:r>
      <w:r w:rsidR="00F369D7" w:rsidRPr="00296972">
        <w:rPr>
          <w:color w:val="000000" w:themeColor="text1"/>
        </w:rPr>
        <w:t>These two processes in combination resulted in the decline of microbial biomass</w:t>
      </w:r>
      <w:r w:rsidR="00A148C1">
        <w:rPr>
          <w:color w:val="000000" w:themeColor="text1"/>
        </w:rPr>
        <w:t xml:space="preserve"> after a biomass peak around 20 mg C cm</w:t>
      </w:r>
      <w:r w:rsidR="00A148C1" w:rsidRPr="00A148C1">
        <w:rPr>
          <w:color w:val="000000" w:themeColor="text1"/>
          <w:vertAlign w:val="superscript"/>
        </w:rPr>
        <w:t>-3</w:t>
      </w:r>
      <w:r w:rsidR="00FB6CB5">
        <w:rPr>
          <w:color w:val="000000" w:themeColor="text1"/>
        </w:rPr>
        <w:t xml:space="preserve"> </w:t>
      </w:r>
      <w:r w:rsidR="00760574">
        <w:rPr>
          <w:color w:val="000000" w:themeColor="text1"/>
        </w:rPr>
        <w:t>(</w:t>
      </w:r>
      <w:r w:rsidR="00760574" w:rsidRPr="0069392D">
        <w:rPr>
          <w:b/>
          <w:bCs/>
          <w:color w:val="000000" w:themeColor="text1"/>
        </w:rPr>
        <w:t>Fig.</w:t>
      </w:r>
      <w:r w:rsidR="00760574">
        <w:rPr>
          <w:b/>
          <w:bCs/>
          <w:color w:val="000000" w:themeColor="text1"/>
        </w:rPr>
        <w:t xml:space="preserve"> </w:t>
      </w:r>
      <w:r w:rsidR="00760574" w:rsidRPr="0069392D">
        <w:rPr>
          <w:b/>
          <w:bCs/>
          <w:color w:val="000000" w:themeColor="text1"/>
        </w:rPr>
        <w:t>1A</w:t>
      </w:r>
      <w:r w:rsidR="00760574">
        <w:rPr>
          <w:b/>
          <w:bCs/>
          <w:color w:val="000000" w:themeColor="text1"/>
        </w:rPr>
        <w:t xml:space="preserve">) </w:t>
      </w:r>
      <w:r w:rsidR="00FB6CB5">
        <w:rPr>
          <w:color w:val="000000" w:themeColor="text1"/>
        </w:rPr>
        <w:t>and drove the compositional shift toward more taxa of higher drought tolerance and less lower enzyme investment</w:t>
      </w:r>
      <w:r w:rsidR="00D42996">
        <w:rPr>
          <w:color w:val="000000" w:themeColor="text1"/>
        </w:rPr>
        <w:t xml:space="preserve"> </w:t>
      </w:r>
      <w:r w:rsidR="00760574">
        <w:rPr>
          <w:color w:val="000000" w:themeColor="text1"/>
        </w:rPr>
        <w:t>(</w:t>
      </w:r>
      <w:r w:rsidR="00FB6CB5" w:rsidRPr="00760574">
        <w:rPr>
          <w:b/>
          <w:bCs/>
          <w:color w:val="000000" w:themeColor="text1"/>
        </w:rPr>
        <w:t>Supporting Fig. 5A</w:t>
      </w:r>
      <w:r w:rsidR="00FB6CB5">
        <w:rPr>
          <w:color w:val="000000" w:themeColor="text1"/>
        </w:rPr>
        <w:t>)</w:t>
      </w:r>
      <w:r w:rsidR="00FB6CB5" w:rsidRPr="00296972">
        <w:rPr>
          <w:color w:val="000000" w:themeColor="text1"/>
        </w:rPr>
        <w:t>.</w:t>
      </w:r>
      <w:r w:rsidR="00F8557C">
        <w:rPr>
          <w:color w:val="000000" w:themeColor="text1"/>
        </w:rPr>
        <w:t xml:space="preserve">  </w:t>
      </w:r>
      <w:r w:rsidR="001E02AD">
        <w:rPr>
          <w:color w:val="000000" w:themeColor="text1"/>
        </w:rPr>
        <w:t xml:space="preserve">Similar seasonal and inter-annual dynamics were observed for </w:t>
      </w:r>
      <w:r w:rsidR="00AC30B0">
        <w:rPr>
          <w:color w:val="000000" w:themeColor="text1"/>
        </w:rPr>
        <w:t>the</w:t>
      </w:r>
      <w:r w:rsidR="001E02AD">
        <w:rPr>
          <w:color w:val="000000" w:themeColor="text1"/>
        </w:rPr>
        <w:t xml:space="preserve"> community with dispersal</w:t>
      </w:r>
      <w:r w:rsidR="00B26B96">
        <w:rPr>
          <w:color w:val="000000" w:themeColor="text1"/>
        </w:rPr>
        <w:t xml:space="preserve"> but with</w:t>
      </w:r>
      <w:r w:rsidR="00B52408">
        <w:rPr>
          <w:color w:val="000000" w:themeColor="text1"/>
        </w:rPr>
        <w:t xml:space="preserve"> </w:t>
      </w:r>
      <w:r w:rsidR="00B26B96">
        <w:rPr>
          <w:color w:val="000000" w:themeColor="text1"/>
        </w:rPr>
        <w:t xml:space="preserve"> much higher biomass</w:t>
      </w:r>
      <w:r w:rsidR="00E35456">
        <w:rPr>
          <w:color w:val="000000" w:themeColor="text1"/>
        </w:rPr>
        <w:t xml:space="preserve"> (peaked around 30 mg C cm</w:t>
      </w:r>
      <w:r w:rsidR="00E35456" w:rsidRPr="00BF41CE">
        <w:rPr>
          <w:color w:val="000000" w:themeColor="text1"/>
          <w:vertAlign w:val="superscript"/>
        </w:rPr>
        <w:t>-3</w:t>
      </w:r>
      <w:r w:rsidR="00E35456">
        <w:rPr>
          <w:color w:val="000000" w:themeColor="text1"/>
        </w:rPr>
        <w:t xml:space="preserve">) and </w:t>
      </w:r>
      <w:r w:rsidR="00E35456" w:rsidRPr="00B52408">
        <w:rPr>
          <w:color w:val="000000" w:themeColor="text1"/>
        </w:rPr>
        <w:t>taxonomic diversity</w:t>
      </w:r>
      <w:r w:rsidR="001E02AD">
        <w:rPr>
          <w:color w:val="000000" w:themeColor="text1"/>
        </w:rPr>
        <w:t xml:space="preserve"> (</w:t>
      </w:r>
      <w:r w:rsidR="001E02AD" w:rsidRPr="0069392D">
        <w:rPr>
          <w:b/>
          <w:bCs/>
          <w:color w:val="000000" w:themeColor="text1"/>
        </w:rPr>
        <w:t>Fig.</w:t>
      </w:r>
      <w:r w:rsidR="00BF41CE">
        <w:rPr>
          <w:b/>
          <w:bCs/>
          <w:color w:val="000000" w:themeColor="text1"/>
        </w:rPr>
        <w:t xml:space="preserve"> </w:t>
      </w:r>
      <w:r w:rsidR="001E02AD" w:rsidRPr="0069392D">
        <w:rPr>
          <w:b/>
          <w:bCs/>
          <w:color w:val="000000" w:themeColor="text1"/>
        </w:rPr>
        <w:t>1D</w:t>
      </w:r>
      <w:r w:rsidR="00FB6CB5">
        <w:rPr>
          <w:b/>
          <w:bCs/>
          <w:color w:val="000000" w:themeColor="text1"/>
        </w:rPr>
        <w:t xml:space="preserve">; </w:t>
      </w:r>
      <w:r w:rsidR="00FB6CB5" w:rsidRPr="00FB6CB5">
        <w:rPr>
          <w:b/>
          <w:bCs/>
          <w:color w:val="000000" w:themeColor="text1"/>
        </w:rPr>
        <w:t>Supporting Fig. 5</w:t>
      </w:r>
      <w:r w:rsidR="00FB6CB5" w:rsidRPr="00E35456">
        <w:rPr>
          <w:b/>
          <w:bCs/>
          <w:color w:val="000000" w:themeColor="text1"/>
        </w:rPr>
        <w:t>B</w:t>
      </w:r>
      <w:r w:rsidR="001E02AD">
        <w:rPr>
          <w:color w:val="000000" w:themeColor="text1"/>
        </w:rPr>
        <w:t>).</w:t>
      </w:r>
      <w:r w:rsidR="002276B4">
        <w:rPr>
          <w:color w:val="000000" w:themeColor="text1"/>
        </w:rPr>
        <w:t xml:space="preserve"> </w:t>
      </w:r>
    </w:p>
    <w:p w14:paraId="2835AA0E" w14:textId="030A14D5" w:rsidR="006A3AC6" w:rsidRDefault="006A3AC6" w:rsidP="00C941D8">
      <w:pPr>
        <w:spacing w:line="480" w:lineRule="auto"/>
        <w:jc w:val="both"/>
        <w:rPr>
          <w:color w:val="000000" w:themeColor="text1"/>
        </w:rPr>
      </w:pPr>
    </w:p>
    <w:p w14:paraId="37210237" w14:textId="377D1506" w:rsidR="008750F2" w:rsidRDefault="003122F5" w:rsidP="008750F2">
      <w:pPr>
        <w:spacing w:line="480" w:lineRule="auto"/>
        <w:jc w:val="both"/>
        <w:rPr>
          <w:b/>
          <w:bCs/>
          <w:color w:val="000000" w:themeColor="text1"/>
        </w:rPr>
      </w:pPr>
      <w:r>
        <w:rPr>
          <w:b/>
          <w:bCs/>
          <w:noProof/>
          <w:color w:val="000000" w:themeColor="text1"/>
        </w:rPr>
        <w:lastRenderedPageBreak/>
        <w:drawing>
          <wp:inline distT="0" distB="0" distL="0" distR="0" wp14:anchorId="549C6883" wp14:editId="25F55CFA">
            <wp:extent cx="5943600" cy="4651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munity_trait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651375"/>
                    </a:xfrm>
                    <a:prstGeom prst="rect">
                      <a:avLst/>
                    </a:prstGeom>
                  </pic:spPr>
                </pic:pic>
              </a:graphicData>
            </a:graphic>
          </wp:inline>
        </w:drawing>
      </w:r>
    </w:p>
    <w:p w14:paraId="085EBE91" w14:textId="578B59C4" w:rsidR="008750F2" w:rsidRPr="000E0310" w:rsidRDefault="008750F2" w:rsidP="008750F2">
      <w:pPr>
        <w:spacing w:line="480" w:lineRule="auto"/>
        <w:jc w:val="both"/>
        <w:rPr>
          <w:color w:val="000000" w:themeColor="text1"/>
        </w:rPr>
      </w:pPr>
      <w:commentRangeStart w:id="0"/>
      <w:r w:rsidRPr="0061257B">
        <w:rPr>
          <w:b/>
          <w:bCs/>
          <w:color w:val="000000" w:themeColor="text1"/>
        </w:rPr>
        <w:t>Fig.</w:t>
      </w:r>
      <w:r>
        <w:rPr>
          <w:b/>
          <w:bCs/>
          <w:color w:val="000000" w:themeColor="text1"/>
        </w:rPr>
        <w:t>2</w:t>
      </w:r>
      <w:commentRangeEnd w:id="0"/>
      <w:r w:rsidR="00704A6D">
        <w:rPr>
          <w:rStyle w:val="CommentReference"/>
          <w:rFonts w:asciiTheme="minorHAnsi" w:eastAsiaTheme="minorEastAsia" w:hAnsiTheme="minorHAnsi" w:cstheme="minorBidi"/>
        </w:rPr>
        <w:commentReference w:id="0"/>
      </w:r>
      <w:r>
        <w:rPr>
          <w:b/>
          <w:bCs/>
          <w:color w:val="000000" w:themeColor="text1"/>
        </w:rPr>
        <w:t xml:space="preserve"> </w:t>
      </w:r>
      <w:r w:rsidR="00801BAC">
        <w:rPr>
          <w:b/>
          <w:bCs/>
          <w:color w:val="000000" w:themeColor="text1"/>
        </w:rPr>
        <w:t>Seasonal d</w:t>
      </w:r>
      <w:r>
        <w:rPr>
          <w:b/>
          <w:bCs/>
          <w:color w:val="000000" w:themeColor="text1"/>
        </w:rPr>
        <w:t>ynamics of community-level traits of enzyme investment and drought tolerance</w:t>
      </w:r>
      <w:r w:rsidR="00801BAC">
        <w:rPr>
          <w:b/>
          <w:bCs/>
          <w:color w:val="000000" w:themeColor="text1"/>
        </w:rPr>
        <w:t xml:space="preserve"> of stabilized communities under different</w:t>
      </w:r>
      <w:r>
        <w:rPr>
          <w:b/>
          <w:bCs/>
          <w:color w:val="000000" w:themeColor="text1"/>
        </w:rPr>
        <w:t xml:space="preserve"> d</w:t>
      </w:r>
      <w:r w:rsidRPr="003231D6">
        <w:rPr>
          <w:b/>
          <w:bCs/>
          <w:color w:val="000000" w:themeColor="text1"/>
        </w:rPr>
        <w:t>rought</w:t>
      </w:r>
      <w:r w:rsidR="00801BAC">
        <w:rPr>
          <w:b/>
          <w:bCs/>
          <w:color w:val="000000" w:themeColor="text1"/>
        </w:rPr>
        <w:t xml:space="preserve"> scenarios.</w:t>
      </w:r>
      <w:r>
        <w:rPr>
          <w:b/>
          <w:bCs/>
          <w:color w:val="000000" w:themeColor="text1"/>
        </w:rPr>
        <w:t xml:space="preserve"> </w:t>
      </w:r>
      <w:r w:rsidRPr="007B5228">
        <w:rPr>
          <w:color w:val="000000" w:themeColor="text1"/>
        </w:rPr>
        <w:t>(</w:t>
      </w:r>
      <w:r w:rsidRPr="007B5228">
        <w:rPr>
          <w:b/>
          <w:bCs/>
          <w:color w:val="000000" w:themeColor="text1"/>
        </w:rPr>
        <w:t>A,</w:t>
      </w:r>
      <w:r w:rsidR="00D80C8F">
        <w:rPr>
          <w:b/>
          <w:bCs/>
          <w:color w:val="000000" w:themeColor="text1"/>
        </w:rPr>
        <w:t xml:space="preserve"> </w:t>
      </w:r>
      <w:r w:rsidRPr="007B5228">
        <w:rPr>
          <w:b/>
          <w:bCs/>
          <w:color w:val="000000" w:themeColor="text1"/>
        </w:rPr>
        <w:t>B</w:t>
      </w:r>
      <w:r w:rsidRPr="007B5228">
        <w:rPr>
          <w:color w:val="000000" w:themeColor="text1"/>
        </w:rPr>
        <w:t>)</w:t>
      </w:r>
      <w:r>
        <w:rPr>
          <w:color w:val="000000" w:themeColor="text1"/>
        </w:rPr>
        <w:t xml:space="preserve"> Enzyme investment and drought tolerance </w:t>
      </w:r>
      <w:r w:rsidR="004E0811">
        <w:rPr>
          <w:color w:val="000000" w:themeColor="text1"/>
        </w:rPr>
        <w:t xml:space="preserve">of </w:t>
      </w:r>
      <w:r w:rsidR="004E0811" w:rsidRPr="004E0811">
        <w:rPr>
          <w:color w:val="000000" w:themeColor="text1"/>
        </w:rPr>
        <w:t>year 6</w:t>
      </w:r>
      <w:r w:rsidR="00D80C8F">
        <w:rPr>
          <w:color w:val="000000" w:themeColor="text1"/>
        </w:rPr>
        <w:t xml:space="preserve"> (3</w:t>
      </w:r>
      <w:r w:rsidR="00D80C8F" w:rsidRPr="00D80C8F">
        <w:rPr>
          <w:color w:val="000000" w:themeColor="text1"/>
          <w:vertAlign w:val="superscript"/>
        </w:rPr>
        <w:t>rd</w:t>
      </w:r>
      <w:r w:rsidR="00D80C8F">
        <w:rPr>
          <w:color w:val="000000" w:themeColor="text1"/>
        </w:rPr>
        <w:t xml:space="preserve"> year under drought)</w:t>
      </w:r>
      <w:r w:rsidR="004E0811" w:rsidRPr="004E0811">
        <w:rPr>
          <w:color w:val="000000" w:themeColor="text1"/>
        </w:rPr>
        <w:t xml:space="preserve"> and year 9</w:t>
      </w:r>
      <w:r w:rsidR="00D80C8F">
        <w:rPr>
          <w:color w:val="000000" w:themeColor="text1"/>
        </w:rPr>
        <w:t xml:space="preserve"> (3</w:t>
      </w:r>
      <w:r w:rsidR="00D80C8F" w:rsidRPr="00D80C8F">
        <w:rPr>
          <w:color w:val="000000" w:themeColor="text1"/>
          <w:vertAlign w:val="superscript"/>
        </w:rPr>
        <w:t>rd</w:t>
      </w:r>
      <w:r w:rsidR="00D80C8F">
        <w:rPr>
          <w:color w:val="000000" w:themeColor="text1"/>
        </w:rPr>
        <w:t xml:space="preserve"> year after drought)</w:t>
      </w:r>
      <w:r w:rsidR="004E0811">
        <w:rPr>
          <w:color w:val="FF0000"/>
        </w:rPr>
        <w:t xml:space="preserve"> </w:t>
      </w:r>
      <w:r>
        <w:rPr>
          <w:color w:val="000000" w:themeColor="text1"/>
        </w:rPr>
        <w:t>under three scenarios (</w:t>
      </w:r>
      <w:r w:rsidR="00DE385E">
        <w:rPr>
          <w:color w:val="000000" w:themeColor="text1"/>
        </w:rPr>
        <w:t>ambient</w:t>
      </w:r>
      <w:r>
        <w:rPr>
          <w:color w:val="000000" w:themeColor="text1"/>
        </w:rPr>
        <w:t xml:space="preserve">, </w:t>
      </w:r>
      <w:r w:rsidR="00DE385E">
        <w:rPr>
          <w:color w:val="000000" w:themeColor="text1"/>
        </w:rPr>
        <w:t>moderate</w:t>
      </w:r>
      <w:r>
        <w:rPr>
          <w:color w:val="000000" w:themeColor="text1"/>
        </w:rPr>
        <w:t xml:space="preserve">, and </w:t>
      </w:r>
      <w:r w:rsidR="00DE385E">
        <w:rPr>
          <w:color w:val="000000" w:themeColor="text1"/>
        </w:rPr>
        <w:t>severe</w:t>
      </w:r>
      <w:r>
        <w:rPr>
          <w:color w:val="000000" w:themeColor="text1"/>
        </w:rPr>
        <w:t>)</w:t>
      </w:r>
      <w:r w:rsidR="00F01FB6">
        <w:rPr>
          <w:color w:val="000000" w:themeColor="text1"/>
        </w:rPr>
        <w:t xml:space="preserve"> </w:t>
      </w:r>
      <w:r>
        <w:rPr>
          <w:color w:val="000000" w:themeColor="text1"/>
        </w:rPr>
        <w:t>with</w:t>
      </w:r>
      <w:r w:rsidR="00DE385E">
        <w:rPr>
          <w:color w:val="000000" w:themeColor="text1"/>
        </w:rPr>
        <w:t>out</w:t>
      </w:r>
      <w:r>
        <w:rPr>
          <w:color w:val="000000" w:themeColor="text1"/>
        </w:rPr>
        <w:t xml:space="preserve"> dispersal</w:t>
      </w:r>
      <w:r w:rsidR="00ED3AB5">
        <w:rPr>
          <w:color w:val="000000" w:themeColor="text1"/>
        </w:rPr>
        <w:t>, respectively.</w:t>
      </w:r>
      <w:r>
        <w:rPr>
          <w:color w:val="000000" w:themeColor="text1"/>
        </w:rPr>
        <w:t xml:space="preserve"> (</w:t>
      </w:r>
      <w:r w:rsidRPr="007B5228">
        <w:rPr>
          <w:b/>
          <w:bCs/>
          <w:color w:val="000000" w:themeColor="text1"/>
        </w:rPr>
        <w:t>C,</w:t>
      </w:r>
      <w:r>
        <w:rPr>
          <w:b/>
          <w:bCs/>
          <w:color w:val="000000" w:themeColor="text1"/>
        </w:rPr>
        <w:t xml:space="preserve"> </w:t>
      </w:r>
      <w:r w:rsidRPr="007B5228">
        <w:rPr>
          <w:b/>
          <w:bCs/>
          <w:color w:val="000000" w:themeColor="text1"/>
        </w:rPr>
        <w:t>D</w:t>
      </w:r>
      <w:r>
        <w:rPr>
          <w:color w:val="000000" w:themeColor="text1"/>
        </w:rPr>
        <w:t>) The same for communities with dispersal under two scenarios (</w:t>
      </w:r>
      <w:r w:rsidR="00DE385E">
        <w:rPr>
          <w:color w:val="000000" w:themeColor="text1"/>
        </w:rPr>
        <w:t>ambient</w:t>
      </w:r>
      <w:r>
        <w:rPr>
          <w:color w:val="000000" w:themeColor="text1"/>
        </w:rPr>
        <w:t xml:space="preserve"> and</w:t>
      </w:r>
      <w:r w:rsidR="00DE385E">
        <w:rPr>
          <w:color w:val="000000" w:themeColor="text1"/>
        </w:rPr>
        <w:t xml:space="preserve"> severe</w:t>
      </w:r>
      <w:r>
        <w:rPr>
          <w:color w:val="000000" w:themeColor="text1"/>
        </w:rPr>
        <w:t>).</w:t>
      </w:r>
      <w:r>
        <w:rPr>
          <w:b/>
          <w:bCs/>
          <w:color w:val="000000" w:themeColor="text1"/>
        </w:rPr>
        <w:t xml:space="preserve"> </w:t>
      </w:r>
      <w:r w:rsidRPr="000E0310">
        <w:rPr>
          <w:color w:val="000000" w:themeColor="text1"/>
        </w:rPr>
        <w:t xml:space="preserve">Dashed lines and </w:t>
      </w:r>
      <w:r w:rsidR="00DE385E">
        <w:rPr>
          <w:color w:val="000000" w:themeColor="text1"/>
        </w:rPr>
        <w:t xml:space="preserve">color </w:t>
      </w:r>
      <w:r w:rsidRPr="000E0310">
        <w:rPr>
          <w:color w:val="000000" w:themeColor="text1"/>
        </w:rPr>
        <w:t>bands are means and confidence intervals (95%)</w:t>
      </w:r>
      <w:r>
        <w:rPr>
          <w:color w:val="000000" w:themeColor="text1"/>
        </w:rPr>
        <w:t xml:space="preserve"> based on 40 runs</w:t>
      </w:r>
      <w:r w:rsidR="00D80C8F">
        <w:rPr>
          <w:color w:val="000000" w:themeColor="text1"/>
        </w:rPr>
        <w:t xml:space="preserve"> of each of the 5 scenarios.</w:t>
      </w:r>
    </w:p>
    <w:p w14:paraId="34CDE57A" w14:textId="23DFB0B7" w:rsidR="008750F2" w:rsidRDefault="008750F2" w:rsidP="00C941D8">
      <w:pPr>
        <w:spacing w:line="480" w:lineRule="auto"/>
        <w:jc w:val="both"/>
        <w:rPr>
          <w:color w:val="000000" w:themeColor="text1"/>
        </w:rPr>
      </w:pPr>
    </w:p>
    <w:p w14:paraId="578B2A2E" w14:textId="10621DA2" w:rsidR="006E3238" w:rsidRDefault="006E3238" w:rsidP="00C941D8">
      <w:pPr>
        <w:spacing w:line="480" w:lineRule="auto"/>
        <w:jc w:val="both"/>
        <w:rPr>
          <w:color w:val="000000" w:themeColor="text1"/>
        </w:rPr>
      </w:pPr>
    </w:p>
    <w:p w14:paraId="2D2C907A" w14:textId="77777777" w:rsidR="006E3238" w:rsidRPr="00296972" w:rsidRDefault="006E3238" w:rsidP="00C941D8">
      <w:pPr>
        <w:spacing w:line="480" w:lineRule="auto"/>
        <w:jc w:val="both"/>
        <w:rPr>
          <w:color w:val="000000" w:themeColor="text1"/>
        </w:rPr>
      </w:pPr>
    </w:p>
    <w:p w14:paraId="234AAA94" w14:textId="18955A55" w:rsidR="00CE3E7E" w:rsidRPr="00296972" w:rsidRDefault="00CE3E7E" w:rsidP="00CE3E7E">
      <w:pPr>
        <w:pStyle w:val="Heading2"/>
        <w:spacing w:before="0" w:line="480" w:lineRule="auto"/>
        <w:rPr>
          <w:rFonts w:ascii="Times New Roman" w:hAnsi="Times New Roman" w:cs="Times New Roman"/>
          <w:b/>
          <w:bCs/>
          <w:color w:val="000000" w:themeColor="text1"/>
          <w:sz w:val="24"/>
          <w:szCs w:val="24"/>
        </w:rPr>
      </w:pPr>
      <w:r w:rsidRPr="00296972">
        <w:rPr>
          <w:rFonts w:ascii="Times New Roman" w:hAnsi="Times New Roman" w:cs="Times New Roman"/>
          <w:b/>
          <w:bCs/>
          <w:color w:val="000000" w:themeColor="text1"/>
          <w:sz w:val="24"/>
          <w:szCs w:val="24"/>
        </w:rPr>
        <w:lastRenderedPageBreak/>
        <w:t xml:space="preserve">3.2 </w:t>
      </w:r>
      <w:r w:rsidR="00D4363D">
        <w:rPr>
          <w:rFonts w:ascii="Times New Roman" w:hAnsi="Times New Roman" w:cs="Times New Roman"/>
          <w:b/>
          <w:bCs/>
          <w:color w:val="000000" w:themeColor="text1"/>
          <w:sz w:val="24"/>
          <w:szCs w:val="24"/>
        </w:rPr>
        <w:t xml:space="preserve">Responses to and recoveries from </w:t>
      </w:r>
      <w:r w:rsidR="0045488A">
        <w:rPr>
          <w:rFonts w:ascii="Times New Roman" w:hAnsi="Times New Roman" w:cs="Times New Roman"/>
          <w:b/>
          <w:bCs/>
          <w:color w:val="000000" w:themeColor="text1"/>
          <w:sz w:val="24"/>
          <w:szCs w:val="24"/>
        </w:rPr>
        <w:t>d</w:t>
      </w:r>
      <w:r w:rsidR="0045488A" w:rsidRPr="00296972">
        <w:rPr>
          <w:rFonts w:ascii="Times New Roman" w:hAnsi="Times New Roman" w:cs="Times New Roman"/>
          <w:b/>
          <w:bCs/>
          <w:color w:val="000000" w:themeColor="text1"/>
          <w:sz w:val="24"/>
          <w:szCs w:val="24"/>
        </w:rPr>
        <w:t>rought disturbance</w:t>
      </w:r>
      <w:r w:rsidR="002074DF">
        <w:rPr>
          <w:rFonts w:ascii="Times New Roman" w:hAnsi="Times New Roman" w:cs="Times New Roman"/>
          <w:b/>
          <w:bCs/>
          <w:color w:val="000000" w:themeColor="text1"/>
          <w:sz w:val="24"/>
          <w:szCs w:val="24"/>
        </w:rPr>
        <w:t xml:space="preserve"> of varying severity</w:t>
      </w:r>
    </w:p>
    <w:p w14:paraId="4AD73471" w14:textId="42294DC2" w:rsidR="006E3238" w:rsidRDefault="000B10D7" w:rsidP="00C941D8">
      <w:pPr>
        <w:spacing w:line="480" w:lineRule="auto"/>
        <w:jc w:val="both"/>
        <w:rPr>
          <w:color w:val="FF0000"/>
          <w:highlight w:val="yellow"/>
        </w:rPr>
      </w:pPr>
      <w:r>
        <w:rPr>
          <w:color w:val="000000" w:themeColor="text1"/>
        </w:rPr>
        <w:t xml:space="preserve">            </w:t>
      </w:r>
      <w:r w:rsidR="001448E2">
        <w:rPr>
          <w:color w:val="000000" w:themeColor="text1"/>
        </w:rPr>
        <w:t>T</w:t>
      </w:r>
      <w:r w:rsidR="001448E2" w:rsidRPr="00296972">
        <w:rPr>
          <w:color w:val="000000" w:themeColor="text1"/>
        </w:rPr>
        <w:t xml:space="preserve">he </w:t>
      </w:r>
      <w:r w:rsidR="001448E2">
        <w:rPr>
          <w:color w:val="000000" w:themeColor="text1"/>
        </w:rPr>
        <w:t xml:space="preserve">exerted </w:t>
      </w:r>
      <w:r w:rsidR="001448E2" w:rsidRPr="00296972">
        <w:rPr>
          <w:color w:val="000000" w:themeColor="text1"/>
        </w:rPr>
        <w:t xml:space="preserve">drought of </w:t>
      </w:r>
      <w:r w:rsidR="00582AE1">
        <w:rPr>
          <w:color w:val="000000" w:themeColor="text1"/>
        </w:rPr>
        <w:t xml:space="preserve">two </w:t>
      </w:r>
      <w:r w:rsidR="001448E2" w:rsidRPr="00296972">
        <w:rPr>
          <w:color w:val="000000" w:themeColor="text1"/>
        </w:rPr>
        <w:t>differing severit</w:t>
      </w:r>
      <w:r w:rsidR="001448E2">
        <w:rPr>
          <w:color w:val="000000" w:themeColor="text1"/>
        </w:rPr>
        <w:t xml:space="preserve">ies altered </w:t>
      </w:r>
      <w:r w:rsidR="00AC7FCA">
        <w:rPr>
          <w:color w:val="000000" w:themeColor="text1"/>
        </w:rPr>
        <w:t xml:space="preserve">the </w:t>
      </w:r>
      <w:r w:rsidR="001448E2">
        <w:rPr>
          <w:color w:val="000000" w:themeColor="text1"/>
        </w:rPr>
        <w:t>m</w:t>
      </w:r>
      <w:r w:rsidRPr="00296972">
        <w:rPr>
          <w:color w:val="000000" w:themeColor="text1"/>
        </w:rPr>
        <w:t xml:space="preserve">icrobial community </w:t>
      </w:r>
      <w:r>
        <w:rPr>
          <w:color w:val="000000" w:themeColor="text1"/>
        </w:rPr>
        <w:t>to varying extents</w:t>
      </w:r>
      <w:r w:rsidR="00607617">
        <w:rPr>
          <w:color w:val="000000" w:themeColor="text1"/>
        </w:rPr>
        <w:t xml:space="preserve"> </w:t>
      </w:r>
      <w:r w:rsidR="00607617" w:rsidRPr="00296972">
        <w:rPr>
          <w:color w:val="000000" w:themeColor="text1"/>
        </w:rPr>
        <w:t>(</w:t>
      </w:r>
      <w:r w:rsidR="00607617" w:rsidRPr="0069392D">
        <w:rPr>
          <w:b/>
          <w:bCs/>
          <w:color w:val="000000" w:themeColor="text1"/>
        </w:rPr>
        <w:t>Fig.</w:t>
      </w:r>
      <w:r w:rsidR="00607617">
        <w:rPr>
          <w:b/>
          <w:bCs/>
          <w:color w:val="000000" w:themeColor="text1"/>
        </w:rPr>
        <w:t xml:space="preserve"> </w:t>
      </w:r>
      <w:r w:rsidR="00607617" w:rsidRPr="0069392D">
        <w:rPr>
          <w:b/>
          <w:bCs/>
          <w:color w:val="000000" w:themeColor="text1"/>
        </w:rPr>
        <w:t>1B, C</w:t>
      </w:r>
      <w:r w:rsidR="00607617" w:rsidRPr="00296972">
        <w:rPr>
          <w:color w:val="000000" w:themeColor="text1"/>
        </w:rPr>
        <w:t>)</w:t>
      </w:r>
      <w:r w:rsidRPr="00296972">
        <w:rPr>
          <w:color w:val="000000" w:themeColor="text1"/>
        </w:rPr>
        <w:t>.</w:t>
      </w:r>
      <w:r w:rsidR="00567562">
        <w:rPr>
          <w:color w:val="000000" w:themeColor="text1"/>
        </w:rPr>
        <w:t xml:space="preserve"> </w:t>
      </w:r>
      <w:r w:rsidR="00B326AB">
        <w:rPr>
          <w:color w:val="000000" w:themeColor="text1"/>
        </w:rPr>
        <w:t>Total b</w:t>
      </w:r>
      <w:r w:rsidR="00567562">
        <w:rPr>
          <w:color w:val="000000" w:themeColor="text1"/>
        </w:rPr>
        <w:t>iomass declined</w:t>
      </w:r>
      <w:r w:rsidR="00FD5D8D">
        <w:rPr>
          <w:color w:val="000000" w:themeColor="text1"/>
        </w:rPr>
        <w:t xml:space="preserve"> significantly</w:t>
      </w:r>
      <w:r w:rsidR="001448E2">
        <w:rPr>
          <w:color w:val="000000" w:themeColor="text1"/>
        </w:rPr>
        <w:t xml:space="preserve">, </w:t>
      </w:r>
      <w:r w:rsidR="00567562">
        <w:rPr>
          <w:color w:val="000000" w:themeColor="text1"/>
        </w:rPr>
        <w:t>with</w:t>
      </w:r>
      <w:r w:rsidR="005F6420">
        <w:rPr>
          <w:color w:val="000000" w:themeColor="text1"/>
        </w:rPr>
        <w:t xml:space="preserve"> </w:t>
      </w:r>
      <w:r w:rsidR="002E67DF">
        <w:rPr>
          <w:color w:val="000000" w:themeColor="text1"/>
        </w:rPr>
        <w:t>the severe</w:t>
      </w:r>
      <w:r w:rsidR="005F6420">
        <w:rPr>
          <w:color w:val="000000" w:themeColor="text1"/>
        </w:rPr>
        <w:t xml:space="preserve"> scenario </w:t>
      </w:r>
      <w:r w:rsidR="00FD5D8D">
        <w:rPr>
          <w:color w:val="000000" w:themeColor="text1"/>
        </w:rPr>
        <w:t>displaying</w:t>
      </w:r>
      <w:r w:rsidR="005F6420">
        <w:rPr>
          <w:color w:val="000000" w:themeColor="text1"/>
        </w:rPr>
        <w:t xml:space="preserve"> the most </w:t>
      </w:r>
      <w:r w:rsidR="00A5366E">
        <w:rPr>
          <w:color w:val="000000" w:themeColor="text1"/>
        </w:rPr>
        <w:t xml:space="preserve">by about 50% </w:t>
      </w:r>
      <w:r w:rsidR="006B327E">
        <w:rPr>
          <w:color w:val="000000" w:themeColor="text1"/>
        </w:rPr>
        <w:t xml:space="preserve">to </w:t>
      </w:r>
      <w:r w:rsidR="00A5366E">
        <w:rPr>
          <w:color w:val="000000" w:themeColor="text1"/>
        </w:rPr>
        <w:t xml:space="preserve">a peak </w:t>
      </w:r>
      <w:r w:rsidR="006B327E">
        <w:rPr>
          <w:color w:val="000000" w:themeColor="text1"/>
        </w:rPr>
        <w:t>less than 10 mg C cm</w:t>
      </w:r>
      <w:r w:rsidR="006B327E" w:rsidRPr="00A148C1">
        <w:rPr>
          <w:color w:val="000000" w:themeColor="text1"/>
          <w:vertAlign w:val="superscript"/>
        </w:rPr>
        <w:t>-3</w:t>
      </w:r>
      <w:r w:rsidR="005F6420">
        <w:rPr>
          <w:color w:val="000000" w:themeColor="text1"/>
        </w:rPr>
        <w:t>. C</w:t>
      </w:r>
      <w:r w:rsidR="00567562">
        <w:rPr>
          <w:color w:val="000000" w:themeColor="text1"/>
        </w:rPr>
        <w:t xml:space="preserve">omposition </w:t>
      </w:r>
      <w:r w:rsidR="009D52D6">
        <w:rPr>
          <w:color w:val="000000" w:themeColor="text1"/>
        </w:rPr>
        <w:t xml:space="preserve">of the communities </w:t>
      </w:r>
      <w:r w:rsidR="00567562">
        <w:rPr>
          <w:color w:val="000000" w:themeColor="text1"/>
        </w:rPr>
        <w:t>changed dram</w:t>
      </w:r>
      <w:r w:rsidR="005F6420">
        <w:rPr>
          <w:color w:val="000000" w:themeColor="text1"/>
        </w:rPr>
        <w:t>a</w:t>
      </w:r>
      <w:r w:rsidR="00567562">
        <w:rPr>
          <w:color w:val="000000" w:themeColor="text1"/>
        </w:rPr>
        <w:t>tically</w:t>
      </w:r>
      <w:r w:rsidR="005F6420">
        <w:rPr>
          <w:color w:val="000000" w:themeColor="text1"/>
        </w:rPr>
        <w:t xml:space="preserve"> </w:t>
      </w:r>
      <w:r w:rsidR="009D52D6">
        <w:rPr>
          <w:color w:val="000000" w:themeColor="text1"/>
        </w:rPr>
        <w:t xml:space="preserve">in terms of taxonomic </w:t>
      </w:r>
      <w:r w:rsidR="001C7178">
        <w:rPr>
          <w:color w:val="000000" w:themeColor="text1"/>
        </w:rPr>
        <w:t xml:space="preserve">richness and </w:t>
      </w:r>
      <w:r w:rsidR="009D52D6">
        <w:rPr>
          <w:color w:val="000000" w:themeColor="text1"/>
        </w:rPr>
        <w:t>abundance</w:t>
      </w:r>
      <w:r w:rsidR="001C7178">
        <w:rPr>
          <w:color w:val="000000" w:themeColor="text1"/>
        </w:rPr>
        <w:t>, forming</w:t>
      </w:r>
      <w:r w:rsidR="008C3A42">
        <w:rPr>
          <w:color w:val="000000" w:themeColor="text1"/>
        </w:rPr>
        <w:t xml:space="preserve"> </w:t>
      </w:r>
      <w:r w:rsidR="005F6420" w:rsidRPr="00B24D31">
        <w:rPr>
          <w:color w:val="000000" w:themeColor="text1"/>
        </w:rPr>
        <w:t xml:space="preserve">new </w:t>
      </w:r>
      <w:r w:rsidR="00B326AB">
        <w:rPr>
          <w:color w:val="000000" w:themeColor="text1"/>
        </w:rPr>
        <w:t xml:space="preserve">alternative </w:t>
      </w:r>
      <w:r w:rsidR="005F6420" w:rsidRPr="00B24D31">
        <w:rPr>
          <w:color w:val="000000" w:themeColor="text1"/>
        </w:rPr>
        <w:t>stable communities</w:t>
      </w:r>
      <w:r w:rsidR="00A5366E" w:rsidRPr="00B24D31">
        <w:rPr>
          <w:color w:val="000000" w:themeColor="text1"/>
        </w:rPr>
        <w:t xml:space="preserve"> after 2 years of drought</w:t>
      </w:r>
      <w:r w:rsidR="005F6420" w:rsidRPr="00B24D31">
        <w:rPr>
          <w:color w:val="000000" w:themeColor="text1"/>
        </w:rPr>
        <w:t xml:space="preserve"> </w:t>
      </w:r>
      <w:r w:rsidR="00B326AB">
        <w:rPr>
          <w:color w:val="000000" w:themeColor="text1"/>
        </w:rPr>
        <w:t>perturbation that hold</w:t>
      </w:r>
      <w:r w:rsidR="005F6420" w:rsidRPr="00B24D31">
        <w:rPr>
          <w:color w:val="000000" w:themeColor="text1"/>
        </w:rPr>
        <w:t xml:space="preserve"> differing </w:t>
      </w:r>
      <w:r w:rsidR="001C7178" w:rsidRPr="00807A7C">
        <w:rPr>
          <w:color w:val="000000" w:themeColor="text1"/>
        </w:rPr>
        <w:t xml:space="preserve">community-level </w:t>
      </w:r>
      <w:r w:rsidR="005F6420" w:rsidRPr="00807A7C">
        <w:rPr>
          <w:color w:val="000000" w:themeColor="text1"/>
        </w:rPr>
        <w:t>drought tolerance and enzyme investment</w:t>
      </w:r>
      <w:r w:rsidR="001C7178" w:rsidRPr="00807A7C">
        <w:rPr>
          <w:color w:val="000000" w:themeColor="text1"/>
        </w:rPr>
        <w:t>.</w:t>
      </w:r>
      <w:r w:rsidR="00C72C7C" w:rsidRPr="00807A7C">
        <w:rPr>
          <w:color w:val="000000" w:themeColor="text1"/>
        </w:rPr>
        <w:t xml:space="preserve"> </w:t>
      </w:r>
      <w:r w:rsidR="00B24D31" w:rsidRPr="00807A7C">
        <w:rPr>
          <w:color w:val="000000" w:themeColor="text1"/>
        </w:rPr>
        <w:t xml:space="preserve">Compared to the ambient scenario, </w:t>
      </w:r>
      <w:r w:rsidR="00C72C7C" w:rsidRPr="00807A7C">
        <w:rPr>
          <w:color w:val="000000" w:themeColor="text1"/>
        </w:rPr>
        <w:t>although</w:t>
      </w:r>
      <w:r w:rsidR="001C7178" w:rsidRPr="00807A7C">
        <w:rPr>
          <w:color w:val="000000" w:themeColor="text1"/>
        </w:rPr>
        <w:t xml:space="preserve"> </w:t>
      </w:r>
      <w:r w:rsidR="00C72C7C" w:rsidRPr="00807A7C">
        <w:rPr>
          <w:color w:val="000000" w:themeColor="text1"/>
        </w:rPr>
        <w:t xml:space="preserve">the </w:t>
      </w:r>
      <w:r w:rsidR="001C7178" w:rsidRPr="00807A7C">
        <w:rPr>
          <w:color w:val="000000" w:themeColor="text1"/>
        </w:rPr>
        <w:t xml:space="preserve">drought tolerance </w:t>
      </w:r>
      <w:r w:rsidR="00B24D31" w:rsidRPr="00807A7C">
        <w:rPr>
          <w:color w:val="000000" w:themeColor="text1"/>
        </w:rPr>
        <w:t>increased significantly</w:t>
      </w:r>
      <w:r w:rsidR="00ED487E" w:rsidRPr="00807A7C">
        <w:rPr>
          <w:color w:val="000000" w:themeColor="text1"/>
        </w:rPr>
        <w:t xml:space="preserve"> across the whole season</w:t>
      </w:r>
      <w:r w:rsidR="00B24D31" w:rsidRPr="00807A7C">
        <w:rPr>
          <w:color w:val="000000" w:themeColor="text1"/>
        </w:rPr>
        <w:t xml:space="preserve"> from as low as </w:t>
      </w:r>
      <w:r w:rsidR="00C72C7C" w:rsidRPr="00807A7C">
        <w:rPr>
          <w:color w:val="000000" w:themeColor="text1"/>
        </w:rPr>
        <w:t xml:space="preserve">only </w:t>
      </w:r>
      <w:r w:rsidR="00B24D31" w:rsidRPr="00807A7C">
        <w:rPr>
          <w:color w:val="000000" w:themeColor="text1"/>
        </w:rPr>
        <w:t>0.</w:t>
      </w:r>
      <w:r w:rsidR="00DB114C" w:rsidRPr="00807A7C">
        <w:rPr>
          <w:color w:val="000000" w:themeColor="text1"/>
        </w:rPr>
        <w:t>62</w:t>
      </w:r>
      <w:r w:rsidR="00C72C7C" w:rsidRPr="00807A7C">
        <w:rPr>
          <w:color w:val="000000" w:themeColor="text1"/>
        </w:rPr>
        <w:t xml:space="preserve"> to</w:t>
      </w:r>
      <w:r w:rsidR="00B24D31" w:rsidRPr="00807A7C">
        <w:rPr>
          <w:color w:val="000000" w:themeColor="text1"/>
        </w:rPr>
        <w:t xml:space="preserve"> </w:t>
      </w:r>
      <w:r w:rsidR="00DB114C" w:rsidRPr="00807A7C">
        <w:rPr>
          <w:color w:val="000000" w:themeColor="text1"/>
        </w:rPr>
        <w:t>0.92 of the moderate scenario and to 0.97 of</w:t>
      </w:r>
      <w:r w:rsidR="00B24D31" w:rsidRPr="00807A7C">
        <w:rPr>
          <w:color w:val="000000" w:themeColor="text1"/>
        </w:rPr>
        <w:t xml:space="preserve"> </w:t>
      </w:r>
      <w:r w:rsidR="00DB114C" w:rsidRPr="00807A7C">
        <w:rPr>
          <w:color w:val="000000" w:themeColor="text1"/>
        </w:rPr>
        <w:t xml:space="preserve">the </w:t>
      </w:r>
      <w:r w:rsidR="00B24D31" w:rsidRPr="00807A7C">
        <w:rPr>
          <w:color w:val="000000" w:themeColor="text1"/>
        </w:rPr>
        <w:t>severe</w:t>
      </w:r>
      <w:r w:rsidR="00DB114C" w:rsidRPr="00807A7C">
        <w:rPr>
          <w:color w:val="000000" w:themeColor="text1"/>
        </w:rPr>
        <w:t>,</w:t>
      </w:r>
      <w:r w:rsidR="00ED487E" w:rsidRPr="00807A7C">
        <w:rPr>
          <w:color w:val="000000" w:themeColor="text1"/>
        </w:rPr>
        <w:t xml:space="preserve"> the community enzyme investment only declined significantly in the severe scenario across the dry season</w:t>
      </w:r>
      <w:r w:rsidR="00F67E30" w:rsidRPr="00807A7C">
        <w:rPr>
          <w:color w:val="000000" w:themeColor="text1"/>
        </w:rPr>
        <w:t xml:space="preserve"> and in the moderate scenario did not change much on average</w:t>
      </w:r>
      <w:r w:rsidR="00CA319D">
        <w:rPr>
          <w:color w:val="000000" w:themeColor="text1"/>
        </w:rPr>
        <w:t xml:space="preserve"> </w:t>
      </w:r>
      <w:r w:rsidR="00F67E30" w:rsidRPr="00807A7C">
        <w:rPr>
          <w:color w:val="000000" w:themeColor="text1"/>
        </w:rPr>
        <w:t>besides the later stage in dry season</w:t>
      </w:r>
      <w:r w:rsidR="00807A7C" w:rsidRPr="00807A7C">
        <w:rPr>
          <w:color w:val="000000" w:themeColor="text1"/>
        </w:rPr>
        <w:t xml:space="preserve"> (</w:t>
      </w:r>
      <w:r w:rsidR="00807A7C" w:rsidRPr="00807A7C">
        <w:rPr>
          <w:b/>
          <w:bCs/>
          <w:color w:val="000000" w:themeColor="text1"/>
        </w:rPr>
        <w:t>Fig. 2A,B</w:t>
      </w:r>
      <w:r w:rsidR="00807A7C" w:rsidRPr="000420B5">
        <w:rPr>
          <w:color w:val="000000" w:themeColor="text1"/>
        </w:rPr>
        <w:t>)</w:t>
      </w:r>
      <w:r w:rsidR="00F67E30" w:rsidRPr="000420B5">
        <w:rPr>
          <w:color w:val="000000" w:themeColor="text1"/>
        </w:rPr>
        <w:t>.</w:t>
      </w:r>
      <w:r w:rsidR="00807A7C" w:rsidRPr="000420B5">
        <w:rPr>
          <w:color w:val="000000" w:themeColor="text1"/>
        </w:rPr>
        <w:t xml:space="preserve">  These community-level traits’ changes </w:t>
      </w:r>
      <w:r w:rsidR="00B326AB">
        <w:rPr>
          <w:color w:val="000000" w:themeColor="text1"/>
        </w:rPr>
        <w:t>dictated</w:t>
      </w:r>
      <w:r w:rsidR="005F6420" w:rsidRPr="000420B5">
        <w:rPr>
          <w:color w:val="000000" w:themeColor="text1"/>
        </w:rPr>
        <w:t xml:space="preserve"> </w:t>
      </w:r>
      <w:r w:rsidR="00817054" w:rsidRPr="000420B5">
        <w:rPr>
          <w:color w:val="000000" w:themeColor="text1"/>
        </w:rPr>
        <w:t xml:space="preserve">differences in </w:t>
      </w:r>
      <w:r w:rsidR="005F6420" w:rsidRPr="000420B5">
        <w:rPr>
          <w:color w:val="000000" w:themeColor="text1"/>
        </w:rPr>
        <w:t xml:space="preserve">community level </w:t>
      </w:r>
      <w:r w:rsidR="006E3238">
        <w:rPr>
          <w:color w:val="000000" w:themeColor="text1"/>
        </w:rPr>
        <w:t>carbon</w:t>
      </w:r>
      <w:r w:rsidR="006B7D08" w:rsidRPr="000420B5">
        <w:rPr>
          <w:color w:val="000000" w:themeColor="text1"/>
        </w:rPr>
        <w:t xml:space="preserve"> allocation between </w:t>
      </w:r>
      <w:r w:rsidR="005F6420" w:rsidRPr="000420B5">
        <w:rPr>
          <w:color w:val="000000" w:themeColor="text1"/>
        </w:rPr>
        <w:t>enzyme</w:t>
      </w:r>
      <w:r w:rsidR="00817054" w:rsidRPr="000420B5">
        <w:rPr>
          <w:color w:val="000000" w:themeColor="text1"/>
        </w:rPr>
        <w:t>s</w:t>
      </w:r>
      <w:r w:rsidR="005F6420" w:rsidRPr="000420B5">
        <w:rPr>
          <w:color w:val="000000" w:themeColor="text1"/>
        </w:rPr>
        <w:t xml:space="preserve"> and </w:t>
      </w:r>
      <w:r w:rsidR="00817054" w:rsidRPr="000420B5">
        <w:rPr>
          <w:color w:val="000000" w:themeColor="text1"/>
        </w:rPr>
        <w:t xml:space="preserve">osmolytes </w:t>
      </w:r>
      <w:r w:rsidR="006B7D08" w:rsidRPr="000420B5">
        <w:rPr>
          <w:color w:val="000000" w:themeColor="text1"/>
        </w:rPr>
        <w:t>and thus yield</w:t>
      </w:r>
      <w:r w:rsidR="005F6420" w:rsidRPr="000420B5">
        <w:rPr>
          <w:color w:val="000000" w:themeColor="text1"/>
        </w:rPr>
        <w:t xml:space="preserve"> (</w:t>
      </w:r>
      <w:r w:rsidR="005F6420" w:rsidRPr="000420B5">
        <w:rPr>
          <w:b/>
          <w:bCs/>
          <w:color w:val="000000" w:themeColor="text1"/>
        </w:rPr>
        <w:t>Fig.</w:t>
      </w:r>
      <w:r w:rsidR="0069392D" w:rsidRPr="000420B5">
        <w:rPr>
          <w:b/>
          <w:bCs/>
          <w:color w:val="000000" w:themeColor="text1"/>
        </w:rPr>
        <w:t>3</w:t>
      </w:r>
      <w:r w:rsidR="005F6420" w:rsidRPr="000420B5">
        <w:rPr>
          <w:b/>
          <w:bCs/>
          <w:color w:val="000000" w:themeColor="text1"/>
        </w:rPr>
        <w:t>A</w:t>
      </w:r>
      <w:r w:rsidR="005F6420" w:rsidRPr="000420B5">
        <w:rPr>
          <w:color w:val="000000" w:themeColor="text1"/>
        </w:rPr>
        <w:t>).</w:t>
      </w:r>
      <w:r w:rsidR="00F61F27">
        <w:rPr>
          <w:color w:val="000000" w:themeColor="text1"/>
        </w:rPr>
        <w:t xml:space="preserve"> </w:t>
      </w:r>
      <w:r w:rsidR="006B7D08">
        <w:rPr>
          <w:color w:val="000000" w:themeColor="text1"/>
        </w:rPr>
        <w:t xml:space="preserve">Under the </w:t>
      </w:r>
      <w:r w:rsidR="00817054">
        <w:rPr>
          <w:color w:val="000000" w:themeColor="text1"/>
        </w:rPr>
        <w:t>moderate scenario</w:t>
      </w:r>
      <w:r w:rsidR="001E79B1">
        <w:rPr>
          <w:color w:val="000000" w:themeColor="text1"/>
        </w:rPr>
        <w:t xml:space="preserve">, </w:t>
      </w:r>
      <w:r w:rsidR="00817054">
        <w:rPr>
          <w:color w:val="000000" w:themeColor="text1"/>
        </w:rPr>
        <w:t xml:space="preserve"> the percentage of carbon </w:t>
      </w:r>
      <w:r w:rsidR="006E3238">
        <w:rPr>
          <w:color w:val="000000" w:themeColor="text1"/>
        </w:rPr>
        <w:t>assimilated</w:t>
      </w:r>
      <w:r w:rsidR="00817054">
        <w:rPr>
          <w:color w:val="000000" w:themeColor="text1"/>
        </w:rPr>
        <w:t xml:space="preserve"> allocated to osmolytes ranged </w:t>
      </w:r>
      <w:r w:rsidR="006E3238">
        <w:rPr>
          <w:color w:val="000000" w:themeColor="text1"/>
        </w:rPr>
        <w:t>between</w:t>
      </w:r>
      <w:r w:rsidR="00817054">
        <w:rPr>
          <w:color w:val="000000" w:themeColor="text1"/>
        </w:rPr>
        <w:t xml:space="preserve"> 65–85%, compared to </w:t>
      </w:r>
      <w:r w:rsidR="001E79B1">
        <w:rPr>
          <w:color w:val="000000" w:themeColor="text1"/>
        </w:rPr>
        <w:t>the ambient</w:t>
      </w:r>
      <w:r w:rsidR="00817054">
        <w:rPr>
          <w:color w:val="000000" w:themeColor="text1"/>
        </w:rPr>
        <w:t xml:space="preserve"> range of 50–70% in</w:t>
      </w:r>
      <w:r w:rsidR="001E79B1">
        <w:rPr>
          <w:color w:val="000000" w:themeColor="text1"/>
        </w:rPr>
        <w:t>, whereas the enzymes’ allocation was consistently lower (</w:t>
      </w:r>
      <w:r w:rsidR="00E5302D">
        <w:rPr>
          <w:color w:val="000000" w:themeColor="text1"/>
        </w:rPr>
        <w:t>10% on average</w:t>
      </w:r>
      <w:r w:rsidR="001E79B1">
        <w:rPr>
          <w:color w:val="000000" w:themeColor="text1"/>
        </w:rPr>
        <w:t>) than the ambient (</w:t>
      </w:r>
      <w:r w:rsidR="00E5302D">
        <w:rPr>
          <w:color w:val="000000" w:themeColor="text1"/>
        </w:rPr>
        <w:t>20% on average</w:t>
      </w:r>
      <w:r w:rsidR="001E79B1">
        <w:rPr>
          <w:color w:val="000000" w:themeColor="text1"/>
        </w:rPr>
        <w:t>).</w:t>
      </w:r>
      <w:r w:rsidR="00E5302D">
        <w:rPr>
          <w:color w:val="000000" w:themeColor="text1"/>
        </w:rPr>
        <w:t xml:space="preserve"> However, the resulting yield was basically similar</w:t>
      </w:r>
      <w:r w:rsidR="009C4524">
        <w:rPr>
          <w:color w:val="000000" w:themeColor="text1"/>
        </w:rPr>
        <w:t>, r</w:t>
      </w:r>
      <w:r w:rsidR="00945B40">
        <w:rPr>
          <w:color w:val="000000" w:themeColor="text1"/>
        </w:rPr>
        <w:t>anging between 0 - 30%</w:t>
      </w:r>
      <w:r w:rsidR="00E5302D">
        <w:rPr>
          <w:color w:val="000000" w:themeColor="text1"/>
        </w:rPr>
        <w:t>, though a few points in the ambient were higher</w:t>
      </w:r>
      <w:r w:rsidR="00945B40">
        <w:rPr>
          <w:color w:val="000000" w:themeColor="text1"/>
        </w:rPr>
        <w:t xml:space="preserve"> (reaching at most 40%)</w:t>
      </w:r>
      <w:r w:rsidR="00E5302D">
        <w:rPr>
          <w:color w:val="000000" w:themeColor="text1"/>
        </w:rPr>
        <w:t xml:space="preserve"> early in the drought season.</w:t>
      </w:r>
      <w:r w:rsidR="00945B40">
        <w:rPr>
          <w:color w:val="000000" w:themeColor="text1"/>
        </w:rPr>
        <w:t xml:space="preserve"> </w:t>
      </w:r>
      <w:r w:rsidR="00E5302D">
        <w:rPr>
          <w:color w:val="000000" w:themeColor="text1"/>
        </w:rPr>
        <w:t xml:space="preserve">Under the severe scenario, </w:t>
      </w:r>
      <w:r w:rsidR="000420B5">
        <w:rPr>
          <w:color w:val="000000" w:themeColor="text1"/>
        </w:rPr>
        <w:t>the percentage of osmolytes became even higher and enzymes even lower, and the community yield approached zero more often.</w:t>
      </w:r>
      <w:r w:rsidR="00CA319D">
        <w:rPr>
          <w:color w:val="000000" w:themeColor="text1"/>
        </w:rPr>
        <w:t xml:space="preserve"> </w:t>
      </w:r>
      <w:r w:rsidR="00D0291D">
        <w:rPr>
          <w:color w:val="000000" w:themeColor="text1"/>
        </w:rPr>
        <w:t>Eventually, these differences</w:t>
      </w:r>
      <w:r w:rsidR="00807A7C">
        <w:rPr>
          <w:color w:val="000000" w:themeColor="text1"/>
        </w:rPr>
        <w:t xml:space="preserve"> in community resour</w:t>
      </w:r>
      <w:r w:rsidR="00514C49">
        <w:rPr>
          <w:color w:val="000000" w:themeColor="text1"/>
        </w:rPr>
        <w:t>ce allocation between osmolytes and enzymes were</w:t>
      </w:r>
      <w:r w:rsidR="00D0291D">
        <w:rPr>
          <w:color w:val="000000" w:themeColor="text1"/>
        </w:rPr>
        <w:t xml:space="preserve"> </w:t>
      </w:r>
      <w:r w:rsidR="006B327E">
        <w:rPr>
          <w:color w:val="000000" w:themeColor="text1"/>
        </w:rPr>
        <w:t>manifested</w:t>
      </w:r>
      <w:r w:rsidR="00D0291D">
        <w:rPr>
          <w:color w:val="000000" w:themeColor="text1"/>
        </w:rPr>
        <w:t xml:space="preserve"> in the dampened </w:t>
      </w:r>
      <w:r w:rsidR="00BC7A8D" w:rsidRPr="00296972">
        <w:rPr>
          <w:color w:val="000000" w:themeColor="text1"/>
        </w:rPr>
        <w:t>degradation of substrates over the grid</w:t>
      </w:r>
      <w:r w:rsidR="00D0291D">
        <w:rPr>
          <w:color w:val="000000" w:themeColor="text1"/>
        </w:rPr>
        <w:t xml:space="preserve">, with </w:t>
      </w:r>
      <w:r w:rsidR="000420B5">
        <w:rPr>
          <w:color w:val="000000" w:themeColor="text1"/>
        </w:rPr>
        <w:t xml:space="preserve">the two drought scenarios </w:t>
      </w:r>
      <w:r>
        <w:rPr>
          <w:color w:val="000000" w:themeColor="text1"/>
        </w:rPr>
        <w:t>result</w:t>
      </w:r>
      <w:r w:rsidR="00D0291D">
        <w:rPr>
          <w:color w:val="000000" w:themeColor="text1"/>
        </w:rPr>
        <w:t>ing</w:t>
      </w:r>
      <w:r>
        <w:rPr>
          <w:color w:val="000000" w:themeColor="text1"/>
        </w:rPr>
        <w:t xml:space="preserve"> in different levels of decomposition declines</w:t>
      </w:r>
      <w:r w:rsidR="006C501C">
        <w:rPr>
          <w:color w:val="000000" w:themeColor="text1"/>
        </w:rPr>
        <w:t xml:space="preserve"> (</w:t>
      </w:r>
      <w:r w:rsidR="00E82B37">
        <w:rPr>
          <w:color w:val="000000" w:themeColor="text1"/>
        </w:rPr>
        <w:t xml:space="preserve">an average </w:t>
      </w:r>
      <w:r w:rsidR="00C553C8">
        <w:rPr>
          <w:color w:val="000000" w:themeColor="text1"/>
        </w:rPr>
        <w:t>by 57.39 and 85.65%, respectively</w:t>
      </w:r>
      <w:r w:rsidR="00E82B37">
        <w:rPr>
          <w:color w:val="000000" w:themeColor="text1"/>
        </w:rPr>
        <w:t>;</w:t>
      </w:r>
      <w:r w:rsidR="00C553C8">
        <w:rPr>
          <w:color w:val="000000" w:themeColor="text1"/>
        </w:rPr>
        <w:t xml:space="preserve"> </w:t>
      </w:r>
      <w:r w:rsidR="006C501C" w:rsidRPr="0069392D">
        <w:rPr>
          <w:b/>
          <w:bCs/>
          <w:color w:val="000000" w:themeColor="text1"/>
        </w:rPr>
        <w:t>Fig.</w:t>
      </w:r>
      <w:r w:rsidR="0069392D" w:rsidRPr="0069392D">
        <w:rPr>
          <w:b/>
          <w:bCs/>
          <w:color w:val="000000" w:themeColor="text1"/>
        </w:rPr>
        <w:t>4</w:t>
      </w:r>
      <w:r w:rsidR="006C501C" w:rsidRPr="0069392D">
        <w:rPr>
          <w:b/>
          <w:bCs/>
          <w:color w:val="000000" w:themeColor="text1"/>
        </w:rPr>
        <w:t>A,</w:t>
      </w:r>
      <w:r w:rsidR="00F27ECC" w:rsidRPr="0069392D">
        <w:rPr>
          <w:b/>
          <w:bCs/>
          <w:color w:val="000000" w:themeColor="text1"/>
        </w:rPr>
        <w:t xml:space="preserve"> </w:t>
      </w:r>
      <w:r w:rsidR="006C501C" w:rsidRPr="0069392D">
        <w:rPr>
          <w:b/>
          <w:bCs/>
          <w:color w:val="000000" w:themeColor="text1"/>
        </w:rPr>
        <w:t>B</w:t>
      </w:r>
      <w:r w:rsidR="006C501C">
        <w:rPr>
          <w:color w:val="000000" w:themeColor="text1"/>
        </w:rPr>
        <w:t>)</w:t>
      </w:r>
      <w:r>
        <w:rPr>
          <w:color w:val="000000" w:themeColor="text1"/>
        </w:rPr>
        <w:t>.</w:t>
      </w:r>
    </w:p>
    <w:p w14:paraId="6AF99823" w14:textId="77777777" w:rsidR="006E3238" w:rsidRDefault="006E3238" w:rsidP="006E3238">
      <w:pPr>
        <w:spacing w:line="480" w:lineRule="auto"/>
        <w:jc w:val="both"/>
        <w:rPr>
          <w:color w:val="000000" w:themeColor="text1"/>
        </w:rPr>
      </w:pPr>
      <w:r>
        <w:rPr>
          <w:noProof/>
          <w:color w:val="000000" w:themeColor="text1"/>
        </w:rPr>
        <w:lastRenderedPageBreak/>
        <w:drawing>
          <wp:inline distT="0" distB="0" distL="0" distR="0" wp14:anchorId="4D919105" wp14:editId="647545AE">
            <wp:extent cx="5943600" cy="60401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_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040120"/>
                    </a:xfrm>
                    <a:prstGeom prst="rect">
                      <a:avLst/>
                    </a:prstGeom>
                  </pic:spPr>
                </pic:pic>
              </a:graphicData>
            </a:graphic>
          </wp:inline>
        </w:drawing>
      </w:r>
    </w:p>
    <w:p w14:paraId="044E5EA5" w14:textId="37817EF2" w:rsidR="006E3238" w:rsidRDefault="006E3238" w:rsidP="006E3238">
      <w:pPr>
        <w:spacing w:line="480" w:lineRule="auto"/>
        <w:jc w:val="both"/>
        <w:rPr>
          <w:color w:val="000000" w:themeColor="text1"/>
        </w:rPr>
      </w:pPr>
      <w:r w:rsidRPr="008C6776">
        <w:rPr>
          <w:b/>
          <w:bCs/>
          <w:color w:val="000000" w:themeColor="text1"/>
        </w:rPr>
        <w:t>Fig.</w:t>
      </w:r>
      <w:r>
        <w:rPr>
          <w:b/>
          <w:bCs/>
          <w:color w:val="000000" w:themeColor="text1"/>
        </w:rPr>
        <w:t>3</w:t>
      </w:r>
      <w:r w:rsidRPr="008C6776">
        <w:rPr>
          <w:b/>
          <w:bCs/>
          <w:color w:val="000000" w:themeColor="text1"/>
        </w:rPr>
        <w:t xml:space="preserve"> Ternary plots </w:t>
      </w:r>
      <w:r>
        <w:rPr>
          <w:b/>
          <w:bCs/>
          <w:color w:val="000000" w:themeColor="text1"/>
        </w:rPr>
        <w:t>of community-level allocation</w:t>
      </w:r>
      <w:r w:rsidR="003D5894">
        <w:rPr>
          <w:b/>
          <w:bCs/>
          <w:color w:val="000000" w:themeColor="text1"/>
        </w:rPr>
        <w:t xml:space="preserve"> of assimilated carbon</w:t>
      </w:r>
      <w:r>
        <w:rPr>
          <w:b/>
          <w:bCs/>
          <w:color w:val="000000" w:themeColor="text1"/>
        </w:rPr>
        <w:t xml:space="preserve"> among enzyme</w:t>
      </w:r>
      <w:r w:rsidR="003D5894">
        <w:rPr>
          <w:b/>
          <w:bCs/>
          <w:color w:val="000000" w:themeColor="text1"/>
        </w:rPr>
        <w:t>s</w:t>
      </w:r>
      <w:r>
        <w:rPr>
          <w:b/>
          <w:bCs/>
          <w:color w:val="000000" w:themeColor="text1"/>
        </w:rPr>
        <w:t>, osmolyte</w:t>
      </w:r>
      <w:r w:rsidR="003D5894">
        <w:rPr>
          <w:b/>
          <w:bCs/>
          <w:color w:val="000000" w:themeColor="text1"/>
        </w:rPr>
        <w:t>s</w:t>
      </w:r>
      <w:r>
        <w:rPr>
          <w:b/>
          <w:bCs/>
          <w:color w:val="000000" w:themeColor="text1"/>
        </w:rPr>
        <w:t xml:space="preserve">, and yield over season </w:t>
      </w:r>
      <w:r w:rsidR="003D5894">
        <w:rPr>
          <w:b/>
          <w:bCs/>
          <w:color w:val="000000" w:themeColor="text1"/>
        </w:rPr>
        <w:t>under</w:t>
      </w:r>
      <w:r>
        <w:rPr>
          <w:b/>
          <w:bCs/>
          <w:color w:val="000000" w:themeColor="text1"/>
        </w:rPr>
        <w:t xml:space="preserve"> </w:t>
      </w:r>
      <w:r w:rsidR="003D5894">
        <w:rPr>
          <w:b/>
          <w:bCs/>
          <w:color w:val="000000" w:themeColor="text1"/>
        </w:rPr>
        <w:t xml:space="preserve">different </w:t>
      </w:r>
      <w:r>
        <w:rPr>
          <w:b/>
          <w:bCs/>
          <w:color w:val="000000" w:themeColor="text1"/>
        </w:rPr>
        <w:t>drought scenario</w:t>
      </w:r>
      <w:r w:rsidR="003D5894">
        <w:rPr>
          <w:b/>
          <w:bCs/>
          <w:color w:val="000000" w:themeColor="text1"/>
        </w:rPr>
        <w:t>s</w:t>
      </w:r>
      <w:r>
        <w:rPr>
          <w:b/>
          <w:bCs/>
          <w:color w:val="000000" w:themeColor="text1"/>
        </w:rPr>
        <w:t>. (</w:t>
      </w:r>
      <w:r w:rsidRPr="004A3371">
        <w:rPr>
          <w:b/>
          <w:bCs/>
          <w:color w:val="000000" w:themeColor="text1"/>
        </w:rPr>
        <w:t>A, B</w:t>
      </w:r>
      <w:r>
        <w:rPr>
          <w:color w:val="000000" w:themeColor="text1"/>
        </w:rPr>
        <w:t>) Enzyme-Osmolyte-Yield tradeoff of communities over year 6</w:t>
      </w:r>
      <w:r w:rsidR="003D5894">
        <w:rPr>
          <w:color w:val="000000" w:themeColor="text1"/>
        </w:rPr>
        <w:t xml:space="preserve"> (3</w:t>
      </w:r>
      <w:r w:rsidR="003D5894" w:rsidRPr="003D5894">
        <w:rPr>
          <w:color w:val="000000" w:themeColor="text1"/>
          <w:vertAlign w:val="superscript"/>
        </w:rPr>
        <w:t>rd</w:t>
      </w:r>
      <w:r w:rsidR="003D5894">
        <w:rPr>
          <w:color w:val="000000" w:themeColor="text1"/>
        </w:rPr>
        <w:t xml:space="preserve"> year under drought)</w:t>
      </w:r>
      <w:r>
        <w:rPr>
          <w:color w:val="000000" w:themeColor="text1"/>
        </w:rPr>
        <w:t xml:space="preserve"> and year 9</w:t>
      </w:r>
      <w:r w:rsidR="003D5894">
        <w:rPr>
          <w:color w:val="000000" w:themeColor="text1"/>
        </w:rPr>
        <w:t xml:space="preserve"> (3</w:t>
      </w:r>
      <w:r w:rsidR="003D5894" w:rsidRPr="003D5894">
        <w:rPr>
          <w:color w:val="000000" w:themeColor="text1"/>
          <w:vertAlign w:val="superscript"/>
        </w:rPr>
        <w:t>rd</w:t>
      </w:r>
      <w:r w:rsidR="003D5894">
        <w:rPr>
          <w:color w:val="000000" w:themeColor="text1"/>
        </w:rPr>
        <w:t xml:space="preserve"> year after drought)</w:t>
      </w:r>
      <w:r>
        <w:rPr>
          <w:color w:val="000000" w:themeColor="text1"/>
        </w:rPr>
        <w:t>, respectively, of the default mode (without dispersal). (</w:t>
      </w:r>
      <w:r w:rsidRPr="004A3371">
        <w:rPr>
          <w:b/>
          <w:bCs/>
          <w:color w:val="000000" w:themeColor="text1"/>
        </w:rPr>
        <w:t>C, D</w:t>
      </w:r>
      <w:r>
        <w:rPr>
          <w:color w:val="000000" w:themeColor="text1"/>
        </w:rPr>
        <w:t xml:space="preserve">) The same for the dispersal mode. Besides the ambient </w:t>
      </w:r>
      <w:r w:rsidR="003D5894">
        <w:rPr>
          <w:color w:val="000000" w:themeColor="text1"/>
        </w:rPr>
        <w:t xml:space="preserve">cases </w:t>
      </w:r>
      <w:r>
        <w:rPr>
          <w:color w:val="000000" w:themeColor="text1"/>
        </w:rPr>
        <w:t>(both default and dispersal mode) illustrat</w:t>
      </w:r>
      <w:r w:rsidR="003D5894">
        <w:rPr>
          <w:color w:val="000000" w:themeColor="text1"/>
        </w:rPr>
        <w:t>ing</w:t>
      </w:r>
      <w:r>
        <w:rPr>
          <w:color w:val="000000" w:themeColor="text1"/>
        </w:rPr>
        <w:t xml:space="preserve"> </w:t>
      </w:r>
      <w:r w:rsidR="001C5F01">
        <w:rPr>
          <w:color w:val="000000" w:themeColor="text1"/>
        </w:rPr>
        <w:t xml:space="preserve">the </w:t>
      </w:r>
      <w:r>
        <w:rPr>
          <w:color w:val="000000" w:themeColor="text1"/>
        </w:rPr>
        <w:t xml:space="preserve">whole season, </w:t>
      </w:r>
      <w:r w:rsidR="001C5F01">
        <w:rPr>
          <w:color w:val="000000" w:themeColor="text1"/>
        </w:rPr>
        <w:t>moderate and severe</w:t>
      </w:r>
      <w:r>
        <w:rPr>
          <w:color w:val="000000" w:themeColor="text1"/>
        </w:rPr>
        <w:t xml:space="preserve"> scenarios </w:t>
      </w:r>
      <w:r w:rsidR="001C5F01">
        <w:rPr>
          <w:color w:val="000000" w:themeColor="text1"/>
        </w:rPr>
        <w:t>were</w:t>
      </w:r>
      <w:r>
        <w:rPr>
          <w:color w:val="000000" w:themeColor="text1"/>
        </w:rPr>
        <w:t xml:space="preserve"> only shown with the data of dry season. </w:t>
      </w:r>
      <w:r w:rsidR="001C5F01">
        <w:rPr>
          <w:color w:val="000000" w:themeColor="text1"/>
        </w:rPr>
        <w:t>[</w:t>
      </w:r>
      <w:r w:rsidR="00A37096" w:rsidRPr="00A37096">
        <w:rPr>
          <w:color w:val="FF0000"/>
        </w:rPr>
        <w:t>NOTE</w:t>
      </w:r>
      <w:r w:rsidR="00A37096">
        <w:rPr>
          <w:color w:val="000000" w:themeColor="text1"/>
        </w:rPr>
        <w:t xml:space="preserve">: </w:t>
      </w:r>
      <w:r w:rsidR="001C5F01">
        <w:rPr>
          <w:color w:val="FF0000"/>
        </w:rPr>
        <w:t xml:space="preserve">the </w:t>
      </w:r>
      <w:r w:rsidR="001C5F01">
        <w:rPr>
          <w:color w:val="FF0000"/>
        </w:rPr>
        <w:lastRenderedPageBreak/>
        <w:t>discontinuities under ambient arose from prescribing a water potential threshold,</w:t>
      </w:r>
      <w:r w:rsidR="00A650DC">
        <w:rPr>
          <w:color w:val="FF0000"/>
        </w:rPr>
        <w:t xml:space="preserve"> above which osmolytes are produced at</w:t>
      </w:r>
      <w:r w:rsidR="007324EA">
        <w:rPr>
          <w:color w:val="FF0000"/>
        </w:rPr>
        <w:t xml:space="preserve"> a</w:t>
      </w:r>
      <w:r w:rsidR="00A650DC">
        <w:rPr>
          <w:color w:val="FF0000"/>
        </w:rPr>
        <w:t xml:space="preserve"> </w:t>
      </w:r>
      <w:r w:rsidR="007324EA">
        <w:rPr>
          <w:color w:val="FF0000"/>
        </w:rPr>
        <w:t xml:space="preserve">constant </w:t>
      </w:r>
      <w:r w:rsidR="00A650DC">
        <w:rPr>
          <w:color w:val="FF0000"/>
        </w:rPr>
        <w:t xml:space="preserve">constitutive </w:t>
      </w:r>
      <w:r w:rsidR="007324EA">
        <w:rPr>
          <w:color w:val="FF0000"/>
        </w:rPr>
        <w:t xml:space="preserve">rate and a constant </w:t>
      </w:r>
      <w:r w:rsidR="00CB2727">
        <w:rPr>
          <w:color w:val="FF0000"/>
        </w:rPr>
        <w:t xml:space="preserve">basal </w:t>
      </w:r>
      <w:r w:rsidR="007324EA">
        <w:rPr>
          <w:color w:val="FF0000"/>
        </w:rPr>
        <w:t>inducible rate (that’s why we see pr</w:t>
      </w:r>
      <w:r w:rsidR="00CB2727">
        <w:rPr>
          <w:color w:val="FF0000"/>
        </w:rPr>
        <w:t>e-</w:t>
      </w:r>
      <w:r w:rsidR="007324EA">
        <w:rPr>
          <w:color w:val="FF0000"/>
        </w:rPr>
        <w:t xml:space="preserve"> and post</w:t>
      </w:r>
      <w:r w:rsidR="00CB2727">
        <w:rPr>
          <w:color w:val="FF0000"/>
        </w:rPr>
        <w:t>-</w:t>
      </w:r>
      <w:r w:rsidR="007324EA">
        <w:rPr>
          <w:color w:val="FF0000"/>
        </w:rPr>
        <w:t xml:space="preserve">dry season mostly had fairly low but </w:t>
      </w:r>
      <w:r w:rsidR="00CB2727">
        <w:rPr>
          <w:color w:val="FF0000"/>
        </w:rPr>
        <w:t>NOT</w:t>
      </w:r>
      <w:r w:rsidR="007324EA">
        <w:rPr>
          <w:color w:val="FF0000"/>
        </w:rPr>
        <w:t xml:space="preserve"> zero osmolytes), and below which inducible osmolytes’ production is dependent on water potential</w:t>
      </w:r>
      <w:r w:rsidR="00155D6B">
        <w:rPr>
          <w:color w:val="FF0000"/>
        </w:rPr>
        <w:t>. These have been detailed in the methods and more will be listed in the supplementary</w:t>
      </w:r>
      <w:r w:rsidR="001C5F01">
        <w:rPr>
          <w:color w:val="000000" w:themeColor="text1"/>
        </w:rPr>
        <w:t>]</w:t>
      </w:r>
    </w:p>
    <w:p w14:paraId="61C4DEB6" w14:textId="77777777" w:rsidR="006E3238" w:rsidRPr="000420B5" w:rsidRDefault="006E3238" w:rsidP="00C941D8">
      <w:pPr>
        <w:spacing w:line="480" w:lineRule="auto"/>
        <w:jc w:val="both"/>
        <w:rPr>
          <w:color w:val="000000" w:themeColor="text1"/>
          <w:highlight w:val="yellow"/>
        </w:rPr>
      </w:pPr>
    </w:p>
    <w:p w14:paraId="5245C211" w14:textId="492268CA" w:rsidR="004943CB" w:rsidRPr="006A3AC6" w:rsidRDefault="00BC7A8D" w:rsidP="00CF5B54">
      <w:pPr>
        <w:spacing w:line="480" w:lineRule="auto"/>
        <w:jc w:val="both"/>
        <w:rPr>
          <w:color w:val="000000" w:themeColor="text1"/>
        </w:rPr>
      </w:pPr>
      <w:r w:rsidRPr="00296972">
        <w:rPr>
          <w:color w:val="000000" w:themeColor="text1"/>
        </w:rPr>
        <w:t xml:space="preserve">            When </w:t>
      </w:r>
      <w:r w:rsidR="006D6CA2" w:rsidRPr="00296972">
        <w:rPr>
          <w:color w:val="000000" w:themeColor="text1"/>
        </w:rPr>
        <w:t xml:space="preserve">the </w:t>
      </w:r>
      <w:r w:rsidR="00514C49">
        <w:rPr>
          <w:color w:val="000000" w:themeColor="text1"/>
        </w:rPr>
        <w:t>ambient</w:t>
      </w:r>
      <w:r w:rsidR="006D6CA2" w:rsidRPr="00296972">
        <w:rPr>
          <w:color w:val="000000" w:themeColor="text1"/>
        </w:rPr>
        <w:t xml:space="preserve"> scenario </w:t>
      </w:r>
      <w:r w:rsidR="006D6CA2">
        <w:rPr>
          <w:color w:val="000000" w:themeColor="text1"/>
        </w:rPr>
        <w:t xml:space="preserve">was </w:t>
      </w:r>
      <w:r w:rsidRPr="00296972">
        <w:rPr>
          <w:color w:val="000000" w:themeColor="text1"/>
        </w:rPr>
        <w:t>impos</w:t>
      </w:r>
      <w:r w:rsidR="006D6CA2">
        <w:rPr>
          <w:color w:val="000000" w:themeColor="text1"/>
        </w:rPr>
        <w:t>ed</w:t>
      </w:r>
      <w:r w:rsidRPr="00296972">
        <w:rPr>
          <w:color w:val="000000" w:themeColor="text1"/>
        </w:rPr>
        <w:t xml:space="preserve"> back,</w:t>
      </w:r>
      <w:r w:rsidR="00FE1896">
        <w:rPr>
          <w:color w:val="000000" w:themeColor="text1"/>
        </w:rPr>
        <w:t xml:space="preserve"> </w:t>
      </w:r>
      <w:r w:rsidR="001E5436">
        <w:rPr>
          <w:color w:val="000000" w:themeColor="text1"/>
        </w:rPr>
        <w:t xml:space="preserve">after 2 years (year 9) </w:t>
      </w:r>
      <w:r w:rsidR="00D71A2E">
        <w:rPr>
          <w:color w:val="000000" w:themeColor="text1"/>
        </w:rPr>
        <w:t xml:space="preserve">new </w:t>
      </w:r>
      <w:r w:rsidR="001E5436">
        <w:rPr>
          <w:color w:val="000000" w:themeColor="text1"/>
        </w:rPr>
        <w:t xml:space="preserve">stable </w:t>
      </w:r>
      <w:r w:rsidR="00D71A2E">
        <w:rPr>
          <w:color w:val="000000" w:themeColor="text1"/>
        </w:rPr>
        <w:t xml:space="preserve">microbial communities </w:t>
      </w:r>
      <w:r w:rsidR="000E1F6F">
        <w:rPr>
          <w:color w:val="000000" w:themeColor="text1"/>
        </w:rPr>
        <w:t xml:space="preserve">formed and </w:t>
      </w:r>
      <w:r w:rsidR="00D71A2E">
        <w:rPr>
          <w:color w:val="000000" w:themeColor="text1"/>
        </w:rPr>
        <w:t>persisted</w:t>
      </w:r>
      <w:r w:rsidR="000E1F6F">
        <w:rPr>
          <w:color w:val="000000" w:themeColor="text1"/>
        </w:rPr>
        <w:t xml:space="preserve"> </w:t>
      </w:r>
      <w:r w:rsidR="00FE1896">
        <w:rPr>
          <w:color w:val="000000" w:themeColor="text1"/>
        </w:rPr>
        <w:t>(</w:t>
      </w:r>
      <w:r w:rsidR="00FE1896" w:rsidRPr="00BE7C46">
        <w:rPr>
          <w:b/>
          <w:bCs/>
          <w:color w:val="000000" w:themeColor="text1"/>
        </w:rPr>
        <w:t>Fig</w:t>
      </w:r>
      <w:r w:rsidR="000E1F6F">
        <w:rPr>
          <w:b/>
          <w:bCs/>
          <w:color w:val="000000" w:themeColor="text1"/>
        </w:rPr>
        <w:t xml:space="preserve">. </w:t>
      </w:r>
      <w:r w:rsidR="0069392D">
        <w:rPr>
          <w:b/>
          <w:bCs/>
          <w:color w:val="000000" w:themeColor="text1"/>
        </w:rPr>
        <w:t>1</w:t>
      </w:r>
      <w:r w:rsidR="00FE1896" w:rsidRPr="00BE7C46">
        <w:rPr>
          <w:b/>
          <w:bCs/>
          <w:color w:val="000000" w:themeColor="text1"/>
        </w:rPr>
        <w:t>B</w:t>
      </w:r>
      <w:r w:rsidR="00BE7C46" w:rsidRPr="00BE7C46">
        <w:rPr>
          <w:b/>
          <w:bCs/>
          <w:color w:val="000000" w:themeColor="text1"/>
        </w:rPr>
        <w:t>,</w:t>
      </w:r>
      <w:r w:rsidR="001E5436">
        <w:rPr>
          <w:b/>
          <w:bCs/>
          <w:color w:val="000000" w:themeColor="text1"/>
        </w:rPr>
        <w:t xml:space="preserve"> </w:t>
      </w:r>
      <w:r w:rsidR="00FE1896" w:rsidRPr="00BE7C46">
        <w:rPr>
          <w:b/>
          <w:bCs/>
          <w:color w:val="000000" w:themeColor="text1"/>
        </w:rPr>
        <w:t>C</w:t>
      </w:r>
      <w:r w:rsidR="0047265E">
        <w:rPr>
          <w:b/>
          <w:bCs/>
          <w:color w:val="000000" w:themeColor="text1"/>
        </w:rPr>
        <w:t xml:space="preserve"> </w:t>
      </w:r>
      <w:r w:rsidR="0047265E" w:rsidRPr="0047265E">
        <w:rPr>
          <w:color w:val="000000" w:themeColor="text1"/>
        </w:rPr>
        <w:t>and</w:t>
      </w:r>
      <w:r w:rsidR="0047265E">
        <w:rPr>
          <w:b/>
          <w:bCs/>
          <w:color w:val="000000" w:themeColor="text1"/>
        </w:rPr>
        <w:t xml:space="preserve"> Supporting Fig. 4C</w:t>
      </w:r>
      <w:r w:rsidR="00FE1896">
        <w:rPr>
          <w:color w:val="000000" w:themeColor="text1"/>
        </w:rPr>
        <w:t>)</w:t>
      </w:r>
      <w:r w:rsidR="00D71A2E">
        <w:rPr>
          <w:color w:val="000000" w:themeColor="text1"/>
        </w:rPr>
        <w:t xml:space="preserve">. </w:t>
      </w:r>
      <w:r w:rsidR="000E1F6F">
        <w:rPr>
          <w:color w:val="000000" w:themeColor="text1"/>
        </w:rPr>
        <w:t xml:space="preserve">Compared to the ambient scenario, </w:t>
      </w:r>
      <w:r w:rsidR="000E1F6F" w:rsidRPr="00413E1B">
        <w:rPr>
          <w:color w:val="000000" w:themeColor="text1"/>
        </w:rPr>
        <w:t>t</w:t>
      </w:r>
      <w:r w:rsidR="00D71A2E" w:rsidRPr="00413E1B">
        <w:rPr>
          <w:color w:val="000000" w:themeColor="text1"/>
        </w:rPr>
        <w:t xml:space="preserve">hese newly formed </w:t>
      </w:r>
      <w:r w:rsidR="0047265E">
        <w:rPr>
          <w:color w:val="000000" w:themeColor="text1"/>
        </w:rPr>
        <w:t xml:space="preserve">alternative </w:t>
      </w:r>
      <w:r w:rsidR="00D71A2E" w:rsidRPr="00413E1B">
        <w:rPr>
          <w:color w:val="000000" w:themeColor="text1"/>
        </w:rPr>
        <w:t>stable communities had differing drought tolerance and enzyme investment</w:t>
      </w:r>
      <w:r w:rsidR="006A3AC6" w:rsidRPr="00413E1B">
        <w:rPr>
          <w:color w:val="000000" w:themeColor="text1"/>
        </w:rPr>
        <w:t xml:space="preserve"> (</w:t>
      </w:r>
      <w:r w:rsidR="006A3AC6" w:rsidRPr="00413E1B">
        <w:rPr>
          <w:b/>
          <w:bCs/>
          <w:color w:val="000000" w:themeColor="text1"/>
        </w:rPr>
        <w:t>Fig.</w:t>
      </w:r>
      <w:r w:rsidR="000E1F6F" w:rsidRPr="00413E1B">
        <w:rPr>
          <w:b/>
          <w:bCs/>
          <w:color w:val="000000" w:themeColor="text1"/>
        </w:rPr>
        <w:t xml:space="preserve"> 2</w:t>
      </w:r>
      <w:r w:rsidR="00530DC9" w:rsidRPr="00413E1B">
        <w:rPr>
          <w:b/>
          <w:bCs/>
          <w:color w:val="000000" w:themeColor="text1"/>
        </w:rPr>
        <w:t>A, B</w:t>
      </w:r>
      <w:r w:rsidR="006A3AC6" w:rsidRPr="00413E1B">
        <w:rPr>
          <w:color w:val="000000" w:themeColor="text1"/>
        </w:rPr>
        <w:t>)</w:t>
      </w:r>
      <w:r w:rsidR="00D71A2E" w:rsidRPr="00413E1B">
        <w:rPr>
          <w:color w:val="000000" w:themeColor="text1"/>
        </w:rPr>
        <w:t>.</w:t>
      </w:r>
      <w:r w:rsidR="003D3268">
        <w:rPr>
          <w:color w:val="000000" w:themeColor="text1"/>
        </w:rPr>
        <w:t xml:space="preserve"> Drought tolerance was significantly higher under both the moderate (</w:t>
      </w:r>
      <w:r w:rsidR="007762B8">
        <w:rPr>
          <w:color w:val="000000" w:themeColor="text1"/>
        </w:rPr>
        <w:t>0.90</w:t>
      </w:r>
      <w:r w:rsidR="003D3268">
        <w:rPr>
          <w:color w:val="000000" w:themeColor="text1"/>
        </w:rPr>
        <w:t>) and severe scenario (</w:t>
      </w:r>
      <w:r w:rsidR="007762B8">
        <w:rPr>
          <w:color w:val="000000" w:themeColor="text1"/>
        </w:rPr>
        <w:t>0.96</w:t>
      </w:r>
      <w:r w:rsidR="003D3268">
        <w:rPr>
          <w:color w:val="000000" w:themeColor="text1"/>
        </w:rPr>
        <w:t>) than under the ambient, though both became a litt</w:t>
      </w:r>
      <w:r w:rsidR="007762B8">
        <w:rPr>
          <w:color w:val="000000" w:themeColor="text1"/>
        </w:rPr>
        <w:t>le</w:t>
      </w:r>
      <w:r w:rsidR="003D3268">
        <w:rPr>
          <w:color w:val="000000" w:themeColor="text1"/>
        </w:rPr>
        <w:t xml:space="preserve"> lower than the</w:t>
      </w:r>
      <w:r w:rsidR="007762B8">
        <w:rPr>
          <w:color w:val="000000" w:themeColor="text1"/>
        </w:rPr>
        <w:t xml:space="preserve"> communities </w:t>
      </w:r>
      <w:r w:rsidR="0047265E">
        <w:rPr>
          <w:color w:val="000000" w:themeColor="text1"/>
        </w:rPr>
        <w:t xml:space="preserve">realized </w:t>
      </w:r>
      <w:r w:rsidR="007762B8">
        <w:rPr>
          <w:color w:val="000000" w:themeColor="text1"/>
        </w:rPr>
        <w:t>under drought disturbance.</w:t>
      </w:r>
      <w:r w:rsidR="003D3268">
        <w:rPr>
          <w:color w:val="000000" w:themeColor="text1"/>
        </w:rPr>
        <w:t xml:space="preserve"> </w:t>
      </w:r>
      <w:r w:rsidR="007762B8">
        <w:rPr>
          <w:color w:val="000000" w:themeColor="text1"/>
        </w:rPr>
        <w:t>In contrast, enzyme investment</w:t>
      </w:r>
      <w:r w:rsidR="00202AB4">
        <w:rPr>
          <w:color w:val="000000" w:themeColor="text1"/>
        </w:rPr>
        <w:t xml:space="preserve"> under the moderate scenario became  similar to the ambient community, with </w:t>
      </w:r>
      <w:r w:rsidR="0047265E">
        <w:rPr>
          <w:color w:val="000000" w:themeColor="text1"/>
        </w:rPr>
        <w:t xml:space="preserve">only </w:t>
      </w:r>
      <w:r w:rsidR="00202AB4">
        <w:rPr>
          <w:color w:val="000000" w:themeColor="text1"/>
        </w:rPr>
        <w:t xml:space="preserve">the severe scenario community remaining significantly different. </w:t>
      </w:r>
      <w:r w:rsidR="000E1F6F" w:rsidRPr="00413E1B">
        <w:rPr>
          <w:color w:val="000000" w:themeColor="text1"/>
        </w:rPr>
        <w:t xml:space="preserve"> </w:t>
      </w:r>
      <w:r w:rsidR="007762B8">
        <w:rPr>
          <w:color w:val="000000" w:themeColor="text1"/>
        </w:rPr>
        <w:t>T</w:t>
      </w:r>
      <w:r w:rsidR="000E1F6F">
        <w:rPr>
          <w:color w:val="000000" w:themeColor="text1"/>
        </w:rPr>
        <w:t>hese</w:t>
      </w:r>
      <w:r w:rsidR="009040CA">
        <w:rPr>
          <w:color w:val="000000" w:themeColor="text1"/>
        </w:rPr>
        <w:t xml:space="preserve"> changes </w:t>
      </w:r>
      <w:r w:rsidR="00C948CE">
        <w:rPr>
          <w:color w:val="000000" w:themeColor="text1"/>
        </w:rPr>
        <w:t xml:space="preserve">were reflected in the results of </w:t>
      </w:r>
      <w:r w:rsidR="00325C28">
        <w:rPr>
          <w:color w:val="000000" w:themeColor="text1"/>
        </w:rPr>
        <w:t xml:space="preserve">only the severe </w:t>
      </w:r>
      <w:r w:rsidR="0047265E">
        <w:rPr>
          <w:color w:val="000000" w:themeColor="text1"/>
        </w:rPr>
        <w:t>community</w:t>
      </w:r>
      <w:r w:rsidR="00325C28">
        <w:rPr>
          <w:color w:val="000000" w:themeColor="text1"/>
        </w:rPr>
        <w:t xml:space="preserve"> </w:t>
      </w:r>
      <w:r w:rsidR="00C948CE">
        <w:rPr>
          <w:color w:val="000000" w:themeColor="text1"/>
        </w:rPr>
        <w:t xml:space="preserve">showing </w:t>
      </w:r>
      <w:r w:rsidR="00325C28">
        <w:rPr>
          <w:color w:val="000000" w:themeColor="text1"/>
        </w:rPr>
        <w:t xml:space="preserve">a clearly lower </w:t>
      </w:r>
      <w:r w:rsidR="0047265E">
        <w:rPr>
          <w:color w:val="000000" w:themeColor="text1"/>
        </w:rPr>
        <w:t xml:space="preserve">allocation to </w:t>
      </w:r>
      <w:r w:rsidR="00325C28">
        <w:rPr>
          <w:color w:val="000000" w:themeColor="text1"/>
        </w:rPr>
        <w:t>enzyme</w:t>
      </w:r>
      <w:r w:rsidR="0047265E">
        <w:rPr>
          <w:color w:val="000000" w:themeColor="text1"/>
        </w:rPr>
        <w:t>s</w:t>
      </w:r>
      <w:r w:rsidR="00325C28">
        <w:rPr>
          <w:color w:val="000000" w:themeColor="text1"/>
        </w:rPr>
        <w:t xml:space="preserve"> than the ambient community</w:t>
      </w:r>
      <w:r w:rsidR="00C60886">
        <w:rPr>
          <w:color w:val="000000" w:themeColor="text1"/>
        </w:rPr>
        <w:t xml:space="preserve"> across the dry season </w:t>
      </w:r>
      <w:r w:rsidR="00325C28">
        <w:rPr>
          <w:color w:val="000000" w:themeColor="text1"/>
        </w:rPr>
        <w:t>(</w:t>
      </w:r>
      <w:r w:rsidR="00325C28" w:rsidRPr="00325C28">
        <w:rPr>
          <w:b/>
          <w:bCs/>
          <w:color w:val="000000" w:themeColor="text1"/>
        </w:rPr>
        <w:t>Fig. 3B</w:t>
      </w:r>
      <w:r w:rsidR="00325C28">
        <w:rPr>
          <w:color w:val="000000" w:themeColor="text1"/>
        </w:rPr>
        <w:t>)</w:t>
      </w:r>
      <w:r w:rsidR="00C948CE">
        <w:rPr>
          <w:color w:val="000000" w:themeColor="text1"/>
        </w:rPr>
        <w:t>. This loss of difference</w:t>
      </w:r>
      <w:r w:rsidR="00367FF3">
        <w:rPr>
          <w:color w:val="000000" w:themeColor="text1"/>
        </w:rPr>
        <w:t>s</w:t>
      </w:r>
      <w:r w:rsidR="00C948CE">
        <w:rPr>
          <w:color w:val="000000" w:themeColor="text1"/>
        </w:rPr>
        <w:t xml:space="preserve"> in enzyme investment</w:t>
      </w:r>
      <w:r w:rsidR="00367FF3">
        <w:rPr>
          <w:color w:val="000000" w:themeColor="text1"/>
        </w:rPr>
        <w:t xml:space="preserve"> in the moderate community</w:t>
      </w:r>
      <w:r w:rsidR="00C948CE">
        <w:rPr>
          <w:color w:val="000000" w:themeColor="text1"/>
        </w:rPr>
        <w:t xml:space="preserve"> </w:t>
      </w:r>
      <w:r w:rsidR="00C60886">
        <w:rPr>
          <w:color w:val="000000" w:themeColor="text1"/>
        </w:rPr>
        <w:t>e</w:t>
      </w:r>
      <w:r w:rsidR="000E1F6F">
        <w:rPr>
          <w:color w:val="000000" w:themeColor="text1"/>
        </w:rPr>
        <w:t xml:space="preserve">ventually </w:t>
      </w:r>
      <w:r w:rsidR="00C60886">
        <w:rPr>
          <w:color w:val="000000" w:themeColor="text1"/>
        </w:rPr>
        <w:t xml:space="preserve">resulted in </w:t>
      </w:r>
      <w:r w:rsidR="00C948CE">
        <w:rPr>
          <w:color w:val="000000" w:themeColor="text1"/>
        </w:rPr>
        <w:t>only the severe scenario displaying</w:t>
      </w:r>
      <w:r w:rsidR="00C60886">
        <w:rPr>
          <w:color w:val="000000" w:themeColor="text1"/>
        </w:rPr>
        <w:t xml:space="preserve"> significant</w:t>
      </w:r>
      <w:r w:rsidR="00C948CE">
        <w:rPr>
          <w:color w:val="000000" w:themeColor="text1"/>
        </w:rPr>
        <w:t xml:space="preserve">ly reduced </w:t>
      </w:r>
      <w:r w:rsidR="000E1F6F" w:rsidRPr="00EC68B0">
        <w:rPr>
          <w:color w:val="000000" w:themeColor="text1"/>
        </w:rPr>
        <w:t xml:space="preserve">degradation </w:t>
      </w:r>
      <w:r w:rsidR="00C60886">
        <w:rPr>
          <w:color w:val="000000" w:themeColor="text1"/>
        </w:rPr>
        <w:t>compared to the ambient scenario (</w:t>
      </w:r>
      <w:r w:rsidR="00E82B37">
        <w:rPr>
          <w:color w:val="000000" w:themeColor="text1"/>
        </w:rPr>
        <w:t xml:space="preserve">an </w:t>
      </w:r>
      <w:proofErr w:type="spellStart"/>
      <w:r w:rsidR="00E82B37">
        <w:rPr>
          <w:color w:val="000000" w:themeColor="text1"/>
        </w:rPr>
        <w:t>averge</w:t>
      </w:r>
      <w:proofErr w:type="spellEnd"/>
      <w:r w:rsidR="00E82B37">
        <w:rPr>
          <w:color w:val="000000" w:themeColor="text1"/>
        </w:rPr>
        <w:t xml:space="preserve"> </w:t>
      </w:r>
      <w:r w:rsidR="00FD5B1C">
        <w:rPr>
          <w:color w:val="000000" w:themeColor="text1"/>
        </w:rPr>
        <w:t xml:space="preserve">by 47.72%; </w:t>
      </w:r>
      <w:r w:rsidR="00C60886" w:rsidRPr="00C60886">
        <w:rPr>
          <w:b/>
          <w:bCs/>
          <w:color w:val="000000" w:themeColor="text1"/>
        </w:rPr>
        <w:t>Fig. 4B</w:t>
      </w:r>
      <w:r w:rsidR="00C60886">
        <w:rPr>
          <w:color w:val="000000" w:themeColor="text1"/>
        </w:rPr>
        <w:t>)</w:t>
      </w:r>
      <w:r w:rsidR="00C948CE">
        <w:rPr>
          <w:color w:val="000000" w:themeColor="text1"/>
        </w:rPr>
        <w:t xml:space="preserve">, </w:t>
      </w:r>
      <w:r w:rsidR="000E1F6F">
        <w:rPr>
          <w:color w:val="000000" w:themeColor="text1"/>
        </w:rPr>
        <w:t>a</w:t>
      </w:r>
      <w:r w:rsidR="00FE1896" w:rsidRPr="00EC68B0">
        <w:rPr>
          <w:color w:val="000000" w:themeColor="text1"/>
        </w:rPr>
        <w:t xml:space="preserve">lthough the magnitude </w:t>
      </w:r>
      <w:r w:rsidR="00C84803">
        <w:rPr>
          <w:color w:val="000000" w:themeColor="text1"/>
        </w:rPr>
        <w:t xml:space="preserve">of decline </w:t>
      </w:r>
      <w:r w:rsidR="00C948CE">
        <w:rPr>
          <w:color w:val="000000" w:themeColor="text1"/>
        </w:rPr>
        <w:t>was</w:t>
      </w:r>
      <w:r w:rsidR="00FE1896" w:rsidRPr="00EC68B0">
        <w:rPr>
          <w:color w:val="000000" w:themeColor="text1"/>
        </w:rPr>
        <w:t xml:space="preserve"> dampened</w:t>
      </w:r>
      <w:r w:rsidR="0047265E">
        <w:rPr>
          <w:color w:val="000000" w:themeColor="text1"/>
        </w:rPr>
        <w:t xml:space="preserve"> </w:t>
      </w:r>
      <w:r w:rsidR="00530DC9" w:rsidRPr="00EC68B0">
        <w:rPr>
          <w:color w:val="000000" w:themeColor="text1"/>
        </w:rPr>
        <w:t xml:space="preserve">compared to the </w:t>
      </w:r>
      <w:r w:rsidR="000E1F6F">
        <w:rPr>
          <w:color w:val="000000" w:themeColor="text1"/>
        </w:rPr>
        <w:t>antecedent</w:t>
      </w:r>
      <w:r w:rsidR="000E1F6F" w:rsidRPr="00EC68B0">
        <w:rPr>
          <w:color w:val="000000" w:themeColor="text1"/>
        </w:rPr>
        <w:t xml:space="preserve"> </w:t>
      </w:r>
      <w:r w:rsidR="00530DC9" w:rsidRPr="00EC68B0">
        <w:rPr>
          <w:color w:val="000000" w:themeColor="text1"/>
        </w:rPr>
        <w:t xml:space="preserve">drought </w:t>
      </w:r>
      <w:r w:rsidR="000E1F6F" w:rsidRPr="00EC68B0">
        <w:rPr>
          <w:color w:val="000000" w:themeColor="text1"/>
        </w:rPr>
        <w:t>period</w:t>
      </w:r>
      <w:r w:rsidR="000E1F6F">
        <w:rPr>
          <w:color w:val="000000" w:themeColor="text1"/>
        </w:rPr>
        <w:t xml:space="preserve"> </w:t>
      </w:r>
      <w:r w:rsidR="00453C74">
        <w:rPr>
          <w:color w:val="000000" w:themeColor="text1"/>
        </w:rPr>
        <w:t xml:space="preserve">because of </w:t>
      </w:r>
      <w:r w:rsidR="006E41EB">
        <w:rPr>
          <w:color w:val="000000" w:themeColor="text1"/>
        </w:rPr>
        <w:t xml:space="preserve">the </w:t>
      </w:r>
      <w:r w:rsidR="00453C74">
        <w:rPr>
          <w:color w:val="000000" w:themeColor="text1"/>
        </w:rPr>
        <w:t>relief of drought pressure</w:t>
      </w:r>
      <w:r w:rsidR="00C948CE">
        <w:rPr>
          <w:color w:val="000000" w:themeColor="text1"/>
        </w:rPr>
        <w:t xml:space="preserve"> </w:t>
      </w:r>
      <w:r w:rsidR="000E1F6F">
        <w:rPr>
          <w:color w:val="000000" w:themeColor="text1"/>
        </w:rPr>
        <w:t>(</w:t>
      </w:r>
      <w:r w:rsidR="00032B8B" w:rsidRPr="00EC68B0">
        <w:rPr>
          <w:b/>
          <w:bCs/>
          <w:color w:val="000000" w:themeColor="text1"/>
        </w:rPr>
        <w:t>Fig.</w:t>
      </w:r>
      <w:r w:rsidR="00032B8B">
        <w:rPr>
          <w:b/>
          <w:bCs/>
          <w:color w:val="000000" w:themeColor="text1"/>
        </w:rPr>
        <w:t xml:space="preserve"> 4A</w:t>
      </w:r>
      <w:r w:rsidR="000E1F6F">
        <w:rPr>
          <w:color w:val="000000" w:themeColor="text1"/>
        </w:rPr>
        <w:t>).</w:t>
      </w:r>
      <w:r w:rsidR="00FD5B1C">
        <w:rPr>
          <w:color w:val="000000" w:themeColor="text1"/>
        </w:rPr>
        <w:t xml:space="preserve"> It is noteworthy that prior to the alternative stable states,  the degradation changes resulting from the transient </w:t>
      </w:r>
      <w:r w:rsidR="0048526F">
        <w:rPr>
          <w:color w:val="000000" w:themeColor="text1"/>
        </w:rPr>
        <w:t xml:space="preserve">communities (year 7) were significant for both of drought scenarios (an average decline by 18.00 and 55.52%, respectively). </w:t>
      </w:r>
    </w:p>
    <w:p w14:paraId="3992988E" w14:textId="77777777" w:rsidR="008750F2" w:rsidRDefault="008750F2" w:rsidP="008750F2">
      <w:pPr>
        <w:spacing w:line="480" w:lineRule="auto"/>
        <w:jc w:val="both"/>
        <w:rPr>
          <w:color w:val="000000" w:themeColor="text1"/>
        </w:rPr>
      </w:pPr>
    </w:p>
    <w:p w14:paraId="235C59C8" w14:textId="14415A03" w:rsidR="001E5436" w:rsidRDefault="001E5436" w:rsidP="00C941D8">
      <w:pPr>
        <w:spacing w:line="480" w:lineRule="auto"/>
        <w:jc w:val="both"/>
        <w:rPr>
          <w:b/>
          <w:bCs/>
          <w:color w:val="000000" w:themeColor="text1"/>
        </w:rPr>
      </w:pPr>
    </w:p>
    <w:p w14:paraId="755DCF20" w14:textId="017D6578" w:rsidR="00A4503D" w:rsidRPr="00A4503D" w:rsidRDefault="00E97DAC" w:rsidP="00A4503D">
      <w:pPr>
        <w:spacing w:line="480" w:lineRule="auto"/>
        <w:jc w:val="both"/>
        <w:rPr>
          <w:b/>
          <w:bCs/>
          <w:color w:val="000000" w:themeColor="text1"/>
        </w:rPr>
      </w:pPr>
      <w:r w:rsidRPr="00E97DAC">
        <w:rPr>
          <w:b/>
          <w:bCs/>
          <w:noProof/>
          <w:color w:val="000000" w:themeColor="text1"/>
        </w:rPr>
        <w:drawing>
          <wp:inline distT="0" distB="0" distL="0" distR="0" wp14:anchorId="525D0AA2" wp14:editId="732BE7E2">
            <wp:extent cx="5943600" cy="4189730"/>
            <wp:effectExtent l="0" t="0" r="0" b="0"/>
            <wp:docPr id="16" name="Picture 16" descr="/var/folders/pg/dwc_l8j50911ks6xkt0hycsw0000gn/T/com.microsoft.Word/Content.MSO/D17819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ar/folders/pg/dwc_l8j50911ks6xkt0hycsw0000gn/T/com.microsoft.Word/Content.MSO/D1781949.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189730"/>
                    </a:xfrm>
                    <a:prstGeom prst="rect">
                      <a:avLst/>
                    </a:prstGeom>
                    <a:noFill/>
                    <a:ln>
                      <a:noFill/>
                    </a:ln>
                  </pic:spPr>
                </pic:pic>
              </a:graphicData>
            </a:graphic>
          </wp:inline>
        </w:drawing>
      </w:r>
    </w:p>
    <w:p w14:paraId="1A2E05B0" w14:textId="3B658D1D" w:rsidR="00F16F6B" w:rsidRPr="000E0310" w:rsidRDefault="00F16F6B" w:rsidP="00F16F6B">
      <w:pPr>
        <w:spacing w:line="480" w:lineRule="auto"/>
        <w:jc w:val="both"/>
        <w:rPr>
          <w:color w:val="000000" w:themeColor="text1"/>
        </w:rPr>
      </w:pPr>
      <w:r w:rsidRPr="00296972">
        <w:rPr>
          <w:b/>
          <w:bCs/>
          <w:color w:val="000000" w:themeColor="text1"/>
        </w:rPr>
        <w:t>Fig.</w:t>
      </w:r>
      <w:r w:rsidR="00BF73D2">
        <w:rPr>
          <w:b/>
          <w:bCs/>
          <w:color w:val="000000" w:themeColor="text1"/>
        </w:rPr>
        <w:t xml:space="preserve"> </w:t>
      </w:r>
      <w:r>
        <w:rPr>
          <w:b/>
          <w:bCs/>
          <w:color w:val="000000" w:themeColor="text1"/>
        </w:rPr>
        <w:t>4</w:t>
      </w:r>
      <w:r w:rsidRPr="00296972">
        <w:rPr>
          <w:b/>
          <w:bCs/>
          <w:color w:val="000000" w:themeColor="text1"/>
        </w:rPr>
        <w:t xml:space="preserve"> </w:t>
      </w:r>
      <w:r>
        <w:rPr>
          <w:b/>
          <w:bCs/>
          <w:color w:val="000000" w:themeColor="text1"/>
        </w:rPr>
        <w:t>Changes in s</w:t>
      </w:r>
      <w:r w:rsidRPr="00296972">
        <w:rPr>
          <w:b/>
          <w:bCs/>
          <w:color w:val="000000" w:themeColor="text1"/>
        </w:rPr>
        <w:t>ubstrates</w:t>
      </w:r>
      <w:r>
        <w:rPr>
          <w:b/>
          <w:bCs/>
          <w:color w:val="000000" w:themeColor="text1"/>
        </w:rPr>
        <w:t xml:space="preserve"> driven by drought. </w:t>
      </w:r>
      <w:r w:rsidRPr="00D540D0">
        <w:rPr>
          <w:color w:val="000000" w:themeColor="text1"/>
        </w:rPr>
        <w:t>(</w:t>
      </w:r>
      <w:r w:rsidRPr="00D540D0">
        <w:rPr>
          <w:b/>
          <w:bCs/>
          <w:color w:val="000000" w:themeColor="text1"/>
        </w:rPr>
        <w:t>A</w:t>
      </w:r>
      <w:r w:rsidRPr="00D540D0">
        <w:rPr>
          <w:color w:val="000000" w:themeColor="text1"/>
        </w:rPr>
        <w:t>)</w:t>
      </w:r>
      <w:r>
        <w:rPr>
          <w:b/>
          <w:bCs/>
          <w:color w:val="000000" w:themeColor="text1"/>
        </w:rPr>
        <w:t xml:space="preserve"> </w:t>
      </w:r>
      <w:r>
        <w:rPr>
          <w:color w:val="000000" w:themeColor="text1"/>
        </w:rPr>
        <w:t xml:space="preserve">Total substrates on the spatial grid </w:t>
      </w:r>
      <w:r w:rsidR="00864AC0">
        <w:rPr>
          <w:color w:val="000000" w:themeColor="text1"/>
        </w:rPr>
        <w:t>over</w:t>
      </w:r>
      <w:r>
        <w:rPr>
          <w:color w:val="000000" w:themeColor="text1"/>
        </w:rPr>
        <w:t xml:space="preserve"> year 6</w:t>
      </w:r>
      <w:r w:rsidR="00864AC0">
        <w:rPr>
          <w:color w:val="000000" w:themeColor="text1"/>
        </w:rPr>
        <w:t>-</w:t>
      </w:r>
      <w:r>
        <w:rPr>
          <w:color w:val="000000" w:themeColor="text1"/>
        </w:rPr>
        <w:t>9</w:t>
      </w:r>
      <w:r w:rsidR="00864AC0">
        <w:rPr>
          <w:color w:val="000000" w:themeColor="text1"/>
        </w:rPr>
        <w:t xml:space="preserve"> </w:t>
      </w:r>
      <w:r>
        <w:rPr>
          <w:color w:val="000000" w:themeColor="text1"/>
        </w:rPr>
        <w:t>under three different scenarios (ambient, moderate, and severe) without dispersal. (</w:t>
      </w:r>
      <w:r w:rsidR="00864AC0">
        <w:rPr>
          <w:b/>
          <w:bCs/>
          <w:color w:val="000000" w:themeColor="text1"/>
        </w:rPr>
        <w:t>B</w:t>
      </w:r>
      <w:r>
        <w:rPr>
          <w:color w:val="000000" w:themeColor="text1"/>
        </w:rPr>
        <w:t xml:space="preserve">) The same for simulations with dispersal under only ambient and severe scenarios. </w:t>
      </w:r>
      <w:r w:rsidRPr="000E0310">
        <w:rPr>
          <w:color w:val="000000" w:themeColor="text1"/>
        </w:rPr>
        <w:t xml:space="preserve">Dashed lines and </w:t>
      </w:r>
      <w:r>
        <w:rPr>
          <w:color w:val="000000" w:themeColor="text1"/>
        </w:rPr>
        <w:t xml:space="preserve">colored </w:t>
      </w:r>
      <w:r w:rsidRPr="000E0310">
        <w:rPr>
          <w:color w:val="000000" w:themeColor="text1"/>
        </w:rPr>
        <w:t xml:space="preserve">bands </w:t>
      </w:r>
      <w:r>
        <w:rPr>
          <w:color w:val="000000" w:themeColor="text1"/>
        </w:rPr>
        <w:t>a</w:t>
      </w:r>
      <w:r w:rsidRPr="000E0310">
        <w:rPr>
          <w:color w:val="000000" w:themeColor="text1"/>
        </w:rPr>
        <w:t>re means and confidence intervals (95%)</w:t>
      </w:r>
      <w:r>
        <w:rPr>
          <w:color w:val="000000" w:themeColor="text1"/>
        </w:rPr>
        <w:t xml:space="preserve">, respectively, based on 40 runs </w:t>
      </w:r>
      <w:r w:rsidR="00864AC0">
        <w:rPr>
          <w:color w:val="000000" w:themeColor="text1"/>
        </w:rPr>
        <w:t xml:space="preserve">for </w:t>
      </w:r>
      <w:r>
        <w:rPr>
          <w:color w:val="000000" w:themeColor="text1"/>
        </w:rPr>
        <w:t xml:space="preserve">each of </w:t>
      </w:r>
      <w:r w:rsidR="00BF73D2">
        <w:rPr>
          <w:color w:val="000000" w:themeColor="text1"/>
        </w:rPr>
        <w:t>the five</w:t>
      </w:r>
      <w:r>
        <w:rPr>
          <w:color w:val="000000" w:themeColor="text1"/>
        </w:rPr>
        <w:t xml:space="preserve"> scenarios.</w:t>
      </w:r>
    </w:p>
    <w:p w14:paraId="7B0B4037" w14:textId="77777777" w:rsidR="00AF6AD9" w:rsidRPr="009F5E52" w:rsidRDefault="00AF6AD9" w:rsidP="00C941D8">
      <w:pPr>
        <w:spacing w:line="480" w:lineRule="auto"/>
        <w:jc w:val="both"/>
        <w:rPr>
          <w:b/>
          <w:bCs/>
          <w:color w:val="000000" w:themeColor="text1"/>
        </w:rPr>
      </w:pPr>
    </w:p>
    <w:p w14:paraId="46D2D562" w14:textId="44AAB7E0" w:rsidR="00A51934" w:rsidRPr="00296972" w:rsidRDefault="00A51934" w:rsidP="00A51934">
      <w:pPr>
        <w:pStyle w:val="Heading2"/>
        <w:spacing w:before="0" w:line="480" w:lineRule="auto"/>
        <w:rPr>
          <w:rFonts w:ascii="Times New Roman" w:hAnsi="Times New Roman" w:cs="Times New Roman"/>
          <w:b/>
          <w:bCs/>
          <w:color w:val="000000" w:themeColor="text1"/>
          <w:sz w:val="24"/>
          <w:szCs w:val="24"/>
        </w:rPr>
      </w:pPr>
      <w:r w:rsidRPr="00296972">
        <w:rPr>
          <w:rFonts w:ascii="Times New Roman" w:hAnsi="Times New Roman" w:cs="Times New Roman"/>
          <w:b/>
          <w:bCs/>
          <w:color w:val="000000" w:themeColor="text1"/>
          <w:sz w:val="24"/>
          <w:szCs w:val="24"/>
        </w:rPr>
        <w:t>3.</w:t>
      </w:r>
      <w:r>
        <w:rPr>
          <w:rFonts w:ascii="Times New Roman" w:hAnsi="Times New Roman" w:cs="Times New Roman"/>
          <w:b/>
          <w:bCs/>
          <w:color w:val="000000" w:themeColor="text1"/>
          <w:sz w:val="24"/>
          <w:szCs w:val="24"/>
        </w:rPr>
        <w:t>3</w:t>
      </w:r>
      <w:r w:rsidRPr="00296972">
        <w:rPr>
          <w:rFonts w:ascii="Times New Roman" w:hAnsi="Times New Roman" w:cs="Times New Roman"/>
          <w:b/>
          <w:bCs/>
          <w:color w:val="000000" w:themeColor="text1"/>
          <w:sz w:val="24"/>
          <w:szCs w:val="24"/>
        </w:rPr>
        <w:t xml:space="preserve"> </w:t>
      </w:r>
      <w:r w:rsidR="00456AAC">
        <w:rPr>
          <w:rFonts w:ascii="Times New Roman" w:hAnsi="Times New Roman" w:cs="Times New Roman"/>
          <w:b/>
          <w:bCs/>
          <w:color w:val="000000" w:themeColor="text1"/>
          <w:sz w:val="24"/>
          <w:szCs w:val="24"/>
        </w:rPr>
        <w:t xml:space="preserve">Responses to and recoveries from </w:t>
      </w:r>
      <w:r w:rsidR="009F5E52">
        <w:rPr>
          <w:rFonts w:ascii="Times New Roman" w:hAnsi="Times New Roman" w:cs="Times New Roman"/>
          <w:b/>
          <w:bCs/>
          <w:color w:val="000000" w:themeColor="text1"/>
          <w:sz w:val="24"/>
          <w:szCs w:val="24"/>
        </w:rPr>
        <w:t xml:space="preserve">the severe </w:t>
      </w:r>
      <w:r w:rsidR="00456AAC">
        <w:rPr>
          <w:rFonts w:ascii="Times New Roman" w:hAnsi="Times New Roman" w:cs="Times New Roman"/>
          <w:b/>
          <w:bCs/>
          <w:color w:val="000000" w:themeColor="text1"/>
          <w:sz w:val="24"/>
          <w:szCs w:val="24"/>
        </w:rPr>
        <w:t>d</w:t>
      </w:r>
      <w:r w:rsidR="00456AAC" w:rsidRPr="00296972">
        <w:rPr>
          <w:rFonts w:ascii="Times New Roman" w:hAnsi="Times New Roman" w:cs="Times New Roman"/>
          <w:b/>
          <w:bCs/>
          <w:color w:val="000000" w:themeColor="text1"/>
          <w:sz w:val="24"/>
          <w:szCs w:val="24"/>
        </w:rPr>
        <w:t>rought disturbance</w:t>
      </w:r>
      <w:r w:rsidR="00456AAC">
        <w:rPr>
          <w:rFonts w:ascii="Times New Roman" w:hAnsi="Times New Roman" w:cs="Times New Roman"/>
          <w:b/>
          <w:bCs/>
          <w:color w:val="000000" w:themeColor="text1"/>
          <w:sz w:val="24"/>
          <w:szCs w:val="24"/>
        </w:rPr>
        <w:t xml:space="preserve"> with dispersal</w:t>
      </w:r>
    </w:p>
    <w:p w14:paraId="23F9D8A4" w14:textId="0BE0EDFB" w:rsidR="00331A46" w:rsidRDefault="003F5145" w:rsidP="00C941D8">
      <w:pPr>
        <w:spacing w:line="480" w:lineRule="auto"/>
        <w:jc w:val="both"/>
        <w:rPr>
          <w:color w:val="000000" w:themeColor="text1"/>
        </w:rPr>
      </w:pPr>
      <w:r w:rsidRPr="00296972">
        <w:rPr>
          <w:color w:val="000000" w:themeColor="text1"/>
        </w:rPr>
        <w:t xml:space="preserve">            </w:t>
      </w:r>
      <w:r w:rsidR="001F1DC8">
        <w:rPr>
          <w:color w:val="000000" w:themeColor="text1"/>
        </w:rPr>
        <w:t>W</w:t>
      </w:r>
      <w:r w:rsidR="001F1DC8" w:rsidRPr="00296972">
        <w:rPr>
          <w:color w:val="000000" w:themeColor="text1"/>
        </w:rPr>
        <w:t>ith dispersal</w:t>
      </w:r>
      <w:r w:rsidR="001F1DC8">
        <w:rPr>
          <w:color w:val="000000" w:themeColor="text1"/>
        </w:rPr>
        <w:t xml:space="preserve"> </w:t>
      </w:r>
      <w:r w:rsidRPr="00296972">
        <w:rPr>
          <w:color w:val="000000" w:themeColor="text1"/>
        </w:rPr>
        <w:t>the</w:t>
      </w:r>
      <w:r w:rsidR="003912DD">
        <w:rPr>
          <w:color w:val="000000" w:themeColor="text1"/>
        </w:rPr>
        <w:t xml:space="preserve"> stable</w:t>
      </w:r>
      <w:r w:rsidRPr="00296972">
        <w:rPr>
          <w:color w:val="000000" w:themeColor="text1"/>
        </w:rPr>
        <w:t xml:space="preserve"> microbial community</w:t>
      </w:r>
      <w:r w:rsidR="003912DD">
        <w:rPr>
          <w:color w:val="000000" w:themeColor="text1"/>
        </w:rPr>
        <w:t xml:space="preserve"> realized</w:t>
      </w:r>
      <w:r w:rsidR="00E35456">
        <w:rPr>
          <w:color w:val="000000" w:themeColor="text1"/>
        </w:rPr>
        <w:t xml:space="preserve"> </w:t>
      </w:r>
      <w:r w:rsidR="001F1DC8">
        <w:rPr>
          <w:color w:val="000000" w:themeColor="text1"/>
        </w:rPr>
        <w:t xml:space="preserve">under the severe scenario </w:t>
      </w:r>
      <w:r w:rsidR="00352E7D">
        <w:rPr>
          <w:color w:val="000000" w:themeColor="text1"/>
        </w:rPr>
        <w:t xml:space="preserve">saw </w:t>
      </w:r>
      <w:r w:rsidR="001F1DC8">
        <w:rPr>
          <w:color w:val="000000" w:themeColor="text1"/>
        </w:rPr>
        <w:t xml:space="preserve">both </w:t>
      </w:r>
      <w:r w:rsidR="00352E7D">
        <w:rPr>
          <w:color w:val="000000" w:themeColor="text1"/>
        </w:rPr>
        <w:t>declined total biomass and declined taxonomic abundance</w:t>
      </w:r>
      <w:r w:rsidR="00B17CF3">
        <w:rPr>
          <w:color w:val="000000" w:themeColor="text1"/>
        </w:rPr>
        <w:t>,</w:t>
      </w:r>
      <w:r w:rsidR="00352E7D">
        <w:rPr>
          <w:color w:val="000000" w:themeColor="text1"/>
        </w:rPr>
        <w:t xml:space="preserve"> </w:t>
      </w:r>
      <w:r w:rsidR="00B17CF3">
        <w:rPr>
          <w:color w:val="000000" w:themeColor="text1"/>
        </w:rPr>
        <w:t xml:space="preserve">particularly </w:t>
      </w:r>
      <w:r w:rsidR="005C7B75">
        <w:rPr>
          <w:color w:val="000000" w:themeColor="text1"/>
        </w:rPr>
        <w:t xml:space="preserve">significant </w:t>
      </w:r>
      <w:r w:rsidR="001F1DC8">
        <w:rPr>
          <w:color w:val="000000" w:themeColor="text1"/>
        </w:rPr>
        <w:t>during</w:t>
      </w:r>
      <w:r w:rsidR="00352E7D">
        <w:rPr>
          <w:color w:val="000000" w:themeColor="text1"/>
        </w:rPr>
        <w:t xml:space="preserve"> the </w:t>
      </w:r>
      <w:r w:rsidR="006E41EB">
        <w:rPr>
          <w:color w:val="000000" w:themeColor="text1"/>
        </w:rPr>
        <w:t>dry</w:t>
      </w:r>
      <w:r w:rsidR="00352E7D">
        <w:rPr>
          <w:color w:val="000000" w:themeColor="text1"/>
        </w:rPr>
        <w:t xml:space="preserve"> season</w:t>
      </w:r>
      <w:r w:rsidR="00A12638">
        <w:rPr>
          <w:color w:val="000000" w:themeColor="text1"/>
        </w:rPr>
        <w:t xml:space="preserve"> (</w:t>
      </w:r>
      <w:r w:rsidR="00A12638" w:rsidRPr="00A12638">
        <w:rPr>
          <w:b/>
          <w:bCs/>
          <w:color w:val="000000" w:themeColor="text1"/>
        </w:rPr>
        <w:t>Fig.</w:t>
      </w:r>
      <w:r w:rsidR="003B69FF">
        <w:rPr>
          <w:b/>
          <w:bCs/>
          <w:color w:val="000000" w:themeColor="text1"/>
        </w:rPr>
        <w:t xml:space="preserve"> </w:t>
      </w:r>
      <w:r w:rsidR="00A12638" w:rsidRPr="00A12638">
        <w:rPr>
          <w:b/>
          <w:bCs/>
          <w:color w:val="000000" w:themeColor="text1"/>
        </w:rPr>
        <w:t>1E</w:t>
      </w:r>
      <w:r w:rsidR="00A12638">
        <w:rPr>
          <w:color w:val="000000" w:themeColor="text1"/>
        </w:rPr>
        <w:t>)</w:t>
      </w:r>
      <w:r w:rsidR="00352E7D">
        <w:rPr>
          <w:color w:val="000000" w:themeColor="text1"/>
        </w:rPr>
        <w:t xml:space="preserve">. </w:t>
      </w:r>
      <w:r w:rsidR="00876B1A">
        <w:rPr>
          <w:color w:val="000000" w:themeColor="text1"/>
        </w:rPr>
        <w:t xml:space="preserve">This stable community held </w:t>
      </w:r>
      <w:r w:rsidR="00331A46">
        <w:rPr>
          <w:color w:val="000000" w:themeColor="text1"/>
        </w:rPr>
        <w:t>significantly</w:t>
      </w:r>
      <w:r w:rsidR="00F94CD8">
        <w:rPr>
          <w:color w:val="000000" w:themeColor="text1"/>
        </w:rPr>
        <w:t xml:space="preserve"> different</w:t>
      </w:r>
      <w:r w:rsidR="00331A46">
        <w:rPr>
          <w:color w:val="000000" w:themeColor="text1"/>
        </w:rPr>
        <w:t xml:space="preserve"> community enzyme </w:t>
      </w:r>
      <w:r w:rsidR="00331A46">
        <w:rPr>
          <w:color w:val="000000" w:themeColor="text1"/>
        </w:rPr>
        <w:lastRenderedPageBreak/>
        <w:t>investment and drought tolerance</w:t>
      </w:r>
      <w:r w:rsidR="008A60B8">
        <w:rPr>
          <w:color w:val="000000" w:themeColor="text1"/>
        </w:rPr>
        <w:t xml:space="preserve"> from the ambient</w:t>
      </w:r>
      <w:r w:rsidR="00331A46">
        <w:rPr>
          <w:color w:val="000000" w:themeColor="text1"/>
        </w:rPr>
        <w:t>.</w:t>
      </w:r>
      <w:r w:rsidR="008A60B8">
        <w:rPr>
          <w:color w:val="000000" w:themeColor="text1"/>
        </w:rPr>
        <w:t xml:space="preserve"> </w:t>
      </w:r>
      <w:r w:rsidR="00873717">
        <w:rPr>
          <w:color w:val="000000" w:themeColor="text1"/>
        </w:rPr>
        <w:t>E</w:t>
      </w:r>
      <w:r w:rsidR="008A60B8">
        <w:rPr>
          <w:color w:val="000000" w:themeColor="text1"/>
        </w:rPr>
        <w:t xml:space="preserve">nzyme investment and drought tolerance </w:t>
      </w:r>
      <w:r w:rsidR="00873717">
        <w:rPr>
          <w:color w:val="000000" w:themeColor="text1"/>
        </w:rPr>
        <w:t>declined</w:t>
      </w:r>
      <w:r w:rsidR="001F1DC8">
        <w:rPr>
          <w:color w:val="000000" w:themeColor="text1"/>
        </w:rPr>
        <w:t xml:space="preserve"> (from 0.003</w:t>
      </w:r>
      <w:r w:rsidR="00674EA0">
        <w:rPr>
          <w:color w:val="000000" w:themeColor="text1"/>
        </w:rPr>
        <w:t>3 to 0.0020</w:t>
      </w:r>
      <w:r w:rsidR="001F1DC8">
        <w:rPr>
          <w:color w:val="000000" w:themeColor="text1"/>
        </w:rPr>
        <w:t>)</w:t>
      </w:r>
      <w:r w:rsidR="00873717">
        <w:rPr>
          <w:color w:val="000000" w:themeColor="text1"/>
        </w:rPr>
        <w:t xml:space="preserve"> and increased</w:t>
      </w:r>
      <w:r w:rsidR="00674EA0">
        <w:rPr>
          <w:color w:val="000000" w:themeColor="text1"/>
        </w:rPr>
        <w:t xml:space="preserve"> (from 0.60 to 0.97)</w:t>
      </w:r>
      <w:r w:rsidR="00EE5CD8">
        <w:rPr>
          <w:color w:val="000000" w:themeColor="text1"/>
        </w:rPr>
        <w:t xml:space="preserve"> sharply across the dry season,</w:t>
      </w:r>
      <w:r w:rsidR="00873717">
        <w:rPr>
          <w:color w:val="000000" w:themeColor="text1"/>
        </w:rPr>
        <w:t xml:space="preserve"> respectively, enlarging their differences from the ambient</w:t>
      </w:r>
      <w:r w:rsidR="00674EA0">
        <w:rPr>
          <w:color w:val="000000" w:themeColor="text1"/>
        </w:rPr>
        <w:t xml:space="preserve"> over time</w:t>
      </w:r>
      <w:r w:rsidR="00873717">
        <w:rPr>
          <w:color w:val="000000" w:themeColor="text1"/>
        </w:rPr>
        <w:t xml:space="preserve"> (</w:t>
      </w:r>
      <w:r w:rsidR="00873717" w:rsidRPr="00873717">
        <w:rPr>
          <w:b/>
          <w:bCs/>
          <w:color w:val="000000" w:themeColor="text1"/>
        </w:rPr>
        <w:t>Fig.</w:t>
      </w:r>
      <w:r w:rsidR="001F1DC8">
        <w:rPr>
          <w:b/>
          <w:bCs/>
          <w:color w:val="000000" w:themeColor="text1"/>
        </w:rPr>
        <w:t xml:space="preserve"> </w:t>
      </w:r>
      <w:r w:rsidR="00873717" w:rsidRPr="00873717">
        <w:rPr>
          <w:b/>
          <w:bCs/>
          <w:color w:val="000000" w:themeColor="text1"/>
        </w:rPr>
        <w:t>2C,D</w:t>
      </w:r>
      <w:r w:rsidR="00873717">
        <w:rPr>
          <w:color w:val="000000" w:themeColor="text1"/>
        </w:rPr>
        <w:t xml:space="preserve">). </w:t>
      </w:r>
      <w:r w:rsidR="00331A46">
        <w:rPr>
          <w:color w:val="000000" w:themeColor="text1"/>
        </w:rPr>
        <w:t>These changes</w:t>
      </w:r>
      <w:r w:rsidR="00AF6AD9">
        <w:rPr>
          <w:color w:val="000000" w:themeColor="text1"/>
        </w:rPr>
        <w:t xml:space="preserve"> resulted in </w:t>
      </w:r>
      <w:r w:rsidR="00C020AB">
        <w:rPr>
          <w:color w:val="000000" w:themeColor="text1"/>
        </w:rPr>
        <w:t>t</w:t>
      </w:r>
      <w:r w:rsidR="00352E7D">
        <w:rPr>
          <w:color w:val="000000" w:themeColor="text1"/>
        </w:rPr>
        <w:t>h</w:t>
      </w:r>
      <w:r w:rsidR="00AF6AD9">
        <w:rPr>
          <w:color w:val="000000" w:themeColor="text1"/>
        </w:rPr>
        <w:t>e</w:t>
      </w:r>
      <w:r w:rsidR="00352E7D">
        <w:rPr>
          <w:color w:val="000000" w:themeColor="text1"/>
        </w:rPr>
        <w:t xml:space="preserve"> community </w:t>
      </w:r>
      <w:r w:rsidR="00BE7C46">
        <w:rPr>
          <w:color w:val="000000" w:themeColor="text1"/>
        </w:rPr>
        <w:t>alloca</w:t>
      </w:r>
      <w:r w:rsidR="00AF6AD9">
        <w:rPr>
          <w:color w:val="000000" w:themeColor="text1"/>
        </w:rPr>
        <w:t>ting</w:t>
      </w:r>
      <w:r w:rsidR="00BE7C46">
        <w:rPr>
          <w:color w:val="000000" w:themeColor="text1"/>
        </w:rPr>
        <w:t xml:space="preserve"> more </w:t>
      </w:r>
      <w:r w:rsidR="00674EA0">
        <w:rPr>
          <w:color w:val="000000" w:themeColor="text1"/>
        </w:rPr>
        <w:t xml:space="preserve">assimilated </w:t>
      </w:r>
      <w:r w:rsidR="00BE7C46">
        <w:rPr>
          <w:color w:val="000000" w:themeColor="text1"/>
        </w:rPr>
        <w:t xml:space="preserve">carbon to produce osmolytes and less to enzymes, which </w:t>
      </w:r>
      <w:r w:rsidR="00C020AB">
        <w:rPr>
          <w:color w:val="000000" w:themeColor="text1"/>
        </w:rPr>
        <w:t xml:space="preserve">even </w:t>
      </w:r>
      <w:r w:rsidR="00BE7C46">
        <w:rPr>
          <w:color w:val="000000" w:themeColor="text1"/>
        </w:rPr>
        <w:t xml:space="preserve">resulted in </w:t>
      </w:r>
      <w:r w:rsidR="00C020AB">
        <w:rPr>
          <w:color w:val="000000" w:themeColor="text1"/>
        </w:rPr>
        <w:t>zero yield when drought was too severe</w:t>
      </w:r>
      <w:r w:rsidR="00AF6AD9">
        <w:rPr>
          <w:color w:val="000000" w:themeColor="text1"/>
        </w:rPr>
        <w:t xml:space="preserve"> across the dry season</w:t>
      </w:r>
      <w:r w:rsidR="00B17CF3">
        <w:rPr>
          <w:color w:val="000000" w:themeColor="text1"/>
        </w:rPr>
        <w:t xml:space="preserve"> (</w:t>
      </w:r>
      <w:r w:rsidR="00B17CF3" w:rsidRPr="00B17CF3">
        <w:rPr>
          <w:b/>
          <w:bCs/>
          <w:color w:val="000000" w:themeColor="text1"/>
        </w:rPr>
        <w:t>Fig.</w:t>
      </w:r>
      <w:r w:rsidR="003B69FF">
        <w:rPr>
          <w:b/>
          <w:bCs/>
          <w:color w:val="000000" w:themeColor="text1"/>
        </w:rPr>
        <w:t xml:space="preserve"> </w:t>
      </w:r>
      <w:r w:rsidR="00873717">
        <w:rPr>
          <w:b/>
          <w:bCs/>
          <w:color w:val="000000" w:themeColor="text1"/>
        </w:rPr>
        <w:t>3</w:t>
      </w:r>
      <w:r w:rsidR="00B17CF3" w:rsidRPr="00B17CF3">
        <w:rPr>
          <w:b/>
          <w:bCs/>
          <w:color w:val="000000" w:themeColor="text1"/>
        </w:rPr>
        <w:t>C</w:t>
      </w:r>
      <w:r w:rsidR="00B17CF3">
        <w:rPr>
          <w:color w:val="000000" w:themeColor="text1"/>
        </w:rPr>
        <w:t>)</w:t>
      </w:r>
      <w:r w:rsidR="00C020AB">
        <w:rPr>
          <w:color w:val="000000" w:themeColor="text1"/>
        </w:rPr>
        <w:t>.</w:t>
      </w:r>
      <w:r w:rsidR="00873717">
        <w:rPr>
          <w:color w:val="000000" w:themeColor="text1"/>
        </w:rPr>
        <w:t xml:space="preserve"> </w:t>
      </w:r>
      <w:r w:rsidR="00C020AB">
        <w:rPr>
          <w:color w:val="000000" w:themeColor="text1"/>
        </w:rPr>
        <w:t xml:space="preserve">All these </w:t>
      </w:r>
      <w:r w:rsidR="00495EF6">
        <w:rPr>
          <w:color w:val="000000" w:themeColor="text1"/>
        </w:rPr>
        <w:t xml:space="preserve">changes </w:t>
      </w:r>
      <w:r w:rsidR="00C020AB">
        <w:rPr>
          <w:color w:val="000000" w:themeColor="text1"/>
        </w:rPr>
        <w:t>pointed to significant declines in decomposition of substrates</w:t>
      </w:r>
      <w:r w:rsidR="00AF6AD9">
        <w:rPr>
          <w:color w:val="000000" w:themeColor="text1"/>
        </w:rPr>
        <w:t xml:space="preserve"> </w:t>
      </w:r>
      <w:r w:rsidR="008364ED">
        <w:rPr>
          <w:color w:val="000000" w:themeColor="text1"/>
        </w:rPr>
        <w:t>(</w:t>
      </w:r>
      <w:r w:rsidR="00674EA0">
        <w:rPr>
          <w:color w:val="000000" w:themeColor="text1"/>
        </w:rPr>
        <w:t>an average</w:t>
      </w:r>
      <w:r w:rsidR="00E82B37">
        <w:rPr>
          <w:color w:val="000000" w:themeColor="text1"/>
        </w:rPr>
        <w:t xml:space="preserve"> decline</w:t>
      </w:r>
      <w:r w:rsidR="00674EA0">
        <w:rPr>
          <w:color w:val="000000" w:themeColor="text1"/>
        </w:rPr>
        <w:t xml:space="preserve"> by 56.29%; </w:t>
      </w:r>
      <w:r w:rsidR="008364ED" w:rsidRPr="008364ED">
        <w:rPr>
          <w:b/>
          <w:bCs/>
          <w:color w:val="000000" w:themeColor="text1"/>
        </w:rPr>
        <w:t>Fig.</w:t>
      </w:r>
      <w:r w:rsidR="003B69FF">
        <w:rPr>
          <w:b/>
          <w:bCs/>
          <w:color w:val="000000" w:themeColor="text1"/>
        </w:rPr>
        <w:t xml:space="preserve"> </w:t>
      </w:r>
      <w:r w:rsidR="0069392D">
        <w:rPr>
          <w:b/>
          <w:bCs/>
          <w:color w:val="000000" w:themeColor="text1"/>
        </w:rPr>
        <w:t>4</w:t>
      </w:r>
      <w:r w:rsidR="008364ED" w:rsidRPr="008364ED">
        <w:rPr>
          <w:b/>
          <w:bCs/>
          <w:color w:val="000000" w:themeColor="text1"/>
        </w:rPr>
        <w:t>C</w:t>
      </w:r>
      <w:r w:rsidR="008364ED">
        <w:rPr>
          <w:color w:val="000000" w:themeColor="text1"/>
        </w:rPr>
        <w:t>)</w:t>
      </w:r>
    </w:p>
    <w:p w14:paraId="21DA8AB0" w14:textId="153D7649" w:rsidR="00A523AD" w:rsidRDefault="00331A46" w:rsidP="00C941D8">
      <w:pPr>
        <w:spacing w:line="480" w:lineRule="auto"/>
        <w:jc w:val="both"/>
        <w:rPr>
          <w:color w:val="000000" w:themeColor="text1"/>
        </w:rPr>
      </w:pPr>
      <w:r>
        <w:rPr>
          <w:color w:val="000000" w:themeColor="text1"/>
        </w:rPr>
        <w:t xml:space="preserve">            </w:t>
      </w:r>
      <w:r w:rsidR="002958DC">
        <w:rPr>
          <w:color w:val="000000" w:themeColor="text1"/>
        </w:rPr>
        <w:t xml:space="preserve">However, </w:t>
      </w:r>
      <w:r w:rsidR="00B55271">
        <w:rPr>
          <w:color w:val="000000" w:themeColor="text1"/>
        </w:rPr>
        <w:t xml:space="preserve">when the ambient drought was imposed back, </w:t>
      </w:r>
      <w:r w:rsidR="002958DC">
        <w:rPr>
          <w:color w:val="000000" w:themeColor="text1"/>
        </w:rPr>
        <w:t>r</w:t>
      </w:r>
      <w:r w:rsidR="003D6F6C">
        <w:rPr>
          <w:color w:val="000000" w:themeColor="text1"/>
        </w:rPr>
        <w:t>ecovery from the drought</w:t>
      </w:r>
      <w:r w:rsidR="002958DC">
        <w:rPr>
          <w:color w:val="000000" w:themeColor="text1"/>
        </w:rPr>
        <w:t xml:space="preserve"> was dramatic</w:t>
      </w:r>
      <w:r w:rsidR="008364ED">
        <w:rPr>
          <w:color w:val="000000" w:themeColor="text1"/>
        </w:rPr>
        <w:t>ally complete</w:t>
      </w:r>
      <w:r w:rsidR="00DB6283">
        <w:rPr>
          <w:color w:val="000000" w:themeColor="text1"/>
        </w:rPr>
        <w:t xml:space="preserve">. </w:t>
      </w:r>
      <w:r w:rsidR="002958DC">
        <w:rPr>
          <w:color w:val="000000" w:themeColor="text1"/>
        </w:rPr>
        <w:t xml:space="preserve"> </w:t>
      </w:r>
      <w:r w:rsidR="00D06AA9">
        <w:rPr>
          <w:color w:val="000000" w:themeColor="text1"/>
        </w:rPr>
        <w:t>After 2 years the stabilized community became the same as the ambient</w:t>
      </w:r>
      <w:r w:rsidR="00B55271">
        <w:rPr>
          <w:color w:val="000000" w:themeColor="text1"/>
        </w:rPr>
        <w:t xml:space="preserve"> </w:t>
      </w:r>
      <w:r w:rsidR="00D06AA9">
        <w:rPr>
          <w:color w:val="000000" w:themeColor="text1"/>
        </w:rPr>
        <w:t>(</w:t>
      </w:r>
      <w:r w:rsidR="00D06AA9" w:rsidRPr="00D06AA9">
        <w:rPr>
          <w:b/>
          <w:bCs/>
          <w:color w:val="000000" w:themeColor="text1"/>
        </w:rPr>
        <w:t>Fig. 1E</w:t>
      </w:r>
      <w:r w:rsidR="00D06AA9">
        <w:rPr>
          <w:color w:val="000000" w:themeColor="text1"/>
        </w:rPr>
        <w:t xml:space="preserve">). </w:t>
      </w:r>
      <w:r w:rsidR="00A12638">
        <w:rPr>
          <w:color w:val="000000" w:themeColor="text1"/>
        </w:rPr>
        <w:t>This</w:t>
      </w:r>
      <w:r w:rsidR="00D06AA9">
        <w:rPr>
          <w:color w:val="000000" w:themeColor="text1"/>
        </w:rPr>
        <w:t xml:space="preserve"> compositional indifference</w:t>
      </w:r>
      <w:r w:rsidR="002958DC">
        <w:rPr>
          <w:color w:val="000000" w:themeColor="text1"/>
        </w:rPr>
        <w:t xml:space="preserve"> w</w:t>
      </w:r>
      <w:r w:rsidR="00A12638">
        <w:rPr>
          <w:color w:val="000000" w:themeColor="text1"/>
        </w:rPr>
        <w:t>as</w:t>
      </w:r>
      <w:r w:rsidR="002958DC">
        <w:rPr>
          <w:color w:val="000000" w:themeColor="text1"/>
        </w:rPr>
        <w:t xml:space="preserve"> illustrated</w:t>
      </w:r>
      <w:r w:rsidR="003D6F6C">
        <w:rPr>
          <w:color w:val="000000" w:themeColor="text1"/>
        </w:rPr>
        <w:t xml:space="preserve"> </w:t>
      </w:r>
      <w:r w:rsidR="00A12638" w:rsidRPr="00A12638">
        <w:rPr>
          <w:color w:val="000000" w:themeColor="text1"/>
        </w:rPr>
        <w:t>axiomatic</w:t>
      </w:r>
      <w:r w:rsidR="00A12638">
        <w:rPr>
          <w:color w:val="000000" w:themeColor="text1"/>
        </w:rPr>
        <w:t xml:space="preserve">ally </w:t>
      </w:r>
      <w:r w:rsidR="002958DC">
        <w:rPr>
          <w:color w:val="000000" w:themeColor="text1"/>
        </w:rPr>
        <w:t xml:space="preserve">by </w:t>
      </w:r>
      <w:r w:rsidR="00324C59">
        <w:rPr>
          <w:color w:val="000000" w:themeColor="text1"/>
        </w:rPr>
        <w:t xml:space="preserve">the </w:t>
      </w:r>
      <w:r w:rsidR="002958DC">
        <w:rPr>
          <w:color w:val="000000" w:themeColor="text1"/>
        </w:rPr>
        <w:t>same community</w:t>
      </w:r>
      <w:r w:rsidR="002B23C5">
        <w:rPr>
          <w:color w:val="000000" w:themeColor="text1"/>
        </w:rPr>
        <w:t xml:space="preserve"> enzyme investment (</w:t>
      </w:r>
      <w:r w:rsidR="002B23C5" w:rsidRPr="008364ED">
        <w:rPr>
          <w:b/>
          <w:bCs/>
          <w:color w:val="000000" w:themeColor="text1"/>
        </w:rPr>
        <w:t>Fig.</w:t>
      </w:r>
      <w:r w:rsidR="002B23C5">
        <w:rPr>
          <w:b/>
          <w:bCs/>
          <w:color w:val="000000" w:themeColor="text1"/>
        </w:rPr>
        <w:t xml:space="preserve"> 2C</w:t>
      </w:r>
      <w:r w:rsidR="002B23C5">
        <w:rPr>
          <w:color w:val="000000" w:themeColor="text1"/>
        </w:rPr>
        <w:t>) and drought tolerance</w:t>
      </w:r>
      <w:r w:rsidR="008364ED">
        <w:rPr>
          <w:color w:val="000000" w:themeColor="text1"/>
        </w:rPr>
        <w:t xml:space="preserve"> (</w:t>
      </w:r>
      <w:r w:rsidR="008364ED" w:rsidRPr="008364ED">
        <w:rPr>
          <w:b/>
          <w:bCs/>
          <w:color w:val="000000" w:themeColor="text1"/>
        </w:rPr>
        <w:t>Fig.</w:t>
      </w:r>
      <w:r w:rsidR="003B69FF">
        <w:rPr>
          <w:b/>
          <w:bCs/>
          <w:color w:val="000000" w:themeColor="text1"/>
        </w:rPr>
        <w:t xml:space="preserve"> </w:t>
      </w:r>
      <w:r w:rsidR="002B23C5">
        <w:rPr>
          <w:b/>
          <w:bCs/>
          <w:color w:val="000000" w:themeColor="text1"/>
        </w:rPr>
        <w:t>2</w:t>
      </w:r>
      <w:r w:rsidR="008364ED" w:rsidRPr="008364ED">
        <w:rPr>
          <w:b/>
          <w:bCs/>
          <w:color w:val="000000" w:themeColor="text1"/>
        </w:rPr>
        <w:t>D</w:t>
      </w:r>
      <w:r w:rsidR="008364ED">
        <w:rPr>
          <w:color w:val="000000" w:themeColor="text1"/>
        </w:rPr>
        <w:t>)</w:t>
      </w:r>
      <w:r w:rsidR="002958DC">
        <w:rPr>
          <w:color w:val="000000" w:themeColor="text1"/>
        </w:rPr>
        <w:t>,</w:t>
      </w:r>
      <w:r w:rsidR="002B23C5">
        <w:rPr>
          <w:color w:val="000000" w:themeColor="text1"/>
        </w:rPr>
        <w:t xml:space="preserve"> the same community</w:t>
      </w:r>
      <w:r w:rsidR="00E82B37">
        <w:rPr>
          <w:color w:val="000000" w:themeColor="text1"/>
        </w:rPr>
        <w:t xml:space="preserve">-level </w:t>
      </w:r>
      <w:r w:rsidR="002B23C5">
        <w:rPr>
          <w:color w:val="000000" w:themeColor="text1"/>
        </w:rPr>
        <w:t>allocation</w:t>
      </w:r>
      <w:r w:rsidR="00E82B37">
        <w:rPr>
          <w:color w:val="000000" w:themeColor="text1"/>
        </w:rPr>
        <w:t xml:space="preserve"> of assimilated carbon</w:t>
      </w:r>
      <w:r w:rsidR="00B55271">
        <w:rPr>
          <w:color w:val="000000" w:themeColor="text1"/>
        </w:rPr>
        <w:t xml:space="preserve"> among enzymes</w:t>
      </w:r>
      <w:r w:rsidR="00E82B37">
        <w:rPr>
          <w:color w:val="000000" w:themeColor="text1"/>
        </w:rPr>
        <w:t xml:space="preserve"> (30 - 60%)</w:t>
      </w:r>
      <w:r w:rsidR="00B55271">
        <w:rPr>
          <w:color w:val="000000" w:themeColor="text1"/>
        </w:rPr>
        <w:t>, osmolytes</w:t>
      </w:r>
      <w:r w:rsidR="00E82B37">
        <w:rPr>
          <w:color w:val="000000" w:themeColor="text1"/>
        </w:rPr>
        <w:t xml:space="preserve"> (40 - 60%)</w:t>
      </w:r>
      <w:r w:rsidR="00B55271">
        <w:rPr>
          <w:color w:val="000000" w:themeColor="text1"/>
        </w:rPr>
        <w:t>, and thus yield</w:t>
      </w:r>
      <w:r w:rsidR="00E82B37">
        <w:rPr>
          <w:color w:val="000000" w:themeColor="text1"/>
        </w:rPr>
        <w:t xml:space="preserve"> (0 – 30%; </w:t>
      </w:r>
      <w:r w:rsidR="002B23C5" w:rsidRPr="008364ED">
        <w:rPr>
          <w:b/>
          <w:bCs/>
          <w:color w:val="000000" w:themeColor="text1"/>
        </w:rPr>
        <w:t>Fig.</w:t>
      </w:r>
      <w:r w:rsidR="002B23C5">
        <w:rPr>
          <w:b/>
          <w:bCs/>
          <w:color w:val="000000" w:themeColor="text1"/>
        </w:rPr>
        <w:t xml:space="preserve"> </w:t>
      </w:r>
      <w:r w:rsidR="00E77A46">
        <w:rPr>
          <w:b/>
          <w:bCs/>
          <w:color w:val="000000" w:themeColor="text1"/>
        </w:rPr>
        <w:t>3</w:t>
      </w:r>
      <w:r w:rsidR="002B23C5" w:rsidRPr="008364ED">
        <w:rPr>
          <w:b/>
          <w:bCs/>
          <w:color w:val="000000" w:themeColor="text1"/>
        </w:rPr>
        <w:t>D</w:t>
      </w:r>
      <w:r w:rsidR="002B23C5">
        <w:rPr>
          <w:color w:val="000000" w:themeColor="text1"/>
        </w:rPr>
        <w:t>),</w:t>
      </w:r>
      <w:r w:rsidR="002958DC">
        <w:rPr>
          <w:color w:val="000000" w:themeColor="text1"/>
        </w:rPr>
        <w:t xml:space="preserve"> and </w:t>
      </w:r>
      <w:r w:rsidR="002B23C5">
        <w:rPr>
          <w:color w:val="000000" w:themeColor="text1"/>
        </w:rPr>
        <w:t>eventually</w:t>
      </w:r>
      <w:r w:rsidR="002958DC">
        <w:rPr>
          <w:color w:val="000000" w:themeColor="text1"/>
        </w:rPr>
        <w:t xml:space="preserve"> </w:t>
      </w:r>
      <w:r w:rsidR="00324C59">
        <w:rPr>
          <w:color w:val="000000" w:themeColor="text1"/>
        </w:rPr>
        <w:t xml:space="preserve">the </w:t>
      </w:r>
      <w:r w:rsidR="00E77A46">
        <w:rPr>
          <w:color w:val="000000" w:themeColor="text1"/>
        </w:rPr>
        <w:t xml:space="preserve">almost completely </w:t>
      </w:r>
      <w:r w:rsidR="002958DC">
        <w:rPr>
          <w:color w:val="000000" w:themeColor="text1"/>
        </w:rPr>
        <w:t>same substrates’ decomposition</w:t>
      </w:r>
      <w:r w:rsidR="008364ED">
        <w:rPr>
          <w:color w:val="000000" w:themeColor="text1"/>
        </w:rPr>
        <w:t xml:space="preserve"> (</w:t>
      </w:r>
      <w:r w:rsidR="008364ED" w:rsidRPr="008364ED">
        <w:rPr>
          <w:b/>
          <w:bCs/>
          <w:color w:val="000000" w:themeColor="text1"/>
        </w:rPr>
        <w:t>Fig.</w:t>
      </w:r>
      <w:r w:rsidR="003B69FF">
        <w:rPr>
          <w:b/>
          <w:bCs/>
          <w:color w:val="000000" w:themeColor="text1"/>
        </w:rPr>
        <w:t xml:space="preserve"> </w:t>
      </w:r>
      <w:r w:rsidR="0069392D">
        <w:rPr>
          <w:b/>
          <w:bCs/>
          <w:color w:val="000000" w:themeColor="text1"/>
        </w:rPr>
        <w:t>4</w:t>
      </w:r>
      <w:r w:rsidR="008364ED" w:rsidRPr="008364ED">
        <w:rPr>
          <w:b/>
          <w:bCs/>
          <w:color w:val="000000" w:themeColor="text1"/>
        </w:rPr>
        <w:t>D</w:t>
      </w:r>
      <w:r w:rsidR="008364ED">
        <w:rPr>
          <w:color w:val="000000" w:themeColor="text1"/>
        </w:rPr>
        <w:t>)</w:t>
      </w:r>
      <w:r w:rsidR="002958DC">
        <w:rPr>
          <w:color w:val="000000" w:themeColor="text1"/>
        </w:rPr>
        <w:t xml:space="preserve">. </w:t>
      </w:r>
      <w:r w:rsidR="00DB6283">
        <w:rPr>
          <w:color w:val="000000" w:themeColor="text1"/>
        </w:rPr>
        <w:t>In contrast to the default mode, the transient community did not show significant effects in the 1</w:t>
      </w:r>
      <w:r w:rsidR="00DB6283" w:rsidRPr="00DB6283">
        <w:rPr>
          <w:color w:val="000000" w:themeColor="text1"/>
          <w:vertAlign w:val="superscript"/>
        </w:rPr>
        <w:t>st</w:t>
      </w:r>
      <w:r w:rsidR="00DB6283">
        <w:rPr>
          <w:color w:val="000000" w:themeColor="text1"/>
        </w:rPr>
        <w:t xml:space="preserve"> year after drought (year 7</w:t>
      </w:r>
      <w:r w:rsidR="00181919">
        <w:rPr>
          <w:color w:val="000000" w:themeColor="text1"/>
        </w:rPr>
        <w:t xml:space="preserve">; </w:t>
      </w:r>
      <w:r w:rsidR="00181919" w:rsidRPr="008364ED">
        <w:rPr>
          <w:b/>
          <w:bCs/>
          <w:color w:val="000000" w:themeColor="text1"/>
        </w:rPr>
        <w:t>Fig.</w:t>
      </w:r>
      <w:r w:rsidR="00181919">
        <w:rPr>
          <w:b/>
          <w:bCs/>
          <w:color w:val="000000" w:themeColor="text1"/>
        </w:rPr>
        <w:t xml:space="preserve"> 4</w:t>
      </w:r>
      <w:r w:rsidR="00181919" w:rsidRPr="008364ED">
        <w:rPr>
          <w:b/>
          <w:bCs/>
          <w:color w:val="000000" w:themeColor="text1"/>
        </w:rPr>
        <w:t>D</w:t>
      </w:r>
      <w:r w:rsidR="00DB6283">
        <w:rPr>
          <w:color w:val="000000" w:themeColor="text1"/>
        </w:rPr>
        <w:t>).</w:t>
      </w:r>
    </w:p>
    <w:p w14:paraId="68FD0017" w14:textId="77777777" w:rsidR="00D540D0" w:rsidRPr="00296972" w:rsidRDefault="00D540D0" w:rsidP="00C941D8">
      <w:pPr>
        <w:spacing w:line="480" w:lineRule="auto"/>
        <w:jc w:val="both"/>
        <w:rPr>
          <w:color w:val="000000" w:themeColor="text1"/>
        </w:rPr>
      </w:pPr>
    </w:p>
    <w:p w14:paraId="1C60B2BB" w14:textId="23636C2F" w:rsidR="00332368" w:rsidRPr="00F32A9E" w:rsidRDefault="006C78A2" w:rsidP="00F32A9E">
      <w:pPr>
        <w:pStyle w:val="Heading1"/>
        <w:spacing w:before="0" w:line="480" w:lineRule="auto"/>
        <w:jc w:val="both"/>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4 Discussion</w:t>
      </w:r>
    </w:p>
    <w:p w14:paraId="28973B38" w14:textId="4F6F00CA" w:rsidR="00105DB3" w:rsidRPr="00296972" w:rsidRDefault="00257382" w:rsidP="00C941D8">
      <w:pPr>
        <w:spacing w:line="480" w:lineRule="auto"/>
        <w:jc w:val="both"/>
        <w:rPr>
          <w:color w:val="000000" w:themeColor="text1"/>
        </w:rPr>
      </w:pPr>
      <w:r>
        <w:rPr>
          <w:color w:val="000000" w:themeColor="text1"/>
        </w:rPr>
        <w:t xml:space="preserve">            </w:t>
      </w:r>
      <w:r w:rsidR="00E634FF">
        <w:rPr>
          <w:color w:val="000000" w:themeColor="text1"/>
        </w:rPr>
        <w:t>With a trait-based modelling approach in a mechanistically explicit fashion, t</w:t>
      </w:r>
      <w:r w:rsidR="00E24430">
        <w:rPr>
          <w:color w:val="000000" w:themeColor="text1"/>
        </w:rPr>
        <w:t xml:space="preserve">his study </w:t>
      </w:r>
      <w:r w:rsidR="00487F4C">
        <w:rPr>
          <w:color w:val="000000" w:themeColor="text1"/>
        </w:rPr>
        <w:t xml:space="preserve">examined relationships between drought legacy and </w:t>
      </w:r>
      <w:r w:rsidR="00E62811">
        <w:rPr>
          <w:color w:val="000000" w:themeColor="text1"/>
        </w:rPr>
        <w:t xml:space="preserve">factors of </w:t>
      </w:r>
      <w:r w:rsidR="00487F4C">
        <w:rPr>
          <w:color w:val="000000" w:themeColor="text1"/>
        </w:rPr>
        <w:t xml:space="preserve">drought severity and dispersal </w:t>
      </w:r>
      <w:r w:rsidR="00181CA9">
        <w:rPr>
          <w:color w:val="000000" w:themeColor="text1"/>
        </w:rPr>
        <w:t xml:space="preserve">in microbiome </w:t>
      </w:r>
      <w:r w:rsidR="00105DB3">
        <w:rPr>
          <w:color w:val="000000" w:themeColor="text1"/>
        </w:rPr>
        <w:t>in the terrestrial ecosystem setting</w:t>
      </w:r>
      <w:r w:rsidR="00A015FB">
        <w:rPr>
          <w:color w:val="000000" w:themeColor="text1"/>
        </w:rPr>
        <w:t>. Drought legacy</w:t>
      </w:r>
      <w:r w:rsidR="00CC76F8">
        <w:rPr>
          <w:color w:val="000000" w:themeColor="text1"/>
        </w:rPr>
        <w:t xml:space="preserve"> can manifest at </w:t>
      </w:r>
      <w:r w:rsidR="002A5AC4">
        <w:rPr>
          <w:color w:val="000000" w:themeColor="text1"/>
        </w:rPr>
        <w:t xml:space="preserve">the </w:t>
      </w:r>
      <w:r>
        <w:rPr>
          <w:color w:val="000000" w:themeColor="text1"/>
        </w:rPr>
        <w:t>system level in terms of litter decompos</w:t>
      </w:r>
      <w:r w:rsidR="00D348E1">
        <w:rPr>
          <w:color w:val="000000" w:themeColor="text1"/>
        </w:rPr>
        <w:t>itio</w:t>
      </w:r>
      <w:r w:rsidR="00D348E1" w:rsidRPr="001B3149">
        <w:rPr>
          <w:color w:val="000000" w:themeColor="text1"/>
        </w:rPr>
        <w:t>n</w:t>
      </w:r>
      <w:r w:rsidR="00847216">
        <w:rPr>
          <w:color w:val="000000" w:themeColor="text1"/>
        </w:rPr>
        <w:t>,</w:t>
      </w:r>
      <w:r w:rsidR="00847216" w:rsidRPr="00847216">
        <w:rPr>
          <w:color w:val="000000" w:themeColor="text1"/>
        </w:rPr>
        <w:t xml:space="preserve"> </w:t>
      </w:r>
      <w:r w:rsidR="00847216">
        <w:rPr>
          <w:color w:val="000000" w:themeColor="text1"/>
        </w:rPr>
        <w:t xml:space="preserve">as clearly </w:t>
      </w:r>
      <w:r w:rsidR="00A657D1">
        <w:rPr>
          <w:color w:val="000000" w:themeColor="text1"/>
        </w:rPr>
        <w:t>illustrated</w:t>
      </w:r>
      <w:r w:rsidR="00847216">
        <w:rPr>
          <w:color w:val="000000" w:themeColor="text1"/>
        </w:rPr>
        <w:t xml:space="preserve"> by the </w:t>
      </w:r>
      <w:r w:rsidR="00591F1A">
        <w:rPr>
          <w:color w:val="000000" w:themeColor="text1"/>
        </w:rPr>
        <w:t xml:space="preserve">impaired </w:t>
      </w:r>
      <w:r w:rsidR="00847216">
        <w:rPr>
          <w:color w:val="000000" w:themeColor="text1"/>
        </w:rPr>
        <w:t xml:space="preserve">decomposition </w:t>
      </w:r>
      <w:r w:rsidR="00591F1A">
        <w:rPr>
          <w:color w:val="000000" w:themeColor="text1"/>
        </w:rPr>
        <w:t>after</w:t>
      </w:r>
      <w:r w:rsidR="00847216">
        <w:rPr>
          <w:color w:val="000000" w:themeColor="text1"/>
        </w:rPr>
        <w:t xml:space="preserve"> experiencing drought disturbance</w:t>
      </w:r>
      <w:r w:rsidR="00591F1A">
        <w:rPr>
          <w:color w:val="000000" w:themeColor="text1"/>
        </w:rPr>
        <w:t xml:space="preserve"> </w:t>
      </w:r>
      <w:r w:rsidR="00847216">
        <w:rPr>
          <w:color w:val="000000" w:themeColor="text1"/>
        </w:rPr>
        <w:t>(</w:t>
      </w:r>
      <w:r w:rsidR="00847216" w:rsidRPr="0069392D">
        <w:rPr>
          <w:b/>
          <w:bCs/>
          <w:color w:val="000000" w:themeColor="text1"/>
        </w:rPr>
        <w:t>Fig.</w:t>
      </w:r>
      <w:r w:rsidR="00E62811">
        <w:rPr>
          <w:b/>
          <w:bCs/>
          <w:color w:val="000000" w:themeColor="text1"/>
        </w:rPr>
        <w:t xml:space="preserve"> </w:t>
      </w:r>
      <w:r w:rsidR="00847216" w:rsidRPr="0069392D">
        <w:rPr>
          <w:b/>
          <w:bCs/>
          <w:color w:val="000000" w:themeColor="text1"/>
        </w:rPr>
        <w:t>4B</w:t>
      </w:r>
      <w:r w:rsidR="00847216">
        <w:rPr>
          <w:color w:val="000000" w:themeColor="text1"/>
        </w:rPr>
        <w:t>).</w:t>
      </w:r>
      <w:r>
        <w:rPr>
          <w:color w:val="000000" w:themeColor="text1"/>
        </w:rPr>
        <w:t xml:space="preserve"> </w:t>
      </w:r>
      <w:r w:rsidR="006A7E81">
        <w:rPr>
          <w:color w:val="000000" w:themeColor="text1"/>
        </w:rPr>
        <w:t>However</w:t>
      </w:r>
      <w:r w:rsidR="005B6EE2" w:rsidRPr="001B3149">
        <w:rPr>
          <w:color w:val="000000" w:themeColor="text1"/>
        </w:rPr>
        <w:t xml:space="preserve">, </w:t>
      </w:r>
      <w:r w:rsidR="00181CA9">
        <w:rPr>
          <w:color w:val="000000" w:themeColor="text1"/>
        </w:rPr>
        <w:t>drought legacy</w:t>
      </w:r>
      <w:r w:rsidR="000824A2">
        <w:rPr>
          <w:color w:val="000000" w:themeColor="text1"/>
        </w:rPr>
        <w:t xml:space="preserve"> </w:t>
      </w:r>
      <w:r w:rsidR="00181CA9">
        <w:rPr>
          <w:color w:val="000000" w:themeColor="text1"/>
        </w:rPr>
        <w:t>is</w:t>
      </w:r>
      <w:r w:rsidR="005B6EE2" w:rsidRPr="001B3149">
        <w:rPr>
          <w:color w:val="000000" w:themeColor="text1"/>
        </w:rPr>
        <w:t xml:space="preserve"> contingent on drought </w:t>
      </w:r>
      <w:r w:rsidR="005B6EE2" w:rsidRPr="001B3149">
        <w:rPr>
          <w:color w:val="000000" w:themeColor="text1"/>
        </w:rPr>
        <w:lastRenderedPageBreak/>
        <w:t>severity and microbial dispersal</w:t>
      </w:r>
      <w:r w:rsidR="00105DB3" w:rsidRPr="001B3149">
        <w:rPr>
          <w:color w:val="000000" w:themeColor="text1"/>
        </w:rPr>
        <w:t>,</w:t>
      </w:r>
      <w:r w:rsidR="00F9734C">
        <w:rPr>
          <w:color w:val="000000" w:themeColor="text1"/>
        </w:rPr>
        <w:t xml:space="preserve"> pointing to</w:t>
      </w:r>
      <w:r w:rsidR="00181CA9">
        <w:rPr>
          <w:color w:val="000000" w:themeColor="text1"/>
        </w:rPr>
        <w:t xml:space="preserve"> </w:t>
      </w:r>
      <w:r w:rsidR="006C01A1">
        <w:rPr>
          <w:color w:val="000000" w:themeColor="text1"/>
        </w:rPr>
        <w:t>a more overarching mechanistic</w:t>
      </w:r>
      <w:r w:rsidR="00F9734C">
        <w:rPr>
          <w:color w:val="000000" w:themeColor="text1"/>
        </w:rPr>
        <w:t xml:space="preserve"> notion </w:t>
      </w:r>
      <w:r w:rsidR="00680160">
        <w:rPr>
          <w:color w:val="000000" w:themeColor="text1"/>
        </w:rPr>
        <w:t>underpinning drought legacy</w:t>
      </w:r>
      <w:r w:rsidR="00830390" w:rsidRPr="00830390">
        <w:rPr>
          <w:color w:val="000000" w:themeColor="text1"/>
        </w:rPr>
        <w:t xml:space="preserve"> </w:t>
      </w:r>
      <w:r w:rsidR="00830390">
        <w:rPr>
          <w:color w:val="000000" w:themeColor="text1"/>
        </w:rPr>
        <w:t>in soil microbiome.</w:t>
      </w:r>
    </w:p>
    <w:p w14:paraId="10AFECB9" w14:textId="7EAF08F4" w:rsidR="00ED78B8" w:rsidRPr="0077500B" w:rsidRDefault="001232A1" w:rsidP="0077500B">
      <w:pPr>
        <w:pStyle w:val="Heading2"/>
        <w:spacing w:before="0" w:line="480" w:lineRule="auto"/>
        <w:rPr>
          <w:rFonts w:ascii="Times New Roman" w:hAnsi="Times New Roman" w:cs="Times New Roman"/>
          <w:b/>
          <w:sz w:val="24"/>
          <w:szCs w:val="24"/>
        </w:rPr>
      </w:pPr>
      <w:r w:rsidRPr="00296972">
        <w:rPr>
          <w:rFonts w:ascii="Times New Roman" w:hAnsi="Times New Roman" w:cs="Times New Roman"/>
          <w:b/>
          <w:color w:val="000000" w:themeColor="text1"/>
          <w:sz w:val="24"/>
          <w:szCs w:val="24"/>
        </w:rPr>
        <w:t>4.</w:t>
      </w:r>
      <w:r w:rsidR="00F25EA5">
        <w:rPr>
          <w:rFonts w:ascii="Times New Roman" w:hAnsi="Times New Roman" w:cs="Times New Roman"/>
          <w:b/>
          <w:color w:val="000000" w:themeColor="text1"/>
          <w:sz w:val="24"/>
          <w:szCs w:val="24"/>
        </w:rPr>
        <w:t>1</w:t>
      </w:r>
      <w:r w:rsidRPr="00296972">
        <w:rPr>
          <w:rFonts w:ascii="Times New Roman" w:hAnsi="Times New Roman" w:cs="Times New Roman"/>
          <w:b/>
          <w:color w:val="000000" w:themeColor="text1"/>
          <w:sz w:val="24"/>
          <w:szCs w:val="24"/>
        </w:rPr>
        <w:t xml:space="preserve"> </w:t>
      </w:r>
      <w:r w:rsidR="0042359D">
        <w:rPr>
          <w:rFonts w:ascii="Times New Roman" w:hAnsi="Times New Roman" w:cs="Times New Roman"/>
          <w:b/>
          <w:color w:val="000000" w:themeColor="text1"/>
          <w:sz w:val="24"/>
          <w:szCs w:val="24"/>
        </w:rPr>
        <w:t xml:space="preserve">Intensity-contingent </w:t>
      </w:r>
      <w:r w:rsidR="004F6974">
        <w:rPr>
          <w:rFonts w:ascii="Times New Roman" w:hAnsi="Times New Roman" w:cs="Times New Roman"/>
          <w:b/>
          <w:color w:val="000000" w:themeColor="text1"/>
          <w:sz w:val="24"/>
          <w:szCs w:val="24"/>
        </w:rPr>
        <w:t>alternative stable systems</w:t>
      </w:r>
      <w:r w:rsidR="006A0DC1">
        <w:rPr>
          <w:rFonts w:ascii="Times New Roman" w:hAnsi="Times New Roman" w:cs="Times New Roman"/>
          <w:b/>
          <w:color w:val="000000" w:themeColor="text1"/>
          <w:sz w:val="24"/>
          <w:szCs w:val="24"/>
        </w:rPr>
        <w:t xml:space="preserve"> and d</w:t>
      </w:r>
      <w:r w:rsidR="006A0DC1" w:rsidRPr="00296972">
        <w:rPr>
          <w:rFonts w:ascii="Times New Roman" w:hAnsi="Times New Roman" w:cs="Times New Roman"/>
          <w:b/>
          <w:color w:val="000000" w:themeColor="text1"/>
          <w:sz w:val="24"/>
          <w:szCs w:val="24"/>
        </w:rPr>
        <w:t>rought legacies</w:t>
      </w:r>
    </w:p>
    <w:p w14:paraId="0EED9378" w14:textId="02B9D40D" w:rsidR="00E6476E" w:rsidRDefault="00ED78B8" w:rsidP="007D1E1D">
      <w:pPr>
        <w:spacing w:line="480" w:lineRule="auto"/>
        <w:jc w:val="both"/>
        <w:rPr>
          <w:color w:val="000000" w:themeColor="text1"/>
        </w:rPr>
      </w:pPr>
      <w:r>
        <w:rPr>
          <w:color w:val="000000" w:themeColor="text1"/>
        </w:rPr>
        <w:t xml:space="preserve">            </w:t>
      </w:r>
      <w:r w:rsidR="000512E9">
        <w:rPr>
          <w:color w:val="000000" w:themeColor="text1"/>
        </w:rPr>
        <w:t>B</w:t>
      </w:r>
      <w:r w:rsidR="00E9025D">
        <w:rPr>
          <w:color w:val="000000" w:themeColor="text1"/>
        </w:rPr>
        <w:t xml:space="preserve">ased on </w:t>
      </w:r>
      <w:r w:rsidR="000512E9">
        <w:rPr>
          <w:color w:val="000000" w:themeColor="text1"/>
        </w:rPr>
        <w:t xml:space="preserve">an </w:t>
      </w:r>
      <w:r w:rsidR="00E9025D">
        <w:rPr>
          <w:color w:val="000000" w:themeColor="text1"/>
        </w:rPr>
        <w:t>assum</w:t>
      </w:r>
      <w:r w:rsidR="000512E9">
        <w:rPr>
          <w:color w:val="000000" w:themeColor="text1"/>
        </w:rPr>
        <w:t>ption of</w:t>
      </w:r>
      <w:r w:rsidR="00E9025D">
        <w:rPr>
          <w:color w:val="000000" w:themeColor="text1"/>
        </w:rPr>
        <w:t xml:space="preserve"> </w:t>
      </w:r>
      <w:r w:rsidR="000512E9">
        <w:rPr>
          <w:color w:val="000000" w:themeColor="text1"/>
        </w:rPr>
        <w:t xml:space="preserve">a </w:t>
      </w:r>
      <w:r w:rsidR="00E9025D">
        <w:rPr>
          <w:color w:val="000000" w:themeColor="text1"/>
        </w:rPr>
        <w:t xml:space="preserve">realization of stable state under drought disturbance, </w:t>
      </w:r>
      <w:r w:rsidR="000512E9">
        <w:rPr>
          <w:color w:val="000000" w:themeColor="text1"/>
        </w:rPr>
        <w:t>t</w:t>
      </w:r>
      <w:r w:rsidR="008E081C">
        <w:rPr>
          <w:color w:val="000000" w:themeColor="text1"/>
        </w:rPr>
        <w:t xml:space="preserve">he </w:t>
      </w:r>
      <w:r w:rsidR="00A015FB">
        <w:rPr>
          <w:color w:val="000000" w:themeColor="text1"/>
        </w:rPr>
        <w:t xml:space="preserve">severity of </w:t>
      </w:r>
      <w:r>
        <w:rPr>
          <w:color w:val="000000" w:themeColor="text1"/>
        </w:rPr>
        <w:t xml:space="preserve">drought </w:t>
      </w:r>
      <w:r w:rsidR="00A015FB">
        <w:rPr>
          <w:color w:val="000000" w:themeColor="text1"/>
        </w:rPr>
        <w:t>disturbance</w:t>
      </w:r>
      <w:r>
        <w:rPr>
          <w:color w:val="000000" w:themeColor="text1"/>
        </w:rPr>
        <w:t xml:space="preserve"> matters</w:t>
      </w:r>
      <w:r w:rsidR="00F4541B">
        <w:rPr>
          <w:color w:val="000000" w:themeColor="text1"/>
        </w:rPr>
        <w:t xml:space="preserve"> in </w:t>
      </w:r>
      <w:r w:rsidR="005640E4">
        <w:rPr>
          <w:color w:val="000000" w:themeColor="text1"/>
        </w:rPr>
        <w:t xml:space="preserve">the </w:t>
      </w:r>
      <w:r w:rsidR="002763DB">
        <w:rPr>
          <w:color w:val="000000" w:themeColor="text1"/>
        </w:rPr>
        <w:t xml:space="preserve">magnitude and duration of </w:t>
      </w:r>
      <w:r w:rsidR="00F4541B">
        <w:rPr>
          <w:color w:val="000000" w:themeColor="text1"/>
        </w:rPr>
        <w:t xml:space="preserve">legacy </w:t>
      </w:r>
      <w:r w:rsidR="005640E4">
        <w:rPr>
          <w:color w:val="000000" w:themeColor="text1"/>
        </w:rPr>
        <w:t>formed</w:t>
      </w:r>
      <w:r>
        <w:rPr>
          <w:color w:val="000000" w:themeColor="text1"/>
        </w:rPr>
        <w:t>.</w:t>
      </w:r>
      <w:r w:rsidR="00515DB6">
        <w:rPr>
          <w:color w:val="000000" w:themeColor="text1"/>
        </w:rPr>
        <w:t xml:space="preserve"> </w:t>
      </w:r>
      <w:r w:rsidR="000512E9">
        <w:rPr>
          <w:color w:val="000000" w:themeColor="text1"/>
        </w:rPr>
        <w:t>We argue this assumption</w:t>
      </w:r>
      <w:r w:rsidR="00440910">
        <w:rPr>
          <w:color w:val="000000" w:themeColor="text1"/>
        </w:rPr>
        <w:t xml:space="preserve"> is a reasonably good starting point, which in reality</w:t>
      </w:r>
      <w:r w:rsidR="000512E9">
        <w:rPr>
          <w:color w:val="000000" w:themeColor="text1"/>
        </w:rPr>
        <w:t xml:space="preserve"> is not always the case </w:t>
      </w:r>
      <w:r w:rsidR="00440910">
        <w:rPr>
          <w:color w:val="000000" w:themeColor="text1"/>
        </w:rPr>
        <w:t xml:space="preserve">for sure considering </w:t>
      </w:r>
      <w:r w:rsidR="000512E9">
        <w:rPr>
          <w:color w:val="000000" w:themeColor="text1"/>
        </w:rPr>
        <w:t>huge variations in terms of frequency, intensity, and duration</w:t>
      </w:r>
      <w:r w:rsidR="005640E4">
        <w:rPr>
          <w:color w:val="000000" w:themeColor="text1"/>
        </w:rPr>
        <w:t xml:space="preserve"> of drought.</w:t>
      </w:r>
      <w:r w:rsidR="000512E9">
        <w:rPr>
          <w:color w:val="000000" w:themeColor="text1"/>
        </w:rPr>
        <w:t xml:space="preserve"> </w:t>
      </w:r>
      <w:r w:rsidR="00023825">
        <w:rPr>
          <w:color w:val="000000" w:themeColor="text1"/>
        </w:rPr>
        <w:t>I</w:t>
      </w:r>
      <w:r w:rsidR="0067690D">
        <w:rPr>
          <w:color w:val="000000" w:themeColor="text1"/>
        </w:rPr>
        <w:t>ntensity</w:t>
      </w:r>
      <w:r w:rsidR="00A0281C">
        <w:rPr>
          <w:color w:val="000000" w:themeColor="text1"/>
        </w:rPr>
        <w:t xml:space="preserve"> of </w:t>
      </w:r>
      <w:r w:rsidR="005640E4">
        <w:rPr>
          <w:color w:val="000000" w:themeColor="text1"/>
        </w:rPr>
        <w:t>past</w:t>
      </w:r>
      <w:r w:rsidR="00A0281C">
        <w:rPr>
          <w:color w:val="000000" w:themeColor="text1"/>
        </w:rPr>
        <w:t xml:space="preserve"> drought</w:t>
      </w:r>
      <w:r w:rsidR="00E6476E">
        <w:rPr>
          <w:color w:val="000000" w:themeColor="text1"/>
        </w:rPr>
        <w:t xml:space="preserve"> </w:t>
      </w:r>
      <w:r w:rsidR="006F4852">
        <w:rPr>
          <w:color w:val="000000" w:themeColor="text1"/>
        </w:rPr>
        <w:t>determine</w:t>
      </w:r>
      <w:r w:rsidR="00E6476E">
        <w:rPr>
          <w:color w:val="000000" w:themeColor="text1"/>
        </w:rPr>
        <w:t>s</w:t>
      </w:r>
      <w:r w:rsidR="006F4852">
        <w:rPr>
          <w:color w:val="000000" w:themeColor="text1"/>
        </w:rPr>
        <w:t xml:space="preserve"> the extent to which</w:t>
      </w:r>
      <w:r w:rsidR="001B01FD">
        <w:rPr>
          <w:color w:val="000000" w:themeColor="text1"/>
        </w:rPr>
        <w:t xml:space="preserve"> </w:t>
      </w:r>
      <w:r w:rsidR="00026DB1">
        <w:rPr>
          <w:color w:val="000000" w:themeColor="text1"/>
        </w:rPr>
        <w:t xml:space="preserve">a </w:t>
      </w:r>
      <w:r w:rsidR="0067690D">
        <w:rPr>
          <w:color w:val="000000" w:themeColor="text1"/>
        </w:rPr>
        <w:t>microbial communit</w:t>
      </w:r>
      <w:r w:rsidR="00026DB1">
        <w:rPr>
          <w:color w:val="000000" w:themeColor="text1"/>
        </w:rPr>
        <w:t>y</w:t>
      </w:r>
      <w:r w:rsidR="0067690D">
        <w:rPr>
          <w:color w:val="000000" w:themeColor="text1"/>
        </w:rPr>
        <w:t xml:space="preserve"> </w:t>
      </w:r>
      <w:r w:rsidR="00C57BC7">
        <w:rPr>
          <w:color w:val="000000" w:themeColor="text1"/>
        </w:rPr>
        <w:t xml:space="preserve">can </w:t>
      </w:r>
      <w:r w:rsidR="0067690D">
        <w:rPr>
          <w:color w:val="000000" w:themeColor="text1"/>
        </w:rPr>
        <w:t>adap</w:t>
      </w:r>
      <w:r w:rsidR="006F4852">
        <w:rPr>
          <w:color w:val="000000" w:themeColor="text1"/>
        </w:rPr>
        <w:t>t</w:t>
      </w:r>
      <w:r w:rsidR="00E6476E">
        <w:rPr>
          <w:color w:val="000000" w:themeColor="text1"/>
        </w:rPr>
        <w:t xml:space="preserve"> to </w:t>
      </w:r>
      <w:r w:rsidR="005640E4">
        <w:rPr>
          <w:color w:val="000000" w:themeColor="text1"/>
        </w:rPr>
        <w:t xml:space="preserve">the </w:t>
      </w:r>
      <w:r w:rsidR="00E6476E">
        <w:rPr>
          <w:color w:val="000000" w:themeColor="text1"/>
        </w:rPr>
        <w:t>drought</w:t>
      </w:r>
      <w:r w:rsidR="00F607F2">
        <w:rPr>
          <w:color w:val="000000" w:themeColor="text1"/>
        </w:rPr>
        <w:t xml:space="preserve">, </w:t>
      </w:r>
      <w:r w:rsidR="00026DB1">
        <w:rPr>
          <w:color w:val="000000" w:themeColor="text1"/>
        </w:rPr>
        <w:t xml:space="preserve">thereby </w:t>
      </w:r>
      <w:r w:rsidR="00617899">
        <w:rPr>
          <w:color w:val="000000" w:themeColor="text1"/>
        </w:rPr>
        <w:t>shaping</w:t>
      </w:r>
      <w:r w:rsidR="00F607F2">
        <w:rPr>
          <w:color w:val="000000" w:themeColor="text1"/>
        </w:rPr>
        <w:t xml:space="preserve"> </w:t>
      </w:r>
      <w:r w:rsidR="00A0281C">
        <w:rPr>
          <w:color w:val="000000" w:themeColor="text1"/>
        </w:rPr>
        <w:t>varying</w:t>
      </w:r>
      <w:r w:rsidR="00F607F2">
        <w:rPr>
          <w:color w:val="000000" w:themeColor="text1"/>
        </w:rPr>
        <w:t xml:space="preserve"> </w:t>
      </w:r>
      <w:r w:rsidR="0046614F">
        <w:rPr>
          <w:color w:val="000000" w:themeColor="text1"/>
        </w:rPr>
        <w:t xml:space="preserve">transient and new </w:t>
      </w:r>
      <w:r w:rsidR="00F607F2">
        <w:rPr>
          <w:color w:val="000000" w:themeColor="text1"/>
        </w:rPr>
        <w:t>alternative stable states</w:t>
      </w:r>
      <w:r w:rsidR="00023825">
        <w:rPr>
          <w:color w:val="000000" w:themeColor="text1"/>
        </w:rPr>
        <w:t xml:space="preserve"> (</w:t>
      </w:r>
      <w:r w:rsidR="00023825" w:rsidRPr="007A21D5">
        <w:rPr>
          <w:b/>
          <w:bCs/>
          <w:color w:val="000000" w:themeColor="text1"/>
        </w:rPr>
        <w:t>Fig. 1B,C</w:t>
      </w:r>
      <w:r w:rsidR="00023825">
        <w:rPr>
          <w:color w:val="000000" w:themeColor="text1"/>
        </w:rPr>
        <w:t>)</w:t>
      </w:r>
      <w:r w:rsidR="00F607F2">
        <w:rPr>
          <w:color w:val="000000" w:themeColor="text1"/>
        </w:rPr>
        <w:t>.</w:t>
      </w:r>
      <w:r w:rsidR="00E6476E">
        <w:rPr>
          <w:color w:val="000000" w:themeColor="text1"/>
        </w:rPr>
        <w:t xml:space="preserve"> </w:t>
      </w:r>
      <w:r w:rsidR="00B42D78">
        <w:rPr>
          <w:color w:val="000000" w:themeColor="text1"/>
        </w:rPr>
        <w:t>A change in d</w:t>
      </w:r>
      <w:r w:rsidR="00E6476E">
        <w:rPr>
          <w:color w:val="000000" w:themeColor="text1"/>
        </w:rPr>
        <w:t xml:space="preserve">ecomposition is fundamentally </w:t>
      </w:r>
      <w:r w:rsidR="00C41AB1">
        <w:rPr>
          <w:color w:val="000000" w:themeColor="text1"/>
        </w:rPr>
        <w:t>dictated</w:t>
      </w:r>
      <w:r w:rsidR="0038206C">
        <w:rPr>
          <w:color w:val="000000" w:themeColor="text1"/>
        </w:rPr>
        <w:t xml:space="preserve"> by </w:t>
      </w:r>
      <w:r w:rsidR="002E6887">
        <w:rPr>
          <w:color w:val="000000" w:themeColor="text1"/>
        </w:rPr>
        <w:t xml:space="preserve">functional </w:t>
      </w:r>
      <w:r w:rsidR="0038206C">
        <w:rPr>
          <w:color w:val="000000" w:themeColor="text1"/>
        </w:rPr>
        <w:t xml:space="preserve">differences in </w:t>
      </w:r>
      <w:r w:rsidR="00002EDA">
        <w:rPr>
          <w:color w:val="000000" w:themeColor="text1"/>
        </w:rPr>
        <w:t xml:space="preserve">the </w:t>
      </w:r>
      <w:r w:rsidR="0038206C">
        <w:rPr>
          <w:color w:val="000000" w:themeColor="text1"/>
        </w:rPr>
        <w:t>underlying communities.</w:t>
      </w:r>
      <w:r w:rsidR="00F607F2">
        <w:rPr>
          <w:color w:val="000000" w:themeColor="text1"/>
        </w:rPr>
        <w:t xml:space="preserve"> </w:t>
      </w:r>
      <w:r w:rsidR="002E6887" w:rsidRPr="007A21D5">
        <w:rPr>
          <w:color w:val="000000" w:themeColor="text1"/>
        </w:rPr>
        <w:t>These</w:t>
      </w:r>
      <w:r w:rsidR="00512CFE" w:rsidRPr="007A21D5">
        <w:rPr>
          <w:color w:val="000000" w:themeColor="text1"/>
        </w:rPr>
        <w:t xml:space="preserve"> legacy-induced</w:t>
      </w:r>
      <w:r w:rsidR="002E6887" w:rsidRPr="007A21D5">
        <w:rPr>
          <w:color w:val="000000" w:themeColor="text1"/>
        </w:rPr>
        <w:t xml:space="preserve"> new alternative stable </w:t>
      </w:r>
      <w:r w:rsidR="00B42D78" w:rsidRPr="007A21D5">
        <w:rPr>
          <w:color w:val="000000" w:themeColor="text1"/>
        </w:rPr>
        <w:t>states</w:t>
      </w:r>
      <w:r w:rsidR="002E6887">
        <w:rPr>
          <w:color w:val="000000" w:themeColor="text1"/>
        </w:rPr>
        <w:t xml:space="preserve"> </w:t>
      </w:r>
      <w:r w:rsidR="002E6887" w:rsidRPr="00A74B9B">
        <w:rPr>
          <w:color w:val="000000" w:themeColor="text1"/>
        </w:rPr>
        <w:t xml:space="preserve">hold differing capability of </w:t>
      </w:r>
      <w:r w:rsidR="002E6887">
        <w:rPr>
          <w:color w:val="000000" w:themeColor="text1"/>
        </w:rPr>
        <w:t>organic matter decomposition</w:t>
      </w:r>
      <w:r w:rsidR="006A6234">
        <w:rPr>
          <w:color w:val="000000" w:themeColor="text1"/>
        </w:rPr>
        <w:t>, especially in the new alternative stable states, arising from</w:t>
      </w:r>
      <w:r w:rsidR="001B0F5B">
        <w:rPr>
          <w:color w:val="000000" w:themeColor="text1"/>
        </w:rPr>
        <w:t xml:space="preserve"> different drought disturbance</w:t>
      </w:r>
      <w:r w:rsidR="008A31E1">
        <w:rPr>
          <w:color w:val="000000" w:themeColor="text1"/>
        </w:rPr>
        <w:t>s</w:t>
      </w:r>
      <w:r w:rsidR="006E02DF">
        <w:rPr>
          <w:color w:val="000000" w:themeColor="text1"/>
        </w:rPr>
        <w:t xml:space="preserve">. </w:t>
      </w:r>
      <w:r w:rsidR="0038206C">
        <w:rPr>
          <w:color w:val="000000" w:themeColor="text1"/>
        </w:rPr>
        <w:t>D</w:t>
      </w:r>
      <w:r w:rsidR="00EE5CFF">
        <w:rPr>
          <w:color w:val="000000" w:themeColor="text1"/>
        </w:rPr>
        <w:t xml:space="preserve">rought disturbance of </w:t>
      </w:r>
      <w:r w:rsidR="00B63B47">
        <w:rPr>
          <w:color w:val="000000" w:themeColor="text1"/>
        </w:rPr>
        <w:t xml:space="preserve">a </w:t>
      </w:r>
      <w:r w:rsidR="000A23E0">
        <w:rPr>
          <w:color w:val="000000" w:themeColor="text1"/>
        </w:rPr>
        <w:t>relatively low</w:t>
      </w:r>
      <w:r w:rsidR="00EE5CFF">
        <w:rPr>
          <w:color w:val="000000" w:themeColor="text1"/>
        </w:rPr>
        <w:t xml:space="preserve"> severity, though </w:t>
      </w:r>
      <w:r w:rsidR="008B3851">
        <w:rPr>
          <w:color w:val="000000" w:themeColor="text1"/>
        </w:rPr>
        <w:t xml:space="preserve">being able to </w:t>
      </w:r>
      <w:r w:rsidR="00E93046">
        <w:rPr>
          <w:color w:val="000000" w:themeColor="text1"/>
        </w:rPr>
        <w:t>resul</w:t>
      </w:r>
      <w:r w:rsidR="008B3851">
        <w:rPr>
          <w:color w:val="000000" w:themeColor="text1"/>
        </w:rPr>
        <w:t xml:space="preserve">t </w:t>
      </w:r>
      <w:r w:rsidR="00E93046">
        <w:rPr>
          <w:color w:val="000000" w:themeColor="text1"/>
        </w:rPr>
        <w:t xml:space="preserve">in </w:t>
      </w:r>
      <w:r w:rsidR="00E2079F">
        <w:rPr>
          <w:color w:val="000000" w:themeColor="text1"/>
        </w:rPr>
        <w:t xml:space="preserve">a </w:t>
      </w:r>
      <w:r w:rsidR="00E93046">
        <w:rPr>
          <w:color w:val="000000" w:themeColor="text1"/>
        </w:rPr>
        <w:t>declined decomposition</w:t>
      </w:r>
      <w:r w:rsidR="00E70295">
        <w:rPr>
          <w:color w:val="000000" w:themeColor="text1"/>
        </w:rPr>
        <w:t xml:space="preserve"> immediately</w:t>
      </w:r>
      <w:r w:rsidR="00E2079F">
        <w:rPr>
          <w:color w:val="000000" w:themeColor="text1"/>
        </w:rPr>
        <w:t xml:space="preserve"> </w:t>
      </w:r>
      <w:r w:rsidR="00254507">
        <w:rPr>
          <w:color w:val="000000" w:themeColor="text1"/>
        </w:rPr>
        <w:t>conferred by</w:t>
      </w:r>
      <w:r w:rsidR="00E2079F">
        <w:rPr>
          <w:color w:val="000000" w:themeColor="text1"/>
        </w:rPr>
        <w:t xml:space="preserve"> the transient community</w:t>
      </w:r>
      <w:r w:rsidR="00EA5B2A">
        <w:rPr>
          <w:color w:val="000000" w:themeColor="text1"/>
        </w:rPr>
        <w:t xml:space="preserve"> (which we dub transient legacy)</w:t>
      </w:r>
      <w:r w:rsidR="00E70295">
        <w:rPr>
          <w:color w:val="000000" w:themeColor="text1"/>
        </w:rPr>
        <w:t>,</w:t>
      </w:r>
      <w:r w:rsidR="00E93046">
        <w:rPr>
          <w:color w:val="000000" w:themeColor="text1"/>
        </w:rPr>
        <w:t xml:space="preserve"> induce</w:t>
      </w:r>
      <w:r w:rsidR="00E70295">
        <w:rPr>
          <w:color w:val="000000" w:themeColor="text1"/>
        </w:rPr>
        <w:t>d</w:t>
      </w:r>
      <w:r w:rsidR="00E93046">
        <w:rPr>
          <w:color w:val="000000" w:themeColor="text1"/>
        </w:rPr>
        <w:t xml:space="preserve"> a </w:t>
      </w:r>
      <w:r w:rsidR="00254507">
        <w:rPr>
          <w:color w:val="000000" w:themeColor="text1"/>
        </w:rPr>
        <w:t xml:space="preserve">new stable </w:t>
      </w:r>
      <w:r w:rsidR="00E93046">
        <w:rPr>
          <w:color w:val="000000" w:themeColor="text1"/>
        </w:rPr>
        <w:t>community that is</w:t>
      </w:r>
      <w:r w:rsidR="008B3851">
        <w:rPr>
          <w:color w:val="000000" w:themeColor="text1"/>
        </w:rPr>
        <w:t xml:space="preserve"> </w:t>
      </w:r>
      <w:r w:rsidR="00FD7CD2">
        <w:rPr>
          <w:color w:val="000000" w:themeColor="text1"/>
        </w:rPr>
        <w:t xml:space="preserve">compositionally different but </w:t>
      </w:r>
      <w:r w:rsidR="008B3851" w:rsidRPr="0076134B">
        <w:rPr>
          <w:color w:val="000000" w:themeColor="text1"/>
        </w:rPr>
        <w:t>functionally</w:t>
      </w:r>
      <w:r w:rsidR="00C75952" w:rsidRPr="0076134B">
        <w:rPr>
          <w:color w:val="000000" w:themeColor="text1"/>
        </w:rPr>
        <w:t xml:space="preserve"> </w:t>
      </w:r>
      <w:r w:rsidR="004319B2">
        <w:rPr>
          <w:color w:val="000000" w:themeColor="text1"/>
        </w:rPr>
        <w:t>similar</w:t>
      </w:r>
      <w:r w:rsidR="00C75952">
        <w:rPr>
          <w:color w:val="000000" w:themeColor="text1"/>
        </w:rPr>
        <w:t xml:space="preserve"> in decomposing litters</w:t>
      </w:r>
      <w:r w:rsidR="00042DDE" w:rsidRPr="00042DDE">
        <w:rPr>
          <w:color w:val="000000" w:themeColor="text1"/>
        </w:rPr>
        <w:t xml:space="preserve"> </w:t>
      </w:r>
      <w:r w:rsidR="00042DDE">
        <w:rPr>
          <w:color w:val="000000" w:themeColor="text1"/>
        </w:rPr>
        <w:t>(</w:t>
      </w:r>
      <w:r w:rsidR="00042DDE" w:rsidRPr="007A21D5">
        <w:rPr>
          <w:b/>
          <w:bCs/>
          <w:color w:val="000000" w:themeColor="text1"/>
        </w:rPr>
        <w:t>Fig.</w:t>
      </w:r>
      <w:r w:rsidR="00A40C88" w:rsidRPr="007A21D5">
        <w:rPr>
          <w:b/>
          <w:bCs/>
          <w:color w:val="000000" w:themeColor="text1"/>
        </w:rPr>
        <w:t xml:space="preserve"> 4A</w:t>
      </w:r>
      <w:r w:rsidR="00042DDE">
        <w:rPr>
          <w:color w:val="000000" w:themeColor="text1"/>
        </w:rPr>
        <w:t>)</w:t>
      </w:r>
      <w:r w:rsidR="008B3851">
        <w:rPr>
          <w:color w:val="000000" w:themeColor="text1"/>
        </w:rPr>
        <w:t>.</w:t>
      </w:r>
      <w:r w:rsidR="00EA5B2A">
        <w:rPr>
          <w:color w:val="000000" w:themeColor="text1"/>
        </w:rPr>
        <w:t xml:space="preserve"> </w:t>
      </w:r>
      <w:r w:rsidR="00310E16" w:rsidRPr="0075525B">
        <w:rPr>
          <w:color w:val="000000" w:themeColor="text1"/>
        </w:rPr>
        <w:t>T</w:t>
      </w:r>
      <w:r w:rsidR="00A40C88" w:rsidRPr="0075525B">
        <w:rPr>
          <w:color w:val="000000" w:themeColor="text1"/>
        </w:rPr>
        <w:t xml:space="preserve">his transient legacy matches </w:t>
      </w:r>
      <w:r w:rsidR="00310E16" w:rsidRPr="0075525B">
        <w:rPr>
          <w:color w:val="000000" w:themeColor="text1"/>
        </w:rPr>
        <w:t xml:space="preserve">the </w:t>
      </w:r>
      <w:r w:rsidR="00A40C88" w:rsidRPr="0075525B">
        <w:rPr>
          <w:color w:val="000000" w:themeColor="text1"/>
        </w:rPr>
        <w:t>field experi</w:t>
      </w:r>
      <w:r w:rsidR="00310E16" w:rsidRPr="0075525B">
        <w:rPr>
          <w:color w:val="000000" w:themeColor="text1"/>
        </w:rPr>
        <w:t>m</w:t>
      </w:r>
      <w:r w:rsidR="00A40C88" w:rsidRPr="0075525B">
        <w:rPr>
          <w:color w:val="000000" w:themeColor="text1"/>
        </w:rPr>
        <w:t>e</w:t>
      </w:r>
      <w:r w:rsidR="00310E16" w:rsidRPr="0075525B">
        <w:rPr>
          <w:color w:val="000000" w:themeColor="text1"/>
        </w:rPr>
        <w:t>n</w:t>
      </w:r>
      <w:r w:rsidR="00AC79E5" w:rsidRPr="0075525B">
        <w:rPr>
          <w:color w:val="000000" w:themeColor="text1"/>
        </w:rPr>
        <w:t>t</w:t>
      </w:r>
      <w:r w:rsidR="00310E16" w:rsidRPr="0075525B">
        <w:rPr>
          <w:color w:val="000000" w:themeColor="text1"/>
        </w:rPr>
        <w:t xml:space="preserve"> at the s</w:t>
      </w:r>
      <w:r w:rsidR="0075525B" w:rsidRPr="0075525B">
        <w:rPr>
          <w:color w:val="000000" w:themeColor="text1"/>
        </w:rPr>
        <w:t>ame site</w:t>
      </w:r>
      <w:r w:rsidR="00310E16" w:rsidRPr="0075525B">
        <w:rPr>
          <w:color w:val="000000" w:themeColor="text1"/>
        </w:rPr>
        <w:t xml:space="preserve"> </w:t>
      </w:r>
      <w:r w:rsidR="0075525B" w:rsidRPr="0075525B">
        <w:rPr>
          <w:color w:val="000000" w:themeColor="text1"/>
        </w:rPr>
        <w:t>very well that</w:t>
      </w:r>
      <w:r w:rsidR="00AC79E5" w:rsidRPr="0075525B">
        <w:rPr>
          <w:color w:val="000000" w:themeColor="text1"/>
        </w:rPr>
        <w:t xml:space="preserve"> </w:t>
      </w:r>
      <w:r w:rsidR="0075525B" w:rsidRPr="0075525B">
        <w:rPr>
          <w:color w:val="000000" w:themeColor="text1"/>
        </w:rPr>
        <w:t>o</w:t>
      </w:r>
      <w:r w:rsidR="002467E3">
        <w:rPr>
          <w:color w:val="000000" w:themeColor="text1"/>
        </w:rPr>
        <w:t>bs</w:t>
      </w:r>
      <w:r w:rsidR="0075525B" w:rsidRPr="0075525B">
        <w:rPr>
          <w:color w:val="000000" w:themeColor="text1"/>
        </w:rPr>
        <w:t xml:space="preserve">erved </w:t>
      </w:r>
      <w:r w:rsidR="00AC79E5" w:rsidRPr="0075525B">
        <w:rPr>
          <w:color w:val="000000" w:themeColor="text1"/>
        </w:rPr>
        <w:t>mitigated drought legacy in terms of litter decomposition</w:t>
      </w:r>
      <w:r w:rsidR="0075525B" w:rsidRPr="0075525B">
        <w:rPr>
          <w:color w:val="000000" w:themeColor="text1"/>
        </w:rPr>
        <w:t xml:space="preserve"> within three years</w:t>
      </w:r>
      <w:r w:rsidR="00AC79E5" w:rsidRPr="0075525B">
        <w:rPr>
          <w:color w:val="000000" w:themeColor="text1"/>
        </w:rPr>
        <w:t xml:space="preserve"> (</w:t>
      </w:r>
      <w:proofErr w:type="spellStart"/>
      <w:r w:rsidR="00AC79E5" w:rsidRPr="0075525B">
        <w:rPr>
          <w:b/>
          <w:bCs/>
          <w:color w:val="000000" w:themeColor="text1"/>
        </w:rPr>
        <w:t>Martiny</w:t>
      </w:r>
      <w:proofErr w:type="spellEnd"/>
      <w:r w:rsidR="00AC79E5" w:rsidRPr="0075525B">
        <w:rPr>
          <w:b/>
          <w:bCs/>
          <w:color w:val="000000" w:themeColor="text1"/>
        </w:rPr>
        <w:t xml:space="preserve"> et al. 2017</w:t>
      </w:r>
      <w:r w:rsidR="00AC79E5" w:rsidRPr="0075525B">
        <w:rPr>
          <w:color w:val="000000" w:themeColor="text1"/>
        </w:rPr>
        <w:t>).</w:t>
      </w:r>
      <w:r w:rsidR="00AC79E5">
        <w:rPr>
          <w:color w:val="000000" w:themeColor="text1"/>
        </w:rPr>
        <w:t xml:space="preserve"> </w:t>
      </w:r>
      <w:r w:rsidR="00E532D5" w:rsidRPr="00992CDA">
        <w:rPr>
          <w:color w:val="000000" w:themeColor="text1"/>
        </w:rPr>
        <w:t xml:space="preserve">The </w:t>
      </w:r>
      <w:r w:rsidR="00031647" w:rsidRPr="00992CDA">
        <w:rPr>
          <w:color w:val="000000" w:themeColor="text1"/>
        </w:rPr>
        <w:t xml:space="preserve">compositional </w:t>
      </w:r>
      <w:r w:rsidR="003F1C96" w:rsidRPr="00992CDA">
        <w:rPr>
          <w:color w:val="000000" w:themeColor="text1"/>
        </w:rPr>
        <w:t>but not</w:t>
      </w:r>
      <w:r w:rsidR="00031647" w:rsidRPr="00992CDA">
        <w:rPr>
          <w:color w:val="000000" w:themeColor="text1"/>
        </w:rPr>
        <w:t xml:space="preserve"> functional change</w:t>
      </w:r>
      <w:r w:rsidR="00E532D5" w:rsidRPr="00992CDA">
        <w:rPr>
          <w:color w:val="000000" w:themeColor="text1"/>
        </w:rPr>
        <w:t xml:space="preserve"> in the new stable alternative system</w:t>
      </w:r>
      <w:r w:rsidR="000A23E0" w:rsidRPr="00992CDA">
        <w:rPr>
          <w:color w:val="000000" w:themeColor="text1"/>
        </w:rPr>
        <w:t xml:space="preserve"> </w:t>
      </w:r>
      <w:r w:rsidR="00E532D5" w:rsidRPr="00992CDA">
        <w:rPr>
          <w:color w:val="000000" w:themeColor="text1"/>
        </w:rPr>
        <w:t>reflect</w:t>
      </w:r>
      <w:r w:rsidR="00C4227D" w:rsidRPr="00992CDA">
        <w:rPr>
          <w:color w:val="000000" w:themeColor="text1"/>
        </w:rPr>
        <w:t>s</w:t>
      </w:r>
      <w:r w:rsidR="00C4227D">
        <w:rPr>
          <w:color w:val="000000" w:themeColor="text1"/>
        </w:rPr>
        <w:t xml:space="preserve"> </w:t>
      </w:r>
      <w:r w:rsidR="00C41AB1">
        <w:rPr>
          <w:color w:val="000000" w:themeColor="text1"/>
        </w:rPr>
        <w:t xml:space="preserve">a broad notion of </w:t>
      </w:r>
      <w:r w:rsidR="00E532D5">
        <w:rPr>
          <w:color w:val="000000" w:themeColor="text1"/>
        </w:rPr>
        <w:t>functional redundancy in soil microbiome</w:t>
      </w:r>
      <w:r w:rsidR="00992CDA">
        <w:rPr>
          <w:color w:val="000000" w:themeColor="text1"/>
        </w:rPr>
        <w:t xml:space="preserve"> (</w:t>
      </w:r>
      <w:r w:rsidR="00992CDA" w:rsidRPr="00E532D5">
        <w:rPr>
          <w:b/>
          <w:bCs/>
          <w:color w:val="000000" w:themeColor="text1"/>
        </w:rPr>
        <w:t xml:space="preserve">Allison and </w:t>
      </w:r>
      <w:proofErr w:type="spellStart"/>
      <w:r w:rsidR="00992CDA" w:rsidRPr="00E532D5">
        <w:rPr>
          <w:b/>
          <w:bCs/>
          <w:color w:val="000000" w:themeColor="text1"/>
        </w:rPr>
        <w:t>Martiny</w:t>
      </w:r>
      <w:proofErr w:type="spellEnd"/>
      <w:r w:rsidR="00992CDA" w:rsidRPr="00E532D5">
        <w:rPr>
          <w:b/>
          <w:bCs/>
          <w:color w:val="000000" w:themeColor="text1"/>
        </w:rPr>
        <w:t xml:space="preserve"> 2008</w:t>
      </w:r>
      <w:r w:rsidR="00992CDA">
        <w:rPr>
          <w:color w:val="000000" w:themeColor="text1"/>
        </w:rPr>
        <w:t>)</w:t>
      </w:r>
      <w:r w:rsidR="00C4227D">
        <w:rPr>
          <w:color w:val="000000" w:themeColor="text1"/>
        </w:rPr>
        <w:t xml:space="preserve">, </w:t>
      </w:r>
      <w:r w:rsidR="00C4227D" w:rsidRPr="0087216D">
        <w:rPr>
          <w:color w:val="000000" w:themeColor="text1"/>
        </w:rPr>
        <w:t>which was widely observed in other natural systems (</w:t>
      </w:r>
      <w:proofErr w:type="spellStart"/>
      <w:r w:rsidR="0087216D">
        <w:rPr>
          <w:color w:val="000000" w:themeColor="text1"/>
        </w:rPr>
        <w:t xml:space="preserve">e.g., </w:t>
      </w:r>
      <w:r w:rsidR="0087216D" w:rsidRPr="0087216D">
        <w:rPr>
          <w:b/>
          <w:bCs/>
          <w:color w:val="000000" w:themeColor="text1"/>
        </w:rPr>
        <w:t>Fukami</w:t>
      </w:r>
      <w:proofErr w:type="spellEnd"/>
      <w:r w:rsidR="0087216D" w:rsidRPr="0087216D">
        <w:rPr>
          <w:b/>
          <w:bCs/>
          <w:color w:val="000000" w:themeColor="text1"/>
        </w:rPr>
        <w:t xml:space="preserve"> 2015</w:t>
      </w:r>
      <w:r w:rsidR="00C4227D" w:rsidRPr="0087216D">
        <w:rPr>
          <w:color w:val="000000" w:themeColor="text1"/>
        </w:rPr>
        <w:t>)</w:t>
      </w:r>
      <w:r w:rsidR="00E532D5" w:rsidRPr="0087216D">
        <w:rPr>
          <w:color w:val="000000" w:themeColor="text1"/>
        </w:rPr>
        <w:t>.</w:t>
      </w:r>
      <w:r w:rsidR="00C4227D">
        <w:rPr>
          <w:color w:val="000000" w:themeColor="text1"/>
        </w:rPr>
        <w:t xml:space="preserve"> </w:t>
      </w:r>
      <w:r w:rsidR="00992CDA">
        <w:rPr>
          <w:color w:val="000000" w:themeColor="text1"/>
        </w:rPr>
        <w:t>Meanwhile, t</w:t>
      </w:r>
      <w:r w:rsidR="00C4227D">
        <w:rPr>
          <w:color w:val="000000" w:themeColor="text1"/>
        </w:rPr>
        <w:t>his decomposition indifference</w:t>
      </w:r>
      <w:r w:rsidR="00494634">
        <w:rPr>
          <w:color w:val="000000" w:themeColor="text1"/>
        </w:rPr>
        <w:t xml:space="preserve"> </w:t>
      </w:r>
      <w:r w:rsidR="00C4227D">
        <w:rPr>
          <w:color w:val="000000" w:themeColor="text1"/>
        </w:rPr>
        <w:t>exclude</w:t>
      </w:r>
      <w:r w:rsidR="00992CDA">
        <w:rPr>
          <w:color w:val="000000" w:themeColor="text1"/>
        </w:rPr>
        <w:t>d</w:t>
      </w:r>
      <w:r w:rsidR="00494634">
        <w:rPr>
          <w:color w:val="000000" w:themeColor="text1"/>
        </w:rPr>
        <w:t xml:space="preserve"> the </w:t>
      </w:r>
      <w:r w:rsidR="00C41AB1">
        <w:rPr>
          <w:color w:val="000000" w:themeColor="text1"/>
        </w:rPr>
        <w:t xml:space="preserve">role of </w:t>
      </w:r>
      <w:r w:rsidR="00C4227D">
        <w:rPr>
          <w:color w:val="000000" w:themeColor="text1"/>
        </w:rPr>
        <w:t xml:space="preserve">biomass </w:t>
      </w:r>
      <w:r w:rsidR="002C60BB">
        <w:rPr>
          <w:color w:val="000000" w:themeColor="text1"/>
        </w:rPr>
        <w:t xml:space="preserve">difference </w:t>
      </w:r>
      <w:r w:rsidR="00BF1219">
        <w:rPr>
          <w:color w:val="000000" w:themeColor="text1"/>
        </w:rPr>
        <w:t>(</w:t>
      </w:r>
      <w:r w:rsidR="002C60BB">
        <w:rPr>
          <w:color w:val="000000" w:themeColor="text1"/>
        </w:rPr>
        <w:t>a peak biomass decline by as high as 50%</w:t>
      </w:r>
      <w:r w:rsidR="00F267AD">
        <w:rPr>
          <w:color w:val="000000" w:themeColor="text1"/>
        </w:rPr>
        <w:t xml:space="preserve"> under the moderate scenario</w:t>
      </w:r>
      <w:r w:rsidR="002C60BB">
        <w:rPr>
          <w:color w:val="000000" w:themeColor="text1"/>
        </w:rPr>
        <w:t>;</w:t>
      </w:r>
      <w:r w:rsidR="002C60BB" w:rsidRPr="00494634">
        <w:rPr>
          <w:b/>
          <w:bCs/>
          <w:color w:val="000000" w:themeColor="text1"/>
        </w:rPr>
        <w:t xml:space="preserve"> </w:t>
      </w:r>
      <w:r w:rsidR="00BF1219" w:rsidRPr="00494634">
        <w:rPr>
          <w:b/>
          <w:bCs/>
          <w:color w:val="000000" w:themeColor="text1"/>
        </w:rPr>
        <w:t>Fig. 1B</w:t>
      </w:r>
      <w:r w:rsidR="00494634">
        <w:rPr>
          <w:color w:val="000000" w:themeColor="text1"/>
        </w:rPr>
        <w:t>), which is in consistent with</w:t>
      </w:r>
      <w:r w:rsidR="002C60BB">
        <w:rPr>
          <w:color w:val="000000" w:themeColor="text1"/>
        </w:rPr>
        <w:t xml:space="preserve"> findings from a reciprocal transplant study across a climate gradient</w:t>
      </w:r>
      <w:r w:rsidR="00494634">
        <w:rPr>
          <w:color w:val="000000" w:themeColor="text1"/>
        </w:rPr>
        <w:t xml:space="preserve"> </w:t>
      </w:r>
      <w:r w:rsidR="002C60BB">
        <w:rPr>
          <w:color w:val="000000" w:themeColor="text1"/>
        </w:rPr>
        <w:t xml:space="preserve">by </w:t>
      </w:r>
      <w:r w:rsidR="00C4227D" w:rsidRPr="002C60BB">
        <w:rPr>
          <w:b/>
          <w:bCs/>
          <w:color w:val="000000" w:themeColor="text1"/>
        </w:rPr>
        <w:lastRenderedPageBreak/>
        <w:t xml:space="preserve">Glassman et al. </w:t>
      </w:r>
      <w:r w:rsidR="00494634" w:rsidRPr="002C60BB">
        <w:rPr>
          <w:b/>
          <w:bCs/>
          <w:color w:val="000000" w:themeColor="text1"/>
        </w:rPr>
        <w:t>(</w:t>
      </w:r>
      <w:r w:rsidR="00C4227D" w:rsidRPr="002C60BB">
        <w:rPr>
          <w:b/>
          <w:bCs/>
          <w:color w:val="000000" w:themeColor="text1"/>
        </w:rPr>
        <w:t>2019)</w:t>
      </w:r>
      <w:r w:rsidR="00C4227D" w:rsidRPr="002C60BB">
        <w:rPr>
          <w:color w:val="000000" w:themeColor="text1"/>
        </w:rPr>
        <w:t>.</w:t>
      </w:r>
      <w:r w:rsidR="00494634">
        <w:rPr>
          <w:color w:val="000000" w:themeColor="text1"/>
        </w:rPr>
        <w:t xml:space="preserve"> Rather,</w:t>
      </w:r>
      <w:r w:rsidR="000A23E0">
        <w:rPr>
          <w:color w:val="000000" w:themeColor="text1"/>
        </w:rPr>
        <w:t xml:space="preserve"> </w:t>
      </w:r>
      <w:r w:rsidR="00042DDE">
        <w:rPr>
          <w:color w:val="000000" w:themeColor="text1"/>
        </w:rPr>
        <w:t>d</w:t>
      </w:r>
      <w:r w:rsidR="00302D12">
        <w:rPr>
          <w:color w:val="000000" w:themeColor="text1"/>
        </w:rPr>
        <w:t>rought</w:t>
      </w:r>
      <w:r w:rsidR="006F4852">
        <w:rPr>
          <w:color w:val="000000" w:themeColor="text1"/>
        </w:rPr>
        <w:t xml:space="preserve"> in </w:t>
      </w:r>
      <w:r w:rsidR="005535DB">
        <w:rPr>
          <w:color w:val="000000" w:themeColor="text1"/>
        </w:rPr>
        <w:t>a less intense degree</w:t>
      </w:r>
      <w:r w:rsidR="00302D12">
        <w:rPr>
          <w:color w:val="000000" w:themeColor="text1"/>
        </w:rPr>
        <w:t xml:space="preserve">, though being able to increase </w:t>
      </w:r>
      <w:r w:rsidR="00C108B5">
        <w:rPr>
          <w:color w:val="000000" w:themeColor="text1"/>
        </w:rPr>
        <w:t xml:space="preserve">community </w:t>
      </w:r>
      <w:r w:rsidR="00302D12">
        <w:rPr>
          <w:color w:val="000000" w:themeColor="text1"/>
        </w:rPr>
        <w:t>drought tolerance,</w:t>
      </w:r>
      <w:r w:rsidR="00B47780">
        <w:rPr>
          <w:color w:val="000000" w:themeColor="text1"/>
        </w:rPr>
        <w:t xml:space="preserve"> </w:t>
      </w:r>
      <w:r w:rsidR="00302D12">
        <w:rPr>
          <w:color w:val="000000" w:themeColor="text1"/>
        </w:rPr>
        <w:t xml:space="preserve">is </w:t>
      </w:r>
      <w:r w:rsidR="00302D12" w:rsidRPr="00B47780">
        <w:rPr>
          <w:color w:val="000000" w:themeColor="text1"/>
        </w:rPr>
        <w:t>not strong enough to change enzyme investment</w:t>
      </w:r>
      <w:r w:rsidR="00C4227D">
        <w:rPr>
          <w:color w:val="000000" w:themeColor="text1"/>
        </w:rPr>
        <w:t xml:space="preserve"> in the new stable community</w:t>
      </w:r>
      <w:r w:rsidR="00F267AD">
        <w:rPr>
          <w:color w:val="000000" w:themeColor="text1"/>
        </w:rPr>
        <w:t xml:space="preserve"> (</w:t>
      </w:r>
      <w:r w:rsidR="00F267AD" w:rsidRPr="00F267AD">
        <w:rPr>
          <w:b/>
          <w:bCs/>
          <w:color w:val="000000" w:themeColor="text1"/>
        </w:rPr>
        <w:t>Fig. 2A, B</w:t>
      </w:r>
      <w:r w:rsidR="00F267AD">
        <w:rPr>
          <w:color w:val="000000" w:themeColor="text1"/>
        </w:rPr>
        <w:t>)</w:t>
      </w:r>
      <w:r w:rsidR="00302D12" w:rsidRPr="00427FB5">
        <w:rPr>
          <w:color w:val="000000" w:themeColor="text1"/>
        </w:rPr>
        <w:t>.</w:t>
      </w:r>
      <w:r w:rsidR="00E532D5">
        <w:rPr>
          <w:color w:val="000000" w:themeColor="text1"/>
        </w:rPr>
        <w:t xml:space="preserve"> </w:t>
      </w:r>
      <w:r w:rsidR="0038206C">
        <w:rPr>
          <w:color w:val="000000" w:themeColor="text1"/>
        </w:rPr>
        <w:t>In contrast, strong</w:t>
      </w:r>
      <w:r w:rsidR="00722DC5">
        <w:rPr>
          <w:color w:val="000000" w:themeColor="text1"/>
        </w:rPr>
        <w:t>er</w:t>
      </w:r>
      <w:r w:rsidR="0038206C">
        <w:rPr>
          <w:color w:val="000000" w:themeColor="text1"/>
        </w:rPr>
        <w:t xml:space="preserve"> drought can push </w:t>
      </w:r>
      <w:r w:rsidR="001B01FD">
        <w:rPr>
          <w:color w:val="000000" w:themeColor="text1"/>
        </w:rPr>
        <w:t xml:space="preserve">the community to reach an even higher drought tolerance by sacrificing more of </w:t>
      </w:r>
      <w:r w:rsidR="002E5296">
        <w:rPr>
          <w:color w:val="000000" w:themeColor="text1"/>
        </w:rPr>
        <w:t xml:space="preserve">capability in </w:t>
      </w:r>
      <w:r w:rsidR="001B01FD">
        <w:rPr>
          <w:color w:val="000000" w:themeColor="text1"/>
        </w:rPr>
        <w:t>enzyme investment, which resulted in</w:t>
      </w:r>
      <w:r w:rsidR="00494634">
        <w:rPr>
          <w:color w:val="000000" w:themeColor="text1"/>
        </w:rPr>
        <w:t xml:space="preserve"> a persistent</w:t>
      </w:r>
      <w:r w:rsidR="00722DC5">
        <w:rPr>
          <w:color w:val="000000" w:themeColor="text1"/>
        </w:rPr>
        <w:t xml:space="preserve"> </w:t>
      </w:r>
      <w:r w:rsidR="001B01FD">
        <w:rPr>
          <w:color w:val="000000" w:themeColor="text1"/>
        </w:rPr>
        <w:t>drought legacy in organic matter decomposition</w:t>
      </w:r>
      <w:r w:rsidR="002C60BB">
        <w:rPr>
          <w:color w:val="000000" w:themeColor="text1"/>
        </w:rPr>
        <w:t xml:space="preserve"> </w:t>
      </w:r>
      <w:r w:rsidR="00722DC5">
        <w:rPr>
          <w:color w:val="000000" w:themeColor="text1"/>
        </w:rPr>
        <w:t>(</w:t>
      </w:r>
      <w:r w:rsidR="00722DC5" w:rsidRPr="00B47780">
        <w:rPr>
          <w:b/>
          <w:bCs/>
          <w:color w:val="000000" w:themeColor="text1"/>
        </w:rPr>
        <w:t>Fig.</w:t>
      </w:r>
      <w:r w:rsidR="00B47780" w:rsidRPr="00B47780">
        <w:rPr>
          <w:b/>
          <w:bCs/>
          <w:color w:val="000000" w:themeColor="text1"/>
        </w:rPr>
        <w:t xml:space="preserve"> 4B</w:t>
      </w:r>
      <w:r w:rsidR="00722DC5">
        <w:rPr>
          <w:color w:val="000000" w:themeColor="text1"/>
        </w:rPr>
        <w:t>)</w:t>
      </w:r>
      <w:r w:rsidR="001B01FD">
        <w:rPr>
          <w:color w:val="000000" w:themeColor="text1"/>
        </w:rPr>
        <w:t>.</w:t>
      </w:r>
      <w:r w:rsidR="00E6476E">
        <w:rPr>
          <w:color w:val="000000" w:themeColor="text1"/>
        </w:rPr>
        <w:t xml:space="preserve"> </w:t>
      </w:r>
      <w:r w:rsidR="00E9025D">
        <w:rPr>
          <w:color w:val="000000" w:themeColor="text1"/>
        </w:rPr>
        <w:t>Similar</w:t>
      </w:r>
      <w:r w:rsidR="00E6476E" w:rsidRPr="00296972">
        <w:rPr>
          <w:color w:val="000000" w:themeColor="text1"/>
        </w:rPr>
        <w:t xml:space="preserve"> </w:t>
      </w:r>
      <w:r w:rsidR="00F267AD">
        <w:rPr>
          <w:color w:val="000000" w:themeColor="text1"/>
        </w:rPr>
        <w:t>historical contingency of</w:t>
      </w:r>
      <w:r w:rsidR="00E6476E">
        <w:rPr>
          <w:color w:val="000000" w:themeColor="text1"/>
        </w:rPr>
        <w:t xml:space="preserve"> </w:t>
      </w:r>
      <w:r w:rsidR="00CE4444">
        <w:rPr>
          <w:color w:val="000000" w:themeColor="text1"/>
        </w:rPr>
        <w:t xml:space="preserve">alternative </w:t>
      </w:r>
      <w:r w:rsidR="00E6476E">
        <w:rPr>
          <w:color w:val="000000" w:themeColor="text1"/>
        </w:rPr>
        <w:t>stable system</w:t>
      </w:r>
      <w:r w:rsidR="00CE4444">
        <w:rPr>
          <w:color w:val="000000" w:themeColor="text1"/>
        </w:rPr>
        <w:t xml:space="preserve"> with a functional differen</w:t>
      </w:r>
      <w:r w:rsidR="002C60BB">
        <w:rPr>
          <w:color w:val="000000" w:themeColor="text1"/>
        </w:rPr>
        <w:t>ce</w:t>
      </w:r>
      <w:r w:rsidR="00CE4444">
        <w:rPr>
          <w:color w:val="000000" w:themeColor="text1"/>
        </w:rPr>
        <w:t xml:space="preserve"> </w:t>
      </w:r>
      <w:r w:rsidR="00E9025D">
        <w:rPr>
          <w:color w:val="000000" w:themeColor="text1"/>
        </w:rPr>
        <w:t>was</w:t>
      </w:r>
      <w:r w:rsidR="00E6476E" w:rsidRPr="00296972">
        <w:rPr>
          <w:color w:val="000000" w:themeColor="text1"/>
        </w:rPr>
        <w:t xml:space="preserve"> </w:t>
      </w:r>
      <w:r w:rsidR="00E6476E">
        <w:rPr>
          <w:color w:val="000000" w:themeColor="text1"/>
        </w:rPr>
        <w:t>also observed in gut microbiota experiencing transient osmotic perturbation (</w:t>
      </w:r>
      <w:proofErr w:type="spellStart"/>
      <w:r w:rsidR="00E6476E" w:rsidRPr="0064528F">
        <w:rPr>
          <w:b/>
          <w:bCs/>
          <w:color w:val="000000" w:themeColor="text1"/>
        </w:rPr>
        <w:t>Tropini</w:t>
      </w:r>
      <w:proofErr w:type="spellEnd"/>
      <w:r w:rsidR="00E6476E" w:rsidRPr="0064528F">
        <w:rPr>
          <w:b/>
          <w:bCs/>
          <w:color w:val="000000" w:themeColor="text1"/>
        </w:rPr>
        <w:t xml:space="preserve"> et al. 2018</w:t>
      </w:r>
      <w:r w:rsidR="00E6476E">
        <w:rPr>
          <w:color w:val="000000" w:themeColor="text1"/>
        </w:rPr>
        <w:t xml:space="preserve">) and </w:t>
      </w:r>
      <w:r w:rsidR="00F267AD">
        <w:rPr>
          <w:color w:val="000000" w:themeColor="text1"/>
        </w:rPr>
        <w:t xml:space="preserve">in </w:t>
      </w:r>
      <w:r w:rsidR="00E6476E">
        <w:rPr>
          <w:color w:val="000000" w:themeColor="text1"/>
        </w:rPr>
        <w:t>forest biome</w:t>
      </w:r>
      <w:r w:rsidR="0029339F">
        <w:rPr>
          <w:color w:val="000000" w:themeColor="text1"/>
        </w:rPr>
        <w:t xml:space="preserve"> globally</w:t>
      </w:r>
      <w:r w:rsidR="00E6476E">
        <w:rPr>
          <w:color w:val="000000" w:themeColor="text1"/>
        </w:rPr>
        <w:t xml:space="preserve"> (</w:t>
      </w:r>
      <w:r w:rsidR="0029339F">
        <w:rPr>
          <w:color w:val="000000" w:themeColor="text1"/>
        </w:rPr>
        <w:t xml:space="preserve">tropical forest: </w:t>
      </w:r>
      <w:proofErr w:type="spellStart"/>
      <w:r w:rsidR="00F267AD" w:rsidRPr="00F267AD">
        <w:rPr>
          <w:b/>
          <w:bCs/>
          <w:color w:val="000000" w:themeColor="text1"/>
        </w:rPr>
        <w:t>Hirota</w:t>
      </w:r>
      <w:proofErr w:type="spellEnd"/>
      <w:r w:rsidR="00F267AD" w:rsidRPr="00F267AD">
        <w:rPr>
          <w:b/>
          <w:bCs/>
          <w:color w:val="000000" w:themeColor="text1"/>
        </w:rPr>
        <w:t xml:space="preserve"> et al.</w:t>
      </w:r>
      <w:r w:rsidR="00F267AD" w:rsidRPr="00F267AD">
        <w:rPr>
          <w:b/>
          <w:bCs/>
          <w:color w:val="000000" w:themeColor="text1"/>
        </w:rPr>
        <w:t xml:space="preserve"> 2011</w:t>
      </w:r>
      <w:r w:rsidR="00F267AD">
        <w:rPr>
          <w:color w:val="000000" w:themeColor="text1"/>
        </w:rPr>
        <w:t>;</w:t>
      </w:r>
      <w:r w:rsidR="0029339F">
        <w:rPr>
          <w:color w:val="000000" w:themeColor="text1"/>
        </w:rPr>
        <w:t xml:space="preserve"> </w:t>
      </w:r>
      <w:proofErr w:type="spellStart"/>
      <w:r w:rsidR="0029339F" w:rsidRPr="0029339F">
        <w:rPr>
          <w:b/>
          <w:bCs/>
          <w:color w:val="000000" w:themeColor="text1"/>
        </w:rPr>
        <w:t>Staver</w:t>
      </w:r>
      <w:proofErr w:type="spellEnd"/>
      <w:r w:rsidR="0029339F" w:rsidRPr="0029339F">
        <w:rPr>
          <w:b/>
          <w:bCs/>
          <w:color w:val="000000" w:themeColor="text1"/>
        </w:rPr>
        <w:t xml:space="preserve"> et al. 2011</w:t>
      </w:r>
      <w:r w:rsidR="0029339F">
        <w:rPr>
          <w:color w:val="000000" w:themeColor="text1"/>
        </w:rPr>
        <w:t xml:space="preserve">; boreal forest: </w:t>
      </w:r>
      <w:proofErr w:type="spellStart"/>
      <w:r w:rsidR="00E6476E" w:rsidRPr="0069392D">
        <w:rPr>
          <w:b/>
          <w:bCs/>
          <w:color w:val="000000" w:themeColor="text1"/>
        </w:rPr>
        <w:t>Herzschuh</w:t>
      </w:r>
      <w:proofErr w:type="spellEnd"/>
      <w:r w:rsidR="00E6476E" w:rsidRPr="0069392D">
        <w:rPr>
          <w:b/>
          <w:bCs/>
          <w:color w:val="000000" w:themeColor="text1"/>
        </w:rPr>
        <w:t xml:space="preserve"> 2019</w:t>
      </w:r>
      <w:r w:rsidR="00E6476E">
        <w:rPr>
          <w:color w:val="000000" w:themeColor="text1"/>
        </w:rPr>
        <w:t>)</w:t>
      </w:r>
      <w:r w:rsidR="00E6476E" w:rsidRPr="00296972">
        <w:rPr>
          <w:color w:val="000000" w:themeColor="text1"/>
        </w:rPr>
        <w:t>.</w:t>
      </w:r>
      <w:r w:rsidR="002C60BB">
        <w:rPr>
          <w:color w:val="000000" w:themeColor="text1"/>
        </w:rPr>
        <w:t xml:space="preserve"> </w:t>
      </w:r>
    </w:p>
    <w:p w14:paraId="781104D3" w14:textId="585CE4BE" w:rsidR="00050479" w:rsidRPr="00050479" w:rsidRDefault="00050479" w:rsidP="00050479">
      <w:pPr>
        <w:pStyle w:val="Heading2"/>
        <w:spacing w:before="0" w:line="480" w:lineRule="auto"/>
        <w:rPr>
          <w:rFonts w:ascii="Times New Roman" w:hAnsi="Times New Roman" w:cs="Times New Roman"/>
          <w:b/>
          <w:sz w:val="24"/>
          <w:szCs w:val="24"/>
        </w:rPr>
      </w:pPr>
      <w:r w:rsidRPr="007341C6">
        <w:rPr>
          <w:rFonts w:ascii="Times New Roman" w:hAnsi="Times New Roman" w:cs="Times New Roman"/>
          <w:b/>
          <w:color w:val="000000" w:themeColor="text1"/>
          <w:sz w:val="24"/>
          <w:szCs w:val="24"/>
        </w:rPr>
        <w:t xml:space="preserve">4.2 </w:t>
      </w:r>
      <w:r w:rsidR="00560734" w:rsidRPr="007341C6">
        <w:rPr>
          <w:rFonts w:ascii="Times New Roman" w:hAnsi="Times New Roman" w:cs="Times New Roman"/>
          <w:b/>
          <w:color w:val="000000" w:themeColor="text1"/>
          <w:sz w:val="24"/>
          <w:szCs w:val="24"/>
        </w:rPr>
        <w:t>Indispensable</w:t>
      </w:r>
      <w:r w:rsidR="0076134B" w:rsidRPr="007341C6">
        <w:rPr>
          <w:rFonts w:ascii="Times New Roman" w:hAnsi="Times New Roman" w:cs="Times New Roman"/>
          <w:b/>
          <w:color w:val="000000" w:themeColor="text1"/>
          <w:sz w:val="24"/>
          <w:szCs w:val="24"/>
        </w:rPr>
        <w:t xml:space="preserve"> role of d</w:t>
      </w:r>
      <w:r w:rsidRPr="007341C6">
        <w:rPr>
          <w:rFonts w:ascii="Times New Roman" w:hAnsi="Times New Roman" w:cs="Times New Roman"/>
          <w:b/>
          <w:color w:val="000000" w:themeColor="text1"/>
          <w:sz w:val="24"/>
          <w:szCs w:val="24"/>
        </w:rPr>
        <w:t>ispersal</w:t>
      </w:r>
      <w:r w:rsidR="00717296" w:rsidRPr="007341C6">
        <w:rPr>
          <w:rFonts w:ascii="Times New Roman" w:hAnsi="Times New Roman" w:cs="Times New Roman"/>
          <w:b/>
          <w:color w:val="000000" w:themeColor="text1"/>
          <w:sz w:val="24"/>
          <w:szCs w:val="24"/>
        </w:rPr>
        <w:t xml:space="preserve"> in </w:t>
      </w:r>
      <w:r w:rsidRPr="007341C6">
        <w:rPr>
          <w:rFonts w:ascii="Times New Roman" w:hAnsi="Times New Roman" w:cs="Times New Roman"/>
          <w:b/>
          <w:color w:val="000000" w:themeColor="text1"/>
          <w:sz w:val="24"/>
          <w:szCs w:val="24"/>
        </w:rPr>
        <w:t>drought legac</w:t>
      </w:r>
      <w:r w:rsidR="00C569B5" w:rsidRPr="007341C6">
        <w:rPr>
          <w:rFonts w:ascii="Times New Roman" w:hAnsi="Times New Roman" w:cs="Times New Roman"/>
          <w:b/>
          <w:color w:val="000000" w:themeColor="text1"/>
          <w:sz w:val="24"/>
          <w:szCs w:val="24"/>
        </w:rPr>
        <w:t>y</w:t>
      </w:r>
    </w:p>
    <w:p w14:paraId="6401BA51" w14:textId="2F96749A" w:rsidR="00141445" w:rsidRPr="00296972" w:rsidRDefault="002A006B" w:rsidP="00EA0F4C">
      <w:pPr>
        <w:spacing w:line="480" w:lineRule="auto"/>
        <w:jc w:val="both"/>
        <w:rPr>
          <w:color w:val="000000" w:themeColor="text1"/>
        </w:rPr>
      </w:pPr>
      <w:r w:rsidRPr="00296972">
        <w:rPr>
          <w:color w:val="000000" w:themeColor="text1"/>
        </w:rPr>
        <w:t xml:space="preserve">            </w:t>
      </w:r>
      <w:r w:rsidR="004B7193">
        <w:rPr>
          <w:color w:val="000000" w:themeColor="text1"/>
        </w:rPr>
        <w:t>N</w:t>
      </w:r>
      <w:r w:rsidR="00ED61AC" w:rsidRPr="0076134B">
        <w:rPr>
          <w:color w:val="000000" w:themeColor="text1"/>
        </w:rPr>
        <w:t xml:space="preserve">ew alternative stable </w:t>
      </w:r>
      <w:r w:rsidR="004B7193">
        <w:rPr>
          <w:color w:val="000000" w:themeColor="text1"/>
        </w:rPr>
        <w:t>systems shaped by drought of differing severity</w:t>
      </w:r>
      <w:r w:rsidR="00ED61AC" w:rsidRPr="0076134B">
        <w:rPr>
          <w:color w:val="000000" w:themeColor="text1"/>
        </w:rPr>
        <w:t xml:space="preserve">, though being able to last and carry the legacy effects into the future, are faced with </w:t>
      </w:r>
      <w:r w:rsidR="00C932E9">
        <w:rPr>
          <w:color w:val="000000" w:themeColor="text1"/>
        </w:rPr>
        <w:t xml:space="preserve">other </w:t>
      </w:r>
      <w:r w:rsidR="00ED61AC" w:rsidRPr="0076134B">
        <w:rPr>
          <w:color w:val="000000" w:themeColor="text1"/>
        </w:rPr>
        <w:t xml:space="preserve">disturbances and thereby subject to changes. </w:t>
      </w:r>
      <w:r w:rsidR="00C932E9" w:rsidRPr="00296972">
        <w:rPr>
          <w:color w:val="000000" w:themeColor="text1"/>
        </w:rPr>
        <w:t xml:space="preserve">Dispersal is </w:t>
      </w:r>
      <w:r w:rsidR="0098703E">
        <w:rPr>
          <w:color w:val="000000" w:themeColor="text1"/>
        </w:rPr>
        <w:t>one such process</w:t>
      </w:r>
      <w:r w:rsidR="00C932E9" w:rsidRPr="00296972">
        <w:rPr>
          <w:color w:val="000000" w:themeColor="text1"/>
        </w:rPr>
        <w:t xml:space="preserve"> that can negate </w:t>
      </w:r>
      <w:r w:rsidR="00C932E9">
        <w:rPr>
          <w:color w:val="000000" w:themeColor="text1"/>
        </w:rPr>
        <w:t xml:space="preserve">formation </w:t>
      </w:r>
      <w:r w:rsidR="00C932E9" w:rsidRPr="00296972">
        <w:rPr>
          <w:color w:val="000000" w:themeColor="text1"/>
        </w:rPr>
        <w:t xml:space="preserve">of </w:t>
      </w:r>
      <w:r w:rsidR="00C932E9">
        <w:rPr>
          <w:color w:val="000000" w:themeColor="text1"/>
        </w:rPr>
        <w:t xml:space="preserve">alternative </w:t>
      </w:r>
      <w:r w:rsidR="00C932E9" w:rsidRPr="00296972">
        <w:rPr>
          <w:color w:val="000000" w:themeColor="text1"/>
        </w:rPr>
        <w:t>stable system</w:t>
      </w:r>
      <w:r w:rsidR="00C932E9">
        <w:rPr>
          <w:color w:val="000000" w:themeColor="text1"/>
        </w:rPr>
        <w:t>s and drought legacies</w:t>
      </w:r>
      <w:r w:rsidR="004A15FB">
        <w:rPr>
          <w:color w:val="000000" w:themeColor="text1"/>
        </w:rPr>
        <w:t xml:space="preserve">. </w:t>
      </w:r>
      <w:r w:rsidR="006F47BB" w:rsidRPr="001527B0">
        <w:rPr>
          <w:color w:val="000000" w:themeColor="text1"/>
        </w:rPr>
        <w:t>B</w:t>
      </w:r>
      <w:r w:rsidR="006F47BB" w:rsidRPr="001527B0">
        <w:rPr>
          <w:color w:val="000000" w:themeColor="text1"/>
        </w:rPr>
        <w:t>y constantly introducing taxa from the same microbial pool</w:t>
      </w:r>
      <w:r w:rsidR="006F47BB" w:rsidRPr="001527B0">
        <w:rPr>
          <w:color w:val="000000" w:themeColor="text1"/>
        </w:rPr>
        <w:t>, r</w:t>
      </w:r>
      <w:r w:rsidR="00FF46AF" w:rsidRPr="001527B0">
        <w:rPr>
          <w:color w:val="000000" w:themeColor="text1"/>
        </w:rPr>
        <w:t>esults</w:t>
      </w:r>
      <w:r w:rsidR="00FF46AF">
        <w:rPr>
          <w:color w:val="000000" w:themeColor="text1"/>
        </w:rPr>
        <w:t xml:space="preserve"> with even the </w:t>
      </w:r>
      <w:r w:rsidR="008D1D38">
        <w:rPr>
          <w:color w:val="000000" w:themeColor="text1"/>
        </w:rPr>
        <w:t xml:space="preserve">most </w:t>
      </w:r>
      <w:r w:rsidR="00C932E9">
        <w:rPr>
          <w:color w:val="000000" w:themeColor="text1"/>
        </w:rPr>
        <w:t>severe drought</w:t>
      </w:r>
      <w:r w:rsidR="00FF46AF">
        <w:rPr>
          <w:color w:val="000000" w:themeColor="text1"/>
        </w:rPr>
        <w:t xml:space="preserve"> scenario demonstrated</w:t>
      </w:r>
      <w:r w:rsidR="004C3B3C">
        <w:rPr>
          <w:color w:val="000000" w:themeColor="text1"/>
        </w:rPr>
        <w:t xml:space="preserve"> that dispersal can completely dampen the drought</w:t>
      </w:r>
      <w:r w:rsidR="00E23321">
        <w:rPr>
          <w:color w:val="000000" w:themeColor="text1"/>
        </w:rPr>
        <w:t>-driven</w:t>
      </w:r>
      <w:r w:rsidR="004C3B3C">
        <w:rPr>
          <w:color w:val="000000" w:themeColor="text1"/>
        </w:rPr>
        <w:t xml:space="preserve"> selection </w:t>
      </w:r>
      <w:r w:rsidR="002A0808">
        <w:rPr>
          <w:color w:val="000000" w:themeColor="text1"/>
        </w:rPr>
        <w:t>on</w:t>
      </w:r>
      <w:r w:rsidR="004C3B3C">
        <w:rPr>
          <w:color w:val="000000" w:themeColor="text1"/>
        </w:rPr>
        <w:t xml:space="preserve"> a microbial community</w:t>
      </w:r>
      <w:r w:rsidR="00E23321">
        <w:rPr>
          <w:color w:val="000000" w:themeColor="text1"/>
        </w:rPr>
        <w:t xml:space="preserve">, thus </w:t>
      </w:r>
      <w:r w:rsidR="00FF46AF">
        <w:rPr>
          <w:color w:val="000000" w:themeColor="text1"/>
        </w:rPr>
        <w:t>overwhelm</w:t>
      </w:r>
      <w:r w:rsidR="00E23321">
        <w:rPr>
          <w:color w:val="000000" w:themeColor="text1"/>
        </w:rPr>
        <w:t>ing</w:t>
      </w:r>
      <w:r w:rsidR="00FF46AF">
        <w:rPr>
          <w:color w:val="000000" w:themeColor="text1"/>
        </w:rPr>
        <w:t xml:space="preserve"> the drought</w:t>
      </w:r>
      <w:r w:rsidR="008D1D38">
        <w:rPr>
          <w:color w:val="000000" w:themeColor="text1"/>
        </w:rPr>
        <w:t xml:space="preserve"> legacy</w:t>
      </w:r>
      <w:r w:rsidR="002624B3">
        <w:rPr>
          <w:color w:val="000000" w:themeColor="text1"/>
        </w:rPr>
        <w:t xml:space="preserve"> </w:t>
      </w:r>
      <w:r w:rsidR="00B506A7">
        <w:rPr>
          <w:color w:val="000000" w:themeColor="text1"/>
        </w:rPr>
        <w:t>because of community-level similarities in drought tolerance and enzyme investment</w:t>
      </w:r>
      <w:r w:rsidR="00000908">
        <w:rPr>
          <w:color w:val="000000" w:themeColor="text1"/>
        </w:rPr>
        <w:t xml:space="preserve"> </w:t>
      </w:r>
      <w:r w:rsidR="00E23321">
        <w:rPr>
          <w:color w:val="000000" w:themeColor="text1"/>
        </w:rPr>
        <w:t>(</w:t>
      </w:r>
      <w:r w:rsidR="00E23321" w:rsidRPr="00E23321">
        <w:rPr>
          <w:b/>
          <w:bCs/>
          <w:color w:val="000000" w:themeColor="text1"/>
        </w:rPr>
        <w:t>Fig. 4B</w:t>
      </w:r>
      <w:r w:rsidR="00E23321">
        <w:rPr>
          <w:color w:val="000000" w:themeColor="text1"/>
        </w:rPr>
        <w:t>)</w:t>
      </w:r>
      <w:r w:rsidR="00B03365">
        <w:rPr>
          <w:color w:val="000000" w:themeColor="text1"/>
        </w:rPr>
        <w:t>.</w:t>
      </w:r>
      <w:r w:rsidR="00B64B25">
        <w:rPr>
          <w:color w:val="000000" w:themeColor="text1"/>
        </w:rPr>
        <w:t xml:space="preserve"> </w:t>
      </w:r>
      <w:r w:rsidR="00616CCD">
        <w:rPr>
          <w:color w:val="000000" w:themeColor="text1"/>
        </w:rPr>
        <w:t>It is noteworthy that dispersal is a complicated process</w:t>
      </w:r>
      <w:r w:rsidR="000E68FE">
        <w:rPr>
          <w:color w:val="000000" w:themeColor="text1"/>
        </w:rPr>
        <w:t xml:space="preserve">. </w:t>
      </w:r>
      <w:r w:rsidR="00084A38">
        <w:rPr>
          <w:color w:val="000000" w:themeColor="text1"/>
        </w:rPr>
        <w:t>Factors in dispersal influencing resident community are manifold</w:t>
      </w:r>
      <w:r w:rsidR="006F47BB">
        <w:rPr>
          <w:color w:val="000000" w:themeColor="text1"/>
        </w:rPr>
        <w:t xml:space="preserve"> (</w:t>
      </w:r>
      <w:r w:rsidR="006F47BB" w:rsidRPr="006F47BB">
        <w:rPr>
          <w:b/>
          <w:bCs/>
          <w:color w:val="000000" w:themeColor="text1"/>
        </w:rPr>
        <w:t>Vila et al. 2019</w:t>
      </w:r>
      <w:r w:rsidR="006F47BB">
        <w:rPr>
          <w:color w:val="000000" w:themeColor="text1"/>
        </w:rPr>
        <w:t>)</w:t>
      </w:r>
      <w:r w:rsidR="00084A38">
        <w:rPr>
          <w:color w:val="000000" w:themeColor="text1"/>
        </w:rPr>
        <w:t>; f</w:t>
      </w:r>
      <w:r w:rsidR="00141445">
        <w:rPr>
          <w:color w:val="000000" w:themeColor="text1"/>
        </w:rPr>
        <w:t>or instance,</w:t>
      </w:r>
      <w:r w:rsidR="00141445" w:rsidRPr="00296972">
        <w:rPr>
          <w:color w:val="000000" w:themeColor="text1"/>
        </w:rPr>
        <w:t xml:space="preserve"> timing</w:t>
      </w:r>
      <w:r w:rsidR="00616CCD">
        <w:rPr>
          <w:color w:val="000000" w:themeColor="text1"/>
        </w:rPr>
        <w:t xml:space="preserve"> (</w:t>
      </w:r>
      <w:proofErr w:type="spellStart"/>
      <w:r w:rsidR="00616CCD" w:rsidRPr="0076134B">
        <w:rPr>
          <w:b/>
          <w:bCs/>
          <w:color w:val="000000" w:themeColor="text1"/>
        </w:rPr>
        <w:t>Fukam</w:t>
      </w:r>
      <w:proofErr w:type="spellEnd"/>
      <w:r w:rsidR="00616CCD" w:rsidRPr="0076134B">
        <w:rPr>
          <w:b/>
          <w:bCs/>
          <w:color w:val="000000" w:themeColor="text1"/>
        </w:rPr>
        <w:t xml:space="preserve"> 2015</w:t>
      </w:r>
      <w:r w:rsidR="00616CCD">
        <w:rPr>
          <w:color w:val="000000" w:themeColor="text1"/>
        </w:rPr>
        <w:t>) and velocity (</w:t>
      </w:r>
      <w:r w:rsidR="00616CCD" w:rsidRPr="00616CCD">
        <w:rPr>
          <w:b/>
          <w:bCs/>
          <w:color w:val="000000" w:themeColor="text1"/>
        </w:rPr>
        <w:t>Evans et al. 2019</w:t>
      </w:r>
      <w:r w:rsidR="00616CCD">
        <w:rPr>
          <w:color w:val="000000" w:themeColor="text1"/>
        </w:rPr>
        <w:t>)</w:t>
      </w:r>
      <w:r w:rsidR="00141445" w:rsidRPr="00296972">
        <w:rPr>
          <w:color w:val="000000" w:themeColor="text1"/>
        </w:rPr>
        <w:t xml:space="preserve"> </w:t>
      </w:r>
      <w:r w:rsidR="006F47BB">
        <w:rPr>
          <w:color w:val="000000" w:themeColor="text1"/>
        </w:rPr>
        <w:t xml:space="preserve">both </w:t>
      </w:r>
      <w:r w:rsidR="006F47BB">
        <w:rPr>
          <w:color w:val="000000" w:themeColor="text1"/>
        </w:rPr>
        <w:t>have been</w:t>
      </w:r>
      <w:r w:rsidR="00616CCD">
        <w:rPr>
          <w:color w:val="000000" w:themeColor="text1"/>
        </w:rPr>
        <w:t xml:space="preserve"> </w:t>
      </w:r>
      <w:r w:rsidR="00033C99">
        <w:rPr>
          <w:color w:val="000000" w:themeColor="text1"/>
        </w:rPr>
        <w:t xml:space="preserve">suggested to be </w:t>
      </w:r>
      <w:r w:rsidR="00616CCD">
        <w:rPr>
          <w:color w:val="000000" w:themeColor="text1"/>
        </w:rPr>
        <w:t>important</w:t>
      </w:r>
      <w:r w:rsidR="00141445" w:rsidRPr="00296972">
        <w:rPr>
          <w:color w:val="000000" w:themeColor="text1"/>
        </w:rPr>
        <w:t>.</w:t>
      </w:r>
      <w:r w:rsidR="004E78E6">
        <w:rPr>
          <w:color w:val="000000" w:themeColor="text1"/>
        </w:rPr>
        <w:t xml:space="preserve"> </w:t>
      </w:r>
      <w:r w:rsidR="00616CCD">
        <w:rPr>
          <w:color w:val="000000" w:themeColor="text1"/>
        </w:rPr>
        <w:t>Moreover,</w:t>
      </w:r>
      <w:r w:rsidR="00D93825">
        <w:rPr>
          <w:color w:val="000000" w:themeColor="text1"/>
        </w:rPr>
        <w:t xml:space="preserve"> even </w:t>
      </w:r>
      <w:r w:rsidR="0098703E">
        <w:rPr>
          <w:color w:val="000000" w:themeColor="text1"/>
        </w:rPr>
        <w:t xml:space="preserve">an unsuccessful </w:t>
      </w:r>
      <w:r w:rsidR="00616CCD">
        <w:rPr>
          <w:color w:val="000000" w:themeColor="text1"/>
        </w:rPr>
        <w:t>d</w:t>
      </w:r>
      <w:r w:rsidR="00141445">
        <w:rPr>
          <w:color w:val="000000" w:themeColor="text1"/>
        </w:rPr>
        <w:t>ispersal</w:t>
      </w:r>
      <w:r w:rsidR="0098703E">
        <w:rPr>
          <w:color w:val="000000" w:themeColor="text1"/>
        </w:rPr>
        <w:t xml:space="preserve"> </w:t>
      </w:r>
      <w:r w:rsidR="00141445">
        <w:rPr>
          <w:color w:val="000000" w:themeColor="text1"/>
        </w:rPr>
        <w:t xml:space="preserve">with only transient interactions </w:t>
      </w:r>
      <w:r w:rsidR="00033C99">
        <w:rPr>
          <w:color w:val="000000" w:themeColor="text1"/>
        </w:rPr>
        <w:t>can</w:t>
      </w:r>
      <w:r w:rsidR="00141445">
        <w:rPr>
          <w:color w:val="000000" w:themeColor="text1"/>
        </w:rPr>
        <w:t xml:space="preserve"> induce an alternative stable </w:t>
      </w:r>
      <w:r w:rsidR="00D93825">
        <w:rPr>
          <w:color w:val="000000" w:themeColor="text1"/>
        </w:rPr>
        <w:t>state</w:t>
      </w:r>
      <w:r w:rsidR="00033C99">
        <w:rPr>
          <w:color w:val="000000" w:themeColor="text1"/>
        </w:rPr>
        <w:t xml:space="preserve"> functioning differently</w:t>
      </w:r>
      <w:r w:rsidR="004E78E6">
        <w:rPr>
          <w:color w:val="000000" w:themeColor="text1"/>
        </w:rPr>
        <w:t xml:space="preserve"> (</w:t>
      </w:r>
      <w:r w:rsidR="004E78E6" w:rsidRPr="0076134B">
        <w:rPr>
          <w:b/>
          <w:bCs/>
          <w:color w:val="000000" w:themeColor="text1"/>
        </w:rPr>
        <w:t>Amor et al.</w:t>
      </w:r>
      <w:r w:rsidR="004E78E6">
        <w:rPr>
          <w:b/>
          <w:bCs/>
          <w:color w:val="000000" w:themeColor="text1"/>
        </w:rPr>
        <w:t xml:space="preserve"> </w:t>
      </w:r>
      <w:r w:rsidR="004E78E6" w:rsidRPr="0076134B">
        <w:rPr>
          <w:b/>
          <w:bCs/>
          <w:color w:val="000000" w:themeColor="text1"/>
        </w:rPr>
        <w:t>2020</w:t>
      </w:r>
      <w:r w:rsidR="004E78E6">
        <w:rPr>
          <w:color w:val="000000" w:themeColor="text1"/>
        </w:rPr>
        <w:t>)</w:t>
      </w:r>
      <w:r w:rsidR="00141445">
        <w:rPr>
          <w:color w:val="000000" w:themeColor="text1"/>
        </w:rPr>
        <w:t>.</w:t>
      </w:r>
      <w:r w:rsidR="000E68FE">
        <w:rPr>
          <w:color w:val="000000" w:themeColor="text1"/>
        </w:rPr>
        <w:t xml:space="preserve"> The scenario examined in this study by no means is </w:t>
      </w:r>
      <w:r w:rsidR="00C51703">
        <w:rPr>
          <w:color w:val="000000" w:themeColor="text1"/>
        </w:rPr>
        <w:t>exclusive</w:t>
      </w:r>
      <w:r w:rsidR="000E68FE">
        <w:rPr>
          <w:color w:val="000000" w:themeColor="text1"/>
        </w:rPr>
        <w:t xml:space="preserve">, but it represents a plausible condition for the purpose of uncovering underlying mechanisms. </w:t>
      </w:r>
      <w:r w:rsidR="00616CCD">
        <w:rPr>
          <w:color w:val="000000" w:themeColor="text1"/>
        </w:rPr>
        <w:t>Responding to th</w:t>
      </w:r>
      <w:r w:rsidR="000E68FE">
        <w:rPr>
          <w:color w:val="000000" w:themeColor="text1"/>
        </w:rPr>
        <w:t>o</w:t>
      </w:r>
      <w:r w:rsidR="00616CCD">
        <w:rPr>
          <w:color w:val="000000" w:themeColor="text1"/>
        </w:rPr>
        <w:t xml:space="preserve">se </w:t>
      </w:r>
      <w:r w:rsidR="006C188E">
        <w:rPr>
          <w:color w:val="000000" w:themeColor="text1"/>
        </w:rPr>
        <w:t>variation</w:t>
      </w:r>
      <w:r w:rsidR="00C51703">
        <w:rPr>
          <w:color w:val="000000" w:themeColor="text1"/>
        </w:rPr>
        <w:t>s</w:t>
      </w:r>
      <w:r w:rsidR="006C188E">
        <w:rPr>
          <w:color w:val="000000" w:themeColor="text1"/>
        </w:rPr>
        <w:t xml:space="preserve"> in</w:t>
      </w:r>
      <w:r w:rsidR="006C188E" w:rsidRPr="00296972">
        <w:rPr>
          <w:color w:val="000000" w:themeColor="text1"/>
        </w:rPr>
        <w:t xml:space="preserve"> </w:t>
      </w:r>
      <w:r w:rsidR="000E68FE">
        <w:rPr>
          <w:color w:val="000000" w:themeColor="text1"/>
        </w:rPr>
        <w:t xml:space="preserve">the </w:t>
      </w:r>
      <w:r w:rsidR="006C188E" w:rsidRPr="00296972">
        <w:rPr>
          <w:color w:val="000000" w:themeColor="text1"/>
        </w:rPr>
        <w:t>dispersal</w:t>
      </w:r>
      <w:r w:rsidR="006C188E">
        <w:rPr>
          <w:color w:val="000000" w:themeColor="text1"/>
        </w:rPr>
        <w:t xml:space="preserve"> </w:t>
      </w:r>
      <w:r w:rsidR="000E68FE">
        <w:rPr>
          <w:color w:val="000000" w:themeColor="text1"/>
        </w:rPr>
        <w:t>process</w:t>
      </w:r>
      <w:r w:rsidR="006C188E">
        <w:rPr>
          <w:color w:val="000000" w:themeColor="text1"/>
        </w:rPr>
        <w:t xml:space="preserve">, </w:t>
      </w:r>
      <w:r w:rsidR="00616CCD">
        <w:rPr>
          <w:color w:val="000000" w:themeColor="text1"/>
        </w:rPr>
        <w:t xml:space="preserve">microbial systems </w:t>
      </w:r>
      <w:r w:rsidR="00A11D49">
        <w:rPr>
          <w:color w:val="000000" w:themeColor="text1"/>
        </w:rPr>
        <w:t>could</w:t>
      </w:r>
      <w:r w:rsidR="00616CCD">
        <w:rPr>
          <w:color w:val="000000" w:themeColor="text1"/>
        </w:rPr>
        <w:t xml:space="preserve"> </w:t>
      </w:r>
      <w:r w:rsidR="006C188E">
        <w:rPr>
          <w:color w:val="000000" w:themeColor="text1"/>
        </w:rPr>
        <w:t>present</w:t>
      </w:r>
      <w:r w:rsidR="00F44C3A" w:rsidRPr="00296972">
        <w:rPr>
          <w:color w:val="000000" w:themeColor="text1"/>
        </w:rPr>
        <w:t xml:space="preserve"> different </w:t>
      </w:r>
      <w:r w:rsidR="00F44C3A" w:rsidRPr="00296972">
        <w:rPr>
          <w:color w:val="000000" w:themeColor="text1"/>
        </w:rPr>
        <w:lastRenderedPageBreak/>
        <w:t xml:space="preserve">stable systems </w:t>
      </w:r>
      <w:r w:rsidR="00F44C3A">
        <w:rPr>
          <w:color w:val="000000" w:themeColor="text1"/>
        </w:rPr>
        <w:t>and varying magnitudes of changes in decomposition, which warrant more explorations.</w:t>
      </w:r>
    </w:p>
    <w:p w14:paraId="1492231B" w14:textId="670AB6D7" w:rsidR="002A4D5A" w:rsidRPr="00D66891" w:rsidRDefault="00D33C52" w:rsidP="00EA0F4C">
      <w:pPr>
        <w:pStyle w:val="Heading2"/>
        <w:spacing w:before="0" w:line="480" w:lineRule="auto"/>
        <w:rPr>
          <w:rFonts w:ascii="Times New Roman" w:hAnsi="Times New Roman" w:cs="Times New Roman"/>
          <w:b/>
          <w:bCs/>
          <w:color w:val="000000" w:themeColor="text1"/>
          <w:sz w:val="24"/>
          <w:szCs w:val="24"/>
        </w:rPr>
      </w:pPr>
      <w:r w:rsidRPr="00D66891">
        <w:rPr>
          <w:rFonts w:ascii="Times New Roman" w:hAnsi="Times New Roman" w:cs="Times New Roman"/>
          <w:b/>
          <w:bCs/>
          <w:color w:val="000000" w:themeColor="text1"/>
          <w:sz w:val="24"/>
          <w:szCs w:val="24"/>
        </w:rPr>
        <w:t xml:space="preserve">4.3 </w:t>
      </w:r>
      <w:r w:rsidR="005379DB">
        <w:rPr>
          <w:rFonts w:ascii="Times New Roman" w:hAnsi="Times New Roman" w:cs="Times New Roman"/>
          <w:b/>
          <w:bCs/>
          <w:color w:val="000000" w:themeColor="text1"/>
          <w:sz w:val="24"/>
          <w:szCs w:val="24"/>
        </w:rPr>
        <w:t>Tradeoff</w:t>
      </w:r>
      <w:r w:rsidR="00F1672B">
        <w:rPr>
          <w:rFonts w:ascii="Times New Roman" w:hAnsi="Times New Roman" w:cs="Times New Roman"/>
          <w:b/>
          <w:bCs/>
          <w:color w:val="000000" w:themeColor="text1"/>
          <w:sz w:val="24"/>
          <w:szCs w:val="24"/>
        </w:rPr>
        <w:t xml:space="preserve"> (strength)</w:t>
      </w:r>
      <w:r w:rsidR="005379DB">
        <w:rPr>
          <w:rFonts w:ascii="Times New Roman" w:hAnsi="Times New Roman" w:cs="Times New Roman"/>
          <w:b/>
          <w:bCs/>
          <w:color w:val="000000" w:themeColor="text1"/>
          <w:sz w:val="24"/>
          <w:szCs w:val="24"/>
        </w:rPr>
        <w:t xml:space="preserve"> governing </w:t>
      </w:r>
      <w:r w:rsidRPr="00D66891">
        <w:rPr>
          <w:rFonts w:ascii="Times New Roman" w:hAnsi="Times New Roman" w:cs="Times New Roman"/>
          <w:b/>
          <w:bCs/>
          <w:color w:val="000000" w:themeColor="text1"/>
          <w:sz w:val="24"/>
          <w:szCs w:val="24"/>
        </w:rPr>
        <w:t>drought legacy</w:t>
      </w:r>
    </w:p>
    <w:p w14:paraId="337DC2E7" w14:textId="18A2018E" w:rsidR="00490363" w:rsidRDefault="004B47E2" w:rsidP="00C941D8">
      <w:pPr>
        <w:spacing w:line="480" w:lineRule="auto"/>
        <w:jc w:val="both"/>
        <w:rPr>
          <w:color w:val="000000" w:themeColor="text1"/>
        </w:rPr>
      </w:pPr>
      <w:r>
        <w:rPr>
          <w:color w:val="000000" w:themeColor="text1"/>
        </w:rPr>
        <w:t xml:space="preserve">            </w:t>
      </w:r>
      <w:r w:rsidR="00E93046">
        <w:rPr>
          <w:color w:val="000000" w:themeColor="text1"/>
        </w:rPr>
        <w:t>From the contras</w:t>
      </w:r>
      <w:r w:rsidR="006159EE">
        <w:rPr>
          <w:color w:val="000000" w:themeColor="text1"/>
        </w:rPr>
        <w:t>ts of</w:t>
      </w:r>
      <w:r w:rsidR="00240F3C">
        <w:rPr>
          <w:color w:val="000000" w:themeColor="text1"/>
        </w:rPr>
        <w:t xml:space="preserve"> cases</w:t>
      </w:r>
      <w:r w:rsidR="00190751">
        <w:rPr>
          <w:color w:val="000000" w:themeColor="text1"/>
        </w:rPr>
        <w:t xml:space="preserve"> </w:t>
      </w:r>
      <w:r w:rsidR="008B3851">
        <w:rPr>
          <w:color w:val="000000" w:themeColor="text1"/>
        </w:rPr>
        <w:t xml:space="preserve">of low </w:t>
      </w:r>
      <w:r w:rsidR="006B2C8E">
        <w:rPr>
          <w:color w:val="000000" w:themeColor="text1"/>
        </w:rPr>
        <w:t>vs</w:t>
      </w:r>
      <w:r w:rsidR="00CD76C2">
        <w:rPr>
          <w:color w:val="000000" w:themeColor="text1"/>
        </w:rPr>
        <w:t>.</w:t>
      </w:r>
      <w:r w:rsidR="008B3851">
        <w:rPr>
          <w:color w:val="000000" w:themeColor="text1"/>
        </w:rPr>
        <w:t xml:space="preserve"> high</w:t>
      </w:r>
      <w:r w:rsidR="006B2C8E">
        <w:rPr>
          <w:color w:val="000000" w:themeColor="text1"/>
        </w:rPr>
        <w:t xml:space="preserve"> drought severity and </w:t>
      </w:r>
      <w:r w:rsidR="00C71C75">
        <w:rPr>
          <w:color w:val="000000" w:themeColor="text1"/>
        </w:rPr>
        <w:t xml:space="preserve">of </w:t>
      </w:r>
      <w:r w:rsidR="00620073">
        <w:rPr>
          <w:color w:val="000000" w:themeColor="text1"/>
        </w:rPr>
        <w:t xml:space="preserve">cases </w:t>
      </w:r>
      <w:r w:rsidR="00190751">
        <w:rPr>
          <w:color w:val="000000" w:themeColor="text1"/>
        </w:rPr>
        <w:t xml:space="preserve">with </w:t>
      </w:r>
      <w:r w:rsidR="006B2C8E">
        <w:rPr>
          <w:color w:val="000000" w:themeColor="text1"/>
        </w:rPr>
        <w:t>vs</w:t>
      </w:r>
      <w:r w:rsidR="00CD76C2">
        <w:rPr>
          <w:color w:val="000000" w:themeColor="text1"/>
        </w:rPr>
        <w:t>.</w:t>
      </w:r>
      <w:r w:rsidR="00190751">
        <w:rPr>
          <w:color w:val="000000" w:themeColor="text1"/>
        </w:rPr>
        <w:t xml:space="preserve"> without dispersal, we can </w:t>
      </w:r>
      <w:r w:rsidR="00C51E64">
        <w:rPr>
          <w:color w:val="000000" w:themeColor="text1"/>
        </w:rPr>
        <w:t xml:space="preserve">arguably </w:t>
      </w:r>
      <w:r w:rsidR="00190751">
        <w:rPr>
          <w:color w:val="000000" w:themeColor="text1"/>
        </w:rPr>
        <w:t>deduce that d</w:t>
      </w:r>
      <w:r w:rsidR="00E93046">
        <w:rPr>
          <w:color w:val="000000" w:themeColor="text1"/>
        </w:rPr>
        <w:t>rought legacy in microbiome</w:t>
      </w:r>
      <w:r w:rsidR="00892DA7">
        <w:rPr>
          <w:color w:val="000000" w:themeColor="text1"/>
        </w:rPr>
        <w:t xml:space="preserve"> functioning</w:t>
      </w:r>
      <w:r w:rsidR="00E93046">
        <w:rPr>
          <w:color w:val="000000" w:themeColor="text1"/>
        </w:rPr>
        <w:t xml:space="preserve"> is </w:t>
      </w:r>
      <w:r w:rsidR="00AB06CC">
        <w:rPr>
          <w:color w:val="000000" w:themeColor="text1"/>
        </w:rPr>
        <w:t xml:space="preserve">fundamentally </w:t>
      </w:r>
      <w:r w:rsidR="007F7227">
        <w:rPr>
          <w:color w:val="000000" w:themeColor="text1"/>
        </w:rPr>
        <w:t>determined</w:t>
      </w:r>
      <w:r w:rsidR="00E93046">
        <w:rPr>
          <w:color w:val="000000" w:themeColor="text1"/>
        </w:rPr>
        <w:t xml:space="preserve"> by </w:t>
      </w:r>
      <w:r w:rsidR="00024BA5">
        <w:rPr>
          <w:color w:val="000000" w:themeColor="text1"/>
        </w:rPr>
        <w:t xml:space="preserve">the strength of tradeoff between </w:t>
      </w:r>
      <w:r w:rsidR="007F7227">
        <w:rPr>
          <w:color w:val="000000" w:themeColor="text1"/>
        </w:rPr>
        <w:t xml:space="preserve">drought tolerance and enzyme investment. </w:t>
      </w:r>
      <w:r w:rsidR="005B04D1">
        <w:rPr>
          <w:color w:val="000000" w:themeColor="text1"/>
        </w:rPr>
        <w:t xml:space="preserve">For instance, </w:t>
      </w:r>
      <w:r w:rsidR="00490363">
        <w:rPr>
          <w:color w:val="000000" w:themeColor="text1"/>
        </w:rPr>
        <w:t xml:space="preserve">when drought stress </w:t>
      </w:r>
      <w:r w:rsidR="00CD76C2">
        <w:rPr>
          <w:color w:val="000000" w:themeColor="text1"/>
        </w:rPr>
        <w:t>is</w:t>
      </w:r>
      <w:r w:rsidR="00490363">
        <w:rPr>
          <w:color w:val="000000" w:themeColor="text1"/>
        </w:rPr>
        <w:t xml:space="preserve"> </w:t>
      </w:r>
      <w:r w:rsidR="00CD76C2">
        <w:rPr>
          <w:color w:val="000000" w:themeColor="text1"/>
        </w:rPr>
        <w:t>low</w:t>
      </w:r>
      <w:r w:rsidR="00D12FC3">
        <w:rPr>
          <w:color w:val="000000" w:themeColor="text1"/>
        </w:rPr>
        <w:t xml:space="preserve"> (</w:t>
      </w:r>
      <w:r w:rsidR="00D12FC3" w:rsidRPr="00440910">
        <w:rPr>
          <w:b/>
          <w:bCs/>
          <w:color w:val="000000" w:themeColor="text1"/>
        </w:rPr>
        <w:t>Fig</w:t>
      </w:r>
      <w:r w:rsidR="00440910" w:rsidRPr="00440910">
        <w:rPr>
          <w:b/>
          <w:bCs/>
          <w:color w:val="000000" w:themeColor="text1"/>
        </w:rPr>
        <w:t>. 4A</w:t>
      </w:r>
      <w:r w:rsidR="00D12FC3">
        <w:rPr>
          <w:color w:val="000000" w:themeColor="text1"/>
        </w:rPr>
        <w:t xml:space="preserve">) </w:t>
      </w:r>
      <w:r w:rsidR="00490363">
        <w:rPr>
          <w:color w:val="000000" w:themeColor="text1"/>
        </w:rPr>
        <w:t>or</w:t>
      </w:r>
      <w:r w:rsidR="00D12FC3">
        <w:rPr>
          <w:color w:val="000000" w:themeColor="text1"/>
        </w:rPr>
        <w:t xml:space="preserve"> </w:t>
      </w:r>
      <w:r w:rsidR="00490363">
        <w:rPr>
          <w:color w:val="000000" w:themeColor="text1"/>
        </w:rPr>
        <w:t xml:space="preserve">dispersal </w:t>
      </w:r>
      <w:r w:rsidR="00D12FC3">
        <w:rPr>
          <w:color w:val="000000" w:themeColor="text1"/>
        </w:rPr>
        <w:t xml:space="preserve">overwhelms </w:t>
      </w:r>
      <w:r w:rsidR="00490363">
        <w:rPr>
          <w:color w:val="000000" w:themeColor="text1"/>
        </w:rPr>
        <w:t>drought</w:t>
      </w:r>
      <w:r w:rsidR="00D12FC3">
        <w:rPr>
          <w:color w:val="000000" w:themeColor="text1"/>
        </w:rPr>
        <w:t xml:space="preserve">-driven </w:t>
      </w:r>
      <w:r w:rsidR="00490363">
        <w:rPr>
          <w:color w:val="000000" w:themeColor="text1"/>
        </w:rPr>
        <w:t xml:space="preserve">community </w:t>
      </w:r>
      <w:r w:rsidR="00F1672B">
        <w:rPr>
          <w:color w:val="000000" w:themeColor="text1"/>
        </w:rPr>
        <w:t>adaptation</w:t>
      </w:r>
      <w:r w:rsidR="00D12FC3">
        <w:rPr>
          <w:color w:val="000000" w:themeColor="text1"/>
        </w:rPr>
        <w:t xml:space="preserve"> (</w:t>
      </w:r>
      <w:r w:rsidR="00D12FC3" w:rsidRPr="00440910">
        <w:rPr>
          <w:b/>
          <w:bCs/>
          <w:color w:val="000000" w:themeColor="text1"/>
        </w:rPr>
        <w:t>Fig.</w:t>
      </w:r>
      <w:r w:rsidR="00440910" w:rsidRPr="00440910">
        <w:rPr>
          <w:b/>
          <w:bCs/>
          <w:color w:val="000000" w:themeColor="text1"/>
        </w:rPr>
        <w:t xml:space="preserve"> 4B</w:t>
      </w:r>
      <w:r w:rsidR="00D12FC3">
        <w:rPr>
          <w:color w:val="000000" w:themeColor="text1"/>
        </w:rPr>
        <w:t>)</w:t>
      </w:r>
      <w:r w:rsidR="00490363">
        <w:rPr>
          <w:color w:val="000000" w:themeColor="text1"/>
        </w:rPr>
        <w:t xml:space="preserve">, </w:t>
      </w:r>
      <w:r w:rsidR="000204C9">
        <w:rPr>
          <w:color w:val="000000" w:themeColor="text1"/>
        </w:rPr>
        <w:t>the community-level</w:t>
      </w:r>
      <w:r w:rsidR="00490363">
        <w:rPr>
          <w:color w:val="000000" w:themeColor="text1"/>
        </w:rPr>
        <w:t xml:space="preserve"> tradeoff </w:t>
      </w:r>
      <w:r w:rsidR="00CD76C2">
        <w:rPr>
          <w:color w:val="000000" w:themeColor="text1"/>
        </w:rPr>
        <w:t>is</w:t>
      </w:r>
      <w:r w:rsidR="004925E8">
        <w:rPr>
          <w:color w:val="000000" w:themeColor="text1"/>
        </w:rPr>
        <w:t xml:space="preserve"> not strong enough to</w:t>
      </w:r>
      <w:r w:rsidR="00490363">
        <w:rPr>
          <w:color w:val="000000" w:themeColor="text1"/>
        </w:rPr>
        <w:t xml:space="preserve"> </w:t>
      </w:r>
      <w:r w:rsidR="000204C9">
        <w:rPr>
          <w:color w:val="000000" w:themeColor="text1"/>
        </w:rPr>
        <w:t xml:space="preserve">enable </w:t>
      </w:r>
      <w:r w:rsidR="00490363">
        <w:rPr>
          <w:color w:val="000000" w:themeColor="text1"/>
        </w:rPr>
        <w:t xml:space="preserve">drought legacy </w:t>
      </w:r>
      <w:r w:rsidR="000204C9">
        <w:rPr>
          <w:color w:val="000000" w:themeColor="text1"/>
        </w:rPr>
        <w:t xml:space="preserve">to </w:t>
      </w:r>
      <w:r w:rsidR="00CE0FC3">
        <w:rPr>
          <w:color w:val="000000" w:themeColor="text1"/>
        </w:rPr>
        <w:t xml:space="preserve">eventually </w:t>
      </w:r>
      <w:r w:rsidR="00CD76C2">
        <w:rPr>
          <w:color w:val="000000" w:themeColor="text1"/>
        </w:rPr>
        <w:t>occur</w:t>
      </w:r>
      <w:r w:rsidR="00CE0FC3">
        <w:rPr>
          <w:color w:val="000000" w:themeColor="text1"/>
        </w:rPr>
        <w:t>, even</w:t>
      </w:r>
      <w:r w:rsidR="00CD76C2">
        <w:rPr>
          <w:color w:val="000000" w:themeColor="text1"/>
        </w:rPr>
        <w:t xml:space="preserve"> if</w:t>
      </w:r>
      <w:r w:rsidR="00CE0FC3">
        <w:rPr>
          <w:color w:val="000000" w:themeColor="text1"/>
        </w:rPr>
        <w:t xml:space="preserve"> with transient legacy</w:t>
      </w:r>
      <w:r w:rsidR="00490363">
        <w:rPr>
          <w:color w:val="000000" w:themeColor="text1"/>
        </w:rPr>
        <w:t xml:space="preserve">. </w:t>
      </w:r>
      <w:r w:rsidR="0098703E">
        <w:rPr>
          <w:color w:val="000000" w:themeColor="text1"/>
        </w:rPr>
        <w:t>In contrast, w</w:t>
      </w:r>
      <w:r w:rsidR="005B04D1">
        <w:rPr>
          <w:color w:val="000000" w:themeColor="text1"/>
        </w:rPr>
        <w:t xml:space="preserve">hen enough tradeoff strength </w:t>
      </w:r>
      <w:r w:rsidR="00CD76C2">
        <w:rPr>
          <w:color w:val="000000" w:themeColor="text1"/>
        </w:rPr>
        <w:t>is</w:t>
      </w:r>
      <w:r w:rsidR="005B04D1">
        <w:rPr>
          <w:color w:val="000000" w:themeColor="text1"/>
        </w:rPr>
        <w:t xml:space="preserve"> reached, a</w:t>
      </w:r>
      <w:r w:rsidR="005B04D1" w:rsidRPr="00296972">
        <w:rPr>
          <w:color w:val="000000" w:themeColor="text1"/>
        </w:rPr>
        <w:t xml:space="preserve"> community shift towards</w:t>
      </w:r>
      <w:r w:rsidR="00440910" w:rsidRPr="00440910">
        <w:rPr>
          <w:color w:val="000000" w:themeColor="text1"/>
        </w:rPr>
        <w:t xml:space="preserve"> </w:t>
      </w:r>
      <w:r w:rsidR="00440910">
        <w:rPr>
          <w:color w:val="000000" w:themeColor="text1"/>
        </w:rPr>
        <w:t xml:space="preserve">an increasing abundance of drought-tolerant taxa to </w:t>
      </w:r>
      <w:r w:rsidR="00F147D4">
        <w:rPr>
          <w:color w:val="000000" w:themeColor="text1"/>
        </w:rPr>
        <w:t xml:space="preserve">reach </w:t>
      </w:r>
      <w:r w:rsidR="005B04D1" w:rsidRPr="00296972">
        <w:rPr>
          <w:color w:val="000000" w:themeColor="text1"/>
        </w:rPr>
        <w:t>increasing drought tolerance</w:t>
      </w:r>
      <w:r w:rsidR="00440910">
        <w:rPr>
          <w:color w:val="000000" w:themeColor="text1"/>
        </w:rPr>
        <w:t xml:space="preserve"> </w:t>
      </w:r>
      <w:r w:rsidR="00FC5DD0">
        <w:rPr>
          <w:color w:val="000000" w:themeColor="text1"/>
        </w:rPr>
        <w:t>by sacrificing capacity of</w:t>
      </w:r>
      <w:r w:rsidR="005B04D1">
        <w:rPr>
          <w:color w:val="000000" w:themeColor="text1"/>
        </w:rPr>
        <w:t xml:space="preserve"> </w:t>
      </w:r>
      <w:r w:rsidR="00FC5DD0">
        <w:rPr>
          <w:color w:val="000000" w:themeColor="text1"/>
        </w:rPr>
        <w:t>enzyme production</w:t>
      </w:r>
      <w:r w:rsidR="005B04D1">
        <w:rPr>
          <w:color w:val="000000" w:themeColor="text1"/>
        </w:rPr>
        <w:t xml:space="preserve"> </w:t>
      </w:r>
      <w:r w:rsidR="00CD76C2">
        <w:rPr>
          <w:color w:val="000000" w:themeColor="text1"/>
        </w:rPr>
        <w:t>will result</w:t>
      </w:r>
      <w:r w:rsidR="005B04D1" w:rsidRPr="00296972">
        <w:rPr>
          <w:color w:val="000000" w:themeColor="text1"/>
        </w:rPr>
        <w:t xml:space="preserve"> i</w:t>
      </w:r>
      <w:r w:rsidR="000D4693">
        <w:rPr>
          <w:color w:val="000000" w:themeColor="text1"/>
        </w:rPr>
        <w:t>n impaired capability in</w:t>
      </w:r>
      <w:r w:rsidR="005B04D1" w:rsidRPr="00296972">
        <w:rPr>
          <w:color w:val="000000" w:themeColor="text1"/>
        </w:rPr>
        <w:t xml:space="preserve"> degrad</w:t>
      </w:r>
      <w:r w:rsidR="000D4693">
        <w:rPr>
          <w:color w:val="000000" w:themeColor="text1"/>
        </w:rPr>
        <w:t xml:space="preserve">ing </w:t>
      </w:r>
      <w:r w:rsidR="005B04D1" w:rsidRPr="00296972">
        <w:rPr>
          <w:color w:val="000000" w:themeColor="text1"/>
        </w:rPr>
        <w:t>substrates.</w:t>
      </w:r>
      <w:r w:rsidR="005B04D1">
        <w:rPr>
          <w:color w:val="000000" w:themeColor="text1"/>
        </w:rPr>
        <w:t xml:space="preserve"> </w:t>
      </w:r>
    </w:p>
    <w:p w14:paraId="1B1E55CF" w14:textId="598930C4" w:rsidR="00713B86" w:rsidRPr="00767A24" w:rsidRDefault="00490363" w:rsidP="00713B86">
      <w:pPr>
        <w:spacing w:line="480" w:lineRule="auto"/>
        <w:jc w:val="both"/>
        <w:rPr>
          <w:color w:val="000000" w:themeColor="text1"/>
        </w:rPr>
      </w:pPr>
      <w:r>
        <w:rPr>
          <w:color w:val="000000" w:themeColor="text1"/>
        </w:rPr>
        <w:t xml:space="preserve">            </w:t>
      </w:r>
      <w:commentRangeStart w:id="1"/>
      <w:r w:rsidR="00766983">
        <w:rPr>
          <w:color w:val="000000" w:themeColor="text1"/>
        </w:rPr>
        <w:t>However</w:t>
      </w:r>
      <w:commentRangeEnd w:id="1"/>
      <w:r w:rsidR="008C15C0">
        <w:rPr>
          <w:rStyle w:val="CommentReference"/>
          <w:rFonts w:asciiTheme="minorHAnsi" w:eastAsiaTheme="minorEastAsia" w:hAnsiTheme="minorHAnsi" w:cstheme="minorBidi"/>
        </w:rPr>
        <w:commentReference w:id="1"/>
      </w:r>
      <w:r w:rsidR="00766983">
        <w:rPr>
          <w:color w:val="000000" w:themeColor="text1"/>
        </w:rPr>
        <w:t>, m</w:t>
      </w:r>
      <w:r w:rsidR="005379DB">
        <w:rPr>
          <w:color w:val="000000" w:themeColor="text1"/>
        </w:rPr>
        <w:t>echanisms and f</w:t>
      </w:r>
      <w:r w:rsidR="005B04D1">
        <w:rPr>
          <w:color w:val="000000" w:themeColor="text1"/>
        </w:rPr>
        <w:t xml:space="preserve">actors </w:t>
      </w:r>
      <w:r w:rsidR="00121898">
        <w:rPr>
          <w:color w:val="000000" w:themeColor="text1"/>
        </w:rPr>
        <w:t>influencing</w:t>
      </w:r>
      <w:r w:rsidR="005B04D1">
        <w:rPr>
          <w:color w:val="000000" w:themeColor="text1"/>
        </w:rPr>
        <w:t xml:space="preserve"> </w:t>
      </w:r>
      <w:r w:rsidR="00D0735F">
        <w:rPr>
          <w:color w:val="000000" w:themeColor="text1"/>
        </w:rPr>
        <w:t xml:space="preserve">strength of the </w:t>
      </w:r>
      <w:r w:rsidR="005B04D1">
        <w:rPr>
          <w:color w:val="000000" w:themeColor="text1"/>
        </w:rPr>
        <w:t>tradeoff</w:t>
      </w:r>
      <w:r w:rsidR="00F82B95">
        <w:rPr>
          <w:color w:val="000000" w:themeColor="text1"/>
        </w:rPr>
        <w:t xml:space="preserve"> between the community-level enzyme investment and drought tolerance</w:t>
      </w:r>
      <w:r w:rsidR="00D0735F">
        <w:rPr>
          <w:color w:val="000000" w:themeColor="text1"/>
        </w:rPr>
        <w:t xml:space="preserve"> </w:t>
      </w:r>
      <w:r w:rsidR="005B04D1">
        <w:rPr>
          <w:color w:val="000000" w:themeColor="text1"/>
        </w:rPr>
        <w:t xml:space="preserve">are </w:t>
      </w:r>
      <w:r w:rsidR="00593514">
        <w:rPr>
          <w:color w:val="000000" w:themeColor="text1"/>
        </w:rPr>
        <w:t>complex</w:t>
      </w:r>
      <w:r w:rsidR="008C15C0">
        <w:rPr>
          <w:color w:val="000000" w:themeColor="text1"/>
        </w:rPr>
        <w:t xml:space="preserve"> and manifold</w:t>
      </w:r>
      <w:r w:rsidR="00CE53F9">
        <w:rPr>
          <w:color w:val="000000" w:themeColor="text1"/>
        </w:rPr>
        <w:t>. In fact, tradeoffs in microbiome and beyond are complex in general</w:t>
      </w:r>
      <w:r w:rsidR="005379DB">
        <w:rPr>
          <w:color w:val="000000" w:themeColor="text1"/>
        </w:rPr>
        <w:t xml:space="preserve"> (</w:t>
      </w:r>
      <w:r w:rsidR="008C15C0">
        <w:rPr>
          <w:color w:val="000000" w:themeColor="text1"/>
        </w:rPr>
        <w:t xml:space="preserve">e.g., </w:t>
      </w:r>
      <w:r w:rsidR="00FD4FEB" w:rsidRPr="00055777">
        <w:rPr>
          <w:b/>
          <w:bCs/>
          <w:color w:val="000000" w:themeColor="text1"/>
        </w:rPr>
        <w:t>Berezovsky</w:t>
      </w:r>
      <w:r w:rsidR="00FD4FEB" w:rsidRPr="00055777">
        <w:rPr>
          <w:b/>
          <w:bCs/>
          <w:color w:val="000000" w:themeColor="text1"/>
        </w:rPr>
        <w:t xml:space="preserve"> </w:t>
      </w:r>
      <w:r w:rsidR="00FD4FEB" w:rsidRPr="00055777">
        <w:rPr>
          <w:b/>
          <w:bCs/>
          <w:color w:val="000000" w:themeColor="text1"/>
        </w:rPr>
        <w:t xml:space="preserve">&amp; </w:t>
      </w:r>
      <w:proofErr w:type="spellStart"/>
      <w:r w:rsidR="00FD4FEB" w:rsidRPr="00055777">
        <w:rPr>
          <w:b/>
          <w:bCs/>
          <w:color w:val="000000" w:themeColor="text1"/>
        </w:rPr>
        <w:t>Shakhnovich</w:t>
      </w:r>
      <w:proofErr w:type="spellEnd"/>
      <w:r w:rsidR="00FD4FEB" w:rsidRPr="00055777">
        <w:rPr>
          <w:b/>
          <w:bCs/>
          <w:color w:val="000000" w:themeColor="text1"/>
        </w:rPr>
        <w:t>,</w:t>
      </w:r>
      <w:r w:rsidR="00FD4FEB" w:rsidRPr="00055777">
        <w:rPr>
          <w:b/>
          <w:bCs/>
          <w:color w:val="000000" w:themeColor="text1"/>
        </w:rPr>
        <w:t xml:space="preserve"> </w:t>
      </w:r>
      <w:r w:rsidR="00FD4FEB" w:rsidRPr="00055777">
        <w:rPr>
          <w:b/>
          <w:bCs/>
          <w:color w:val="000000" w:themeColor="text1"/>
        </w:rPr>
        <w:t>2005</w:t>
      </w:r>
      <w:r w:rsidR="00FD4FEB" w:rsidRPr="00055777">
        <w:rPr>
          <w:b/>
          <w:bCs/>
          <w:color w:val="000000" w:themeColor="text1"/>
        </w:rPr>
        <w:t xml:space="preserve">; </w:t>
      </w:r>
      <w:proofErr w:type="spellStart"/>
      <w:r w:rsidR="005379DB" w:rsidRPr="00055777">
        <w:rPr>
          <w:b/>
          <w:bCs/>
          <w:color w:val="000000" w:themeColor="text1"/>
        </w:rPr>
        <w:t>Ferenci</w:t>
      </w:r>
      <w:proofErr w:type="spellEnd"/>
      <w:r w:rsidR="005379DB" w:rsidRPr="00055777">
        <w:rPr>
          <w:b/>
          <w:bCs/>
          <w:color w:val="000000" w:themeColor="text1"/>
        </w:rPr>
        <w:t xml:space="preserve"> 2016</w:t>
      </w:r>
      <w:r w:rsidR="005379DB">
        <w:rPr>
          <w:color w:val="000000" w:themeColor="text1"/>
        </w:rPr>
        <w:t>)</w:t>
      </w:r>
      <w:r w:rsidR="005B04D1">
        <w:rPr>
          <w:color w:val="000000" w:themeColor="text1"/>
        </w:rPr>
        <w:t>.</w:t>
      </w:r>
      <w:r w:rsidR="00003ED7">
        <w:rPr>
          <w:color w:val="000000" w:themeColor="text1"/>
        </w:rPr>
        <w:t xml:space="preserve"> </w:t>
      </w:r>
      <w:r w:rsidR="00003ED7" w:rsidRPr="005555EB">
        <w:rPr>
          <w:color w:val="000000" w:themeColor="text1"/>
        </w:rPr>
        <w:t xml:space="preserve">Notably, </w:t>
      </w:r>
      <w:r w:rsidR="005555EB" w:rsidRPr="005555EB">
        <w:rPr>
          <w:color w:val="000000" w:themeColor="text1"/>
        </w:rPr>
        <w:t>tradeoffs are</w:t>
      </w:r>
      <w:r w:rsidR="0093020E" w:rsidRPr="005555EB">
        <w:rPr>
          <w:color w:val="000000" w:themeColor="text1"/>
        </w:rPr>
        <w:t xml:space="preserve"> not </w:t>
      </w:r>
      <w:r w:rsidR="00003ED7" w:rsidRPr="005555EB">
        <w:rPr>
          <w:color w:val="000000" w:themeColor="text1"/>
        </w:rPr>
        <w:t>necessarily rigid, which may even be the opposite of a tradeoff (</w:t>
      </w:r>
      <w:r w:rsidR="00F147D4">
        <w:rPr>
          <w:color w:val="000000" w:themeColor="text1"/>
        </w:rPr>
        <w:t xml:space="preserve">e.g., </w:t>
      </w:r>
      <w:r w:rsidR="00003ED7" w:rsidRPr="005555EB">
        <w:rPr>
          <w:b/>
          <w:bCs/>
          <w:color w:val="000000" w:themeColor="text1"/>
        </w:rPr>
        <w:t>Tikhonov et al. 2020</w:t>
      </w:r>
      <w:r w:rsidR="00003ED7" w:rsidRPr="005555EB">
        <w:rPr>
          <w:color w:val="000000" w:themeColor="text1"/>
        </w:rPr>
        <w:t>).</w:t>
      </w:r>
      <w:r w:rsidR="00003ED7">
        <w:rPr>
          <w:color w:val="000000" w:themeColor="text1"/>
        </w:rPr>
        <w:t xml:space="preserve"> </w:t>
      </w:r>
      <w:r w:rsidR="001364B7">
        <w:rPr>
          <w:color w:val="000000" w:themeColor="text1"/>
        </w:rPr>
        <w:t xml:space="preserve">Such complexities </w:t>
      </w:r>
      <w:r w:rsidR="008A6064">
        <w:rPr>
          <w:color w:val="000000" w:themeColor="text1"/>
        </w:rPr>
        <w:t>can</w:t>
      </w:r>
      <w:r w:rsidR="001364B7">
        <w:rPr>
          <w:color w:val="000000" w:themeColor="text1"/>
        </w:rPr>
        <w:t xml:space="preserve"> be</w:t>
      </w:r>
      <w:r w:rsidR="008A6064">
        <w:rPr>
          <w:color w:val="000000" w:themeColor="text1"/>
        </w:rPr>
        <w:t xml:space="preserve"> rendered</w:t>
      </w:r>
      <w:r w:rsidR="001364B7">
        <w:rPr>
          <w:color w:val="000000" w:themeColor="text1"/>
        </w:rPr>
        <w:t xml:space="preserve"> by</w:t>
      </w:r>
      <w:r w:rsidR="005555EB">
        <w:rPr>
          <w:color w:val="000000" w:themeColor="text1"/>
        </w:rPr>
        <w:t xml:space="preserve"> factors including</w:t>
      </w:r>
      <w:r w:rsidR="001364B7">
        <w:rPr>
          <w:color w:val="000000" w:themeColor="text1"/>
        </w:rPr>
        <w:t xml:space="preserve"> </w:t>
      </w:r>
      <w:r w:rsidR="008A6064">
        <w:rPr>
          <w:color w:val="000000" w:themeColor="text1"/>
        </w:rPr>
        <w:t xml:space="preserve">among others </w:t>
      </w:r>
      <w:r w:rsidR="001364B7">
        <w:rPr>
          <w:color w:val="000000" w:themeColor="text1"/>
        </w:rPr>
        <w:t>d</w:t>
      </w:r>
      <w:r w:rsidR="002624B3">
        <w:rPr>
          <w:color w:val="000000" w:themeColor="text1"/>
        </w:rPr>
        <w:t xml:space="preserve">rought intensity, dispersal, </w:t>
      </w:r>
      <w:r w:rsidR="001364B7">
        <w:rPr>
          <w:color w:val="000000" w:themeColor="text1"/>
        </w:rPr>
        <w:t>and</w:t>
      </w:r>
      <w:r w:rsidR="008A6064">
        <w:rPr>
          <w:color w:val="000000" w:themeColor="text1"/>
        </w:rPr>
        <w:t xml:space="preserve"> </w:t>
      </w:r>
      <w:r w:rsidR="00055777">
        <w:rPr>
          <w:color w:val="000000" w:themeColor="text1"/>
        </w:rPr>
        <w:t xml:space="preserve">potentially </w:t>
      </w:r>
      <w:r w:rsidR="008C15C0">
        <w:rPr>
          <w:color w:val="000000" w:themeColor="text1"/>
        </w:rPr>
        <w:t xml:space="preserve">many </w:t>
      </w:r>
      <w:r w:rsidR="001364B7">
        <w:rPr>
          <w:color w:val="000000" w:themeColor="text1"/>
        </w:rPr>
        <w:t xml:space="preserve">other </w:t>
      </w:r>
      <w:r w:rsidR="008A6064">
        <w:rPr>
          <w:color w:val="000000" w:themeColor="text1"/>
        </w:rPr>
        <w:t>unk</w:t>
      </w:r>
      <w:r w:rsidR="005555EB">
        <w:rPr>
          <w:color w:val="000000" w:themeColor="text1"/>
        </w:rPr>
        <w:t>n</w:t>
      </w:r>
      <w:r w:rsidR="008A6064">
        <w:rPr>
          <w:color w:val="000000" w:themeColor="text1"/>
        </w:rPr>
        <w:t xml:space="preserve">own </w:t>
      </w:r>
      <w:r w:rsidR="001364B7">
        <w:rPr>
          <w:color w:val="000000" w:themeColor="text1"/>
        </w:rPr>
        <w:t xml:space="preserve">processes. </w:t>
      </w:r>
      <w:r w:rsidR="001F3798">
        <w:rPr>
          <w:color w:val="000000" w:themeColor="text1"/>
        </w:rPr>
        <w:t>Therefore, b</w:t>
      </w:r>
      <w:r w:rsidR="006948B6" w:rsidRPr="00B21060">
        <w:rPr>
          <w:color w:val="000000" w:themeColor="text1"/>
        </w:rPr>
        <w:t>roadening the scope of scenarios</w:t>
      </w:r>
      <w:r w:rsidR="004B359E">
        <w:rPr>
          <w:color w:val="000000" w:themeColor="text1"/>
        </w:rPr>
        <w:t xml:space="preserve"> examined in this study</w:t>
      </w:r>
      <w:r w:rsidR="00F147D4">
        <w:rPr>
          <w:color w:val="000000" w:themeColor="text1"/>
        </w:rPr>
        <w:t xml:space="preserve"> (as discussed earlier)</w:t>
      </w:r>
      <w:r w:rsidR="006948B6" w:rsidRPr="00B21060">
        <w:rPr>
          <w:color w:val="000000" w:themeColor="text1"/>
        </w:rPr>
        <w:t xml:space="preserve"> and</w:t>
      </w:r>
      <w:r w:rsidR="004B359E">
        <w:rPr>
          <w:color w:val="000000" w:themeColor="text1"/>
        </w:rPr>
        <w:t>/or</w:t>
      </w:r>
      <w:r w:rsidR="006948B6" w:rsidRPr="00B21060">
        <w:rPr>
          <w:color w:val="000000" w:themeColor="text1"/>
        </w:rPr>
        <w:t xml:space="preserve"> </w:t>
      </w:r>
      <w:r w:rsidR="006948B6" w:rsidRPr="004A15FB">
        <w:rPr>
          <w:color w:val="000000" w:themeColor="text1"/>
        </w:rPr>
        <w:t>r</w:t>
      </w:r>
      <w:r w:rsidR="005B04D1" w:rsidRPr="004A15FB">
        <w:rPr>
          <w:color w:val="000000" w:themeColor="text1"/>
        </w:rPr>
        <w:t>elaxing assumptions</w:t>
      </w:r>
      <w:r w:rsidR="005B04D1" w:rsidRPr="00B21060">
        <w:rPr>
          <w:color w:val="000000" w:themeColor="text1"/>
        </w:rPr>
        <w:t xml:space="preserve"> in </w:t>
      </w:r>
      <w:proofErr w:type="spellStart"/>
      <w:r w:rsidR="005B04D1" w:rsidRPr="00B21060">
        <w:rPr>
          <w:color w:val="000000" w:themeColor="text1"/>
        </w:rPr>
        <w:t>DEMENTpy</w:t>
      </w:r>
      <w:proofErr w:type="spellEnd"/>
      <w:r w:rsidR="005B04D1" w:rsidRPr="00B21060">
        <w:rPr>
          <w:color w:val="000000" w:themeColor="text1"/>
        </w:rPr>
        <w:t xml:space="preserve"> offers natural directions in which our </w:t>
      </w:r>
      <w:r w:rsidR="00B21060" w:rsidRPr="00B21060">
        <w:rPr>
          <w:color w:val="000000" w:themeColor="text1"/>
        </w:rPr>
        <w:t>study</w:t>
      </w:r>
      <w:r w:rsidR="005B04D1" w:rsidRPr="00B21060">
        <w:rPr>
          <w:color w:val="000000" w:themeColor="text1"/>
        </w:rPr>
        <w:t xml:space="preserve"> </w:t>
      </w:r>
      <w:r w:rsidR="008A6064">
        <w:rPr>
          <w:color w:val="000000" w:themeColor="text1"/>
        </w:rPr>
        <w:t>can</w:t>
      </w:r>
      <w:r w:rsidR="005B04D1" w:rsidRPr="00B21060">
        <w:rPr>
          <w:color w:val="000000" w:themeColor="text1"/>
        </w:rPr>
        <w:t xml:space="preserve"> be extended for exploring more </w:t>
      </w:r>
      <w:r w:rsidR="00C321CA">
        <w:rPr>
          <w:color w:val="000000" w:themeColor="text1"/>
        </w:rPr>
        <w:t xml:space="preserve">tradeoff-mediated </w:t>
      </w:r>
      <w:r w:rsidR="005B04D1" w:rsidRPr="00B21060">
        <w:rPr>
          <w:color w:val="000000" w:themeColor="text1"/>
        </w:rPr>
        <w:t>mechanisms underpinning drought legacy.</w:t>
      </w:r>
      <w:r w:rsidR="00AA59C5">
        <w:rPr>
          <w:color w:val="000000" w:themeColor="text1"/>
        </w:rPr>
        <w:t xml:space="preserve"> </w:t>
      </w:r>
      <w:r w:rsidR="00024048">
        <w:rPr>
          <w:color w:val="000000" w:themeColor="text1"/>
        </w:rPr>
        <w:t xml:space="preserve">Meanwhile, </w:t>
      </w:r>
      <w:r w:rsidR="002C6693">
        <w:rPr>
          <w:color w:val="000000" w:themeColor="text1"/>
        </w:rPr>
        <w:t xml:space="preserve">this </w:t>
      </w:r>
      <w:r w:rsidR="002624B3">
        <w:rPr>
          <w:color w:val="000000" w:themeColor="text1"/>
        </w:rPr>
        <w:t>tradeoff notion</w:t>
      </w:r>
      <w:r w:rsidR="002C6693">
        <w:rPr>
          <w:color w:val="000000" w:themeColor="text1"/>
        </w:rPr>
        <w:t xml:space="preserve"> raises a</w:t>
      </w:r>
      <w:r w:rsidR="00AA59C5">
        <w:rPr>
          <w:color w:val="000000" w:themeColor="text1"/>
        </w:rPr>
        <w:t xml:space="preserve"> </w:t>
      </w:r>
      <w:r w:rsidR="002C6693">
        <w:rPr>
          <w:color w:val="000000" w:themeColor="text1"/>
        </w:rPr>
        <w:t xml:space="preserve">broad question of </w:t>
      </w:r>
      <w:r w:rsidR="00024048">
        <w:rPr>
          <w:color w:val="000000" w:themeColor="text1"/>
        </w:rPr>
        <w:t xml:space="preserve">how to quantify tradeoff strength </w:t>
      </w:r>
      <w:r w:rsidR="00913969">
        <w:rPr>
          <w:color w:val="000000" w:themeColor="text1"/>
        </w:rPr>
        <w:t xml:space="preserve">constrained by traits’ space </w:t>
      </w:r>
      <w:r w:rsidR="00024048">
        <w:rPr>
          <w:color w:val="000000" w:themeColor="text1"/>
        </w:rPr>
        <w:t>in microbiome</w:t>
      </w:r>
      <w:r w:rsidR="002C6693">
        <w:rPr>
          <w:color w:val="000000" w:themeColor="text1"/>
        </w:rPr>
        <w:t xml:space="preserve">, which is </w:t>
      </w:r>
      <w:r w:rsidR="00F147D4">
        <w:rPr>
          <w:color w:val="000000" w:themeColor="text1"/>
        </w:rPr>
        <w:t>expected</w:t>
      </w:r>
      <w:r w:rsidR="002C6693">
        <w:rPr>
          <w:color w:val="000000" w:themeColor="text1"/>
        </w:rPr>
        <w:t xml:space="preserve"> to </w:t>
      </w:r>
      <w:r w:rsidR="00024048">
        <w:rPr>
          <w:color w:val="000000" w:themeColor="text1"/>
        </w:rPr>
        <w:t xml:space="preserve">be a </w:t>
      </w:r>
      <w:r w:rsidR="00F147D4">
        <w:rPr>
          <w:color w:val="000000" w:themeColor="text1"/>
        </w:rPr>
        <w:t>fruitful</w:t>
      </w:r>
      <w:r w:rsidR="00024048">
        <w:rPr>
          <w:color w:val="000000" w:themeColor="text1"/>
        </w:rPr>
        <w:t xml:space="preserve"> research avenue.</w:t>
      </w:r>
      <w:r w:rsidR="00AA59C5">
        <w:rPr>
          <w:color w:val="000000" w:themeColor="text1"/>
        </w:rPr>
        <w:t xml:space="preserve"> Additionally, extending </w:t>
      </w:r>
      <w:r w:rsidR="00AA59C5">
        <w:rPr>
          <w:color w:val="000000" w:themeColor="text1"/>
        </w:rPr>
        <w:lastRenderedPageBreak/>
        <w:t>this</w:t>
      </w:r>
      <w:r w:rsidR="00630057">
        <w:rPr>
          <w:color w:val="000000" w:themeColor="text1"/>
        </w:rPr>
        <w:t xml:space="preserve"> </w:t>
      </w:r>
      <w:r w:rsidR="00AA59C5">
        <w:rPr>
          <w:color w:val="000000" w:themeColor="text1"/>
        </w:rPr>
        <w:t>tradeoff-mediated drought legacy mechanism to larger spatial scale</w:t>
      </w:r>
      <w:r w:rsidR="00630057">
        <w:rPr>
          <w:color w:val="000000" w:themeColor="text1"/>
        </w:rPr>
        <w:t xml:space="preserve">s across different systems </w:t>
      </w:r>
      <w:r w:rsidR="005555EB">
        <w:rPr>
          <w:color w:val="000000" w:themeColor="text1"/>
        </w:rPr>
        <w:t>would</w:t>
      </w:r>
      <w:r w:rsidR="00630057">
        <w:rPr>
          <w:color w:val="000000" w:themeColor="text1"/>
        </w:rPr>
        <w:t xml:space="preserve"> be another fruitful direction</w:t>
      </w:r>
      <w:r w:rsidR="00AA59C5">
        <w:rPr>
          <w:color w:val="000000" w:themeColor="text1"/>
        </w:rPr>
        <w:t>.</w:t>
      </w:r>
      <w:r w:rsidR="00713B86">
        <w:rPr>
          <w:color w:val="000000" w:themeColor="text1"/>
        </w:rPr>
        <w:t xml:space="preserve"> </w:t>
      </w:r>
      <w:r w:rsidR="008A6064">
        <w:rPr>
          <w:color w:val="000000" w:themeColor="text1"/>
        </w:rPr>
        <w:t>In summary, i</w:t>
      </w:r>
      <w:r w:rsidR="00713B86" w:rsidRPr="00767A24">
        <w:rPr>
          <w:color w:val="000000" w:themeColor="text1"/>
        </w:rPr>
        <w:t xml:space="preserve">t’s </w:t>
      </w:r>
      <w:r w:rsidR="008A6064">
        <w:rPr>
          <w:color w:val="000000" w:themeColor="text1"/>
        </w:rPr>
        <w:t>highly expected</w:t>
      </w:r>
      <w:r w:rsidR="00713B86" w:rsidRPr="00767A24">
        <w:rPr>
          <w:color w:val="000000" w:themeColor="text1"/>
        </w:rPr>
        <w:t xml:space="preserve"> that insights gained from these</w:t>
      </w:r>
      <w:r w:rsidR="00766983" w:rsidRPr="00767A24">
        <w:rPr>
          <w:color w:val="000000" w:themeColor="text1"/>
        </w:rPr>
        <w:t xml:space="preserve"> tradeoff strength-oriented</w:t>
      </w:r>
      <w:r w:rsidR="00713B86" w:rsidRPr="00767A24">
        <w:rPr>
          <w:color w:val="000000" w:themeColor="text1"/>
        </w:rPr>
        <w:t xml:space="preserve"> inquiries </w:t>
      </w:r>
      <w:r w:rsidR="00766983" w:rsidRPr="00767A24">
        <w:rPr>
          <w:color w:val="000000" w:themeColor="text1"/>
        </w:rPr>
        <w:t xml:space="preserve">not only </w:t>
      </w:r>
      <w:r w:rsidR="00767A24" w:rsidRPr="00767A24">
        <w:rPr>
          <w:color w:val="000000" w:themeColor="text1"/>
        </w:rPr>
        <w:t xml:space="preserve">can reconcile </w:t>
      </w:r>
      <w:r w:rsidR="009C75C5">
        <w:rPr>
          <w:color w:val="000000" w:themeColor="text1"/>
        </w:rPr>
        <w:t xml:space="preserve">the </w:t>
      </w:r>
      <w:r w:rsidR="00767A24" w:rsidRPr="00767A24">
        <w:rPr>
          <w:color w:val="000000" w:themeColor="text1"/>
        </w:rPr>
        <w:t>huge discrepancies</w:t>
      </w:r>
      <w:r w:rsidR="009C75C5">
        <w:rPr>
          <w:color w:val="000000" w:themeColor="text1"/>
        </w:rPr>
        <w:t xml:space="preserve"> </w:t>
      </w:r>
      <w:r w:rsidR="00713B86" w:rsidRPr="00767A24">
        <w:rPr>
          <w:color w:val="000000" w:themeColor="text1"/>
        </w:rPr>
        <w:t xml:space="preserve">across studies in different systems with respect to </w:t>
      </w:r>
      <w:r w:rsidR="00913969">
        <w:rPr>
          <w:color w:val="000000" w:themeColor="text1"/>
        </w:rPr>
        <w:t xml:space="preserve">property, </w:t>
      </w:r>
      <w:r w:rsidR="00713B86" w:rsidRPr="00767A24">
        <w:rPr>
          <w:color w:val="000000" w:themeColor="text1"/>
        </w:rPr>
        <w:t>magnitude</w:t>
      </w:r>
      <w:r w:rsidR="00913969">
        <w:rPr>
          <w:color w:val="000000" w:themeColor="text1"/>
        </w:rPr>
        <w:t>,</w:t>
      </w:r>
      <w:r w:rsidR="00713B86" w:rsidRPr="00767A24">
        <w:rPr>
          <w:color w:val="000000" w:themeColor="text1"/>
        </w:rPr>
        <w:t xml:space="preserve"> and duration</w:t>
      </w:r>
      <w:r w:rsidR="00767A24" w:rsidRPr="00767A24">
        <w:rPr>
          <w:color w:val="000000" w:themeColor="text1"/>
        </w:rPr>
        <w:t xml:space="preserve"> but also would uncover </w:t>
      </w:r>
      <w:r w:rsidR="00F147D4">
        <w:rPr>
          <w:color w:val="000000" w:themeColor="text1"/>
        </w:rPr>
        <w:t xml:space="preserve">tempo-spatial </w:t>
      </w:r>
      <w:r w:rsidR="00767A24" w:rsidRPr="00767A24">
        <w:rPr>
          <w:color w:val="000000" w:themeColor="text1"/>
        </w:rPr>
        <w:t>patterns.</w:t>
      </w:r>
    </w:p>
    <w:p w14:paraId="65346782" w14:textId="72E8C54F" w:rsidR="00E17F53" w:rsidRDefault="00E17F53" w:rsidP="00C941D8">
      <w:pPr>
        <w:spacing w:line="480" w:lineRule="auto"/>
        <w:jc w:val="both"/>
        <w:rPr>
          <w:color w:val="000000" w:themeColor="text1"/>
        </w:rPr>
      </w:pPr>
    </w:p>
    <w:p w14:paraId="02468FB7" w14:textId="7889CCF1" w:rsidR="00D71175" w:rsidRPr="00296972" w:rsidRDefault="00D71175" w:rsidP="00D71175">
      <w:pPr>
        <w:pStyle w:val="Heading2"/>
        <w:spacing w:before="0" w:line="480" w:lineRule="auto"/>
        <w:rPr>
          <w:rFonts w:ascii="Times New Roman" w:hAnsi="Times New Roman" w:cs="Times New Roman"/>
          <w:b/>
          <w:sz w:val="24"/>
          <w:szCs w:val="24"/>
        </w:rPr>
      </w:pPr>
      <w:r w:rsidRPr="00296972">
        <w:rPr>
          <w:rFonts w:ascii="Times New Roman" w:hAnsi="Times New Roman" w:cs="Times New Roman"/>
          <w:b/>
          <w:color w:val="000000" w:themeColor="text1"/>
          <w:sz w:val="24"/>
          <w:szCs w:val="24"/>
        </w:rPr>
        <w:t>4.</w:t>
      </w:r>
      <w:r w:rsidR="00C372C3">
        <w:rPr>
          <w:rFonts w:ascii="Times New Roman" w:hAnsi="Times New Roman" w:cs="Times New Roman"/>
          <w:b/>
          <w:color w:val="000000" w:themeColor="text1"/>
          <w:sz w:val="24"/>
          <w:szCs w:val="24"/>
        </w:rPr>
        <w:t>4</w:t>
      </w:r>
      <w:r w:rsidRPr="00296972">
        <w:rPr>
          <w:rFonts w:ascii="Times New Roman" w:hAnsi="Times New Roman" w:cs="Times New Roman"/>
          <w:b/>
          <w:color w:val="000000" w:themeColor="text1"/>
          <w:sz w:val="24"/>
          <w:szCs w:val="24"/>
        </w:rPr>
        <w:t xml:space="preserve"> </w:t>
      </w:r>
      <w:r w:rsidR="00595CB9">
        <w:rPr>
          <w:rFonts w:ascii="Times New Roman" w:hAnsi="Times New Roman" w:cs="Times New Roman"/>
          <w:b/>
          <w:color w:val="000000" w:themeColor="text1"/>
          <w:sz w:val="24"/>
          <w:szCs w:val="24"/>
        </w:rPr>
        <w:t>I</w:t>
      </w:r>
      <w:r w:rsidR="00EA41A0" w:rsidRPr="00296972">
        <w:rPr>
          <w:rFonts w:ascii="Times New Roman" w:hAnsi="Times New Roman" w:cs="Times New Roman"/>
          <w:b/>
          <w:color w:val="000000" w:themeColor="text1"/>
          <w:sz w:val="24"/>
          <w:szCs w:val="24"/>
        </w:rPr>
        <w:t>mplications for</w:t>
      </w:r>
      <w:r w:rsidR="00F2101B">
        <w:rPr>
          <w:rFonts w:ascii="Times New Roman" w:hAnsi="Times New Roman" w:cs="Times New Roman"/>
          <w:b/>
          <w:color w:val="000000" w:themeColor="text1"/>
          <w:sz w:val="24"/>
          <w:szCs w:val="24"/>
        </w:rPr>
        <w:t xml:space="preserve"> soil and ecosystem</w:t>
      </w:r>
    </w:p>
    <w:p w14:paraId="1F685258" w14:textId="47215E30" w:rsidR="00236756" w:rsidRDefault="00A431D1" w:rsidP="00236756">
      <w:pPr>
        <w:spacing w:line="480" w:lineRule="auto"/>
        <w:jc w:val="both"/>
        <w:rPr>
          <w:color w:val="000000" w:themeColor="text1"/>
        </w:rPr>
      </w:pPr>
      <w:r w:rsidRPr="00296972">
        <w:rPr>
          <w:color w:val="000000" w:themeColor="text1"/>
        </w:rPr>
        <w:t xml:space="preserve">            </w:t>
      </w:r>
      <w:r w:rsidR="00D13DF9">
        <w:rPr>
          <w:color w:val="000000" w:themeColor="text1"/>
        </w:rPr>
        <w:t>Tradeoff-mediated d</w:t>
      </w:r>
      <w:r w:rsidR="00A02B43">
        <w:rPr>
          <w:color w:val="000000" w:themeColor="text1"/>
        </w:rPr>
        <w:t>rought legacies</w:t>
      </w:r>
      <w:r w:rsidR="003F58B1">
        <w:rPr>
          <w:color w:val="000000" w:themeColor="text1"/>
        </w:rPr>
        <w:t xml:space="preserve"> </w:t>
      </w:r>
      <w:r w:rsidR="00D13DF9">
        <w:rPr>
          <w:color w:val="000000" w:themeColor="text1"/>
        </w:rPr>
        <w:t>emerging from</w:t>
      </w:r>
      <w:r w:rsidR="003F58B1">
        <w:rPr>
          <w:color w:val="000000" w:themeColor="text1"/>
        </w:rPr>
        <w:t xml:space="preserve"> </w:t>
      </w:r>
      <w:r w:rsidR="00FB6AFF">
        <w:rPr>
          <w:color w:val="000000" w:themeColor="text1"/>
        </w:rPr>
        <w:t xml:space="preserve">trait-based </w:t>
      </w:r>
      <w:r w:rsidR="003F58B1">
        <w:rPr>
          <w:color w:val="000000" w:themeColor="text1"/>
        </w:rPr>
        <w:t xml:space="preserve">microbial </w:t>
      </w:r>
      <w:r w:rsidR="0071298E">
        <w:rPr>
          <w:color w:val="000000" w:themeColor="text1"/>
        </w:rPr>
        <w:t>community shift</w:t>
      </w:r>
      <w:r w:rsidR="007D2893">
        <w:rPr>
          <w:color w:val="000000" w:themeColor="text1"/>
        </w:rPr>
        <w:t>s</w:t>
      </w:r>
      <w:r w:rsidR="003F58B1">
        <w:rPr>
          <w:color w:val="000000" w:themeColor="text1"/>
        </w:rPr>
        <w:t xml:space="preserve"> </w:t>
      </w:r>
      <w:r w:rsidR="007D2893">
        <w:rPr>
          <w:color w:val="000000" w:themeColor="text1"/>
        </w:rPr>
        <w:t>bear</w:t>
      </w:r>
      <w:r w:rsidRPr="00296972">
        <w:rPr>
          <w:color w:val="000000" w:themeColor="text1"/>
        </w:rPr>
        <w:t xml:space="preserve"> </w:t>
      </w:r>
      <w:r w:rsidR="00A02B43">
        <w:rPr>
          <w:color w:val="000000" w:themeColor="text1"/>
        </w:rPr>
        <w:t xml:space="preserve">immediate </w:t>
      </w:r>
      <w:r w:rsidR="003F58B1">
        <w:rPr>
          <w:color w:val="000000" w:themeColor="text1"/>
        </w:rPr>
        <w:t xml:space="preserve">implications </w:t>
      </w:r>
      <w:r w:rsidR="003F58B1" w:rsidRPr="00296972">
        <w:rPr>
          <w:color w:val="000000" w:themeColor="text1"/>
        </w:rPr>
        <w:t xml:space="preserve">for understanding </w:t>
      </w:r>
      <w:r w:rsidR="0071298E">
        <w:rPr>
          <w:color w:val="000000" w:themeColor="text1"/>
        </w:rPr>
        <w:t xml:space="preserve">soil </w:t>
      </w:r>
      <w:r w:rsidR="003F58B1" w:rsidRPr="00296972">
        <w:rPr>
          <w:color w:val="000000" w:themeColor="text1"/>
        </w:rPr>
        <w:t>microbiome</w:t>
      </w:r>
      <w:r w:rsidR="003F58B1">
        <w:rPr>
          <w:color w:val="000000" w:themeColor="text1"/>
        </w:rPr>
        <w:t xml:space="preserve"> </w:t>
      </w:r>
      <w:r w:rsidR="00A02B43">
        <w:rPr>
          <w:color w:val="000000" w:themeColor="text1"/>
        </w:rPr>
        <w:t xml:space="preserve">and </w:t>
      </w:r>
      <w:r w:rsidRPr="00296972">
        <w:rPr>
          <w:color w:val="000000" w:themeColor="text1"/>
        </w:rPr>
        <w:t xml:space="preserve">broad </w:t>
      </w:r>
      <w:r w:rsidR="003F58B1">
        <w:rPr>
          <w:color w:val="000000" w:themeColor="text1"/>
        </w:rPr>
        <w:t xml:space="preserve">consequences for </w:t>
      </w:r>
      <w:r w:rsidR="00C35BC0">
        <w:rPr>
          <w:color w:val="000000" w:themeColor="text1"/>
        </w:rPr>
        <w:t xml:space="preserve">quantifying </w:t>
      </w:r>
      <w:r w:rsidR="00EA0F4C">
        <w:rPr>
          <w:color w:val="000000" w:themeColor="text1"/>
        </w:rPr>
        <w:t>ecosystem</w:t>
      </w:r>
      <w:r w:rsidR="004216E0">
        <w:rPr>
          <w:color w:val="000000" w:themeColor="text1"/>
        </w:rPr>
        <w:t>s</w:t>
      </w:r>
      <w:r w:rsidR="00FB3133">
        <w:rPr>
          <w:color w:val="000000" w:themeColor="text1"/>
        </w:rPr>
        <w:t>’</w:t>
      </w:r>
      <w:r w:rsidR="00C35BC0">
        <w:rPr>
          <w:color w:val="000000" w:themeColor="text1"/>
        </w:rPr>
        <w:t xml:space="preserve"> responses and feedbacks to</w:t>
      </w:r>
      <w:r w:rsidRPr="00296972">
        <w:rPr>
          <w:color w:val="000000" w:themeColor="text1"/>
        </w:rPr>
        <w:t xml:space="preserve"> increasing frequency </w:t>
      </w:r>
      <w:r w:rsidR="004216E0">
        <w:rPr>
          <w:color w:val="000000" w:themeColor="text1"/>
        </w:rPr>
        <w:t xml:space="preserve">and severity </w:t>
      </w:r>
      <w:r w:rsidRPr="00296972">
        <w:rPr>
          <w:color w:val="000000" w:themeColor="text1"/>
        </w:rPr>
        <w:t xml:space="preserve">of </w:t>
      </w:r>
      <w:r w:rsidR="00DD08D8">
        <w:rPr>
          <w:color w:val="000000" w:themeColor="text1"/>
        </w:rPr>
        <w:t xml:space="preserve">drought and other </w:t>
      </w:r>
      <w:r w:rsidRPr="00296972">
        <w:rPr>
          <w:color w:val="000000" w:themeColor="text1"/>
        </w:rPr>
        <w:t>environmental changes</w:t>
      </w:r>
      <w:r w:rsidR="00715A2A" w:rsidRPr="00296972">
        <w:rPr>
          <w:color w:val="000000" w:themeColor="text1"/>
        </w:rPr>
        <w:t>.</w:t>
      </w:r>
      <w:r w:rsidR="00345EB2">
        <w:rPr>
          <w:color w:val="000000" w:themeColor="text1"/>
        </w:rPr>
        <w:t xml:space="preserve"> </w:t>
      </w:r>
      <w:r w:rsidR="008C493D">
        <w:rPr>
          <w:color w:val="000000" w:themeColor="text1"/>
        </w:rPr>
        <w:t>D</w:t>
      </w:r>
      <w:r w:rsidR="00024048">
        <w:rPr>
          <w:color w:val="000000" w:themeColor="text1"/>
        </w:rPr>
        <w:t>epicting tradeoff</w:t>
      </w:r>
      <w:r w:rsidR="00944D48">
        <w:rPr>
          <w:color w:val="000000" w:themeColor="text1"/>
        </w:rPr>
        <w:t>s</w:t>
      </w:r>
      <w:r w:rsidR="00024048">
        <w:rPr>
          <w:color w:val="000000" w:themeColor="text1"/>
        </w:rPr>
        <w:t xml:space="preserve"> </w:t>
      </w:r>
      <w:r w:rsidR="00944D48">
        <w:rPr>
          <w:color w:val="000000" w:themeColor="text1"/>
        </w:rPr>
        <w:t xml:space="preserve">and quantifying their </w:t>
      </w:r>
      <w:r w:rsidR="00024048">
        <w:rPr>
          <w:color w:val="000000" w:themeColor="text1"/>
        </w:rPr>
        <w:t xml:space="preserve">strength in studying </w:t>
      </w:r>
      <w:r w:rsidR="009C75C5">
        <w:rPr>
          <w:color w:val="000000" w:themeColor="text1"/>
        </w:rPr>
        <w:t xml:space="preserve">whether and </w:t>
      </w:r>
      <w:r w:rsidR="00024048">
        <w:rPr>
          <w:color w:val="000000" w:themeColor="text1"/>
        </w:rPr>
        <w:t xml:space="preserve">how </w:t>
      </w:r>
      <w:r w:rsidR="00242B45">
        <w:rPr>
          <w:color w:val="000000" w:themeColor="text1"/>
        </w:rPr>
        <w:t xml:space="preserve">history of drought </w:t>
      </w:r>
      <w:r w:rsidR="00944D48">
        <w:rPr>
          <w:color w:val="000000" w:themeColor="text1"/>
        </w:rPr>
        <w:t xml:space="preserve">can </w:t>
      </w:r>
      <w:r w:rsidR="00024048">
        <w:rPr>
          <w:color w:val="000000" w:themeColor="text1"/>
        </w:rPr>
        <w:t xml:space="preserve">shape </w:t>
      </w:r>
      <w:r w:rsidR="00C321CA">
        <w:rPr>
          <w:color w:val="000000" w:themeColor="text1"/>
        </w:rPr>
        <w:t xml:space="preserve">alternative stable systems in microbiome </w:t>
      </w:r>
      <w:r w:rsidR="00D725AB">
        <w:rPr>
          <w:color w:val="000000" w:themeColor="text1"/>
        </w:rPr>
        <w:t>contribute</w:t>
      </w:r>
      <w:r w:rsidR="00544096">
        <w:rPr>
          <w:color w:val="000000" w:themeColor="text1"/>
        </w:rPr>
        <w:t>s</w:t>
      </w:r>
      <w:r w:rsidR="00430B5C">
        <w:rPr>
          <w:color w:val="000000" w:themeColor="text1"/>
        </w:rPr>
        <w:t xml:space="preserve"> to</w:t>
      </w:r>
      <w:r w:rsidR="00544096">
        <w:rPr>
          <w:color w:val="000000" w:themeColor="text1"/>
        </w:rPr>
        <w:t xml:space="preserve"> fundamental</w:t>
      </w:r>
      <w:r w:rsidR="00D725AB">
        <w:rPr>
          <w:color w:val="000000" w:themeColor="text1"/>
        </w:rPr>
        <w:t xml:space="preserve"> </w:t>
      </w:r>
      <w:r w:rsidR="00FB6AFF">
        <w:rPr>
          <w:color w:val="000000" w:themeColor="text1"/>
        </w:rPr>
        <w:t>understanding</w:t>
      </w:r>
      <w:r w:rsidR="00D725AB">
        <w:rPr>
          <w:color w:val="000000" w:themeColor="text1"/>
        </w:rPr>
        <w:t xml:space="preserve"> of</w:t>
      </w:r>
      <w:r w:rsidR="00FB6AFF">
        <w:rPr>
          <w:color w:val="000000" w:themeColor="text1"/>
        </w:rPr>
        <w:t xml:space="preserve"> </w:t>
      </w:r>
      <w:r w:rsidR="0057726D">
        <w:rPr>
          <w:color w:val="000000" w:themeColor="text1"/>
        </w:rPr>
        <w:t xml:space="preserve">microbial community assembly from a tremendous </w:t>
      </w:r>
      <w:r w:rsidR="00366045">
        <w:rPr>
          <w:color w:val="000000" w:themeColor="text1"/>
        </w:rPr>
        <w:t xml:space="preserve">taxonomic </w:t>
      </w:r>
      <w:r w:rsidR="0057726D">
        <w:rPr>
          <w:color w:val="000000" w:themeColor="text1"/>
        </w:rPr>
        <w:t xml:space="preserve">diversity </w:t>
      </w:r>
      <w:r w:rsidR="005962F2">
        <w:rPr>
          <w:color w:val="000000" w:themeColor="text1"/>
        </w:rPr>
        <w:t xml:space="preserve">and </w:t>
      </w:r>
      <w:r w:rsidR="004E524D">
        <w:rPr>
          <w:color w:val="000000" w:themeColor="text1"/>
        </w:rPr>
        <w:t xml:space="preserve">to quantifying </w:t>
      </w:r>
      <w:r w:rsidR="005962F2">
        <w:rPr>
          <w:color w:val="000000" w:themeColor="text1"/>
        </w:rPr>
        <w:t xml:space="preserve">the </w:t>
      </w:r>
      <w:r w:rsidR="00D725AB">
        <w:rPr>
          <w:color w:val="000000" w:themeColor="text1"/>
        </w:rPr>
        <w:t>magnitude and duration of</w:t>
      </w:r>
      <w:r w:rsidR="004E524D">
        <w:rPr>
          <w:color w:val="000000" w:themeColor="text1"/>
        </w:rPr>
        <w:t xml:space="preserve"> </w:t>
      </w:r>
      <w:r w:rsidR="00D725AB">
        <w:rPr>
          <w:color w:val="000000" w:themeColor="text1"/>
        </w:rPr>
        <w:t>drought legacy</w:t>
      </w:r>
      <w:r w:rsidR="005962F2">
        <w:rPr>
          <w:color w:val="000000" w:themeColor="text1"/>
        </w:rPr>
        <w:t>.</w:t>
      </w:r>
      <w:r w:rsidR="00FB3133">
        <w:rPr>
          <w:color w:val="000000" w:themeColor="text1"/>
        </w:rPr>
        <w:t xml:space="preserve"> </w:t>
      </w:r>
      <w:r w:rsidR="00544096">
        <w:rPr>
          <w:color w:val="000000" w:themeColor="text1"/>
        </w:rPr>
        <w:t>For instance, a</w:t>
      </w:r>
      <w:r w:rsidR="00345EB2" w:rsidRPr="007D1B93">
        <w:rPr>
          <w:color w:val="000000" w:themeColor="text1"/>
        </w:rPr>
        <w:t xml:space="preserve"> legacy of impaired decomposition</w:t>
      </w:r>
      <w:r w:rsidR="008872F0">
        <w:rPr>
          <w:color w:val="000000" w:themeColor="text1"/>
        </w:rPr>
        <w:t xml:space="preserve">, either transient or persistent, </w:t>
      </w:r>
      <w:r w:rsidR="00FB3133">
        <w:rPr>
          <w:color w:val="000000" w:themeColor="text1"/>
        </w:rPr>
        <w:t>may enhance carbon sequestration</w:t>
      </w:r>
      <w:r w:rsidR="00E94A73">
        <w:rPr>
          <w:color w:val="000000" w:themeColor="text1"/>
        </w:rPr>
        <w:t xml:space="preserve"> in soil systems</w:t>
      </w:r>
      <w:r w:rsidR="00913969">
        <w:rPr>
          <w:color w:val="000000" w:themeColor="text1"/>
        </w:rPr>
        <w:t xml:space="preserve"> at certain temporal scales</w:t>
      </w:r>
      <w:r w:rsidR="00366045">
        <w:rPr>
          <w:color w:val="000000" w:themeColor="text1"/>
        </w:rPr>
        <w:t>, but</w:t>
      </w:r>
      <w:r w:rsidR="00243ED5" w:rsidRPr="007D1B93">
        <w:rPr>
          <w:color w:val="000000" w:themeColor="text1"/>
        </w:rPr>
        <w:t xml:space="preserve"> </w:t>
      </w:r>
      <w:r w:rsidR="00147C6C">
        <w:rPr>
          <w:color w:val="000000" w:themeColor="text1"/>
        </w:rPr>
        <w:t>may</w:t>
      </w:r>
      <w:r w:rsidR="00147C6C" w:rsidRPr="007D1B93">
        <w:rPr>
          <w:color w:val="000000" w:themeColor="text1"/>
        </w:rPr>
        <w:t xml:space="preserve"> </w:t>
      </w:r>
      <w:r w:rsidR="00366045">
        <w:rPr>
          <w:color w:val="000000" w:themeColor="text1"/>
        </w:rPr>
        <w:t xml:space="preserve">also </w:t>
      </w:r>
      <w:r w:rsidR="00345EB2" w:rsidRPr="007D1B93">
        <w:rPr>
          <w:color w:val="000000" w:themeColor="text1"/>
        </w:rPr>
        <w:t xml:space="preserve">allow fuels to </w:t>
      </w:r>
      <w:r w:rsidR="00430B5C" w:rsidRPr="007D1B93">
        <w:rPr>
          <w:color w:val="000000" w:themeColor="text1"/>
        </w:rPr>
        <w:t>accumulate</w:t>
      </w:r>
      <w:r w:rsidR="00345EB2" w:rsidRPr="007D1B93">
        <w:rPr>
          <w:color w:val="000000" w:themeColor="text1"/>
        </w:rPr>
        <w:t xml:space="preserve"> for the next fire season, thereby increasing fire risk</w:t>
      </w:r>
      <w:r w:rsidR="007D1B93">
        <w:rPr>
          <w:color w:val="000000" w:themeColor="text1"/>
        </w:rPr>
        <w:t xml:space="preserve"> (</w:t>
      </w:r>
      <w:r w:rsidR="008872F0">
        <w:rPr>
          <w:color w:val="000000" w:themeColor="text1"/>
        </w:rPr>
        <w:t xml:space="preserve">e.g., </w:t>
      </w:r>
      <w:r w:rsidR="0071298E" w:rsidRPr="00BE7129">
        <w:rPr>
          <w:b/>
          <w:bCs/>
          <w:color w:val="000000" w:themeColor="text1"/>
        </w:rPr>
        <w:t>Pellegrini et al. 2017</w:t>
      </w:r>
      <w:r w:rsidR="007D1B93">
        <w:rPr>
          <w:color w:val="000000" w:themeColor="text1"/>
        </w:rPr>
        <w:t>)</w:t>
      </w:r>
      <w:r w:rsidR="0071298E">
        <w:rPr>
          <w:color w:val="000000" w:themeColor="text1"/>
        </w:rPr>
        <w:t>.</w:t>
      </w:r>
      <w:r w:rsidR="008872F0">
        <w:rPr>
          <w:color w:val="000000" w:themeColor="text1"/>
        </w:rPr>
        <w:t xml:space="preserve"> </w:t>
      </w:r>
      <w:r w:rsidR="00366045">
        <w:rPr>
          <w:color w:val="000000" w:themeColor="text1"/>
        </w:rPr>
        <w:t xml:space="preserve">Additionally, impaired decomposition </w:t>
      </w:r>
      <w:r w:rsidR="00366045" w:rsidRPr="007D1B93">
        <w:rPr>
          <w:color w:val="000000" w:themeColor="text1"/>
        </w:rPr>
        <w:t xml:space="preserve">can </w:t>
      </w:r>
      <w:r w:rsidR="00366045">
        <w:rPr>
          <w:color w:val="000000" w:themeColor="text1"/>
        </w:rPr>
        <w:t>inhibit</w:t>
      </w:r>
      <w:r w:rsidR="00366045" w:rsidRPr="007D1B93">
        <w:rPr>
          <w:color w:val="000000" w:themeColor="text1"/>
        </w:rPr>
        <w:t xml:space="preserve"> release of nutrients from</w:t>
      </w:r>
      <w:r w:rsidR="009C75C5">
        <w:rPr>
          <w:color w:val="000000" w:themeColor="text1"/>
        </w:rPr>
        <w:t xml:space="preserve"> detritus</w:t>
      </w:r>
      <w:r w:rsidR="00366045" w:rsidRPr="007D1B93">
        <w:rPr>
          <w:color w:val="000000" w:themeColor="text1"/>
        </w:rPr>
        <w:t xml:space="preserve"> and thus</w:t>
      </w:r>
      <w:r w:rsidR="001D2F8C">
        <w:rPr>
          <w:color w:val="000000" w:themeColor="text1"/>
        </w:rPr>
        <w:t xml:space="preserve"> their </w:t>
      </w:r>
      <w:r w:rsidR="00366045" w:rsidRPr="007D1B93">
        <w:rPr>
          <w:color w:val="000000" w:themeColor="text1"/>
        </w:rPr>
        <w:t>return to plants</w:t>
      </w:r>
      <w:r w:rsidR="00366045">
        <w:rPr>
          <w:color w:val="000000" w:themeColor="text1"/>
        </w:rPr>
        <w:t>, influencing plant-microbe interactions (</w:t>
      </w:r>
      <w:r w:rsidR="008872F0">
        <w:rPr>
          <w:color w:val="000000" w:themeColor="text1"/>
        </w:rPr>
        <w:t xml:space="preserve">e.g., </w:t>
      </w:r>
      <w:proofErr w:type="spellStart"/>
      <w:r w:rsidR="00366045" w:rsidRPr="00BE7129">
        <w:rPr>
          <w:b/>
          <w:bCs/>
          <w:color w:val="000000" w:themeColor="text1"/>
        </w:rPr>
        <w:t>Legay</w:t>
      </w:r>
      <w:proofErr w:type="spellEnd"/>
      <w:r w:rsidR="00366045" w:rsidRPr="00BE7129">
        <w:rPr>
          <w:b/>
          <w:bCs/>
          <w:color w:val="000000" w:themeColor="text1"/>
        </w:rPr>
        <w:t xml:space="preserve"> et al.</w:t>
      </w:r>
      <w:r w:rsidR="001D2F8C" w:rsidRPr="00BE7129">
        <w:rPr>
          <w:b/>
          <w:bCs/>
          <w:color w:val="000000" w:themeColor="text1"/>
        </w:rPr>
        <w:t xml:space="preserve"> </w:t>
      </w:r>
      <w:r w:rsidR="00366045" w:rsidRPr="00BE7129">
        <w:rPr>
          <w:b/>
          <w:bCs/>
          <w:color w:val="000000" w:themeColor="text1"/>
        </w:rPr>
        <w:t>2018</w:t>
      </w:r>
      <w:r w:rsidR="00366045">
        <w:rPr>
          <w:color w:val="000000" w:themeColor="text1"/>
        </w:rPr>
        <w:t>)</w:t>
      </w:r>
      <w:r w:rsidR="00366045" w:rsidRPr="007D1B93">
        <w:rPr>
          <w:color w:val="000000" w:themeColor="text1"/>
        </w:rPr>
        <w:t>.</w:t>
      </w:r>
      <w:r w:rsidR="00366045">
        <w:rPr>
          <w:color w:val="000000" w:themeColor="text1"/>
        </w:rPr>
        <w:t xml:space="preserve"> </w:t>
      </w:r>
      <w:r w:rsidR="00E94A73">
        <w:rPr>
          <w:color w:val="000000" w:themeColor="text1"/>
        </w:rPr>
        <w:t>A</w:t>
      </w:r>
      <w:r w:rsidR="0071298E">
        <w:rPr>
          <w:color w:val="000000" w:themeColor="text1"/>
        </w:rPr>
        <w:t>ll these</w:t>
      </w:r>
      <w:r w:rsidR="00236756">
        <w:rPr>
          <w:color w:val="000000" w:themeColor="text1"/>
        </w:rPr>
        <w:t xml:space="preserve"> </w:t>
      </w:r>
      <w:r w:rsidR="00E94A73">
        <w:rPr>
          <w:color w:val="000000" w:themeColor="text1"/>
        </w:rPr>
        <w:t xml:space="preserve">and potentially many other </w:t>
      </w:r>
      <w:r w:rsidR="005962F2">
        <w:rPr>
          <w:color w:val="000000" w:themeColor="text1"/>
        </w:rPr>
        <w:t xml:space="preserve">cascading changes </w:t>
      </w:r>
      <w:r w:rsidR="00236756">
        <w:rPr>
          <w:color w:val="000000" w:themeColor="text1"/>
        </w:rPr>
        <w:t xml:space="preserve">arising from </w:t>
      </w:r>
      <w:r w:rsidR="009716DB">
        <w:rPr>
          <w:color w:val="000000" w:themeColor="text1"/>
        </w:rPr>
        <w:t xml:space="preserve">microbiome </w:t>
      </w:r>
      <w:r w:rsidR="00236756">
        <w:rPr>
          <w:color w:val="000000" w:themeColor="text1"/>
        </w:rPr>
        <w:t>legacy</w:t>
      </w:r>
      <w:r w:rsidR="00243ED5">
        <w:rPr>
          <w:color w:val="000000" w:themeColor="text1"/>
        </w:rPr>
        <w:t xml:space="preserve"> </w:t>
      </w:r>
      <w:r w:rsidR="00674B4D">
        <w:rPr>
          <w:color w:val="000000" w:themeColor="text1"/>
        </w:rPr>
        <w:t xml:space="preserve">would </w:t>
      </w:r>
      <w:r w:rsidR="009716DB">
        <w:rPr>
          <w:color w:val="000000" w:themeColor="text1"/>
        </w:rPr>
        <w:t>engender</w:t>
      </w:r>
      <w:r w:rsidR="00243ED5">
        <w:rPr>
          <w:color w:val="000000" w:themeColor="text1"/>
        </w:rPr>
        <w:t xml:space="preserve"> more complex feedbacks in </w:t>
      </w:r>
      <w:r w:rsidR="00236756">
        <w:rPr>
          <w:color w:val="000000" w:themeColor="text1"/>
        </w:rPr>
        <w:t>eco</w:t>
      </w:r>
      <w:r w:rsidR="00243ED5">
        <w:rPr>
          <w:color w:val="000000" w:themeColor="text1"/>
        </w:rPr>
        <w:t>system</w:t>
      </w:r>
      <w:r w:rsidR="00236756">
        <w:rPr>
          <w:color w:val="000000" w:themeColor="text1"/>
        </w:rPr>
        <w:t>s</w:t>
      </w:r>
      <w:r w:rsidR="000C0B90">
        <w:rPr>
          <w:color w:val="000000" w:themeColor="text1"/>
        </w:rPr>
        <w:t>. E</w:t>
      </w:r>
      <w:r w:rsidR="00AC515D">
        <w:rPr>
          <w:color w:val="000000" w:themeColor="text1"/>
        </w:rPr>
        <w:t xml:space="preserve">valuating </w:t>
      </w:r>
      <w:r w:rsidR="000C0B90">
        <w:rPr>
          <w:color w:val="000000" w:themeColor="text1"/>
        </w:rPr>
        <w:t xml:space="preserve">their </w:t>
      </w:r>
      <w:r w:rsidR="00AC515D">
        <w:rPr>
          <w:color w:val="000000" w:themeColor="text1"/>
        </w:rPr>
        <w:t>implications</w:t>
      </w:r>
      <w:r w:rsidR="009B0C9A">
        <w:rPr>
          <w:color w:val="000000" w:themeColor="text1"/>
        </w:rPr>
        <w:t xml:space="preserve"> </w:t>
      </w:r>
      <w:r w:rsidR="008E6B6E">
        <w:rPr>
          <w:color w:val="000000" w:themeColor="text1"/>
        </w:rPr>
        <w:t>entails</w:t>
      </w:r>
      <w:r w:rsidR="009B0C9A">
        <w:rPr>
          <w:color w:val="000000" w:themeColor="text1"/>
        </w:rPr>
        <w:t xml:space="preserve"> </w:t>
      </w:r>
      <w:r w:rsidR="00FB5AFC">
        <w:rPr>
          <w:color w:val="000000" w:themeColor="text1"/>
        </w:rPr>
        <w:t xml:space="preserve">an integrative, holistic view of </w:t>
      </w:r>
      <w:r w:rsidR="000663D4">
        <w:rPr>
          <w:color w:val="000000" w:themeColor="text1"/>
        </w:rPr>
        <w:t>components</w:t>
      </w:r>
      <w:r w:rsidR="00BE7129">
        <w:rPr>
          <w:color w:val="000000" w:themeColor="text1"/>
        </w:rPr>
        <w:t xml:space="preserve"> in systems across</w:t>
      </w:r>
      <w:r w:rsidR="000663D4">
        <w:rPr>
          <w:color w:val="000000" w:themeColor="text1"/>
        </w:rPr>
        <w:t xml:space="preserve"> </w:t>
      </w:r>
      <w:r w:rsidR="00BE7129">
        <w:rPr>
          <w:color w:val="000000" w:themeColor="text1"/>
        </w:rPr>
        <w:t>ecosystem and the E</w:t>
      </w:r>
      <w:r w:rsidR="000663D4">
        <w:rPr>
          <w:color w:val="000000" w:themeColor="text1"/>
        </w:rPr>
        <w:t>arth System</w:t>
      </w:r>
      <w:r w:rsidR="00BE7129">
        <w:rPr>
          <w:color w:val="000000" w:themeColor="text1"/>
        </w:rPr>
        <w:t xml:space="preserve"> scales</w:t>
      </w:r>
      <w:r w:rsidR="00FB5AFC">
        <w:rPr>
          <w:color w:val="000000" w:themeColor="text1"/>
        </w:rPr>
        <w:t xml:space="preserve">. </w:t>
      </w:r>
      <w:r w:rsidR="00494228">
        <w:rPr>
          <w:color w:val="000000" w:themeColor="text1"/>
        </w:rPr>
        <w:t xml:space="preserve"> </w:t>
      </w:r>
      <w:r w:rsidR="001D2F8C">
        <w:rPr>
          <w:color w:val="000000" w:themeColor="text1"/>
        </w:rPr>
        <w:t>To proceed, t</w:t>
      </w:r>
      <w:r w:rsidR="007D4069">
        <w:rPr>
          <w:color w:val="000000" w:themeColor="text1"/>
        </w:rPr>
        <w:t xml:space="preserve">his </w:t>
      </w:r>
      <w:r w:rsidR="004E524D">
        <w:rPr>
          <w:color w:val="000000" w:themeColor="text1"/>
        </w:rPr>
        <w:t xml:space="preserve">study clearly </w:t>
      </w:r>
      <w:r w:rsidR="007E06F1">
        <w:rPr>
          <w:color w:val="000000" w:themeColor="text1"/>
        </w:rPr>
        <w:t>indicates</w:t>
      </w:r>
      <w:r w:rsidR="004E524D">
        <w:rPr>
          <w:color w:val="000000" w:themeColor="text1"/>
        </w:rPr>
        <w:t xml:space="preserve"> that</w:t>
      </w:r>
      <w:r w:rsidR="001D2F8C">
        <w:rPr>
          <w:color w:val="000000" w:themeColor="text1"/>
        </w:rPr>
        <w:t xml:space="preserve"> to </w:t>
      </w:r>
      <w:r w:rsidR="001D2F8C" w:rsidRPr="00CF53A8">
        <w:rPr>
          <w:color w:val="000000" w:themeColor="text1"/>
        </w:rPr>
        <w:t xml:space="preserve">really establish a predictive </w:t>
      </w:r>
      <w:r w:rsidR="001D2F8C">
        <w:rPr>
          <w:color w:val="000000" w:themeColor="text1"/>
        </w:rPr>
        <w:t>science</w:t>
      </w:r>
      <w:r w:rsidR="001D2F8C" w:rsidRPr="00CF53A8">
        <w:rPr>
          <w:color w:val="000000" w:themeColor="text1"/>
        </w:rPr>
        <w:t xml:space="preserve"> of carbon cycling in </w:t>
      </w:r>
      <w:r w:rsidR="001D2F8C">
        <w:rPr>
          <w:color w:val="000000" w:themeColor="text1"/>
        </w:rPr>
        <w:t>ecosystems</w:t>
      </w:r>
      <w:r w:rsidR="001D2F8C" w:rsidRPr="00CF53A8">
        <w:rPr>
          <w:color w:val="000000" w:themeColor="text1"/>
        </w:rPr>
        <w:t xml:space="preserve"> in the context of projected global </w:t>
      </w:r>
      <w:r w:rsidR="001D2F8C" w:rsidRPr="00CF53A8">
        <w:rPr>
          <w:color w:val="000000" w:themeColor="text1"/>
        </w:rPr>
        <w:lastRenderedPageBreak/>
        <w:t>climate change</w:t>
      </w:r>
      <w:r w:rsidR="001D2F8C">
        <w:rPr>
          <w:color w:val="000000" w:themeColor="text1"/>
        </w:rPr>
        <w:t xml:space="preserve">, </w:t>
      </w:r>
      <w:r w:rsidR="00826E23">
        <w:rPr>
          <w:color w:val="000000" w:themeColor="text1"/>
        </w:rPr>
        <w:t xml:space="preserve">considering history as an essential component means </w:t>
      </w:r>
      <w:r w:rsidR="00826E23" w:rsidRPr="00CF53A8">
        <w:rPr>
          <w:color w:val="000000" w:themeColor="text1"/>
        </w:rPr>
        <w:t>that</w:t>
      </w:r>
      <w:r w:rsidR="00826E23">
        <w:rPr>
          <w:color w:val="000000" w:themeColor="text1"/>
        </w:rPr>
        <w:t xml:space="preserve"> </w:t>
      </w:r>
      <w:r w:rsidR="00AC5F23">
        <w:rPr>
          <w:color w:val="000000" w:themeColor="text1"/>
        </w:rPr>
        <w:t xml:space="preserve">dimensions and spaces of essential </w:t>
      </w:r>
      <w:r w:rsidR="00AC5F23" w:rsidRPr="00AC5F23">
        <w:rPr>
          <w:color w:val="000000" w:themeColor="text1"/>
        </w:rPr>
        <w:t>tradeoffs</w:t>
      </w:r>
      <w:r w:rsidR="00826E23" w:rsidRPr="00AC5F23">
        <w:rPr>
          <w:color w:val="FF0000"/>
        </w:rPr>
        <w:t xml:space="preserve"> </w:t>
      </w:r>
      <w:r w:rsidR="00E83BE5" w:rsidRPr="00AC5F23">
        <w:rPr>
          <w:color w:val="000000" w:themeColor="text1"/>
        </w:rPr>
        <w:t>should be incorporated</w:t>
      </w:r>
      <w:r w:rsidR="008C493D" w:rsidRPr="00AC5F23">
        <w:rPr>
          <w:color w:val="000000" w:themeColor="text1"/>
        </w:rPr>
        <w:t>,</w:t>
      </w:r>
      <w:r w:rsidR="008C493D">
        <w:rPr>
          <w:color w:val="000000" w:themeColor="text1"/>
        </w:rPr>
        <w:t xml:space="preserve"> and this trait-based modelling</w:t>
      </w:r>
      <w:r w:rsidR="00E70054">
        <w:rPr>
          <w:color w:val="000000" w:themeColor="text1"/>
        </w:rPr>
        <w:t xml:space="preserve"> study offers a</w:t>
      </w:r>
      <w:r w:rsidR="00AC5F23">
        <w:rPr>
          <w:color w:val="000000" w:themeColor="text1"/>
        </w:rPr>
        <w:t xml:space="preserve">n inspirational </w:t>
      </w:r>
      <w:r w:rsidR="00E70054">
        <w:rPr>
          <w:color w:val="000000" w:themeColor="text1"/>
        </w:rPr>
        <w:t>starting point for moving forward in this direction.</w:t>
      </w:r>
    </w:p>
    <w:p w14:paraId="1F90FA68" w14:textId="4340489C" w:rsidR="0009129A" w:rsidRDefault="0009129A" w:rsidP="00236756">
      <w:pPr>
        <w:spacing w:line="480" w:lineRule="auto"/>
        <w:jc w:val="both"/>
        <w:rPr>
          <w:color w:val="000000" w:themeColor="text1"/>
        </w:rPr>
      </w:pPr>
    </w:p>
    <w:p w14:paraId="765CE1B1" w14:textId="5F74599F" w:rsidR="00063B57" w:rsidRPr="00296972" w:rsidRDefault="00B844D0" w:rsidP="00052676">
      <w:pPr>
        <w:pStyle w:val="Heading1"/>
        <w:spacing w:before="0" w:line="480" w:lineRule="auto"/>
        <w:jc w:val="both"/>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References</w:t>
      </w:r>
    </w:p>
    <w:p w14:paraId="2867AAEC" w14:textId="2B728B94" w:rsidR="00464AC8" w:rsidRDefault="00464AC8" w:rsidP="00C941D8">
      <w:pPr>
        <w:spacing w:line="480" w:lineRule="auto"/>
        <w:jc w:val="both"/>
        <w:rPr>
          <w:color w:val="000000" w:themeColor="text1"/>
        </w:rPr>
      </w:pPr>
      <w:r w:rsidRPr="00464AC8">
        <w:rPr>
          <w:color w:val="000000" w:themeColor="text1"/>
        </w:rPr>
        <w:t>Allison, S. D. (2012). A trait‐based approach for modelling microbial litter decomposition. Ecology letters, 15, 1058-1070.</w:t>
      </w:r>
    </w:p>
    <w:p w14:paraId="4E3C08F4" w14:textId="77777777" w:rsidR="00464AC8" w:rsidRDefault="00464AC8" w:rsidP="00C941D8">
      <w:pPr>
        <w:spacing w:line="480" w:lineRule="auto"/>
        <w:jc w:val="both"/>
        <w:rPr>
          <w:color w:val="000000" w:themeColor="text1"/>
        </w:rPr>
      </w:pPr>
    </w:p>
    <w:p w14:paraId="7771DD43" w14:textId="7BBE4A79" w:rsidR="00743732" w:rsidRDefault="00743732" w:rsidP="00C941D8">
      <w:pPr>
        <w:spacing w:line="480" w:lineRule="auto"/>
        <w:jc w:val="both"/>
        <w:rPr>
          <w:color w:val="000000" w:themeColor="text1"/>
        </w:rPr>
      </w:pPr>
      <w:r w:rsidRPr="00743732">
        <w:rPr>
          <w:color w:val="000000" w:themeColor="text1"/>
        </w:rPr>
        <w:t xml:space="preserve">Allison, S. D., Lu, Y., </w:t>
      </w:r>
      <w:proofErr w:type="spellStart"/>
      <w:r w:rsidRPr="00743732">
        <w:rPr>
          <w:color w:val="000000" w:themeColor="text1"/>
        </w:rPr>
        <w:t>Weihe</w:t>
      </w:r>
      <w:proofErr w:type="spellEnd"/>
      <w:r w:rsidRPr="00743732">
        <w:rPr>
          <w:color w:val="000000" w:themeColor="text1"/>
        </w:rPr>
        <w:t xml:space="preserve">, C., </w:t>
      </w:r>
      <w:proofErr w:type="spellStart"/>
      <w:r w:rsidRPr="00743732">
        <w:rPr>
          <w:color w:val="000000" w:themeColor="text1"/>
        </w:rPr>
        <w:t>Goulden</w:t>
      </w:r>
      <w:proofErr w:type="spellEnd"/>
      <w:r w:rsidRPr="00743732">
        <w:rPr>
          <w:color w:val="000000" w:themeColor="text1"/>
        </w:rPr>
        <w:t>, M. L., Martiny, A. C., Treseder, K. K., &amp; Martiny, J. B. (2013). Microbial abundance and composition influence litter decomposition response to environmental change. Ecology, 94, 714-725.</w:t>
      </w:r>
    </w:p>
    <w:p w14:paraId="78D6AE57" w14:textId="09385EF3" w:rsidR="00BF6348" w:rsidRDefault="00BF6348" w:rsidP="00C941D8">
      <w:pPr>
        <w:spacing w:line="480" w:lineRule="auto"/>
        <w:jc w:val="both"/>
        <w:rPr>
          <w:color w:val="000000" w:themeColor="text1"/>
        </w:rPr>
      </w:pPr>
    </w:p>
    <w:p w14:paraId="529F49BF" w14:textId="3A44A57B" w:rsidR="00FD4FEB" w:rsidRDefault="00FD4FEB" w:rsidP="00C941D8">
      <w:pPr>
        <w:spacing w:line="480" w:lineRule="auto"/>
        <w:jc w:val="both"/>
        <w:rPr>
          <w:color w:val="000000" w:themeColor="text1"/>
        </w:rPr>
      </w:pPr>
      <w:r w:rsidRPr="00FD4FEB">
        <w:rPr>
          <w:color w:val="000000" w:themeColor="text1"/>
        </w:rPr>
        <w:t xml:space="preserve">Berezovsky, I. N., &amp; </w:t>
      </w:r>
      <w:proofErr w:type="spellStart"/>
      <w:r w:rsidRPr="00FD4FEB">
        <w:rPr>
          <w:color w:val="000000" w:themeColor="text1"/>
        </w:rPr>
        <w:t>Shakhnovich</w:t>
      </w:r>
      <w:proofErr w:type="spellEnd"/>
      <w:r w:rsidRPr="00FD4FEB">
        <w:rPr>
          <w:color w:val="000000" w:themeColor="text1"/>
        </w:rPr>
        <w:t>, E. I. (2005). Physics and evolution of thermophilic adaptation. Proceedings of the National Academy of Sciences, 102, 12742-12747.</w:t>
      </w:r>
    </w:p>
    <w:p w14:paraId="6F2B2EDA" w14:textId="77777777" w:rsidR="00FD4FEB" w:rsidRDefault="00FD4FEB" w:rsidP="00C941D8">
      <w:pPr>
        <w:spacing w:line="480" w:lineRule="auto"/>
        <w:jc w:val="both"/>
        <w:rPr>
          <w:color w:val="000000" w:themeColor="text1"/>
        </w:rPr>
      </w:pPr>
    </w:p>
    <w:p w14:paraId="37B6EE9C" w14:textId="008DA0A8" w:rsidR="00063B57" w:rsidRPr="00296972" w:rsidRDefault="00063B57" w:rsidP="00C941D8">
      <w:pPr>
        <w:spacing w:line="480" w:lineRule="auto"/>
        <w:jc w:val="both"/>
        <w:rPr>
          <w:color w:val="000000" w:themeColor="text1"/>
        </w:rPr>
      </w:pPr>
      <w:r w:rsidRPr="00296972">
        <w:rPr>
          <w:color w:val="000000" w:themeColor="text1"/>
        </w:rPr>
        <w:t xml:space="preserve">Birch, H. F. 1958. The effect of soil drying on humus decomposition and nitrogen </w:t>
      </w:r>
      <w:r w:rsidR="00EB1419" w:rsidRPr="00296972">
        <w:rPr>
          <w:color w:val="000000" w:themeColor="text1"/>
        </w:rPr>
        <w:t>availability. Plant and Soil</w:t>
      </w:r>
      <w:r w:rsidR="00EA5E45">
        <w:rPr>
          <w:color w:val="000000" w:themeColor="text1"/>
        </w:rPr>
        <w:t>,</w:t>
      </w:r>
      <w:r w:rsidR="00EB1419" w:rsidRPr="00296972">
        <w:rPr>
          <w:color w:val="000000" w:themeColor="text1"/>
        </w:rPr>
        <w:t xml:space="preserve"> 10, </w:t>
      </w:r>
      <w:r w:rsidRPr="00296972">
        <w:rPr>
          <w:color w:val="000000" w:themeColor="text1"/>
        </w:rPr>
        <w:t>9–31.</w:t>
      </w:r>
    </w:p>
    <w:p w14:paraId="62A54326" w14:textId="6686136B" w:rsidR="00361DA1" w:rsidRDefault="00361DA1" w:rsidP="00C941D8">
      <w:pPr>
        <w:spacing w:line="480" w:lineRule="auto"/>
        <w:jc w:val="both"/>
        <w:rPr>
          <w:color w:val="000000" w:themeColor="text1"/>
        </w:rPr>
      </w:pPr>
    </w:p>
    <w:p w14:paraId="5157BDDF" w14:textId="49FE713F" w:rsidR="009D080A" w:rsidRPr="009D080A" w:rsidRDefault="009D080A" w:rsidP="009D080A">
      <w:pPr>
        <w:spacing w:line="480" w:lineRule="auto"/>
        <w:jc w:val="both"/>
        <w:rPr>
          <w:color w:val="000000" w:themeColor="text1"/>
        </w:rPr>
      </w:pPr>
      <w:proofErr w:type="spellStart"/>
      <w:r w:rsidRPr="009D080A">
        <w:rPr>
          <w:color w:val="000000" w:themeColor="text1"/>
        </w:rPr>
        <w:t>Borsa</w:t>
      </w:r>
      <w:proofErr w:type="spellEnd"/>
      <w:r w:rsidRPr="009D080A">
        <w:rPr>
          <w:color w:val="000000" w:themeColor="text1"/>
        </w:rPr>
        <w:t xml:space="preserve">, A. A., Agnew, D. C., &amp; Cayan, D. R. (2014). Ongoing drought-induced uplift in the western United States. </w:t>
      </w:r>
      <w:r w:rsidRPr="00BF6348">
        <w:rPr>
          <w:color w:val="000000" w:themeColor="text1"/>
        </w:rPr>
        <w:t>Science, 345,</w:t>
      </w:r>
      <w:r w:rsidRPr="009D080A">
        <w:rPr>
          <w:color w:val="000000" w:themeColor="text1"/>
        </w:rPr>
        <w:t xml:space="preserve"> 1587-1590.</w:t>
      </w:r>
    </w:p>
    <w:p w14:paraId="42765459" w14:textId="50908FE7" w:rsidR="009D080A" w:rsidRDefault="009D080A" w:rsidP="00C941D8">
      <w:pPr>
        <w:spacing w:line="480" w:lineRule="auto"/>
        <w:jc w:val="both"/>
        <w:rPr>
          <w:color w:val="000000" w:themeColor="text1"/>
        </w:rPr>
      </w:pPr>
    </w:p>
    <w:p w14:paraId="54ED6FC7" w14:textId="1110A290" w:rsidR="00B71874" w:rsidRDefault="00B71874" w:rsidP="00C941D8">
      <w:pPr>
        <w:spacing w:line="480" w:lineRule="auto"/>
        <w:jc w:val="both"/>
        <w:rPr>
          <w:color w:val="000000" w:themeColor="text1"/>
        </w:rPr>
      </w:pPr>
      <w:proofErr w:type="spellStart"/>
      <w:r w:rsidRPr="00B71874">
        <w:rPr>
          <w:color w:val="000000" w:themeColor="text1"/>
        </w:rPr>
        <w:lastRenderedPageBreak/>
        <w:t>Conradi</w:t>
      </w:r>
      <w:proofErr w:type="spellEnd"/>
      <w:r w:rsidRPr="00B71874">
        <w:rPr>
          <w:color w:val="000000" w:themeColor="text1"/>
        </w:rPr>
        <w:t xml:space="preserve">, T., Van </w:t>
      </w:r>
      <w:proofErr w:type="spellStart"/>
      <w:r w:rsidRPr="00B71874">
        <w:rPr>
          <w:color w:val="000000" w:themeColor="text1"/>
        </w:rPr>
        <w:t>Meerbeek</w:t>
      </w:r>
      <w:proofErr w:type="spellEnd"/>
      <w:r w:rsidRPr="00B71874">
        <w:rPr>
          <w:color w:val="000000" w:themeColor="text1"/>
        </w:rPr>
        <w:t xml:space="preserve">, K., Ordonez, A., &amp; </w:t>
      </w:r>
      <w:proofErr w:type="spellStart"/>
      <w:r w:rsidRPr="00B71874">
        <w:rPr>
          <w:color w:val="000000" w:themeColor="text1"/>
        </w:rPr>
        <w:t>Svenning</w:t>
      </w:r>
      <w:proofErr w:type="spellEnd"/>
      <w:r w:rsidRPr="00B71874">
        <w:rPr>
          <w:color w:val="000000" w:themeColor="text1"/>
        </w:rPr>
        <w:t>, J. C. (2020). Biogeographic historical legacies in the net primary productivity of Northern Hemisphere forests. Ecology Letters.</w:t>
      </w:r>
      <w:r w:rsidR="006C1A48">
        <w:rPr>
          <w:color w:val="000000" w:themeColor="text1"/>
        </w:rPr>
        <w:t xml:space="preserve"> </w:t>
      </w:r>
      <w:hyperlink r:id="rId16" w:history="1">
        <w:r w:rsidR="006C1A48" w:rsidRPr="00F44169">
          <w:rPr>
            <w:rStyle w:val="Hyperlink"/>
          </w:rPr>
          <w:t>https://doi.org/10.1111/ele.13481</w:t>
        </w:r>
      </w:hyperlink>
    </w:p>
    <w:p w14:paraId="2C16D951" w14:textId="77777777" w:rsidR="00B71874" w:rsidRPr="00296972" w:rsidRDefault="00B71874" w:rsidP="00C941D8">
      <w:pPr>
        <w:spacing w:line="480" w:lineRule="auto"/>
        <w:jc w:val="both"/>
        <w:rPr>
          <w:color w:val="000000" w:themeColor="text1"/>
        </w:rPr>
      </w:pPr>
    </w:p>
    <w:p w14:paraId="27436884" w14:textId="7333CD78" w:rsidR="00361DA1" w:rsidRPr="00296972" w:rsidRDefault="00361DA1" w:rsidP="00C941D8">
      <w:pPr>
        <w:spacing w:line="480" w:lineRule="auto"/>
        <w:jc w:val="both"/>
        <w:rPr>
          <w:color w:val="000000" w:themeColor="text1"/>
        </w:rPr>
      </w:pPr>
      <w:proofErr w:type="spellStart"/>
      <w:r w:rsidRPr="00296972">
        <w:rPr>
          <w:color w:val="000000" w:themeColor="text1"/>
        </w:rPr>
        <w:t>Csonka</w:t>
      </w:r>
      <w:proofErr w:type="spellEnd"/>
      <w:r w:rsidRPr="00296972">
        <w:rPr>
          <w:color w:val="000000" w:themeColor="text1"/>
        </w:rPr>
        <w:t>, L. N. (1989). Physiological and genetic responses of bacteria to osmotic stress</w:t>
      </w:r>
      <w:r w:rsidR="00A00FEF" w:rsidRPr="00296972">
        <w:rPr>
          <w:color w:val="000000" w:themeColor="text1"/>
        </w:rPr>
        <w:t xml:space="preserve">. Microbiological </w:t>
      </w:r>
      <w:r w:rsidR="0038674C">
        <w:rPr>
          <w:color w:val="000000" w:themeColor="text1"/>
        </w:rPr>
        <w:t>R</w:t>
      </w:r>
      <w:r w:rsidR="00A00FEF" w:rsidRPr="00296972">
        <w:rPr>
          <w:color w:val="000000" w:themeColor="text1"/>
        </w:rPr>
        <w:t>eviews, 53</w:t>
      </w:r>
      <w:r w:rsidRPr="00296972">
        <w:rPr>
          <w:color w:val="000000" w:themeColor="text1"/>
        </w:rPr>
        <w:t>, 121-147.</w:t>
      </w:r>
    </w:p>
    <w:p w14:paraId="5937A6A6" w14:textId="2F6971F5" w:rsidR="00063B57" w:rsidRDefault="00063B57" w:rsidP="00C941D8">
      <w:pPr>
        <w:spacing w:line="480" w:lineRule="auto"/>
        <w:jc w:val="both"/>
        <w:rPr>
          <w:color w:val="000000" w:themeColor="text1"/>
        </w:rPr>
      </w:pPr>
    </w:p>
    <w:p w14:paraId="7B4582CA" w14:textId="106672BE" w:rsidR="004019E4" w:rsidRDefault="004019E4" w:rsidP="00C941D8">
      <w:pPr>
        <w:spacing w:line="480" w:lineRule="auto"/>
        <w:jc w:val="both"/>
        <w:rPr>
          <w:color w:val="000000" w:themeColor="text1"/>
        </w:rPr>
      </w:pPr>
      <w:proofErr w:type="spellStart"/>
      <w:r w:rsidRPr="004019E4">
        <w:rPr>
          <w:color w:val="000000" w:themeColor="text1"/>
        </w:rPr>
        <w:t>Cuddington</w:t>
      </w:r>
      <w:proofErr w:type="spellEnd"/>
      <w:r w:rsidRPr="004019E4">
        <w:rPr>
          <w:color w:val="000000" w:themeColor="text1"/>
        </w:rPr>
        <w:t xml:space="preserve">, K. </w:t>
      </w:r>
      <w:r w:rsidR="0038674C" w:rsidRPr="004019E4">
        <w:rPr>
          <w:color w:val="000000" w:themeColor="text1"/>
        </w:rPr>
        <w:t>(2011)</w:t>
      </w:r>
      <w:r w:rsidR="0038674C">
        <w:rPr>
          <w:color w:val="000000" w:themeColor="text1"/>
        </w:rPr>
        <w:t xml:space="preserve">. </w:t>
      </w:r>
      <w:r w:rsidRPr="004019E4">
        <w:rPr>
          <w:color w:val="000000" w:themeColor="text1"/>
        </w:rPr>
        <w:t>Legacy Effects: The Persistent Impact of Ecological Interactions. Biol</w:t>
      </w:r>
      <w:r w:rsidR="0038674C">
        <w:rPr>
          <w:color w:val="000000" w:themeColor="text1"/>
        </w:rPr>
        <w:t>ogical</w:t>
      </w:r>
      <w:r w:rsidRPr="004019E4">
        <w:rPr>
          <w:color w:val="000000" w:themeColor="text1"/>
        </w:rPr>
        <w:t xml:space="preserve"> Theory</w:t>
      </w:r>
      <w:r w:rsidR="00EA5E45">
        <w:rPr>
          <w:color w:val="000000" w:themeColor="text1"/>
        </w:rPr>
        <w:t>,</w:t>
      </w:r>
      <w:r w:rsidRPr="004019E4">
        <w:rPr>
          <w:color w:val="000000" w:themeColor="text1"/>
        </w:rPr>
        <w:t xml:space="preserve"> 6, 203–210.</w:t>
      </w:r>
    </w:p>
    <w:p w14:paraId="047D192F" w14:textId="528BAA2A" w:rsidR="004019E4" w:rsidRDefault="004019E4" w:rsidP="00C941D8">
      <w:pPr>
        <w:spacing w:line="480" w:lineRule="auto"/>
        <w:jc w:val="both"/>
        <w:rPr>
          <w:color w:val="000000" w:themeColor="text1"/>
        </w:rPr>
      </w:pPr>
    </w:p>
    <w:p w14:paraId="4CD42118" w14:textId="20A6DBF9" w:rsidR="00765BFC" w:rsidRPr="00765BFC" w:rsidRDefault="00765BFC" w:rsidP="00765BFC">
      <w:pPr>
        <w:spacing w:line="480" w:lineRule="auto"/>
        <w:jc w:val="both"/>
        <w:rPr>
          <w:color w:val="000000" w:themeColor="text1"/>
        </w:rPr>
      </w:pPr>
      <w:r w:rsidRPr="00765BFC">
        <w:rPr>
          <w:color w:val="000000" w:themeColor="text1"/>
        </w:rPr>
        <w:t>Evans, S.E., Wallenstein, M.D. (2012)</w:t>
      </w:r>
      <w:r>
        <w:rPr>
          <w:color w:val="000000" w:themeColor="text1"/>
        </w:rPr>
        <w:t xml:space="preserve"> </w:t>
      </w:r>
      <w:r w:rsidRPr="00765BFC">
        <w:rPr>
          <w:color w:val="000000" w:themeColor="text1"/>
        </w:rPr>
        <w:t>Soil microbial community response to drying and rewetting stress: does historical precipitation regime matter? </w:t>
      </w:r>
      <w:r w:rsidRPr="00EA5E45">
        <w:rPr>
          <w:color w:val="000000" w:themeColor="text1"/>
        </w:rPr>
        <w:t>Biogeochemistry</w:t>
      </w:r>
      <w:r w:rsidR="00EA5E45">
        <w:rPr>
          <w:color w:val="000000" w:themeColor="text1"/>
        </w:rPr>
        <w:t>,</w:t>
      </w:r>
      <w:r w:rsidRPr="00765BFC">
        <w:rPr>
          <w:color w:val="000000" w:themeColor="text1"/>
        </w:rPr>
        <w:t> </w:t>
      </w:r>
      <w:r w:rsidRPr="00EA5E45">
        <w:rPr>
          <w:color w:val="000000" w:themeColor="text1"/>
        </w:rPr>
        <w:t>109</w:t>
      </w:r>
      <w:r w:rsidRPr="00765BFC">
        <w:rPr>
          <w:b/>
          <w:bCs/>
          <w:color w:val="000000" w:themeColor="text1"/>
        </w:rPr>
        <w:t>, </w:t>
      </w:r>
      <w:r w:rsidRPr="00765BFC">
        <w:rPr>
          <w:color w:val="000000" w:themeColor="text1"/>
        </w:rPr>
        <w:t>101–116.</w:t>
      </w:r>
    </w:p>
    <w:p w14:paraId="530BEF0A" w14:textId="77777777" w:rsidR="00765BFC" w:rsidRDefault="00765BFC" w:rsidP="00C941D8">
      <w:pPr>
        <w:spacing w:line="480" w:lineRule="auto"/>
        <w:jc w:val="both"/>
        <w:rPr>
          <w:color w:val="000000" w:themeColor="text1"/>
        </w:rPr>
      </w:pPr>
    </w:p>
    <w:p w14:paraId="241E3BA0" w14:textId="45969D1A" w:rsidR="00796EEF" w:rsidRPr="00796EEF" w:rsidRDefault="00796EEF" w:rsidP="00796EEF">
      <w:pPr>
        <w:spacing w:line="480" w:lineRule="auto"/>
        <w:jc w:val="both"/>
        <w:rPr>
          <w:color w:val="000000" w:themeColor="text1"/>
        </w:rPr>
      </w:pPr>
      <w:proofErr w:type="spellStart"/>
      <w:r w:rsidRPr="00796EEF">
        <w:rPr>
          <w:color w:val="000000" w:themeColor="text1"/>
        </w:rPr>
        <w:t>Falkowski</w:t>
      </w:r>
      <w:proofErr w:type="spellEnd"/>
      <w:r w:rsidRPr="00796EEF">
        <w:rPr>
          <w:color w:val="000000" w:themeColor="text1"/>
        </w:rPr>
        <w:t xml:space="preserve">, P. G., </w:t>
      </w:r>
      <w:proofErr w:type="spellStart"/>
      <w:r w:rsidRPr="00796EEF">
        <w:rPr>
          <w:color w:val="000000" w:themeColor="text1"/>
        </w:rPr>
        <w:t>Fenchel</w:t>
      </w:r>
      <w:proofErr w:type="spellEnd"/>
      <w:r w:rsidRPr="00796EEF">
        <w:rPr>
          <w:color w:val="000000" w:themeColor="text1"/>
        </w:rPr>
        <w:t>, T., &amp; Delong, E. F. (2008). The microbial engines that drive Earth's biogeochemical cycles. Science, 320, 1034-1039.</w:t>
      </w:r>
    </w:p>
    <w:p w14:paraId="5720164E" w14:textId="77777777" w:rsidR="00796EEF" w:rsidRDefault="00796EEF" w:rsidP="00C941D8">
      <w:pPr>
        <w:spacing w:line="480" w:lineRule="auto"/>
        <w:jc w:val="both"/>
        <w:rPr>
          <w:color w:val="000000" w:themeColor="text1"/>
        </w:rPr>
      </w:pPr>
    </w:p>
    <w:p w14:paraId="24C8D049" w14:textId="05769CDB" w:rsidR="006A288D" w:rsidRDefault="006A288D" w:rsidP="00C941D8">
      <w:pPr>
        <w:spacing w:line="480" w:lineRule="auto"/>
        <w:jc w:val="both"/>
        <w:rPr>
          <w:color w:val="000000" w:themeColor="text1"/>
        </w:rPr>
      </w:pPr>
      <w:proofErr w:type="spellStart"/>
      <w:r w:rsidRPr="006A288D">
        <w:rPr>
          <w:color w:val="000000" w:themeColor="text1"/>
        </w:rPr>
        <w:t>Ferenci</w:t>
      </w:r>
      <w:proofErr w:type="spellEnd"/>
      <w:r w:rsidRPr="006A288D">
        <w:rPr>
          <w:color w:val="000000" w:themeColor="text1"/>
        </w:rPr>
        <w:t xml:space="preserve">, T. (2016). Trade-off mechanisms shaping the diversity of bacteria. Trends in </w:t>
      </w:r>
      <w:r w:rsidR="000655EA">
        <w:rPr>
          <w:color w:val="000000" w:themeColor="text1"/>
        </w:rPr>
        <w:t>M</w:t>
      </w:r>
      <w:r w:rsidRPr="006A288D">
        <w:rPr>
          <w:color w:val="000000" w:themeColor="text1"/>
        </w:rPr>
        <w:t>icrobiology, 24, 209-223.</w:t>
      </w:r>
    </w:p>
    <w:p w14:paraId="5DC370EE" w14:textId="77777777" w:rsidR="006A288D" w:rsidRPr="00296972" w:rsidRDefault="006A288D" w:rsidP="00C941D8">
      <w:pPr>
        <w:spacing w:line="480" w:lineRule="auto"/>
        <w:jc w:val="both"/>
        <w:rPr>
          <w:color w:val="000000" w:themeColor="text1"/>
        </w:rPr>
      </w:pPr>
    </w:p>
    <w:p w14:paraId="4FF08756" w14:textId="4616E803" w:rsidR="00454869" w:rsidRPr="00296972" w:rsidRDefault="00454869" w:rsidP="00C941D8">
      <w:pPr>
        <w:spacing w:line="480" w:lineRule="auto"/>
        <w:jc w:val="both"/>
        <w:rPr>
          <w:color w:val="000000" w:themeColor="text1"/>
        </w:rPr>
      </w:pPr>
      <w:proofErr w:type="spellStart"/>
      <w:r w:rsidRPr="00296972">
        <w:rPr>
          <w:color w:val="000000" w:themeColor="text1"/>
        </w:rPr>
        <w:t>Gommers</w:t>
      </w:r>
      <w:proofErr w:type="spellEnd"/>
      <w:r w:rsidRPr="00296972">
        <w:rPr>
          <w:color w:val="000000" w:themeColor="text1"/>
        </w:rPr>
        <w:t xml:space="preserve">, P. J. F., Van </w:t>
      </w:r>
      <w:proofErr w:type="spellStart"/>
      <w:r w:rsidRPr="00296972">
        <w:rPr>
          <w:color w:val="000000" w:themeColor="text1"/>
        </w:rPr>
        <w:t>Schie</w:t>
      </w:r>
      <w:proofErr w:type="spellEnd"/>
      <w:r w:rsidRPr="00296972">
        <w:rPr>
          <w:color w:val="000000" w:themeColor="text1"/>
        </w:rPr>
        <w:t>, B. J., Van Dijken, J. P., &amp; Kuenen, J. G. (1988). Biochemical limits to microbial growth yields:</w:t>
      </w:r>
      <w:r w:rsidR="000118C7" w:rsidRPr="00296972">
        <w:rPr>
          <w:color w:val="000000" w:themeColor="text1"/>
        </w:rPr>
        <w:t xml:space="preserve"> an analysis of mixed substrate </w:t>
      </w:r>
      <w:r w:rsidRPr="00296972">
        <w:rPr>
          <w:color w:val="000000" w:themeColor="text1"/>
        </w:rPr>
        <w:t>utilization. </w:t>
      </w:r>
      <w:r w:rsidRPr="00BF6348">
        <w:rPr>
          <w:color w:val="000000" w:themeColor="text1"/>
        </w:rPr>
        <w:t xml:space="preserve">Biotechnology and </w:t>
      </w:r>
      <w:r w:rsidR="0014168F" w:rsidRPr="00BF6348">
        <w:rPr>
          <w:color w:val="000000" w:themeColor="text1"/>
        </w:rPr>
        <w:t>B</w:t>
      </w:r>
      <w:r w:rsidRPr="00BF6348">
        <w:rPr>
          <w:color w:val="000000" w:themeColor="text1"/>
        </w:rPr>
        <w:t>ioengineering,</w:t>
      </w:r>
      <w:r w:rsidRPr="00296972">
        <w:rPr>
          <w:color w:val="000000" w:themeColor="text1"/>
        </w:rPr>
        <w:t> </w:t>
      </w:r>
      <w:r w:rsidRPr="00EA5E45">
        <w:rPr>
          <w:b/>
          <w:bCs/>
          <w:color w:val="000000" w:themeColor="text1"/>
        </w:rPr>
        <w:t>32</w:t>
      </w:r>
      <w:r w:rsidRPr="00296972">
        <w:rPr>
          <w:color w:val="000000" w:themeColor="text1"/>
        </w:rPr>
        <w:t>, 86-94.</w:t>
      </w:r>
    </w:p>
    <w:p w14:paraId="5984BC9E" w14:textId="61B2E57E" w:rsidR="00E06763" w:rsidRDefault="00E06763" w:rsidP="00C941D8">
      <w:pPr>
        <w:spacing w:line="480" w:lineRule="auto"/>
        <w:jc w:val="both"/>
        <w:rPr>
          <w:color w:val="000000" w:themeColor="text1"/>
        </w:rPr>
      </w:pPr>
    </w:p>
    <w:p w14:paraId="271AEEB6" w14:textId="72172552" w:rsidR="00194DB0" w:rsidRDefault="00194DB0" w:rsidP="00C941D8">
      <w:pPr>
        <w:spacing w:line="480" w:lineRule="auto"/>
        <w:jc w:val="both"/>
        <w:rPr>
          <w:color w:val="000000" w:themeColor="text1"/>
        </w:rPr>
      </w:pPr>
      <w:r w:rsidRPr="00194DB0">
        <w:rPr>
          <w:color w:val="000000" w:themeColor="text1"/>
        </w:rPr>
        <w:lastRenderedPageBreak/>
        <w:t>Green, J.K., Seneviratne, S.I., Berg, A.M. </w:t>
      </w:r>
      <w:r w:rsidRPr="00194DB0">
        <w:rPr>
          <w:i/>
          <w:iCs/>
          <w:color w:val="000000" w:themeColor="text1"/>
        </w:rPr>
        <w:t>et al.</w:t>
      </w:r>
      <w:r w:rsidRPr="00194DB0">
        <w:rPr>
          <w:color w:val="000000" w:themeColor="text1"/>
        </w:rPr>
        <w:t> </w:t>
      </w:r>
      <w:r w:rsidR="00165797" w:rsidRPr="00194DB0">
        <w:rPr>
          <w:color w:val="000000" w:themeColor="text1"/>
        </w:rPr>
        <w:t>(2019)</w:t>
      </w:r>
      <w:r w:rsidR="00165797">
        <w:rPr>
          <w:color w:val="000000" w:themeColor="text1"/>
        </w:rPr>
        <w:t xml:space="preserve">. </w:t>
      </w:r>
      <w:r w:rsidRPr="00194DB0">
        <w:rPr>
          <w:color w:val="000000" w:themeColor="text1"/>
        </w:rPr>
        <w:t>Large influence of soil moisture on long-term terrestrial carbon uptake. </w:t>
      </w:r>
      <w:r w:rsidRPr="00BF6348">
        <w:rPr>
          <w:color w:val="000000" w:themeColor="text1"/>
        </w:rPr>
        <w:t>Nature</w:t>
      </w:r>
      <w:r w:rsidR="00502C2F">
        <w:rPr>
          <w:color w:val="000000" w:themeColor="text1"/>
        </w:rPr>
        <w:t>,</w:t>
      </w:r>
      <w:r w:rsidRPr="00194DB0">
        <w:rPr>
          <w:color w:val="000000" w:themeColor="text1"/>
        </w:rPr>
        <w:t> </w:t>
      </w:r>
      <w:r w:rsidRPr="00502C2F">
        <w:rPr>
          <w:color w:val="000000" w:themeColor="text1"/>
        </w:rPr>
        <w:t>565</w:t>
      </w:r>
      <w:r w:rsidRPr="00194DB0">
        <w:rPr>
          <w:b/>
          <w:bCs/>
          <w:color w:val="000000" w:themeColor="text1"/>
        </w:rPr>
        <w:t>, </w:t>
      </w:r>
      <w:r w:rsidRPr="00194DB0">
        <w:rPr>
          <w:color w:val="000000" w:themeColor="text1"/>
        </w:rPr>
        <w:t>476–479.</w:t>
      </w:r>
    </w:p>
    <w:p w14:paraId="67BDC013" w14:textId="1B487797" w:rsidR="00194DB0" w:rsidRDefault="00194DB0" w:rsidP="00C941D8">
      <w:pPr>
        <w:spacing w:line="480" w:lineRule="auto"/>
        <w:jc w:val="both"/>
        <w:rPr>
          <w:color w:val="000000" w:themeColor="text1"/>
        </w:rPr>
      </w:pPr>
    </w:p>
    <w:p w14:paraId="462093FA" w14:textId="38D2A18E" w:rsidR="00064077" w:rsidRPr="00064077" w:rsidRDefault="00064077" w:rsidP="00C941D8">
      <w:pPr>
        <w:spacing w:line="480" w:lineRule="auto"/>
        <w:jc w:val="both"/>
        <w:rPr>
          <w:color w:val="FF0000"/>
        </w:rPr>
      </w:pPr>
      <w:proofErr w:type="spellStart"/>
      <w:r w:rsidRPr="00064077">
        <w:rPr>
          <w:color w:val="000000" w:themeColor="text1"/>
        </w:rPr>
        <w:t>Herzschuh</w:t>
      </w:r>
      <w:proofErr w:type="spellEnd"/>
      <w:r w:rsidRPr="00064077">
        <w:rPr>
          <w:color w:val="000000" w:themeColor="text1"/>
        </w:rPr>
        <w:t>, U. (20</w:t>
      </w:r>
      <w:r w:rsidR="00AD1A8A">
        <w:rPr>
          <w:color w:val="000000" w:themeColor="text1"/>
        </w:rPr>
        <w:t>20</w:t>
      </w:r>
      <w:r w:rsidRPr="00064077">
        <w:rPr>
          <w:color w:val="000000" w:themeColor="text1"/>
        </w:rPr>
        <w:t xml:space="preserve">). Legacy of the Last Glacial on the present‐day distribution of deciduous versus evergreen boreal forests. </w:t>
      </w:r>
      <w:r w:rsidRPr="00B71874">
        <w:rPr>
          <w:color w:val="000000" w:themeColor="text1"/>
        </w:rPr>
        <w:t>Global Ecology and Biogeography</w:t>
      </w:r>
      <w:r w:rsidR="00AD1A8A" w:rsidRPr="00B71874">
        <w:rPr>
          <w:color w:val="000000" w:themeColor="text1"/>
        </w:rPr>
        <w:t>, 29, 198-206</w:t>
      </w:r>
    </w:p>
    <w:p w14:paraId="6EFAB4E1" w14:textId="43F66657" w:rsidR="00064077" w:rsidRDefault="00064077" w:rsidP="00C941D8">
      <w:pPr>
        <w:spacing w:line="480" w:lineRule="auto"/>
        <w:jc w:val="both"/>
        <w:rPr>
          <w:color w:val="000000" w:themeColor="text1"/>
        </w:rPr>
      </w:pPr>
    </w:p>
    <w:p w14:paraId="5EC0F09E" w14:textId="2AF5CBA2" w:rsidR="008A768B" w:rsidRPr="00296972" w:rsidRDefault="008A768B" w:rsidP="00C941D8">
      <w:pPr>
        <w:spacing w:line="480" w:lineRule="auto"/>
        <w:jc w:val="both"/>
        <w:rPr>
          <w:color w:val="000000" w:themeColor="text1"/>
        </w:rPr>
      </w:pPr>
      <w:r w:rsidRPr="008A768B">
        <w:rPr>
          <w:color w:val="000000" w:themeColor="text1"/>
        </w:rPr>
        <w:t xml:space="preserve">Hinojosa, M. B., </w:t>
      </w:r>
      <w:proofErr w:type="spellStart"/>
      <w:r w:rsidRPr="008A768B">
        <w:rPr>
          <w:color w:val="000000" w:themeColor="text1"/>
        </w:rPr>
        <w:t>Laudicina</w:t>
      </w:r>
      <w:proofErr w:type="spellEnd"/>
      <w:r w:rsidRPr="008A768B">
        <w:rPr>
          <w:color w:val="000000" w:themeColor="text1"/>
        </w:rPr>
        <w:t>, V. A., Parra, A., Albert‐</w:t>
      </w:r>
      <w:proofErr w:type="spellStart"/>
      <w:r w:rsidRPr="008A768B">
        <w:rPr>
          <w:color w:val="000000" w:themeColor="text1"/>
        </w:rPr>
        <w:t>Belda</w:t>
      </w:r>
      <w:proofErr w:type="spellEnd"/>
      <w:r w:rsidRPr="008A768B">
        <w:rPr>
          <w:color w:val="000000" w:themeColor="text1"/>
        </w:rPr>
        <w:t xml:space="preserve">, E., &amp; Moreno, J. M. (2019). Drought and its legacy modulate the post‐fire recovery of soil functionality and microbial community structure in a Mediterranean shrubland. Global </w:t>
      </w:r>
      <w:r w:rsidR="00AD1A8A">
        <w:rPr>
          <w:color w:val="000000" w:themeColor="text1"/>
        </w:rPr>
        <w:t>C</w:t>
      </w:r>
      <w:r w:rsidRPr="008A768B">
        <w:rPr>
          <w:color w:val="000000" w:themeColor="text1"/>
        </w:rPr>
        <w:t xml:space="preserve">hange </w:t>
      </w:r>
      <w:r w:rsidR="00AD1A8A">
        <w:rPr>
          <w:color w:val="000000" w:themeColor="text1"/>
        </w:rPr>
        <w:t>B</w:t>
      </w:r>
      <w:r w:rsidRPr="008A768B">
        <w:rPr>
          <w:color w:val="000000" w:themeColor="text1"/>
        </w:rPr>
        <w:t>iology, 25, 1409-1427.</w:t>
      </w:r>
    </w:p>
    <w:p w14:paraId="5444D316" w14:textId="51ECE235" w:rsidR="00E06763" w:rsidRDefault="00E06763" w:rsidP="00C941D8">
      <w:pPr>
        <w:spacing w:line="480" w:lineRule="auto"/>
        <w:jc w:val="both"/>
        <w:rPr>
          <w:color w:val="000000" w:themeColor="text1"/>
        </w:rPr>
      </w:pPr>
      <w:proofErr w:type="spellStart"/>
      <w:r w:rsidRPr="00296972">
        <w:rPr>
          <w:color w:val="000000" w:themeColor="text1"/>
        </w:rPr>
        <w:t>Hobbie</w:t>
      </w:r>
      <w:proofErr w:type="spellEnd"/>
      <w:r w:rsidRPr="00296972">
        <w:rPr>
          <w:color w:val="000000" w:themeColor="text1"/>
        </w:rPr>
        <w:t xml:space="preserve">, J. E., &amp; </w:t>
      </w:r>
      <w:proofErr w:type="spellStart"/>
      <w:r w:rsidRPr="00296972">
        <w:rPr>
          <w:color w:val="000000" w:themeColor="text1"/>
        </w:rPr>
        <w:t>Hobbie</w:t>
      </w:r>
      <w:proofErr w:type="spellEnd"/>
      <w:r w:rsidRPr="00296972">
        <w:rPr>
          <w:color w:val="000000" w:themeColor="text1"/>
        </w:rPr>
        <w:t>, E. A. (2013). Microbes in nature are limited by carbon and energy: the starving-survival lifestyle in soil and consequences for estimating microbial rates. </w:t>
      </w:r>
      <w:r w:rsidRPr="00BF6348">
        <w:rPr>
          <w:color w:val="000000" w:themeColor="text1"/>
        </w:rPr>
        <w:t>Frontiers in Microbiology,</w:t>
      </w:r>
      <w:r w:rsidRPr="00296972">
        <w:rPr>
          <w:color w:val="000000" w:themeColor="text1"/>
        </w:rPr>
        <w:t> </w:t>
      </w:r>
      <w:r w:rsidRPr="00EA5E45">
        <w:rPr>
          <w:color w:val="000000" w:themeColor="text1"/>
        </w:rPr>
        <w:t>4</w:t>
      </w:r>
      <w:r w:rsidRPr="00296972">
        <w:rPr>
          <w:color w:val="000000" w:themeColor="text1"/>
        </w:rPr>
        <w:t xml:space="preserve">, 324. </w:t>
      </w:r>
    </w:p>
    <w:p w14:paraId="07AEE5EC" w14:textId="77777777" w:rsidR="002B0142" w:rsidRPr="00296972" w:rsidRDefault="002B0142" w:rsidP="00C941D8">
      <w:pPr>
        <w:spacing w:line="480" w:lineRule="auto"/>
        <w:jc w:val="both"/>
        <w:rPr>
          <w:color w:val="000000" w:themeColor="text1"/>
        </w:rPr>
      </w:pPr>
    </w:p>
    <w:p w14:paraId="6F62DD17" w14:textId="06335D35" w:rsidR="00E06763" w:rsidRDefault="002B0142" w:rsidP="00C941D8">
      <w:pPr>
        <w:spacing w:line="480" w:lineRule="auto"/>
        <w:jc w:val="both"/>
        <w:rPr>
          <w:color w:val="000000" w:themeColor="text1"/>
        </w:rPr>
      </w:pPr>
      <w:r w:rsidRPr="002B0142">
        <w:rPr>
          <w:color w:val="000000" w:themeColor="text1"/>
        </w:rPr>
        <w:t xml:space="preserve">Johnstone, J. F., Allen, C. D., Franklin, J. F., </w:t>
      </w:r>
      <w:proofErr w:type="spellStart"/>
      <w:r w:rsidRPr="002B0142">
        <w:rPr>
          <w:color w:val="000000" w:themeColor="text1"/>
        </w:rPr>
        <w:t>Frelich</w:t>
      </w:r>
      <w:proofErr w:type="spellEnd"/>
      <w:r w:rsidRPr="002B0142">
        <w:rPr>
          <w:color w:val="000000" w:themeColor="text1"/>
        </w:rPr>
        <w:t xml:space="preserve">, L. E., Harvey, B. J., Higuera, P. E., ... &amp; </w:t>
      </w:r>
      <w:proofErr w:type="spellStart"/>
      <w:r w:rsidRPr="002B0142">
        <w:rPr>
          <w:color w:val="000000" w:themeColor="text1"/>
        </w:rPr>
        <w:t>Schoennagel</w:t>
      </w:r>
      <w:proofErr w:type="spellEnd"/>
      <w:r w:rsidRPr="002B0142">
        <w:rPr>
          <w:color w:val="000000" w:themeColor="text1"/>
        </w:rPr>
        <w:t>, T. (2016). Changing disturbance regimes, ecological memory, and forest resilience. Frontiers in Ecology and the Environment, 14, 369-378.</w:t>
      </w:r>
    </w:p>
    <w:p w14:paraId="3BD72BA2" w14:textId="77777777" w:rsidR="002B0142" w:rsidRPr="00296972" w:rsidRDefault="002B0142" w:rsidP="00C941D8">
      <w:pPr>
        <w:spacing w:line="480" w:lineRule="auto"/>
        <w:jc w:val="both"/>
        <w:rPr>
          <w:color w:val="000000" w:themeColor="text1"/>
        </w:rPr>
      </w:pPr>
    </w:p>
    <w:p w14:paraId="68C4B187" w14:textId="21DF09A2" w:rsidR="003D3A6B" w:rsidRPr="00296972" w:rsidRDefault="003D3A6B" w:rsidP="00C941D8">
      <w:pPr>
        <w:spacing w:line="480" w:lineRule="auto"/>
        <w:jc w:val="both"/>
        <w:rPr>
          <w:color w:val="000000" w:themeColor="text1"/>
        </w:rPr>
      </w:pPr>
      <w:r w:rsidRPr="00296972">
        <w:rPr>
          <w:color w:val="000000" w:themeColor="text1"/>
        </w:rPr>
        <w:t xml:space="preserve">López-Urrutia, Á., &amp; </w:t>
      </w:r>
      <w:proofErr w:type="spellStart"/>
      <w:r w:rsidRPr="00296972">
        <w:rPr>
          <w:color w:val="000000" w:themeColor="text1"/>
        </w:rPr>
        <w:t>Morán</w:t>
      </w:r>
      <w:proofErr w:type="spellEnd"/>
      <w:r w:rsidRPr="00296972">
        <w:rPr>
          <w:color w:val="000000" w:themeColor="text1"/>
        </w:rPr>
        <w:t>, X. A. G. (2007). Resource limitation of bacterial production distorts the temperature dependence of oceanic carbon cycling. </w:t>
      </w:r>
      <w:r w:rsidRPr="00BF6348">
        <w:rPr>
          <w:color w:val="000000" w:themeColor="text1"/>
        </w:rPr>
        <w:t>Ecology, 88</w:t>
      </w:r>
      <w:r w:rsidRPr="00296972">
        <w:rPr>
          <w:color w:val="000000" w:themeColor="text1"/>
        </w:rPr>
        <w:t>, 817-822.</w:t>
      </w:r>
    </w:p>
    <w:p w14:paraId="48D954EB" w14:textId="27899814" w:rsidR="00553B75" w:rsidRPr="00296972" w:rsidRDefault="00553B75" w:rsidP="00C941D8">
      <w:pPr>
        <w:spacing w:line="480" w:lineRule="auto"/>
        <w:jc w:val="both"/>
        <w:rPr>
          <w:color w:val="000000" w:themeColor="text1"/>
        </w:rPr>
      </w:pPr>
    </w:p>
    <w:p w14:paraId="30793B4F" w14:textId="4C5D41C6" w:rsidR="00EB1419" w:rsidRPr="00296972" w:rsidRDefault="00EB1419" w:rsidP="00EB1419">
      <w:pPr>
        <w:spacing w:line="480" w:lineRule="auto"/>
        <w:jc w:val="both"/>
        <w:rPr>
          <w:color w:val="000000" w:themeColor="text1"/>
        </w:rPr>
      </w:pPr>
      <w:r w:rsidRPr="00296972">
        <w:rPr>
          <w:color w:val="000000" w:themeColor="text1"/>
        </w:rPr>
        <w:t xml:space="preserve">Manzoni, S., Schimel, J. P., &amp; </w:t>
      </w:r>
      <w:proofErr w:type="spellStart"/>
      <w:r w:rsidRPr="00296972">
        <w:rPr>
          <w:color w:val="000000" w:themeColor="text1"/>
        </w:rPr>
        <w:t>Porporato</w:t>
      </w:r>
      <w:proofErr w:type="spellEnd"/>
      <w:r w:rsidRPr="00296972">
        <w:rPr>
          <w:color w:val="000000" w:themeColor="text1"/>
        </w:rPr>
        <w:t>, A. (2012). Responses of soil microbial communities to water stress: results from a meta‐analysis. </w:t>
      </w:r>
      <w:r w:rsidRPr="00BF6348">
        <w:rPr>
          <w:color w:val="000000" w:themeColor="text1"/>
        </w:rPr>
        <w:t>Ecology</w:t>
      </w:r>
      <w:r w:rsidRPr="00296972">
        <w:rPr>
          <w:color w:val="000000" w:themeColor="text1"/>
        </w:rPr>
        <w:t>, </w:t>
      </w:r>
      <w:r w:rsidRPr="00BF6348">
        <w:rPr>
          <w:color w:val="000000" w:themeColor="text1"/>
        </w:rPr>
        <w:t>93</w:t>
      </w:r>
      <w:r w:rsidRPr="00296972">
        <w:rPr>
          <w:color w:val="000000" w:themeColor="text1"/>
        </w:rPr>
        <w:t>, 930-938.</w:t>
      </w:r>
    </w:p>
    <w:p w14:paraId="2258BBB4" w14:textId="522D7132" w:rsidR="002B6B9E" w:rsidRDefault="002B6B9E" w:rsidP="00C941D8">
      <w:pPr>
        <w:spacing w:line="480" w:lineRule="auto"/>
        <w:jc w:val="both"/>
        <w:rPr>
          <w:color w:val="000000" w:themeColor="text1"/>
        </w:rPr>
      </w:pPr>
    </w:p>
    <w:p w14:paraId="345C65E7" w14:textId="71CD2E8C" w:rsidR="007F5DD2" w:rsidRDefault="007F5DD2" w:rsidP="00C941D8">
      <w:pPr>
        <w:spacing w:line="480" w:lineRule="auto"/>
        <w:jc w:val="both"/>
        <w:rPr>
          <w:color w:val="000000" w:themeColor="text1"/>
        </w:rPr>
      </w:pPr>
      <w:r w:rsidRPr="007F5DD2">
        <w:rPr>
          <w:color w:val="000000" w:themeColor="text1"/>
        </w:rPr>
        <w:lastRenderedPageBreak/>
        <w:t xml:space="preserve">Meisner, A., </w:t>
      </w:r>
      <w:proofErr w:type="spellStart"/>
      <w:r w:rsidRPr="007F5DD2">
        <w:rPr>
          <w:color w:val="000000" w:themeColor="text1"/>
        </w:rPr>
        <w:t>Rousk</w:t>
      </w:r>
      <w:proofErr w:type="spellEnd"/>
      <w:r w:rsidRPr="007F5DD2">
        <w:rPr>
          <w:color w:val="000000" w:themeColor="text1"/>
        </w:rPr>
        <w:t xml:space="preserve">, J., &amp; </w:t>
      </w:r>
      <w:proofErr w:type="spellStart"/>
      <w:r w:rsidRPr="007F5DD2">
        <w:rPr>
          <w:color w:val="000000" w:themeColor="text1"/>
        </w:rPr>
        <w:t>Bååth</w:t>
      </w:r>
      <w:proofErr w:type="spellEnd"/>
      <w:r w:rsidRPr="007F5DD2">
        <w:rPr>
          <w:color w:val="000000" w:themeColor="text1"/>
        </w:rPr>
        <w:t>, E. (2015). Prolonged drought changes the bacterial growth response to rewetting. Soil Biology and Biochemistry, 88, 314-322.</w:t>
      </w:r>
    </w:p>
    <w:p w14:paraId="677FB614" w14:textId="77777777" w:rsidR="007F5DD2" w:rsidRPr="00296972" w:rsidRDefault="007F5DD2" w:rsidP="00C941D8">
      <w:pPr>
        <w:spacing w:line="480" w:lineRule="auto"/>
        <w:jc w:val="both"/>
        <w:rPr>
          <w:color w:val="000000" w:themeColor="text1"/>
        </w:rPr>
      </w:pPr>
    </w:p>
    <w:p w14:paraId="3E9407B6" w14:textId="259FBFE5" w:rsidR="00A90C9E" w:rsidRPr="00296972" w:rsidRDefault="00A90C9E" w:rsidP="00C941D8">
      <w:pPr>
        <w:spacing w:line="480" w:lineRule="auto"/>
        <w:jc w:val="both"/>
        <w:rPr>
          <w:color w:val="000000" w:themeColor="text1"/>
        </w:rPr>
      </w:pPr>
      <w:proofErr w:type="spellStart"/>
      <w:r w:rsidRPr="00296972">
        <w:rPr>
          <w:color w:val="000000" w:themeColor="text1"/>
        </w:rPr>
        <w:t>Sardans</w:t>
      </w:r>
      <w:proofErr w:type="spellEnd"/>
      <w:r w:rsidRPr="00296972">
        <w:rPr>
          <w:color w:val="000000" w:themeColor="text1"/>
        </w:rPr>
        <w:t xml:space="preserve">, J., &amp; </w:t>
      </w:r>
      <w:proofErr w:type="spellStart"/>
      <w:r w:rsidRPr="00296972">
        <w:rPr>
          <w:color w:val="000000" w:themeColor="text1"/>
        </w:rPr>
        <w:t>Peñuelas</w:t>
      </w:r>
      <w:proofErr w:type="spellEnd"/>
      <w:r w:rsidRPr="00296972">
        <w:rPr>
          <w:color w:val="000000" w:themeColor="text1"/>
        </w:rPr>
        <w:t>, J. (2010). Soil enzyme activity in a Mediterranean forest after six years of drought. Soil Science S</w:t>
      </w:r>
      <w:r w:rsidR="00FA3848" w:rsidRPr="00296972">
        <w:rPr>
          <w:color w:val="000000" w:themeColor="text1"/>
        </w:rPr>
        <w:t>ociety of America Journal, 74</w:t>
      </w:r>
      <w:r w:rsidRPr="00296972">
        <w:rPr>
          <w:color w:val="000000" w:themeColor="text1"/>
        </w:rPr>
        <w:t>, 838-851.</w:t>
      </w:r>
    </w:p>
    <w:p w14:paraId="1529F9F1" w14:textId="77777777" w:rsidR="00C17F74" w:rsidRPr="00296972" w:rsidRDefault="00C17F74" w:rsidP="00C941D8">
      <w:pPr>
        <w:spacing w:line="480" w:lineRule="auto"/>
        <w:jc w:val="both"/>
        <w:rPr>
          <w:color w:val="000000" w:themeColor="text1"/>
        </w:rPr>
      </w:pPr>
    </w:p>
    <w:p w14:paraId="3C7240C4" w14:textId="71BB5976" w:rsidR="00A90C9E" w:rsidRPr="00296972" w:rsidRDefault="00A90C9E" w:rsidP="00C941D8">
      <w:pPr>
        <w:spacing w:line="480" w:lineRule="auto"/>
        <w:jc w:val="both"/>
        <w:rPr>
          <w:color w:val="000000" w:themeColor="text1"/>
        </w:rPr>
      </w:pPr>
      <w:r w:rsidRPr="00296972">
        <w:rPr>
          <w:color w:val="000000" w:themeColor="text1"/>
        </w:rPr>
        <w:t xml:space="preserve">Schimel, J., </w:t>
      </w:r>
      <w:proofErr w:type="spellStart"/>
      <w:r w:rsidRPr="00296972">
        <w:rPr>
          <w:color w:val="000000" w:themeColor="text1"/>
        </w:rPr>
        <w:t>Balser</w:t>
      </w:r>
      <w:proofErr w:type="spellEnd"/>
      <w:r w:rsidRPr="00296972">
        <w:rPr>
          <w:color w:val="000000" w:themeColor="text1"/>
        </w:rPr>
        <w:t>, T. C., &amp; Wallenstein, M. (2007). Microbial stress‐response physiology and its implications for ec</w:t>
      </w:r>
      <w:r w:rsidR="00654C87" w:rsidRPr="00296972">
        <w:rPr>
          <w:color w:val="000000" w:themeColor="text1"/>
        </w:rPr>
        <w:t>osystem function. Ecology, 88</w:t>
      </w:r>
      <w:r w:rsidRPr="00296972">
        <w:rPr>
          <w:color w:val="000000" w:themeColor="text1"/>
        </w:rPr>
        <w:t>, 1386-1394.</w:t>
      </w:r>
    </w:p>
    <w:p w14:paraId="64E19086" w14:textId="77777777" w:rsidR="00A90C9E" w:rsidRPr="00296972" w:rsidRDefault="00A90C9E" w:rsidP="00C941D8">
      <w:pPr>
        <w:spacing w:line="480" w:lineRule="auto"/>
        <w:jc w:val="both"/>
        <w:rPr>
          <w:color w:val="000000" w:themeColor="text1"/>
        </w:rPr>
      </w:pPr>
    </w:p>
    <w:p w14:paraId="7420B1C6" w14:textId="4E2B3D05" w:rsidR="00A90C9E" w:rsidRPr="00296972" w:rsidRDefault="002B6B9E" w:rsidP="00C941D8">
      <w:pPr>
        <w:spacing w:line="480" w:lineRule="auto"/>
        <w:jc w:val="both"/>
        <w:rPr>
          <w:rFonts w:eastAsia="SimSun"/>
          <w:color w:val="000000" w:themeColor="text1"/>
        </w:rPr>
      </w:pPr>
      <w:r w:rsidRPr="00296972">
        <w:rPr>
          <w:rFonts w:eastAsia="SimSun"/>
          <w:color w:val="000000" w:themeColor="text1"/>
        </w:rPr>
        <w:t>Schimel, J. P., &amp; Weintraub, M. N. (2003). The implications of exoenzyme activity on microbial carbon and nitrogen limitation in soil: a theoretical model. Soil Biology and Biochemistry, 35, 549-563.</w:t>
      </w:r>
    </w:p>
    <w:p w14:paraId="7BF88CEC" w14:textId="77777777" w:rsidR="00A90C9E" w:rsidRPr="00296972" w:rsidRDefault="00A90C9E" w:rsidP="00C941D8">
      <w:pPr>
        <w:spacing w:line="480" w:lineRule="auto"/>
        <w:jc w:val="both"/>
        <w:rPr>
          <w:color w:val="000000" w:themeColor="text1"/>
        </w:rPr>
      </w:pPr>
    </w:p>
    <w:p w14:paraId="4E637FA1" w14:textId="6A6A7F32" w:rsidR="00B844D0" w:rsidRPr="00296972" w:rsidRDefault="00D75AAC" w:rsidP="00C941D8">
      <w:pPr>
        <w:spacing w:line="480" w:lineRule="auto"/>
        <w:jc w:val="both"/>
        <w:rPr>
          <w:color w:val="000000" w:themeColor="text1"/>
        </w:rPr>
      </w:pPr>
      <w:proofErr w:type="spellStart"/>
      <w:r w:rsidRPr="00296972">
        <w:rPr>
          <w:color w:val="000000" w:themeColor="text1"/>
        </w:rPr>
        <w:t>Sinsabaugh</w:t>
      </w:r>
      <w:proofErr w:type="spellEnd"/>
      <w:r w:rsidRPr="00296972">
        <w:rPr>
          <w:color w:val="000000" w:themeColor="text1"/>
        </w:rPr>
        <w:t>, R. L., Manzoni, S., Moorhead, D. L., &amp; Richter, A. (2013). Carbon use efficiency of microbial communities: stoichiometry, methodology and m</w:t>
      </w:r>
      <w:r w:rsidR="00687E8A" w:rsidRPr="00296972">
        <w:rPr>
          <w:color w:val="000000" w:themeColor="text1"/>
        </w:rPr>
        <w:t>odelling. Ecology L</w:t>
      </w:r>
      <w:r w:rsidR="002822ED" w:rsidRPr="00296972">
        <w:rPr>
          <w:color w:val="000000" w:themeColor="text1"/>
        </w:rPr>
        <w:t>etters, 16</w:t>
      </w:r>
      <w:r w:rsidRPr="00296972">
        <w:rPr>
          <w:color w:val="000000" w:themeColor="text1"/>
        </w:rPr>
        <w:t>, 930-939.</w:t>
      </w:r>
    </w:p>
    <w:p w14:paraId="129E8186" w14:textId="77777777" w:rsidR="0012373E" w:rsidRPr="00296972" w:rsidRDefault="0012373E" w:rsidP="00C941D8">
      <w:pPr>
        <w:spacing w:line="480" w:lineRule="auto"/>
        <w:jc w:val="both"/>
        <w:rPr>
          <w:color w:val="000000" w:themeColor="text1"/>
        </w:rPr>
      </w:pPr>
    </w:p>
    <w:p w14:paraId="5EB2DA87" w14:textId="6F1148D2" w:rsidR="0012373E" w:rsidRPr="00296972" w:rsidRDefault="0012373E" w:rsidP="00C941D8">
      <w:pPr>
        <w:spacing w:line="480" w:lineRule="auto"/>
        <w:jc w:val="both"/>
        <w:rPr>
          <w:color w:val="000000" w:themeColor="text1"/>
        </w:rPr>
      </w:pPr>
      <w:proofErr w:type="spellStart"/>
      <w:r w:rsidRPr="00296972">
        <w:rPr>
          <w:color w:val="000000" w:themeColor="text1"/>
        </w:rPr>
        <w:t>Tiemann</w:t>
      </w:r>
      <w:proofErr w:type="spellEnd"/>
      <w:r w:rsidRPr="00296972">
        <w:rPr>
          <w:color w:val="000000" w:themeColor="text1"/>
        </w:rPr>
        <w:t>, L. K., &amp; Billings, S. A. (2011). Changes in variability of soil moisture alter microbial community C and N resource use</w:t>
      </w:r>
      <w:r w:rsidRPr="00BF6348">
        <w:rPr>
          <w:color w:val="000000" w:themeColor="text1"/>
        </w:rPr>
        <w:t>. Soil Biology and Biochemistry,</w:t>
      </w:r>
      <w:r w:rsidRPr="00296972">
        <w:rPr>
          <w:color w:val="000000" w:themeColor="text1"/>
        </w:rPr>
        <w:t> </w:t>
      </w:r>
      <w:r w:rsidRPr="00296972">
        <w:rPr>
          <w:i/>
          <w:iCs/>
          <w:color w:val="000000" w:themeColor="text1"/>
        </w:rPr>
        <w:t>43</w:t>
      </w:r>
      <w:r w:rsidRPr="00296972">
        <w:rPr>
          <w:color w:val="000000" w:themeColor="text1"/>
        </w:rPr>
        <w:t>, 1837-1847.</w:t>
      </w:r>
    </w:p>
    <w:p w14:paraId="43602BDB" w14:textId="77777777" w:rsidR="000A2520" w:rsidRDefault="000A2520" w:rsidP="00C941D8">
      <w:pPr>
        <w:spacing w:line="480" w:lineRule="auto"/>
        <w:jc w:val="both"/>
        <w:rPr>
          <w:color w:val="000000" w:themeColor="text1"/>
        </w:rPr>
      </w:pPr>
    </w:p>
    <w:p w14:paraId="387A6B56" w14:textId="77777777" w:rsidR="00A159A7" w:rsidRPr="00E942C9" w:rsidRDefault="00A159A7" w:rsidP="00A159A7">
      <w:pPr>
        <w:spacing w:line="480" w:lineRule="auto"/>
        <w:jc w:val="both"/>
        <w:rPr>
          <w:color w:val="000000" w:themeColor="text1"/>
        </w:rPr>
      </w:pPr>
      <w:bookmarkStart w:id="2" w:name="OLE_LINK1"/>
      <w:bookmarkStart w:id="3" w:name="OLE_LINK2"/>
      <w:r w:rsidRPr="00E942C9">
        <w:rPr>
          <w:color w:val="000000" w:themeColor="text1"/>
        </w:rPr>
        <w:t>Wang, B., &amp; Allison, S. D. (2019). Emergent properties of organic matter decomposition by soil enzymes. </w:t>
      </w:r>
      <w:r w:rsidRPr="00BF6348">
        <w:rPr>
          <w:color w:val="000000" w:themeColor="text1"/>
        </w:rPr>
        <w:t>Soil Biology and Biochemistry, 136,</w:t>
      </w:r>
      <w:r w:rsidRPr="00E942C9">
        <w:rPr>
          <w:color w:val="000000" w:themeColor="text1"/>
        </w:rPr>
        <w:t xml:space="preserve"> 107522.</w:t>
      </w:r>
    </w:p>
    <w:bookmarkEnd w:id="2"/>
    <w:bookmarkEnd w:id="3"/>
    <w:p w14:paraId="3E5ACC62" w14:textId="77777777" w:rsidR="000A2520" w:rsidRPr="00296972" w:rsidRDefault="000A2520" w:rsidP="00C941D8">
      <w:pPr>
        <w:spacing w:line="480" w:lineRule="auto"/>
        <w:jc w:val="both"/>
        <w:rPr>
          <w:color w:val="000000" w:themeColor="text1"/>
        </w:rPr>
      </w:pPr>
    </w:p>
    <w:p w14:paraId="61AA5551" w14:textId="77777777" w:rsidR="00F56832" w:rsidRPr="00296972" w:rsidRDefault="00F56832" w:rsidP="00F56832">
      <w:pPr>
        <w:pStyle w:val="Heading1"/>
        <w:spacing w:before="0" w:line="480" w:lineRule="auto"/>
        <w:jc w:val="both"/>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lastRenderedPageBreak/>
        <w:t>Acknowledgements</w:t>
      </w:r>
    </w:p>
    <w:p w14:paraId="0996B190" w14:textId="5CD1A1CD" w:rsidR="00C701DE" w:rsidRDefault="00F56832" w:rsidP="00C941D8">
      <w:pPr>
        <w:spacing w:line="480" w:lineRule="auto"/>
        <w:jc w:val="both"/>
        <w:rPr>
          <w:color w:val="000000" w:themeColor="text1"/>
        </w:rPr>
      </w:pPr>
      <w:r w:rsidRPr="00296972">
        <w:rPr>
          <w:color w:val="000000" w:themeColor="text1"/>
        </w:rPr>
        <w:t>…</w:t>
      </w:r>
    </w:p>
    <w:p w14:paraId="71392929" w14:textId="05823911" w:rsidR="00506CAE" w:rsidRDefault="00506CAE" w:rsidP="00C941D8">
      <w:pPr>
        <w:spacing w:line="480" w:lineRule="auto"/>
        <w:jc w:val="both"/>
        <w:rPr>
          <w:color w:val="000000" w:themeColor="text1"/>
        </w:rPr>
      </w:pPr>
    </w:p>
    <w:p w14:paraId="1A6A05CA" w14:textId="622A3750" w:rsidR="00B64075" w:rsidRDefault="00B64075" w:rsidP="00C941D8">
      <w:pPr>
        <w:spacing w:line="480" w:lineRule="auto"/>
        <w:jc w:val="both"/>
        <w:rPr>
          <w:color w:val="000000" w:themeColor="text1"/>
        </w:rPr>
      </w:pPr>
    </w:p>
    <w:p w14:paraId="0898EB61" w14:textId="497AC550" w:rsidR="005615C9" w:rsidRDefault="005615C9" w:rsidP="00C941D8">
      <w:pPr>
        <w:spacing w:line="480" w:lineRule="auto"/>
        <w:jc w:val="both"/>
        <w:rPr>
          <w:color w:val="000000" w:themeColor="text1"/>
        </w:rPr>
      </w:pPr>
    </w:p>
    <w:p w14:paraId="05F06C7A" w14:textId="027CB299" w:rsidR="005615C9" w:rsidRDefault="005615C9" w:rsidP="00C941D8">
      <w:pPr>
        <w:spacing w:line="480" w:lineRule="auto"/>
        <w:jc w:val="both"/>
        <w:rPr>
          <w:color w:val="000000" w:themeColor="text1"/>
        </w:rPr>
      </w:pPr>
    </w:p>
    <w:p w14:paraId="04DC394E" w14:textId="3BFBD776" w:rsidR="00147D8F" w:rsidRDefault="00147D8F" w:rsidP="00C941D8">
      <w:pPr>
        <w:spacing w:line="480" w:lineRule="auto"/>
        <w:jc w:val="both"/>
        <w:rPr>
          <w:color w:val="000000" w:themeColor="text1"/>
        </w:rPr>
      </w:pPr>
    </w:p>
    <w:p w14:paraId="478597B8" w14:textId="261B0059" w:rsidR="00147D8F" w:rsidRDefault="00147D8F" w:rsidP="00C941D8">
      <w:pPr>
        <w:spacing w:line="480" w:lineRule="auto"/>
        <w:jc w:val="both"/>
        <w:rPr>
          <w:color w:val="000000" w:themeColor="text1"/>
        </w:rPr>
      </w:pPr>
    </w:p>
    <w:p w14:paraId="74E92262" w14:textId="2FCE7449" w:rsidR="00147D8F" w:rsidRDefault="00147D8F" w:rsidP="00C941D8">
      <w:pPr>
        <w:spacing w:line="480" w:lineRule="auto"/>
        <w:jc w:val="both"/>
        <w:rPr>
          <w:color w:val="000000" w:themeColor="text1"/>
        </w:rPr>
      </w:pPr>
    </w:p>
    <w:p w14:paraId="06691BE2" w14:textId="29B0195C" w:rsidR="00147D8F" w:rsidRDefault="00147D8F" w:rsidP="00C941D8">
      <w:pPr>
        <w:spacing w:line="480" w:lineRule="auto"/>
        <w:jc w:val="both"/>
        <w:rPr>
          <w:color w:val="000000" w:themeColor="text1"/>
        </w:rPr>
      </w:pPr>
    </w:p>
    <w:p w14:paraId="63C99FE8" w14:textId="3D98EF23" w:rsidR="001527B0" w:rsidRDefault="001527B0" w:rsidP="00C941D8">
      <w:pPr>
        <w:spacing w:line="480" w:lineRule="auto"/>
        <w:jc w:val="both"/>
        <w:rPr>
          <w:color w:val="000000" w:themeColor="text1"/>
        </w:rPr>
      </w:pPr>
    </w:p>
    <w:p w14:paraId="2F1AD933" w14:textId="29478EFF" w:rsidR="001527B0" w:rsidRDefault="001527B0" w:rsidP="00C941D8">
      <w:pPr>
        <w:spacing w:line="480" w:lineRule="auto"/>
        <w:jc w:val="both"/>
        <w:rPr>
          <w:color w:val="000000" w:themeColor="text1"/>
        </w:rPr>
      </w:pPr>
    </w:p>
    <w:p w14:paraId="39459FBC" w14:textId="10EB9277" w:rsidR="001527B0" w:rsidRDefault="001527B0" w:rsidP="00C941D8">
      <w:pPr>
        <w:spacing w:line="480" w:lineRule="auto"/>
        <w:jc w:val="both"/>
        <w:rPr>
          <w:color w:val="000000" w:themeColor="text1"/>
        </w:rPr>
      </w:pPr>
    </w:p>
    <w:p w14:paraId="385EA1D8" w14:textId="10E530A8" w:rsidR="001527B0" w:rsidRDefault="001527B0" w:rsidP="00C941D8">
      <w:pPr>
        <w:spacing w:line="480" w:lineRule="auto"/>
        <w:jc w:val="both"/>
        <w:rPr>
          <w:color w:val="000000" w:themeColor="text1"/>
        </w:rPr>
      </w:pPr>
    </w:p>
    <w:p w14:paraId="43885D52" w14:textId="2986ED44" w:rsidR="001527B0" w:rsidRDefault="001527B0" w:rsidP="00C941D8">
      <w:pPr>
        <w:spacing w:line="480" w:lineRule="auto"/>
        <w:jc w:val="both"/>
        <w:rPr>
          <w:color w:val="000000" w:themeColor="text1"/>
        </w:rPr>
      </w:pPr>
    </w:p>
    <w:p w14:paraId="38490CC4" w14:textId="125460E4" w:rsidR="001527B0" w:rsidRDefault="001527B0" w:rsidP="00C941D8">
      <w:pPr>
        <w:spacing w:line="480" w:lineRule="auto"/>
        <w:jc w:val="both"/>
        <w:rPr>
          <w:color w:val="000000" w:themeColor="text1"/>
        </w:rPr>
      </w:pPr>
    </w:p>
    <w:p w14:paraId="4A15C725" w14:textId="4274D5D7" w:rsidR="001527B0" w:rsidRDefault="001527B0" w:rsidP="00C941D8">
      <w:pPr>
        <w:spacing w:line="480" w:lineRule="auto"/>
        <w:jc w:val="both"/>
        <w:rPr>
          <w:color w:val="000000" w:themeColor="text1"/>
        </w:rPr>
      </w:pPr>
    </w:p>
    <w:p w14:paraId="173C5EF1" w14:textId="2C9B6271" w:rsidR="001527B0" w:rsidRDefault="001527B0" w:rsidP="00C941D8">
      <w:pPr>
        <w:spacing w:line="480" w:lineRule="auto"/>
        <w:jc w:val="both"/>
        <w:rPr>
          <w:color w:val="000000" w:themeColor="text1"/>
        </w:rPr>
      </w:pPr>
    </w:p>
    <w:p w14:paraId="601C61EA" w14:textId="284F8312" w:rsidR="001527B0" w:rsidRDefault="001527B0" w:rsidP="00C941D8">
      <w:pPr>
        <w:spacing w:line="480" w:lineRule="auto"/>
        <w:jc w:val="both"/>
        <w:rPr>
          <w:color w:val="000000" w:themeColor="text1"/>
        </w:rPr>
      </w:pPr>
    </w:p>
    <w:p w14:paraId="0D640496" w14:textId="24070004" w:rsidR="001527B0" w:rsidRDefault="001527B0" w:rsidP="00C941D8">
      <w:pPr>
        <w:spacing w:line="480" w:lineRule="auto"/>
        <w:jc w:val="both"/>
        <w:rPr>
          <w:color w:val="000000" w:themeColor="text1"/>
        </w:rPr>
      </w:pPr>
    </w:p>
    <w:p w14:paraId="3B985DF1" w14:textId="359E6D37" w:rsidR="001527B0" w:rsidRDefault="001527B0" w:rsidP="00C941D8">
      <w:pPr>
        <w:spacing w:line="480" w:lineRule="auto"/>
        <w:jc w:val="both"/>
        <w:rPr>
          <w:color w:val="000000" w:themeColor="text1"/>
        </w:rPr>
      </w:pPr>
    </w:p>
    <w:p w14:paraId="19D0AA28" w14:textId="77777777" w:rsidR="001527B0" w:rsidRPr="00296972" w:rsidRDefault="001527B0" w:rsidP="00C941D8">
      <w:pPr>
        <w:spacing w:line="480" w:lineRule="auto"/>
        <w:jc w:val="both"/>
        <w:rPr>
          <w:color w:val="000000" w:themeColor="text1"/>
        </w:rPr>
      </w:pPr>
    </w:p>
    <w:p w14:paraId="2CCEB216" w14:textId="77777777" w:rsidR="00D32856" w:rsidRPr="00C248F2" w:rsidRDefault="007411DE" w:rsidP="00D32856">
      <w:pPr>
        <w:pStyle w:val="Heading1"/>
        <w:spacing w:before="0" w:line="480" w:lineRule="auto"/>
        <w:jc w:val="center"/>
        <w:rPr>
          <w:rFonts w:ascii="Times New Roman" w:hAnsi="Times New Roman" w:cs="Times New Roman"/>
          <w:b/>
          <w:color w:val="000000" w:themeColor="text1"/>
          <w:sz w:val="24"/>
          <w:szCs w:val="24"/>
        </w:rPr>
      </w:pPr>
      <w:r w:rsidRPr="00C248F2">
        <w:rPr>
          <w:rFonts w:ascii="Times New Roman" w:hAnsi="Times New Roman" w:cs="Times New Roman"/>
          <w:b/>
          <w:color w:val="000000" w:themeColor="text1"/>
          <w:sz w:val="24"/>
          <w:szCs w:val="24"/>
        </w:rPr>
        <w:lastRenderedPageBreak/>
        <w:t>Supporting Information</w:t>
      </w:r>
    </w:p>
    <w:p w14:paraId="647522FE" w14:textId="77777777" w:rsidR="00334557" w:rsidRPr="00C248F2" w:rsidRDefault="00334557" w:rsidP="00334557">
      <w:pPr>
        <w:spacing w:line="480" w:lineRule="auto"/>
        <w:jc w:val="center"/>
        <w:rPr>
          <w:bCs/>
          <w:color w:val="000000" w:themeColor="text1"/>
        </w:rPr>
      </w:pPr>
      <w:r w:rsidRPr="00C248F2">
        <w:rPr>
          <w:bCs/>
          <w:color w:val="000000" w:themeColor="text1"/>
        </w:rPr>
        <w:t>Tradeoff-mediated Drought Legacy in Soil Microbiome</w:t>
      </w:r>
    </w:p>
    <w:p w14:paraId="189A81D8" w14:textId="6ED3DE5D" w:rsidR="002342C6" w:rsidRDefault="002342C6" w:rsidP="002342C6">
      <w:pPr>
        <w:spacing w:line="480" w:lineRule="auto"/>
        <w:jc w:val="center"/>
      </w:pPr>
      <w:r>
        <w:t>Bin Wang, Steven D. Allison</w:t>
      </w:r>
    </w:p>
    <w:p w14:paraId="1F9EE54B" w14:textId="77777777" w:rsidR="002342C6" w:rsidRDefault="002342C6" w:rsidP="00D32856">
      <w:pPr>
        <w:spacing w:line="480" w:lineRule="auto"/>
      </w:pPr>
    </w:p>
    <w:p w14:paraId="6205F4EF" w14:textId="65932850" w:rsidR="0046029E" w:rsidRPr="00D80E02" w:rsidRDefault="004D0606" w:rsidP="00D80E02">
      <w:pPr>
        <w:pStyle w:val="Heading1"/>
        <w:spacing w:before="0" w:line="480" w:lineRule="auto"/>
        <w:rPr>
          <w:rFonts w:ascii="Times New Roman" w:hAnsi="Times New Roman" w:cs="Times New Roman"/>
          <w:b/>
          <w:bCs/>
          <w:color w:val="000000" w:themeColor="text1"/>
          <w:sz w:val="24"/>
          <w:szCs w:val="24"/>
        </w:rPr>
      </w:pPr>
      <w:r w:rsidRPr="00D80E02">
        <w:rPr>
          <w:rFonts w:ascii="Times New Roman" w:hAnsi="Times New Roman" w:cs="Times New Roman"/>
          <w:b/>
          <w:bCs/>
          <w:color w:val="000000" w:themeColor="text1"/>
          <w:sz w:val="24"/>
          <w:szCs w:val="24"/>
        </w:rPr>
        <w:t xml:space="preserve">1 </w:t>
      </w:r>
      <w:proofErr w:type="spellStart"/>
      <w:r w:rsidR="00EB256C" w:rsidRPr="00D80E02">
        <w:rPr>
          <w:rFonts w:ascii="Times New Roman" w:hAnsi="Times New Roman" w:cs="Times New Roman"/>
          <w:b/>
          <w:bCs/>
          <w:color w:val="000000" w:themeColor="text1"/>
          <w:sz w:val="24"/>
          <w:szCs w:val="24"/>
        </w:rPr>
        <w:t>DEMENTpy</w:t>
      </w:r>
      <w:proofErr w:type="spellEnd"/>
    </w:p>
    <w:p w14:paraId="680827CB" w14:textId="062AC37D" w:rsidR="00C3581E" w:rsidRPr="004E796C" w:rsidRDefault="00C3581E" w:rsidP="004E796C">
      <w:pPr>
        <w:spacing w:line="480" w:lineRule="auto"/>
        <w:jc w:val="both"/>
        <w:rPr>
          <w:color w:val="000000" w:themeColor="text1"/>
        </w:rPr>
      </w:pPr>
      <w:r>
        <w:t xml:space="preserve">            </w:t>
      </w:r>
      <w:proofErr w:type="spellStart"/>
      <w:r>
        <w:t>DEMENTpy</w:t>
      </w:r>
      <w:proofErr w:type="spellEnd"/>
      <w:r>
        <w:t>,</w:t>
      </w:r>
      <w:r w:rsidR="006548C8">
        <w:t xml:space="preserve"> </w:t>
      </w:r>
      <w:r>
        <w:t xml:space="preserve">an explicit microbial systems modelling framework both mechanistically and spatially, is an effort </w:t>
      </w:r>
      <w:r w:rsidR="002342C6">
        <w:t xml:space="preserve">of </w:t>
      </w:r>
      <w:r w:rsidR="00BF612D">
        <w:t xml:space="preserve">mechanistically updating </w:t>
      </w:r>
      <w:r w:rsidR="00053BF1">
        <w:t xml:space="preserve">(see </w:t>
      </w:r>
      <w:r w:rsidR="00053BF1" w:rsidRPr="002342C6">
        <w:rPr>
          <w:b/>
          <w:bCs/>
        </w:rPr>
        <w:t>Supporting Fig.</w:t>
      </w:r>
      <w:r w:rsidR="00053BF1">
        <w:rPr>
          <w:b/>
          <w:bCs/>
        </w:rPr>
        <w:t xml:space="preserve"> 1 </w:t>
      </w:r>
      <w:r w:rsidR="00053BF1" w:rsidRPr="00E14980">
        <w:t>for conceptual structure</w:t>
      </w:r>
      <w:r w:rsidR="00053BF1">
        <w:t xml:space="preserve">) </w:t>
      </w:r>
      <w:r w:rsidR="00BF612D">
        <w:t xml:space="preserve">and programmatically </w:t>
      </w:r>
      <w:r w:rsidR="002342C6">
        <w:t xml:space="preserve">restructuring </w:t>
      </w:r>
      <w:r w:rsidR="00BF612D">
        <w:t xml:space="preserve">DEMENT </w:t>
      </w:r>
      <w:r w:rsidR="002342C6">
        <w:t>(</w:t>
      </w:r>
      <w:r w:rsidR="00053BF1">
        <w:t xml:space="preserve">see </w:t>
      </w:r>
      <w:r w:rsidR="00E14980">
        <w:rPr>
          <w:b/>
          <w:bCs/>
        </w:rPr>
        <w:t xml:space="preserve">Supporting Fig. </w:t>
      </w:r>
      <w:r w:rsidR="002342C6" w:rsidRPr="002342C6">
        <w:rPr>
          <w:b/>
          <w:bCs/>
        </w:rPr>
        <w:t>2</w:t>
      </w:r>
      <w:r w:rsidR="00E14980">
        <w:rPr>
          <w:b/>
          <w:bCs/>
        </w:rPr>
        <w:t xml:space="preserve"> </w:t>
      </w:r>
      <w:r w:rsidR="00E14980" w:rsidRPr="00E14980">
        <w:t>for programming structure</w:t>
      </w:r>
      <w:r w:rsidR="002342C6">
        <w:t>.</w:t>
      </w:r>
      <w:r w:rsidR="00032A3C">
        <w:t xml:space="preserve"> </w:t>
      </w:r>
      <w:r w:rsidR="006548C8">
        <w:t xml:space="preserve">The source code is archived at </w:t>
      </w:r>
      <w:hyperlink r:id="rId17" w:history="1">
        <w:r w:rsidR="006548C8" w:rsidRPr="00296972">
          <w:rPr>
            <w:rStyle w:val="Hyperlink"/>
          </w:rPr>
          <w:t>https://github.com/bioatmosphere/DEMENTpy</w:t>
        </w:r>
      </w:hyperlink>
      <w:r w:rsidR="006548C8">
        <w:t xml:space="preserve">. </w:t>
      </w:r>
      <w:r w:rsidR="001D2453" w:rsidRPr="003711A7">
        <w:rPr>
          <w:color w:val="000000" w:themeColor="text1"/>
        </w:rPr>
        <w:t xml:space="preserve">Processes simulated in </w:t>
      </w:r>
      <w:proofErr w:type="spellStart"/>
      <w:r w:rsidR="001D2453" w:rsidRPr="003711A7">
        <w:rPr>
          <w:color w:val="000000" w:themeColor="text1"/>
        </w:rPr>
        <w:t>DEMENTpy</w:t>
      </w:r>
      <w:proofErr w:type="spellEnd"/>
      <w:r w:rsidR="001D2453" w:rsidRPr="003711A7">
        <w:rPr>
          <w:color w:val="000000" w:themeColor="text1"/>
        </w:rPr>
        <w:t xml:space="preserve"> are described briefly below.</w:t>
      </w:r>
    </w:p>
    <w:p w14:paraId="5414B6AC" w14:textId="6A982C3F" w:rsidR="00EF632E" w:rsidRPr="00296972" w:rsidRDefault="00EF632E" w:rsidP="00C3581E">
      <w:pPr>
        <w:pStyle w:val="Heading3"/>
        <w:spacing w:before="0" w:line="480" w:lineRule="auto"/>
        <w:rPr>
          <w:rFonts w:ascii="Times New Roman" w:hAnsi="Times New Roman" w:cs="Times New Roman"/>
          <w:b/>
          <w:color w:val="000000" w:themeColor="text1"/>
        </w:rPr>
      </w:pPr>
      <w:r w:rsidRPr="00296972">
        <w:rPr>
          <w:rFonts w:ascii="Times New Roman" w:hAnsi="Times New Roman" w:cs="Times New Roman"/>
          <w:b/>
          <w:color w:val="000000" w:themeColor="text1"/>
        </w:rPr>
        <w:t xml:space="preserve">1.1 </w:t>
      </w:r>
      <w:r w:rsidR="00463A47">
        <w:rPr>
          <w:rFonts w:ascii="Times New Roman" w:hAnsi="Times New Roman" w:cs="Times New Roman"/>
          <w:b/>
          <w:color w:val="000000" w:themeColor="text1"/>
        </w:rPr>
        <w:t>M</w:t>
      </w:r>
      <w:r w:rsidRPr="00296972">
        <w:rPr>
          <w:rFonts w:ascii="Times New Roman" w:hAnsi="Times New Roman" w:cs="Times New Roman"/>
          <w:b/>
          <w:color w:val="000000" w:themeColor="text1"/>
        </w:rPr>
        <w:t>icrobial community</w:t>
      </w:r>
      <w:r w:rsidR="00463A47">
        <w:rPr>
          <w:rFonts w:ascii="Times New Roman" w:hAnsi="Times New Roman" w:cs="Times New Roman"/>
          <w:b/>
          <w:color w:val="000000" w:themeColor="text1"/>
        </w:rPr>
        <w:t xml:space="preserve"> initialization</w:t>
      </w:r>
    </w:p>
    <w:p w14:paraId="39B0C751" w14:textId="6A90E672" w:rsidR="00EF632E" w:rsidRPr="00296972" w:rsidRDefault="00EF632E" w:rsidP="00EF632E">
      <w:pPr>
        <w:spacing w:line="480" w:lineRule="auto"/>
        <w:jc w:val="both"/>
        <w:rPr>
          <w:color w:val="000000" w:themeColor="text1"/>
        </w:rPr>
      </w:pPr>
      <w:r w:rsidRPr="00296972">
        <w:rPr>
          <w:color w:val="000000" w:themeColor="text1"/>
        </w:rPr>
        <w:t xml:space="preserve">            </w:t>
      </w:r>
      <w:r w:rsidRPr="00FC04A8">
        <w:rPr>
          <w:color w:val="000000" w:themeColor="text1"/>
        </w:rPr>
        <w:t xml:space="preserve">With a trait-based approach, a microbial </w:t>
      </w:r>
      <w:r w:rsidR="003711A7">
        <w:rPr>
          <w:color w:val="000000" w:themeColor="text1"/>
        </w:rPr>
        <w:t xml:space="preserve">pool </w:t>
      </w:r>
      <w:r w:rsidRPr="00FC04A8">
        <w:rPr>
          <w:color w:val="000000" w:themeColor="text1"/>
        </w:rPr>
        <w:t xml:space="preserve">comprised of a large number of </w:t>
      </w:r>
      <w:r w:rsidR="00AE30AE">
        <w:rPr>
          <w:color w:val="000000" w:themeColor="text1"/>
        </w:rPr>
        <w:t>hypothetical</w:t>
      </w:r>
      <w:r w:rsidRPr="00FC04A8">
        <w:rPr>
          <w:color w:val="000000" w:themeColor="text1"/>
        </w:rPr>
        <w:t xml:space="preserve"> taxa</w:t>
      </w:r>
      <w:r w:rsidRPr="00296972">
        <w:rPr>
          <w:color w:val="000000" w:themeColor="text1"/>
        </w:rPr>
        <w:t xml:space="preserve"> in </w:t>
      </w:r>
      <w:proofErr w:type="spellStart"/>
      <w:r w:rsidRPr="00296972">
        <w:rPr>
          <w:color w:val="000000" w:themeColor="text1"/>
        </w:rPr>
        <w:t>DEMENTpy</w:t>
      </w:r>
      <w:proofErr w:type="spellEnd"/>
      <w:r w:rsidRPr="00296972">
        <w:rPr>
          <w:color w:val="000000" w:themeColor="text1"/>
        </w:rPr>
        <w:t xml:space="preserve"> is created by randomly drawing values from distributions of various microbial </w:t>
      </w:r>
      <w:r w:rsidR="00333422">
        <w:rPr>
          <w:color w:val="000000" w:themeColor="text1"/>
        </w:rPr>
        <w:t xml:space="preserve">and enzymatic </w:t>
      </w:r>
      <w:r w:rsidRPr="00296972">
        <w:rPr>
          <w:color w:val="000000" w:themeColor="text1"/>
        </w:rPr>
        <w:t>traits</w:t>
      </w:r>
      <w:r w:rsidR="00E9563C">
        <w:rPr>
          <w:color w:val="000000" w:themeColor="text1"/>
        </w:rPr>
        <w:t xml:space="preserve"> (</w:t>
      </w:r>
      <w:r w:rsidR="00E9563C" w:rsidRPr="00E9563C">
        <w:rPr>
          <w:b/>
          <w:bCs/>
          <w:color w:val="000000" w:themeColor="text1"/>
        </w:rPr>
        <w:t>Supporting Table 1</w:t>
      </w:r>
      <w:r w:rsidR="00E9563C">
        <w:rPr>
          <w:color w:val="000000" w:themeColor="text1"/>
        </w:rPr>
        <w:t>)</w:t>
      </w:r>
      <w:r w:rsidRPr="00296972">
        <w:rPr>
          <w:color w:val="000000" w:themeColor="text1"/>
        </w:rPr>
        <w:t xml:space="preserve"> and assigning them to different taxa. These proxy taxa with differing combinations of traits’ values </w:t>
      </w:r>
      <w:r w:rsidR="003711A7">
        <w:rPr>
          <w:color w:val="000000" w:themeColor="text1"/>
        </w:rPr>
        <w:t>are place</w:t>
      </w:r>
      <w:r w:rsidR="00AE30AE">
        <w:rPr>
          <w:color w:val="000000" w:themeColor="text1"/>
        </w:rPr>
        <w:t>d</w:t>
      </w:r>
      <w:r w:rsidR="003711A7">
        <w:rPr>
          <w:color w:val="000000" w:themeColor="text1"/>
        </w:rPr>
        <w:t xml:space="preserve"> on the spatial grid to </w:t>
      </w:r>
      <w:r w:rsidRPr="00296972">
        <w:rPr>
          <w:color w:val="000000" w:themeColor="text1"/>
        </w:rPr>
        <w:t>form a spatially-explicit microbial community</w:t>
      </w:r>
      <w:r w:rsidR="00AE30AE">
        <w:rPr>
          <w:color w:val="000000" w:themeColor="text1"/>
        </w:rPr>
        <w:t xml:space="preserve"> [see Wang and Allison (2019) to get a better notation of its of spatial feature]</w:t>
      </w:r>
      <w:r w:rsidRPr="00296972">
        <w:rPr>
          <w:color w:val="000000" w:themeColor="text1"/>
        </w:rPr>
        <w:t>. Trait distributions are all assumed to follow uniform distributions, except that for simplicity</w:t>
      </w:r>
      <w:r>
        <w:rPr>
          <w:color w:val="000000" w:themeColor="text1"/>
        </w:rPr>
        <w:t>,</w:t>
      </w:r>
      <w:r w:rsidRPr="00296972">
        <w:rPr>
          <w:color w:val="000000" w:themeColor="text1"/>
        </w:rPr>
        <w:t xml:space="preserve"> some traits are assumed to be constants</w:t>
      </w:r>
      <w:r>
        <w:rPr>
          <w:color w:val="000000" w:themeColor="text1"/>
        </w:rPr>
        <w:t xml:space="preserve">, and </w:t>
      </w:r>
      <w:r w:rsidRPr="00296972">
        <w:rPr>
          <w:color w:val="000000" w:themeColor="text1"/>
        </w:rPr>
        <w:t xml:space="preserve">values of some traits are derived from </w:t>
      </w:r>
      <w:r w:rsidR="00AE30AE">
        <w:rPr>
          <w:color w:val="000000" w:themeColor="text1"/>
        </w:rPr>
        <w:t xml:space="preserve">established </w:t>
      </w:r>
      <w:r w:rsidRPr="00296972">
        <w:rPr>
          <w:color w:val="000000" w:themeColor="text1"/>
        </w:rPr>
        <w:t xml:space="preserve">correlations </w:t>
      </w:r>
      <w:r w:rsidR="00AE30AE">
        <w:rPr>
          <w:color w:val="000000" w:themeColor="text1"/>
        </w:rPr>
        <w:t>with other</w:t>
      </w:r>
      <w:r w:rsidRPr="00296972">
        <w:rPr>
          <w:color w:val="000000" w:themeColor="text1"/>
        </w:rPr>
        <w:t xml:space="preserve"> traits</w:t>
      </w:r>
      <w:r w:rsidRPr="003534C2">
        <w:rPr>
          <w:color w:val="000000" w:themeColor="text1"/>
        </w:rPr>
        <w:t>. These distributions</w:t>
      </w:r>
      <w:r w:rsidR="003711A7" w:rsidRPr="003534C2">
        <w:rPr>
          <w:color w:val="000000" w:themeColor="text1"/>
        </w:rPr>
        <w:t xml:space="preserve"> and </w:t>
      </w:r>
      <w:r w:rsidRPr="003534C2">
        <w:rPr>
          <w:color w:val="000000" w:themeColor="text1"/>
        </w:rPr>
        <w:t xml:space="preserve">assumptions </w:t>
      </w:r>
      <w:r w:rsidR="003711A7" w:rsidRPr="003534C2">
        <w:rPr>
          <w:color w:val="000000" w:themeColor="text1"/>
        </w:rPr>
        <w:t>are largely informed by</w:t>
      </w:r>
      <w:r w:rsidR="003534C2" w:rsidRPr="003534C2">
        <w:rPr>
          <w:color w:val="000000" w:themeColor="text1"/>
        </w:rPr>
        <w:t xml:space="preserve"> field- and lab-based experimental works</w:t>
      </w:r>
      <w:r w:rsidRPr="00296972">
        <w:rPr>
          <w:color w:val="000000" w:themeColor="text1"/>
        </w:rPr>
        <w:t xml:space="preserve"> (</w:t>
      </w:r>
      <w:r w:rsidRPr="00F36423">
        <w:rPr>
          <w:b/>
          <w:bCs/>
          <w:color w:val="000000" w:themeColor="text1"/>
        </w:rPr>
        <w:t xml:space="preserve">Allison 2012; Allison and </w:t>
      </w:r>
      <w:proofErr w:type="spellStart"/>
      <w:r w:rsidRPr="00F36423">
        <w:rPr>
          <w:b/>
          <w:bCs/>
          <w:color w:val="000000" w:themeColor="text1"/>
        </w:rPr>
        <w:t>Goulden</w:t>
      </w:r>
      <w:proofErr w:type="spellEnd"/>
      <w:r w:rsidRPr="00F36423">
        <w:rPr>
          <w:b/>
          <w:bCs/>
          <w:color w:val="000000" w:themeColor="text1"/>
        </w:rPr>
        <w:t xml:space="preserve"> 2017</w:t>
      </w:r>
      <w:r w:rsidRPr="00296972">
        <w:rPr>
          <w:color w:val="000000" w:themeColor="text1"/>
        </w:rPr>
        <w:t>).</w:t>
      </w:r>
    </w:p>
    <w:p w14:paraId="4DDB384E" w14:textId="2F2CDB8F" w:rsidR="00EF632E" w:rsidRPr="00296972" w:rsidRDefault="00EF632E" w:rsidP="00EF632E">
      <w:pPr>
        <w:spacing w:line="480" w:lineRule="auto"/>
        <w:jc w:val="both"/>
        <w:rPr>
          <w:color w:val="000000" w:themeColor="text1"/>
        </w:rPr>
      </w:pPr>
      <w:r w:rsidRPr="00296972">
        <w:rPr>
          <w:color w:val="000000" w:themeColor="text1"/>
        </w:rPr>
        <w:t xml:space="preserve">            </w:t>
      </w:r>
      <w:r w:rsidR="00F36423">
        <w:rPr>
          <w:color w:val="000000" w:themeColor="text1"/>
        </w:rPr>
        <w:t xml:space="preserve">Four of the major traits determining </w:t>
      </w:r>
      <w:r w:rsidR="006664E7">
        <w:rPr>
          <w:color w:val="000000" w:themeColor="text1"/>
        </w:rPr>
        <w:t xml:space="preserve">intra-cellular metabolism of enzyme and osmolyte and thus mass balance are rates of enzyme production (constitutive and inducible) and </w:t>
      </w:r>
      <w:r w:rsidR="006664E7" w:rsidRPr="006B4E07">
        <w:rPr>
          <w:color w:val="000000" w:themeColor="text1"/>
        </w:rPr>
        <w:t>rate</w:t>
      </w:r>
      <w:r w:rsidR="006664E7">
        <w:rPr>
          <w:color w:val="000000" w:themeColor="text1"/>
        </w:rPr>
        <w:t>s</w:t>
      </w:r>
      <w:r w:rsidR="006664E7" w:rsidRPr="006B4E07">
        <w:rPr>
          <w:color w:val="000000" w:themeColor="text1"/>
        </w:rPr>
        <w:t xml:space="preserve"> of </w:t>
      </w:r>
      <w:r w:rsidR="006664E7">
        <w:rPr>
          <w:color w:val="000000" w:themeColor="text1"/>
        </w:rPr>
        <w:t xml:space="preserve">osmolyte production (constitutive and </w:t>
      </w:r>
      <w:r w:rsidR="006664E7" w:rsidRPr="006B4E07">
        <w:rPr>
          <w:color w:val="000000" w:themeColor="text1"/>
        </w:rPr>
        <w:t>inducible</w:t>
      </w:r>
      <w:r w:rsidR="006664E7">
        <w:rPr>
          <w:color w:val="000000" w:themeColor="text1"/>
        </w:rPr>
        <w:t>)</w:t>
      </w:r>
      <w:r w:rsidR="006664E7" w:rsidRPr="006B4E07">
        <w:rPr>
          <w:color w:val="000000" w:themeColor="text1"/>
        </w:rPr>
        <w:t>.</w:t>
      </w:r>
      <w:r w:rsidR="006664E7">
        <w:rPr>
          <w:color w:val="000000" w:themeColor="text1"/>
        </w:rPr>
        <w:t xml:space="preserve"> </w:t>
      </w:r>
      <w:r w:rsidRPr="00296972">
        <w:rPr>
          <w:color w:val="000000" w:themeColor="text1"/>
        </w:rPr>
        <w:t>Th</w:t>
      </w:r>
      <w:r w:rsidR="006664E7">
        <w:rPr>
          <w:color w:val="000000" w:themeColor="text1"/>
        </w:rPr>
        <w:t>e</w:t>
      </w:r>
      <w:r w:rsidRPr="00296972">
        <w:rPr>
          <w:color w:val="000000" w:themeColor="text1"/>
        </w:rPr>
        <w:t xml:space="preserve"> rate of production of inducible osmolyte is </w:t>
      </w:r>
      <w:r w:rsidRPr="00296972">
        <w:rPr>
          <w:color w:val="000000" w:themeColor="text1"/>
        </w:rPr>
        <w:lastRenderedPageBreak/>
        <w:t xml:space="preserve">then normalized to a value from 0 to 1, which is regarded as drought tolerance. </w:t>
      </w:r>
      <w:r w:rsidR="006664E7">
        <w:rPr>
          <w:color w:val="000000" w:themeColor="text1"/>
        </w:rPr>
        <w:t>Such a</w:t>
      </w:r>
      <w:r w:rsidRPr="00296972">
        <w:rPr>
          <w:color w:val="000000" w:themeColor="text1"/>
        </w:rPr>
        <w:t xml:space="preserve"> treatment of drought tolerance is in contrast to the drought tolerance trait adopted in a previous version which instead directly introduced a drought tolerance parameter and imposed a penalty on carbon use efficiency accordingly (</w:t>
      </w:r>
      <w:r w:rsidRPr="006664E7">
        <w:rPr>
          <w:b/>
          <w:bCs/>
          <w:color w:val="000000" w:themeColor="text1"/>
        </w:rPr>
        <w:t xml:space="preserve">Allison and </w:t>
      </w:r>
      <w:proofErr w:type="spellStart"/>
      <w:r w:rsidRPr="006664E7">
        <w:rPr>
          <w:b/>
          <w:bCs/>
          <w:color w:val="000000" w:themeColor="text1"/>
        </w:rPr>
        <w:t>Goulden</w:t>
      </w:r>
      <w:proofErr w:type="spellEnd"/>
      <w:r w:rsidRPr="006664E7">
        <w:rPr>
          <w:b/>
          <w:bCs/>
          <w:color w:val="000000" w:themeColor="text1"/>
        </w:rPr>
        <w:t xml:space="preserve"> 2017</w:t>
      </w:r>
      <w:r w:rsidRPr="00296972">
        <w:rPr>
          <w:color w:val="000000" w:themeColor="text1"/>
        </w:rPr>
        <w:t xml:space="preserve">). </w:t>
      </w:r>
      <w:r w:rsidRPr="006664E7">
        <w:rPr>
          <w:color w:val="000000" w:themeColor="text1"/>
        </w:rPr>
        <w:t>This update in a bottom-up fashion of starting from osmolyte production and then determining drought tolerance is supposed to be more biologically realistic.</w:t>
      </w:r>
      <w:r w:rsidRPr="00296972">
        <w:rPr>
          <w:color w:val="000000" w:themeColor="text1"/>
        </w:rPr>
        <w:t xml:space="preserve"> </w:t>
      </w:r>
    </w:p>
    <w:p w14:paraId="6E0BE5EB" w14:textId="28EBCA4F" w:rsidR="00EF632E" w:rsidRPr="00296972" w:rsidRDefault="00EF632E" w:rsidP="00EF632E">
      <w:pPr>
        <w:pStyle w:val="Heading3"/>
        <w:spacing w:before="0" w:line="480" w:lineRule="auto"/>
        <w:rPr>
          <w:rFonts w:ascii="Times New Roman" w:hAnsi="Times New Roman" w:cs="Times New Roman"/>
          <w:b/>
          <w:color w:val="000000" w:themeColor="text1"/>
        </w:rPr>
      </w:pPr>
      <w:r w:rsidRPr="00296972">
        <w:rPr>
          <w:rFonts w:ascii="Times New Roman" w:hAnsi="Times New Roman" w:cs="Times New Roman"/>
          <w:b/>
          <w:color w:val="000000" w:themeColor="text1"/>
        </w:rPr>
        <w:t xml:space="preserve">1.2 </w:t>
      </w:r>
      <w:r>
        <w:rPr>
          <w:rFonts w:ascii="Times New Roman" w:hAnsi="Times New Roman" w:cs="Times New Roman"/>
          <w:b/>
          <w:color w:val="000000" w:themeColor="text1"/>
        </w:rPr>
        <w:t>Metabolic production of enzyme and osmolyte</w:t>
      </w:r>
    </w:p>
    <w:p w14:paraId="0C309895" w14:textId="0D16B99C" w:rsidR="005B31D1" w:rsidRDefault="00EF632E" w:rsidP="00EF632E">
      <w:pPr>
        <w:spacing w:line="480" w:lineRule="auto"/>
        <w:jc w:val="both"/>
        <w:rPr>
          <w:color w:val="000000" w:themeColor="text1"/>
        </w:rPr>
      </w:pPr>
      <w:r w:rsidRPr="00296972">
        <w:rPr>
          <w:color w:val="000000" w:themeColor="text1"/>
        </w:rPr>
        <w:t xml:space="preserve">            Different individuals comprising the microbial community finish their demographic processes of growth, mortality, and reproduction </w:t>
      </w:r>
      <w:r w:rsidR="009D2130">
        <w:rPr>
          <w:color w:val="000000" w:themeColor="text1"/>
        </w:rPr>
        <w:t>while</w:t>
      </w:r>
      <w:r w:rsidRPr="00296972">
        <w:rPr>
          <w:color w:val="000000" w:themeColor="text1"/>
        </w:rPr>
        <w:t xml:space="preserve"> degrading substrates and tak</w:t>
      </w:r>
      <w:r w:rsidR="005B31D1">
        <w:rPr>
          <w:color w:val="000000" w:themeColor="text1"/>
        </w:rPr>
        <w:t>ing</w:t>
      </w:r>
      <w:r w:rsidRPr="00296972">
        <w:rPr>
          <w:color w:val="000000" w:themeColor="text1"/>
        </w:rPr>
        <w:t xml:space="preserve"> up monomers under the influence of temperature and </w:t>
      </w:r>
      <w:r w:rsidR="005B31D1">
        <w:rPr>
          <w:color w:val="000000" w:themeColor="text1"/>
        </w:rPr>
        <w:t>water potential</w:t>
      </w:r>
      <w:r w:rsidR="00EA4F56">
        <w:rPr>
          <w:color w:val="000000" w:themeColor="text1"/>
        </w:rPr>
        <w:t xml:space="preserve">. </w:t>
      </w:r>
      <w:r w:rsidR="00EA4F56" w:rsidRPr="00296972">
        <w:rPr>
          <w:color w:val="000000" w:themeColor="text1"/>
        </w:rPr>
        <w:t xml:space="preserve">From these underlying processes emerges </w:t>
      </w:r>
      <w:r w:rsidR="00EA4F56">
        <w:rPr>
          <w:color w:val="000000" w:themeColor="text1"/>
        </w:rPr>
        <w:t>dynamics and functioning</w:t>
      </w:r>
      <w:r w:rsidR="00EA4F56" w:rsidRPr="00296972">
        <w:rPr>
          <w:color w:val="000000" w:themeColor="text1"/>
        </w:rPr>
        <w:t xml:space="preserve"> at both the microbial cell level and the whole system level.</w:t>
      </w:r>
    </w:p>
    <w:p w14:paraId="402A0F4B" w14:textId="06ADA26B" w:rsidR="00B34811" w:rsidRDefault="005B31D1" w:rsidP="00DC76B1">
      <w:pPr>
        <w:spacing w:line="480" w:lineRule="auto"/>
        <w:jc w:val="both"/>
        <w:rPr>
          <w:color w:val="000000" w:themeColor="text1"/>
        </w:rPr>
      </w:pPr>
      <w:r w:rsidRPr="00296972">
        <w:rPr>
          <w:color w:val="000000" w:themeColor="text1"/>
        </w:rPr>
        <w:t xml:space="preserve">            Degradation of substrates are calculated explicitly by using different enzymes with different kinetic properties. One principle during the simulation is that every substrate at least has one enzyme to degrade and vice versa. Different monomers are calculated explicitly by having differing transporters to target them. Transporters of different types and amounts are taxon-specific, which is described immediately below. </w:t>
      </w:r>
      <w:r w:rsidR="00D329D6" w:rsidRPr="00296972">
        <w:rPr>
          <w:color w:val="000000" w:themeColor="text1"/>
        </w:rPr>
        <w:t xml:space="preserve">The governing equation of </w:t>
      </w:r>
      <w:r w:rsidR="00D329D6">
        <w:rPr>
          <w:color w:val="000000" w:themeColor="text1"/>
        </w:rPr>
        <w:t xml:space="preserve">both </w:t>
      </w:r>
      <w:r w:rsidR="00D329D6" w:rsidRPr="00296972">
        <w:rPr>
          <w:color w:val="000000" w:themeColor="text1"/>
        </w:rPr>
        <w:t xml:space="preserve">substrates’ degradation </w:t>
      </w:r>
      <w:r w:rsidR="00D329D6">
        <w:rPr>
          <w:color w:val="000000" w:themeColor="text1"/>
        </w:rPr>
        <w:t xml:space="preserve"> and monomers’ uptake </w:t>
      </w:r>
      <w:r w:rsidR="00D329D6" w:rsidRPr="00296972">
        <w:rPr>
          <w:color w:val="000000" w:themeColor="text1"/>
        </w:rPr>
        <w:t>follows the Michaelis-Menten equation</w:t>
      </w:r>
      <w:r w:rsidR="00D329D6">
        <w:rPr>
          <w:color w:val="000000" w:themeColor="text1"/>
        </w:rPr>
        <w:t>, which is further constrained by</w:t>
      </w:r>
      <w:r w:rsidR="00D329D6" w:rsidRPr="00296972">
        <w:rPr>
          <w:color w:val="000000" w:themeColor="text1"/>
        </w:rPr>
        <w:t xml:space="preserve"> </w:t>
      </w:r>
      <w:r w:rsidR="000473D8">
        <w:rPr>
          <w:color w:val="000000" w:themeColor="text1"/>
        </w:rPr>
        <w:t>temperature (accounting for temperature impacts</w:t>
      </w:r>
      <w:r w:rsidR="001402FE">
        <w:rPr>
          <w:color w:val="000000" w:themeColor="text1"/>
        </w:rPr>
        <w:t xml:space="preserve"> on enzymatic kinetics</w:t>
      </w:r>
      <w:r w:rsidR="000473D8">
        <w:rPr>
          <w:color w:val="000000" w:themeColor="text1"/>
        </w:rPr>
        <w:t xml:space="preserve">) and </w:t>
      </w:r>
      <w:r w:rsidR="00D329D6">
        <w:rPr>
          <w:color w:val="000000" w:themeColor="text1"/>
        </w:rPr>
        <w:t>water potential</w:t>
      </w:r>
      <w:r w:rsidR="000473D8">
        <w:rPr>
          <w:color w:val="000000" w:themeColor="text1"/>
        </w:rPr>
        <w:t xml:space="preserve"> (</w:t>
      </w:r>
      <w:r w:rsidR="00D329D6">
        <w:rPr>
          <w:color w:val="000000" w:themeColor="text1"/>
        </w:rPr>
        <w:t>account</w:t>
      </w:r>
      <w:r w:rsidR="000473D8">
        <w:rPr>
          <w:color w:val="000000" w:themeColor="text1"/>
        </w:rPr>
        <w:t>ing</w:t>
      </w:r>
      <w:r w:rsidR="00D329D6">
        <w:rPr>
          <w:color w:val="000000" w:themeColor="text1"/>
        </w:rPr>
        <w:t xml:space="preserve"> for </w:t>
      </w:r>
      <w:r w:rsidRPr="00296972">
        <w:rPr>
          <w:color w:val="000000" w:themeColor="text1"/>
        </w:rPr>
        <w:t xml:space="preserve">enzymatic kinetics and </w:t>
      </w:r>
      <w:r w:rsidR="00D329D6">
        <w:rPr>
          <w:color w:val="000000" w:themeColor="text1"/>
        </w:rPr>
        <w:t>diffusion declines arising from drought</w:t>
      </w:r>
      <w:r w:rsidR="001402FE">
        <w:rPr>
          <w:color w:val="000000" w:themeColor="text1"/>
        </w:rPr>
        <w:t xml:space="preserve">; </w:t>
      </w:r>
      <w:r w:rsidRPr="000473D8">
        <w:rPr>
          <w:b/>
          <w:bCs/>
          <w:color w:val="000000" w:themeColor="text1"/>
        </w:rPr>
        <w:t xml:space="preserve">Allison and </w:t>
      </w:r>
      <w:proofErr w:type="spellStart"/>
      <w:r w:rsidRPr="000473D8">
        <w:rPr>
          <w:b/>
          <w:bCs/>
          <w:color w:val="000000" w:themeColor="text1"/>
        </w:rPr>
        <w:t>Goulden</w:t>
      </w:r>
      <w:proofErr w:type="spellEnd"/>
      <w:r w:rsidRPr="000473D8">
        <w:rPr>
          <w:b/>
          <w:bCs/>
          <w:color w:val="000000" w:themeColor="text1"/>
        </w:rPr>
        <w:t xml:space="preserve"> 2017</w:t>
      </w:r>
      <w:r w:rsidRPr="00296972">
        <w:rPr>
          <w:color w:val="000000" w:themeColor="text1"/>
        </w:rPr>
        <w:t>)</w:t>
      </w:r>
      <w:r w:rsidR="00B34811">
        <w:rPr>
          <w:color w:val="000000" w:themeColor="text1"/>
        </w:rPr>
        <w:t>:</w:t>
      </w:r>
    </w:p>
    <w:p w14:paraId="2E6EDBE2" w14:textId="77777777" w:rsidR="00DC76B1" w:rsidRDefault="00DC76B1" w:rsidP="00DC76B1">
      <w:pPr>
        <w:spacing w:line="480" w:lineRule="auto"/>
        <w:jc w:val="center"/>
        <w:rPr>
          <w:color w:val="000000" w:themeColor="text1"/>
        </w:rPr>
      </w:pPr>
      <m:oMath>
        <m:r>
          <w:rPr>
            <w:rFonts w:ascii="Cambria Math" w:hAnsi="Cambria Math"/>
            <w:color w:val="000000" w:themeColor="text1"/>
          </w:rPr>
          <m:t>V</m:t>
        </m:r>
        <m:r>
          <m:rPr>
            <m:sty m:val="p"/>
          </m:rPr>
          <w:rPr>
            <w:rFonts w:ascii="Cambria Math" w:hAnsi="Cambria Math"/>
            <w:color w:val="000000" w:themeColor="text1"/>
          </w:rPr>
          <m:t>=</m:t>
        </m:r>
        <m:f>
          <m:fPr>
            <m:ctrlPr>
              <w:rPr>
                <w:rFonts w:ascii="Cambria Math" w:hAnsi="Cambria Math"/>
                <w:i/>
                <w:iCs/>
                <w:color w:val="000000" w:themeColor="text1"/>
              </w:rPr>
            </m:ctrlPr>
          </m:fPr>
          <m:num>
            <m:sSub>
              <m:sSubPr>
                <m:ctrlPr>
                  <w:rPr>
                    <w:rFonts w:ascii="Cambria Math" w:hAnsi="Cambria Math"/>
                    <w:i/>
                    <w:iCs/>
                    <w:color w:val="000000" w:themeColor="text1"/>
                  </w:rPr>
                </m:ctrlPr>
              </m:sSubPr>
              <m:e>
                <m:r>
                  <w:rPr>
                    <w:rFonts w:ascii="Cambria Math" w:hAnsi="Cambria Math"/>
                    <w:color w:val="000000" w:themeColor="text1"/>
                  </w:rPr>
                  <m:t>V</m:t>
                </m:r>
              </m:e>
              <m:sub>
                <m:r>
                  <w:rPr>
                    <w:rFonts w:ascii="Cambria Math" w:hAnsi="Cambria Math"/>
                    <w:color w:val="000000" w:themeColor="text1"/>
                  </w:rPr>
                  <m:t>max</m:t>
                </m:r>
              </m:sub>
            </m:sSub>
            <m:r>
              <w:rPr>
                <w:rFonts w:ascii="Cambria Math" w:hAnsi="Cambria Math"/>
                <w:color w:val="000000" w:themeColor="text1"/>
              </w:rPr>
              <m:t>f</m:t>
            </m:r>
            <m:d>
              <m:dPr>
                <m:ctrlPr>
                  <w:rPr>
                    <w:rFonts w:ascii="Cambria Math" w:hAnsi="Cambria Math"/>
                    <w:i/>
                    <w:iCs/>
                    <w:color w:val="000000" w:themeColor="text1"/>
                  </w:rPr>
                </m:ctrlPr>
              </m:dPr>
              <m:e>
                <m:r>
                  <w:rPr>
                    <w:rFonts w:ascii="Cambria Math" w:hAnsi="Cambria Math"/>
                    <w:color w:val="000000" w:themeColor="text1"/>
                  </w:rPr>
                  <m:t>T</m:t>
                </m:r>
              </m:e>
            </m:d>
            <m:d>
              <m:dPr>
                <m:begChr m:val="["/>
                <m:endChr m:val="]"/>
                <m:ctrlPr>
                  <w:rPr>
                    <w:rFonts w:ascii="Cambria Math" w:hAnsi="Cambria Math"/>
                    <w:i/>
                    <w:iCs/>
                    <w:color w:val="000000" w:themeColor="text1"/>
                  </w:rPr>
                </m:ctrlPr>
              </m:dPr>
              <m:e>
                <m:r>
                  <w:rPr>
                    <w:rFonts w:ascii="Cambria Math" w:hAnsi="Cambria Math"/>
                    <w:color w:val="000000" w:themeColor="text1"/>
                  </w:rPr>
                  <m:t>S</m:t>
                </m:r>
              </m:e>
            </m:d>
            <m:r>
              <w:rPr>
                <w:rFonts w:ascii="Cambria Math" w:hAnsi="Cambria Math"/>
                <w:color w:val="000000" w:themeColor="text1"/>
              </w:rPr>
              <m:t>[E]</m:t>
            </m:r>
          </m:num>
          <m:den>
            <m:sSub>
              <m:sSubPr>
                <m:ctrlPr>
                  <w:rPr>
                    <w:rFonts w:ascii="Cambria Math" w:hAnsi="Cambria Math"/>
                    <w:i/>
                    <w:iCs/>
                    <w:color w:val="000000" w:themeColor="text1"/>
                  </w:rPr>
                </m:ctrlPr>
              </m:sSubPr>
              <m:e>
                <m:r>
                  <w:rPr>
                    <w:rFonts w:ascii="Cambria Math" w:hAnsi="Cambria Math"/>
                    <w:color w:val="000000" w:themeColor="text1"/>
                  </w:rPr>
                  <m:t>K</m:t>
                </m:r>
              </m:e>
              <m:sub>
                <m:r>
                  <w:rPr>
                    <w:rFonts w:ascii="Cambria Math" w:hAnsi="Cambria Math"/>
                    <w:color w:val="000000" w:themeColor="text1"/>
                  </w:rPr>
                  <m:t>m</m:t>
                </m:r>
              </m:sub>
            </m:sSub>
            <m:r>
              <w:rPr>
                <w:rFonts w:ascii="Cambria Math" w:hAnsi="Cambria Math"/>
                <w:color w:val="000000" w:themeColor="text1"/>
              </w:rPr>
              <m:t>+[S]</m:t>
            </m:r>
          </m:den>
        </m:f>
      </m:oMath>
      <w:r w:rsidRPr="0080613B">
        <w:rPr>
          <w:color w:val="000000" w:themeColor="text1"/>
        </w:rPr>
        <w:t xml:space="preserve"> </w:t>
      </w:r>
      <m:oMath>
        <m:r>
          <w:rPr>
            <w:rFonts w:ascii="Cambria Math" w:hAnsi="Cambria Math"/>
            <w:color w:val="000000" w:themeColor="text1"/>
          </w:rPr>
          <m:t>f(ψ)</m:t>
        </m:r>
      </m:oMath>
    </w:p>
    <w:p w14:paraId="6DF62B97" w14:textId="77777777" w:rsidR="00DC76B1" w:rsidRPr="000473D8" w:rsidRDefault="00DC76B1" w:rsidP="00DC76B1">
      <w:pPr>
        <w:spacing w:line="480" w:lineRule="auto"/>
        <w:jc w:val="center"/>
        <w:rPr>
          <w:iCs/>
          <w:color w:val="000000" w:themeColor="text1"/>
        </w:rPr>
      </w:pPr>
      <m:oMathPara>
        <m:oMath>
          <m:r>
            <w:rPr>
              <w:rFonts w:ascii="Cambria Math" w:hAnsi="Cambria Math"/>
              <w:color w:val="000000" w:themeColor="text1"/>
            </w:rPr>
            <m:t>f(T)=</m:t>
          </m:r>
          <m:sSup>
            <m:sSupPr>
              <m:ctrlPr>
                <w:rPr>
                  <w:rFonts w:ascii="Cambria Math" w:hAnsi="Cambria Math"/>
                  <w:i/>
                  <w:iCs/>
                  <w:color w:val="000000" w:themeColor="text1"/>
                </w:rPr>
              </m:ctrlPr>
            </m:sSupPr>
            <m:e>
              <m:r>
                <w:rPr>
                  <w:rFonts w:ascii="Cambria Math" w:hAnsi="Cambria Math"/>
                  <w:color w:val="000000" w:themeColor="text1"/>
                </w:rPr>
                <m:t>e</m:t>
              </m:r>
            </m:e>
            <m:sup>
              <m:d>
                <m:dPr>
                  <m:ctrlPr>
                    <w:rPr>
                      <w:rFonts w:ascii="Cambria Math" w:hAnsi="Cambria Math"/>
                      <w:i/>
                      <w:iCs/>
                      <w:color w:val="000000" w:themeColor="text1"/>
                    </w:rPr>
                  </m:ctrlPr>
                </m:dPr>
                <m:e>
                  <m:r>
                    <w:rPr>
                      <w:rFonts w:ascii="Cambria Math" w:hAnsi="Cambria Math"/>
                      <w:color w:val="000000" w:themeColor="text1"/>
                    </w:rPr>
                    <m:t>-</m:t>
                  </m:r>
                  <m:f>
                    <m:fPr>
                      <m:ctrlPr>
                        <w:rPr>
                          <w:rFonts w:ascii="Cambria Math" w:hAnsi="Cambria Math"/>
                          <w:i/>
                          <w:iCs/>
                          <w:color w:val="000000" w:themeColor="text1"/>
                        </w:rPr>
                      </m:ctrlPr>
                    </m:fPr>
                    <m:num>
                      <m:r>
                        <m:rPr>
                          <m:sty m:val="bi"/>
                        </m:rPr>
                        <w:rPr>
                          <w:rFonts w:ascii="Cambria Math" w:hAnsi="Cambria Math"/>
                          <w:color w:val="000000" w:themeColor="text1"/>
                        </w:rPr>
                        <m:t>ε</m:t>
                      </m:r>
                    </m:num>
                    <m:den>
                      <m:r>
                        <w:rPr>
                          <w:rFonts w:ascii="Cambria Math" w:hAnsi="Cambria Math"/>
                          <w:color w:val="000000" w:themeColor="text1"/>
                        </w:rPr>
                        <m:t>R</m:t>
                      </m:r>
                    </m:den>
                  </m:f>
                  <m:d>
                    <m:dPr>
                      <m:ctrlPr>
                        <w:rPr>
                          <w:rFonts w:ascii="Cambria Math" w:hAnsi="Cambria Math"/>
                          <w:i/>
                          <w:iCs/>
                          <w:color w:val="000000" w:themeColor="text1"/>
                        </w:rPr>
                      </m:ctrlPr>
                    </m:dPr>
                    <m:e>
                      <m:f>
                        <m:fPr>
                          <m:ctrlPr>
                            <w:rPr>
                              <w:rFonts w:ascii="Cambria Math" w:hAnsi="Cambria Math"/>
                              <w:i/>
                              <w:iCs/>
                              <w:color w:val="000000" w:themeColor="text1"/>
                            </w:rPr>
                          </m:ctrlPr>
                        </m:fPr>
                        <m:num>
                          <m:r>
                            <w:rPr>
                              <w:rFonts w:ascii="Cambria Math" w:hAnsi="Cambria Math"/>
                              <w:color w:val="000000" w:themeColor="text1"/>
                            </w:rPr>
                            <m:t>1</m:t>
                          </m:r>
                        </m:num>
                        <m:den>
                          <m:r>
                            <w:rPr>
                              <w:rFonts w:ascii="Cambria Math" w:hAnsi="Cambria Math"/>
                              <w:color w:val="000000" w:themeColor="text1"/>
                            </w:rPr>
                            <m:t>T</m:t>
                          </m:r>
                        </m:den>
                      </m:f>
                      <m:r>
                        <w:rPr>
                          <w:rFonts w:ascii="Cambria Math" w:hAnsi="Cambria Math"/>
                          <w:color w:val="000000" w:themeColor="text1"/>
                        </w:rPr>
                        <m:t>-</m:t>
                      </m:r>
                      <m:f>
                        <m:fPr>
                          <m:ctrlPr>
                            <w:rPr>
                              <w:rFonts w:ascii="Cambria Math" w:hAnsi="Cambria Math"/>
                              <w:i/>
                              <w:iCs/>
                              <w:color w:val="000000" w:themeColor="text1"/>
                            </w:rPr>
                          </m:ctrlPr>
                        </m:fPr>
                        <m:num>
                          <m:r>
                            <w:rPr>
                              <w:rFonts w:ascii="Cambria Math" w:hAnsi="Cambria Math"/>
                              <w:color w:val="000000" w:themeColor="text1"/>
                            </w:rPr>
                            <m:t>1</m:t>
                          </m:r>
                        </m:num>
                        <m:den>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ref</m:t>
                              </m:r>
                            </m:sub>
                          </m:sSub>
                        </m:den>
                      </m:f>
                    </m:e>
                  </m:d>
                </m:e>
              </m:d>
            </m:sup>
          </m:sSup>
        </m:oMath>
      </m:oMathPara>
    </w:p>
    <w:p w14:paraId="4E3CA5A2" w14:textId="11F0EA35" w:rsidR="00DC76B1" w:rsidRPr="00DC76B1" w:rsidRDefault="00DC76B1" w:rsidP="00DC76B1">
      <w:pPr>
        <w:spacing w:line="480" w:lineRule="auto"/>
        <w:jc w:val="center"/>
        <w:rPr>
          <w:color w:val="000000" w:themeColor="text1"/>
        </w:rPr>
      </w:pPr>
      <m:oMathPara>
        <m:oMath>
          <m:r>
            <w:rPr>
              <w:rFonts w:ascii="Cambria Math" w:hAnsi="Cambria Math"/>
              <w:color w:val="000000" w:themeColor="text1"/>
            </w:rPr>
            <w:lastRenderedPageBreak/>
            <m:t>f(ψ)=</m:t>
          </m:r>
          <m:sSup>
            <m:sSupPr>
              <m:ctrlPr>
                <w:rPr>
                  <w:rFonts w:ascii="Cambria Math" w:hAnsi="Cambria Math"/>
                  <w:i/>
                  <w:iCs/>
                  <w:color w:val="000000" w:themeColor="text1"/>
                </w:rPr>
              </m:ctrlPr>
            </m:sSupPr>
            <m:e>
              <m:r>
                <w:rPr>
                  <w:rFonts w:ascii="Cambria Math" w:hAnsi="Cambria Math"/>
                  <w:color w:val="000000" w:themeColor="text1"/>
                </w:rPr>
                <m:t>e</m:t>
              </m:r>
            </m:e>
            <m:sup>
              <m:r>
                <w:rPr>
                  <w:rFonts w:ascii="Cambria Math" w:hAnsi="Cambria Math"/>
                  <w:color w:val="000000" w:themeColor="text1"/>
                </w:rPr>
                <m:t>kψ</m:t>
              </m:r>
            </m:sup>
          </m:sSup>
        </m:oMath>
      </m:oMathPara>
    </w:p>
    <w:p w14:paraId="2215943C" w14:textId="7BBA966F" w:rsidR="000473D8" w:rsidRDefault="00D329D6" w:rsidP="00EF632E">
      <w:pPr>
        <w:spacing w:line="480" w:lineRule="auto"/>
        <w:jc w:val="both"/>
        <w:rPr>
          <w:color w:val="000000" w:themeColor="text1"/>
        </w:rPr>
      </w:pPr>
      <w:r w:rsidRPr="004D48E2">
        <w:rPr>
          <w:rFonts w:eastAsia="SimSun"/>
          <w:color w:val="000000" w:themeColor="text1"/>
        </w:rPr>
        <w:t xml:space="preserve">where E and S represent enzyme and substrate concentration, respectively, </w:t>
      </w:r>
      <w:r w:rsidR="000473D8">
        <w:rPr>
          <w:rFonts w:eastAsia="SimSun"/>
          <w:color w:val="000000" w:themeColor="text1"/>
        </w:rPr>
        <w:t>Vmax</w:t>
      </w:r>
      <w:r w:rsidRPr="004D48E2">
        <w:rPr>
          <w:rFonts w:eastAsia="SimSun"/>
          <w:color w:val="000000" w:themeColor="text1"/>
        </w:rPr>
        <w:t xml:space="preserve"> represents the enzyme catalytic constant, K</w:t>
      </w:r>
      <w:r w:rsidRPr="00DB4D1C">
        <w:rPr>
          <w:rFonts w:eastAsia="SimSun"/>
          <w:color w:val="000000" w:themeColor="text1"/>
          <w:vertAlign w:val="subscript"/>
        </w:rPr>
        <w:t>m</w:t>
      </w:r>
      <w:r w:rsidRPr="004D48E2">
        <w:rPr>
          <w:rFonts w:eastAsia="SimSun"/>
          <w:color w:val="000000" w:themeColor="text1"/>
        </w:rPr>
        <w:t xml:space="preserve"> denotes the concentration of S at which V is o</w:t>
      </w:r>
      <w:r w:rsidRPr="001F7E36">
        <w:rPr>
          <w:rFonts w:eastAsia="SimSun"/>
          <w:color w:val="000000" w:themeColor="text1"/>
        </w:rPr>
        <w:t>ne half V</w:t>
      </w:r>
      <w:r w:rsidRPr="001F7E36">
        <w:rPr>
          <w:rFonts w:eastAsia="SimSun"/>
          <w:color w:val="000000" w:themeColor="text1"/>
          <w:vertAlign w:val="subscript"/>
        </w:rPr>
        <w:t>max</w:t>
      </w:r>
      <w:r w:rsidR="001F7E36" w:rsidRPr="001F7E36">
        <w:rPr>
          <w:rFonts w:eastAsia="SimSun"/>
          <w:color w:val="000000" w:themeColor="text1"/>
        </w:rPr>
        <w:t xml:space="preserve">, </w:t>
      </w:r>
      <w:r w:rsidR="001F7E36" w:rsidRPr="001F7E36">
        <w:rPr>
          <w:rFonts w:ascii="Cambria Math" w:eastAsia="SimSun" w:hAnsi="Cambria Math" w:cs="Cambria Math"/>
          <w:color w:val="000000" w:themeColor="text1"/>
        </w:rPr>
        <w:t>𝛆</w:t>
      </w:r>
      <w:r w:rsidR="001F7E36" w:rsidRPr="001F7E36">
        <w:rPr>
          <w:rFonts w:eastAsia="SimSun"/>
          <w:color w:val="000000" w:themeColor="text1"/>
        </w:rPr>
        <w:t xml:space="preserve"> is enzymatic activation </w:t>
      </w:r>
      <w:r w:rsidR="001F7E36">
        <w:rPr>
          <w:rFonts w:eastAsia="SimSun"/>
          <w:color w:val="000000" w:themeColor="text1"/>
        </w:rPr>
        <w:t>e</w:t>
      </w:r>
      <w:r w:rsidR="001F7E36" w:rsidRPr="001F7E36">
        <w:rPr>
          <w:rFonts w:eastAsia="SimSun"/>
          <w:color w:val="000000" w:themeColor="text1"/>
        </w:rPr>
        <w:t>nergy,</w:t>
      </w:r>
      <w:r w:rsidR="001555C7">
        <w:rPr>
          <w:rFonts w:eastAsia="SimSun"/>
          <w:color w:val="000000" w:themeColor="text1"/>
        </w:rPr>
        <w:t xml:space="preserve"> R is universal gas constant, and k is a coefficient controlling </w:t>
      </w:r>
      <w:r w:rsidR="00D85A43">
        <w:rPr>
          <w:rFonts w:eastAsia="SimSun"/>
          <w:color w:val="000000" w:themeColor="text1"/>
        </w:rPr>
        <w:t>sensitivity to water potential which distinguishes between degradation and uptake.</w:t>
      </w:r>
    </w:p>
    <w:p w14:paraId="31D9D1A6" w14:textId="2A9C3B9C" w:rsidR="00B34811" w:rsidRDefault="000473D8" w:rsidP="0046029E">
      <w:pPr>
        <w:spacing w:line="480" w:lineRule="auto"/>
        <w:jc w:val="both"/>
        <w:rPr>
          <w:color w:val="000000" w:themeColor="text1"/>
        </w:rPr>
      </w:pPr>
      <w:r>
        <w:rPr>
          <w:color w:val="000000" w:themeColor="text1"/>
        </w:rPr>
        <w:t xml:space="preserve">            </w:t>
      </w:r>
      <w:r w:rsidR="00EF632E">
        <w:rPr>
          <w:color w:val="000000" w:themeColor="text1"/>
        </w:rPr>
        <w:t>Intra-cellular production of enzyme and osmolytes</w:t>
      </w:r>
      <w:r w:rsidR="00EF632E" w:rsidRPr="00296972">
        <w:rPr>
          <w:color w:val="000000" w:themeColor="text1"/>
        </w:rPr>
        <w:t xml:space="preserve"> are described below in detail with respect to simulation methods and their underlying rationales.</w:t>
      </w:r>
      <w:r w:rsidR="005B31D1">
        <w:rPr>
          <w:color w:val="000000" w:themeColor="text1"/>
        </w:rPr>
        <w:t xml:space="preserve"> </w:t>
      </w:r>
      <w:r w:rsidR="00EF632E" w:rsidRPr="00BC5713">
        <w:rPr>
          <w:color w:val="000000" w:themeColor="text1"/>
        </w:rPr>
        <w:t xml:space="preserve">Metabolism explicitly deals with both the carbon upon uptake from degraded substrates and the carbon in biomass of microbial cells </w:t>
      </w:r>
      <w:proofErr w:type="spellStart"/>
      <w:r w:rsidR="00EF632E" w:rsidRPr="00474F6E">
        <w:rPr>
          <w:color w:val="000000" w:themeColor="text1"/>
        </w:rPr>
        <w:t>inducibly</w:t>
      </w:r>
      <w:proofErr w:type="spellEnd"/>
      <w:r w:rsidR="00EF632E" w:rsidRPr="00BC5713">
        <w:rPr>
          <w:color w:val="000000" w:themeColor="text1"/>
        </w:rPr>
        <w:t xml:space="preserve"> and constitutively (</w:t>
      </w:r>
      <w:r w:rsidR="00D85A43" w:rsidRPr="00D85A43">
        <w:rPr>
          <w:b/>
          <w:bCs/>
          <w:color w:val="000000" w:themeColor="text1"/>
        </w:rPr>
        <w:t xml:space="preserve">Supporting </w:t>
      </w:r>
      <w:r w:rsidR="00EF632E" w:rsidRPr="00D85A43">
        <w:rPr>
          <w:b/>
          <w:bCs/>
          <w:color w:val="000000" w:themeColor="text1"/>
        </w:rPr>
        <w:t>Fig.</w:t>
      </w:r>
      <w:r w:rsidR="00DC76B1">
        <w:rPr>
          <w:b/>
          <w:bCs/>
          <w:color w:val="000000" w:themeColor="text1"/>
        </w:rPr>
        <w:t xml:space="preserve"> </w:t>
      </w:r>
      <w:r w:rsidR="00D85A43" w:rsidRPr="00D85A43">
        <w:rPr>
          <w:b/>
          <w:bCs/>
          <w:color w:val="000000" w:themeColor="text1"/>
        </w:rPr>
        <w:t>3</w:t>
      </w:r>
      <w:r w:rsidR="00EF632E" w:rsidRPr="00BC5713">
        <w:rPr>
          <w:color w:val="000000" w:themeColor="text1"/>
        </w:rPr>
        <w:t xml:space="preserve">). </w:t>
      </w:r>
      <w:r w:rsidR="00EF632E" w:rsidRPr="00296972">
        <w:rPr>
          <w:color w:val="000000" w:themeColor="text1"/>
        </w:rPr>
        <w:t xml:space="preserve">The metabolic processing of carbon assimilated after growth respiration is allocated to enzyme production (and respiration) and </w:t>
      </w:r>
      <w:r w:rsidR="00EF632E" w:rsidRPr="00474F6E">
        <w:rPr>
          <w:color w:val="000000" w:themeColor="text1"/>
        </w:rPr>
        <w:t>osmolyte production</w:t>
      </w:r>
      <w:r w:rsidR="00EF632E" w:rsidRPr="00296972">
        <w:rPr>
          <w:color w:val="000000" w:themeColor="text1"/>
        </w:rPr>
        <w:t xml:space="preserve"> (and respiration</w:t>
      </w:r>
      <w:r w:rsidR="00EF632E">
        <w:rPr>
          <w:color w:val="000000" w:themeColor="text1"/>
        </w:rPr>
        <w:t xml:space="preserve">; </w:t>
      </w:r>
      <w:proofErr w:type="spellStart"/>
      <w:r w:rsidR="00EF632E" w:rsidRPr="00DC76B1">
        <w:rPr>
          <w:b/>
          <w:bCs/>
          <w:color w:val="000000" w:themeColor="text1"/>
        </w:rPr>
        <w:t>Csonka</w:t>
      </w:r>
      <w:proofErr w:type="spellEnd"/>
      <w:r w:rsidR="00EF632E" w:rsidRPr="00DC76B1">
        <w:rPr>
          <w:b/>
          <w:bCs/>
          <w:color w:val="000000" w:themeColor="text1"/>
        </w:rPr>
        <w:t xml:space="preserve"> 1989; </w:t>
      </w:r>
      <w:proofErr w:type="spellStart"/>
      <w:r w:rsidR="00EF632E" w:rsidRPr="00DC76B1">
        <w:rPr>
          <w:b/>
          <w:bCs/>
          <w:color w:val="000000" w:themeColor="text1"/>
        </w:rPr>
        <w:t>Witteveen</w:t>
      </w:r>
      <w:proofErr w:type="spellEnd"/>
      <w:r w:rsidR="00EF632E" w:rsidRPr="00DC76B1">
        <w:rPr>
          <w:b/>
          <w:bCs/>
          <w:color w:val="000000" w:themeColor="text1"/>
        </w:rPr>
        <w:t xml:space="preserve"> and Visser 1995</w:t>
      </w:r>
      <w:r w:rsidR="00EF632E" w:rsidRPr="00296972">
        <w:rPr>
          <w:color w:val="000000" w:themeColor="text1"/>
        </w:rPr>
        <w:t>), which are treated horizontally in the model without prescribing an order. The C left after these processes accumulates toward biomass. We assume the constitutive osmolyte production rate</w:t>
      </w:r>
      <w:r w:rsidR="00A26E8F">
        <w:rPr>
          <w:color w:val="000000" w:themeColor="text1"/>
        </w:rPr>
        <w:t xml:space="preserve"> (</w:t>
      </w:r>
      <w:proofErr w:type="spellStart"/>
      <w:r w:rsidR="00A26E8F" w:rsidRPr="00A26E8F">
        <w:rPr>
          <w:i/>
          <w:iCs/>
          <w:color w:val="000000" w:themeColor="text1"/>
        </w:rPr>
        <w:t>Osmo_Con</w:t>
      </w:r>
      <w:proofErr w:type="spellEnd"/>
      <w:r w:rsidR="00A26E8F">
        <w:rPr>
          <w:color w:val="000000" w:themeColor="text1"/>
        </w:rPr>
        <w:t>)</w:t>
      </w:r>
      <w:r w:rsidR="00EF632E" w:rsidRPr="00296972">
        <w:rPr>
          <w:color w:val="000000" w:themeColor="text1"/>
        </w:rPr>
        <w:t xml:space="preserve"> varies across taxa without depending on water potential, accounting for bacterial/fungal cell’s allocation of  biomass to keep a water potential balance across cell wall (</w:t>
      </w:r>
      <w:proofErr w:type="spellStart"/>
      <w:r w:rsidR="00EF632E" w:rsidRPr="00474F6E">
        <w:rPr>
          <w:b/>
          <w:bCs/>
          <w:color w:val="000000" w:themeColor="text1"/>
        </w:rPr>
        <w:t>Csonka</w:t>
      </w:r>
      <w:proofErr w:type="spellEnd"/>
      <w:r w:rsidR="00EF632E" w:rsidRPr="00474F6E">
        <w:rPr>
          <w:b/>
          <w:bCs/>
          <w:color w:val="000000" w:themeColor="text1"/>
        </w:rPr>
        <w:t xml:space="preserve"> 1989</w:t>
      </w:r>
      <w:r w:rsidR="00EF632E" w:rsidRPr="00296972">
        <w:rPr>
          <w:color w:val="000000" w:themeColor="text1"/>
        </w:rPr>
        <w:t xml:space="preserve">). By contrast, </w:t>
      </w:r>
      <w:r w:rsidR="00A0514A">
        <w:rPr>
          <w:color w:val="000000" w:themeColor="text1"/>
        </w:rPr>
        <w:t xml:space="preserve">taxon-specific </w:t>
      </w:r>
      <w:r w:rsidR="00EF632E" w:rsidRPr="00296972">
        <w:rPr>
          <w:color w:val="000000" w:themeColor="text1"/>
        </w:rPr>
        <w:t>inducible production of osmolytes</w:t>
      </w:r>
      <w:r w:rsidR="00A0514A">
        <w:rPr>
          <w:color w:val="000000" w:themeColor="text1"/>
        </w:rPr>
        <w:t xml:space="preserve"> (</w:t>
      </w:r>
      <w:proofErr w:type="spellStart"/>
      <w:r w:rsidR="00A0514A" w:rsidRPr="00A0514A">
        <w:rPr>
          <w:i/>
          <w:iCs/>
          <w:color w:val="000000" w:themeColor="text1"/>
        </w:rPr>
        <w:t>Osmo_Ind</w:t>
      </w:r>
      <w:proofErr w:type="spellEnd"/>
      <w:r w:rsidR="00A0514A">
        <w:rPr>
          <w:color w:val="000000" w:themeColor="text1"/>
        </w:rPr>
        <w:t>)</w:t>
      </w:r>
      <w:r w:rsidR="00EF632E" w:rsidRPr="00296972">
        <w:rPr>
          <w:color w:val="000000" w:themeColor="text1"/>
        </w:rPr>
        <w:t xml:space="preserve"> is subject to constraints from water potential and is calculated following:</w:t>
      </w:r>
    </w:p>
    <w:p w14:paraId="46A7A311" w14:textId="77777777" w:rsidR="00DC76B1" w:rsidRDefault="00DC76B1" w:rsidP="0046029E">
      <w:pPr>
        <w:spacing w:line="480" w:lineRule="auto"/>
        <w:jc w:val="both"/>
        <w:rPr>
          <w:color w:val="000000" w:themeColor="text1"/>
        </w:rPr>
      </w:pPr>
    </w:p>
    <w:p w14:paraId="104ED91E" w14:textId="6A7ADE0E" w:rsidR="00DC76B1" w:rsidRDefault="00DC76B1" w:rsidP="0046029E">
      <w:pPr>
        <w:spacing w:line="480" w:lineRule="auto"/>
        <w:jc w:val="both"/>
        <w:rPr>
          <w:color w:val="000000" w:themeColor="text1"/>
        </w:rPr>
      </w:pPr>
      <m:oMathPara>
        <m:oMath>
          <m:r>
            <w:rPr>
              <w:rFonts w:ascii="Cambria Math" w:hAnsi="Cambria Math"/>
              <w:color w:val="000000" w:themeColor="text1"/>
            </w:rPr>
            <m:t>Osm</m:t>
          </m:r>
          <m:sSub>
            <m:sSubPr>
              <m:ctrlPr>
                <w:rPr>
                  <w:rFonts w:ascii="Cambria Math" w:hAnsi="Cambria Math"/>
                  <w:i/>
                  <w:iCs/>
                  <w:color w:val="000000" w:themeColor="text1"/>
                </w:rPr>
              </m:ctrlPr>
            </m:sSubPr>
            <m:e>
              <m:r>
                <w:rPr>
                  <w:rFonts w:ascii="Cambria Math" w:hAnsi="Cambria Math"/>
                  <w:color w:val="000000" w:themeColor="text1"/>
                </w:rPr>
                <m:t>o</m:t>
              </m:r>
            </m:e>
            <m:sub>
              <m:r>
                <w:rPr>
                  <w:rFonts w:ascii="Cambria Math" w:hAnsi="Cambria Math"/>
                  <w:color w:val="000000" w:themeColor="text1"/>
                </w:rPr>
                <m:t>Ind</m:t>
              </m:r>
            </m:sub>
          </m:sSub>
          <m:d>
            <m:dPr>
              <m:ctrlPr>
                <w:rPr>
                  <w:rFonts w:ascii="Cambria Math" w:hAnsi="Cambria Math"/>
                  <w:color w:val="000000" w:themeColor="text1"/>
                </w:rPr>
              </m:ctrlPr>
            </m:dPr>
            <m:e>
              <m:r>
                <m:rPr>
                  <m:sty m:val="p"/>
                </m:rPr>
                <w:rPr>
                  <w:rFonts w:ascii="Cambria Math" w:hAnsi="Cambria Math"/>
                  <w:color w:val="000000" w:themeColor="text1"/>
                </w:rPr>
                <m:t>i</m:t>
              </m:r>
            </m:e>
          </m:d>
          <m:r>
            <w:rPr>
              <w:rFonts w:ascii="Cambria Math" w:hAnsi="Cambria Math"/>
              <w:color w:val="000000" w:themeColor="text1"/>
            </w:rPr>
            <m:t>=</m:t>
          </m:r>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Osmo_Indi,  &amp;Psi≥ψth</m:t>
                  </m:r>
                </m:e>
                <m:e>
                  <m:r>
                    <w:rPr>
                      <w:rFonts w:ascii="Cambria Math" w:hAnsi="Cambria Math"/>
                      <w:color w:val="000000" w:themeColor="text1"/>
                    </w:rPr>
                    <m:t xml:space="preserve">Osmo_Indi (1 - </m:t>
                  </m:r>
                  <m:r>
                    <w:rPr>
                      <w:rFonts w:ascii="Cambria Math" w:hAnsi="Cambria Math"/>
                      <w:i/>
                      <w:iCs/>
                      <w:color w:val="000000" w:themeColor="text1"/>
                    </w:rPr>
                    <w:sym w:font="Symbol" w:char="F061"/>
                  </m:r>
                  <m:r>
                    <w:rPr>
                      <w:rFonts w:ascii="Cambria Math" w:hAnsi="Cambria Math"/>
                      <w:color w:val="000000" w:themeColor="text1"/>
                    </w:rPr>
                    <m:t xml:space="preserve"> Psi),  &amp;Psi&lt;ψth</m:t>
                  </m:r>
                </m:e>
              </m:eqArr>
            </m:e>
          </m:d>
        </m:oMath>
      </m:oMathPara>
    </w:p>
    <w:p w14:paraId="380FD1BF" w14:textId="77777777" w:rsidR="00DC76B1" w:rsidRDefault="00DC76B1" w:rsidP="0046029E">
      <w:pPr>
        <w:spacing w:line="480" w:lineRule="auto"/>
        <w:jc w:val="both"/>
        <w:rPr>
          <w:color w:val="000000" w:themeColor="text1"/>
        </w:rPr>
      </w:pPr>
    </w:p>
    <w:p w14:paraId="6FA932AF" w14:textId="257296CC" w:rsidR="002D626D" w:rsidRDefault="00B34811" w:rsidP="0046029E">
      <w:pPr>
        <w:spacing w:line="480" w:lineRule="auto"/>
        <w:jc w:val="both"/>
        <w:rPr>
          <w:color w:val="000000" w:themeColor="text1"/>
        </w:rPr>
      </w:pPr>
      <w:r>
        <w:rPr>
          <w:color w:val="000000" w:themeColor="text1"/>
        </w:rPr>
        <w:t xml:space="preserve">where </w:t>
      </w:r>
      <w:proofErr w:type="spellStart"/>
      <w:r w:rsidR="00A0514A" w:rsidRPr="00B34811">
        <w:rPr>
          <w:i/>
          <w:iCs/>
          <w:color w:val="000000" w:themeColor="text1"/>
        </w:rPr>
        <w:t>Osmo_Indi</w:t>
      </w:r>
      <w:proofErr w:type="spellEnd"/>
      <w:r w:rsidR="00A0514A">
        <w:rPr>
          <w:color w:val="000000" w:themeColor="text1"/>
        </w:rPr>
        <w:t xml:space="preserve">, </w:t>
      </w:r>
      <w:r>
        <w:rPr>
          <w:color w:val="000000" w:themeColor="text1"/>
        </w:rPr>
        <w:t xml:space="preserve"> </w:t>
      </w:r>
      <w:r w:rsidR="00A0514A">
        <w:rPr>
          <w:color w:val="000000" w:themeColor="text1"/>
        </w:rPr>
        <w:t>index</w:t>
      </w:r>
      <w:r>
        <w:rPr>
          <w:color w:val="000000" w:themeColor="text1"/>
        </w:rPr>
        <w:t>ed</w:t>
      </w:r>
      <w:r w:rsidR="00A0514A">
        <w:rPr>
          <w:color w:val="000000" w:themeColor="text1"/>
        </w:rPr>
        <w:t xml:space="preserve"> by taxon</w:t>
      </w:r>
      <w:r>
        <w:rPr>
          <w:color w:val="000000" w:themeColor="text1"/>
        </w:rPr>
        <w:t xml:space="preserve"> </w:t>
      </w:r>
      <w:proofErr w:type="spellStart"/>
      <w:r>
        <w:rPr>
          <w:color w:val="000000" w:themeColor="text1"/>
        </w:rPr>
        <w:t>i</w:t>
      </w:r>
      <w:proofErr w:type="spellEnd"/>
      <w:r w:rsidR="00A0514A">
        <w:rPr>
          <w:color w:val="000000" w:themeColor="text1"/>
        </w:rPr>
        <w:t xml:space="preserve">, is the </w:t>
      </w:r>
      <w:proofErr w:type="spellStart"/>
      <w:r w:rsidR="00A0514A" w:rsidRPr="00B34811">
        <w:rPr>
          <w:i/>
          <w:iCs/>
          <w:color w:val="000000" w:themeColor="text1"/>
        </w:rPr>
        <w:t>ith</w:t>
      </w:r>
      <w:proofErr w:type="spellEnd"/>
      <w:r w:rsidR="00A0514A">
        <w:rPr>
          <w:color w:val="000000" w:themeColor="text1"/>
        </w:rPr>
        <w:t xml:space="preserve"> taxon’s osmolyte production rate, </w:t>
      </w:r>
      <w:r w:rsidR="00A0514A" w:rsidRPr="00B34811">
        <w:rPr>
          <w:i/>
          <w:iCs/>
          <w:color w:val="000000" w:themeColor="text1"/>
        </w:rPr>
        <w:t>Psi</w:t>
      </w:r>
      <w:r w:rsidR="00A0514A">
        <w:rPr>
          <w:color w:val="000000" w:themeColor="text1"/>
        </w:rPr>
        <w:t xml:space="preserve"> is the daily water potential, </w:t>
      </w:r>
      <w:r w:rsidR="00765BFC">
        <w:sym w:font="Symbol" w:char="F061"/>
      </w:r>
      <w:r>
        <w:rPr>
          <w:iCs/>
          <w:color w:val="000000" w:themeColor="text1"/>
        </w:rPr>
        <w:t xml:space="preserve"> is a rate constant, and  is a system water potential constant, below which inducible osmolyte production is activated.</w:t>
      </w:r>
      <w:r w:rsidR="00EA4F56">
        <w:rPr>
          <w:iCs/>
          <w:color w:val="000000" w:themeColor="text1"/>
        </w:rPr>
        <w:t xml:space="preserve"> </w:t>
      </w:r>
      <w:r w:rsidR="00EA4F56" w:rsidRPr="00EA4F56">
        <w:rPr>
          <w:color w:val="000000" w:themeColor="text1"/>
        </w:rPr>
        <w:t xml:space="preserve">Though with a differing production rate across taxa, </w:t>
      </w:r>
      <w:r w:rsidR="00EA4F56" w:rsidRPr="00EA4F56">
        <w:rPr>
          <w:color w:val="000000" w:themeColor="text1"/>
        </w:rPr>
        <w:lastRenderedPageBreak/>
        <w:t>osmolytes in the current version are assumed to hold a constant stoichiometry</w:t>
      </w:r>
      <w:r w:rsidR="00EA4F56">
        <w:rPr>
          <w:color w:val="000000" w:themeColor="text1"/>
        </w:rPr>
        <w:t xml:space="preserve"> of C and N</w:t>
      </w:r>
      <w:r w:rsidR="00EA4F56" w:rsidRPr="00EA4F56">
        <w:rPr>
          <w:color w:val="000000" w:themeColor="text1"/>
        </w:rPr>
        <w:t>,</w:t>
      </w:r>
      <w:r w:rsidR="00EA4F56">
        <w:rPr>
          <w:color w:val="000000" w:themeColor="text1"/>
        </w:rPr>
        <w:t xml:space="preserve"> which governs consumption of N in intracellular metabolism</w:t>
      </w:r>
      <w:r w:rsidR="00EA4F56" w:rsidRPr="00296972">
        <w:rPr>
          <w:color w:val="000000" w:themeColor="text1"/>
        </w:rPr>
        <w:t>.</w:t>
      </w:r>
    </w:p>
    <w:p w14:paraId="42FD811D" w14:textId="0C97626F" w:rsidR="00E06B84" w:rsidRDefault="00EF632E" w:rsidP="0046029E">
      <w:pPr>
        <w:spacing w:line="480" w:lineRule="auto"/>
        <w:jc w:val="both"/>
        <w:rPr>
          <w:color w:val="000000" w:themeColor="text1"/>
        </w:rPr>
      </w:pPr>
      <w:r w:rsidRPr="00296972">
        <w:rPr>
          <w:color w:val="000000" w:themeColor="text1"/>
        </w:rPr>
        <w:t xml:space="preserve">            Arising from metabo</w:t>
      </w:r>
      <w:r>
        <w:rPr>
          <w:color w:val="000000" w:themeColor="text1"/>
        </w:rPr>
        <w:t>lic production</w:t>
      </w:r>
      <w:r w:rsidRPr="00296972">
        <w:rPr>
          <w:color w:val="000000" w:themeColor="text1"/>
        </w:rPr>
        <w:t xml:space="preserve"> of enzyme and osmolyte, mortality of microbial cells is simulated both deterministically by accounting for mass balance and stochastically based on death probability constrained by drought tolerance and water potential</w:t>
      </w:r>
      <w:r w:rsidR="0025378F">
        <w:rPr>
          <w:color w:val="000000" w:themeColor="text1"/>
        </w:rPr>
        <w:t>, of which taxon-specific mortality probability is calculated</w:t>
      </w:r>
      <w:r w:rsidR="00BE4B1B">
        <w:rPr>
          <w:color w:val="000000" w:themeColor="text1"/>
        </w:rPr>
        <w:t xml:space="preserve"> following:</w:t>
      </w:r>
    </w:p>
    <w:p w14:paraId="26A803BC" w14:textId="3A1A7E3D" w:rsidR="00C81059" w:rsidRDefault="00C81059" w:rsidP="0046029E">
      <w:pPr>
        <w:spacing w:line="480" w:lineRule="auto"/>
        <w:jc w:val="both"/>
        <w:rPr>
          <w:color w:val="000000" w:themeColor="text1"/>
        </w:rPr>
      </w:pPr>
    </w:p>
    <w:p w14:paraId="7EBCDB84" w14:textId="77777777" w:rsidR="00C81059" w:rsidRPr="00E06B84" w:rsidRDefault="00C81059" w:rsidP="00C81059">
      <w:pPr>
        <w:spacing w:line="480" w:lineRule="auto"/>
        <w:jc w:val="both"/>
        <w:rPr>
          <w:color w:val="000000" w:themeColor="text1"/>
        </w:rPr>
      </w:pPr>
      <m:oMathPara>
        <m:oMath>
          <m:r>
            <w:rPr>
              <w:rFonts w:ascii="Cambria Math" w:hAnsi="Cambria Math"/>
              <w:color w:val="000000" w:themeColor="text1"/>
            </w:rPr>
            <m:t>Mor</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=Death_basa</m:t>
          </m:r>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i</m:t>
              </m:r>
            </m:sub>
          </m:sSub>
          <m:d>
            <m:dPr>
              <m:begChr m:val="["/>
              <m:endChr m:val="]"/>
              <m:ctrlPr>
                <w:rPr>
                  <w:rFonts w:ascii="Cambria Math" w:hAnsi="Cambria Math"/>
                  <w:i/>
                  <w:color w:val="000000" w:themeColor="text1"/>
                </w:rPr>
              </m:ctrlPr>
            </m:dPr>
            <m:e>
              <m:r>
                <w:rPr>
                  <w:rFonts w:ascii="Cambria Math" w:hAnsi="Cambria Math"/>
                  <w:color w:val="000000" w:themeColor="text1"/>
                </w:rPr>
                <m:t>1-Death_rat</m:t>
              </m:r>
              <m:sSub>
                <m:sSubPr>
                  <m:ctrlPr>
                    <w:rPr>
                      <w:rFonts w:ascii="Cambria Math" w:hAnsi="Cambria Math"/>
                      <w:i/>
                      <w:iCs/>
                      <w:color w:val="000000" w:themeColor="text1"/>
                    </w:rPr>
                  </m:ctrlPr>
                </m:sSubPr>
                <m:e>
                  <m:r>
                    <w:rPr>
                      <w:rFonts w:ascii="Cambria Math" w:hAnsi="Cambria Math"/>
                      <w:color w:val="000000" w:themeColor="text1"/>
                    </w:rPr>
                    <m:t>e</m:t>
                  </m:r>
                </m:e>
                <m:sub>
                  <m:r>
                    <w:rPr>
                      <w:rFonts w:ascii="Cambria Math" w:hAnsi="Cambria Math"/>
                      <w:color w:val="000000" w:themeColor="text1"/>
                    </w:rPr>
                    <m:t>i</m:t>
                  </m:r>
                </m:sub>
              </m:sSub>
              <m:d>
                <m:dPr>
                  <m:ctrlPr>
                    <w:rPr>
                      <w:rFonts w:ascii="Cambria Math" w:hAnsi="Cambria Math"/>
                      <w:i/>
                      <w:color w:val="000000" w:themeColor="text1"/>
                    </w:rPr>
                  </m:ctrlPr>
                </m:dPr>
                <m:e>
                  <m:r>
                    <w:rPr>
                      <w:rFonts w:ascii="Cambria Math" w:hAnsi="Cambria Math"/>
                      <w:color w:val="000000" w:themeColor="text1"/>
                    </w:rPr>
                    <m:t>1-To</m:t>
                  </m:r>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i</m:t>
                      </m:r>
                    </m:sub>
                  </m:sSub>
                </m:e>
              </m:d>
              <m:d>
                <m:dPr>
                  <m:ctrlPr>
                    <w:rPr>
                      <w:rFonts w:ascii="Cambria Math" w:hAnsi="Cambria Math"/>
                      <w:i/>
                      <w:color w:val="000000" w:themeColor="text1"/>
                    </w:rPr>
                  </m:ctrlPr>
                </m:dPr>
                <m:e>
                  <m:r>
                    <w:rPr>
                      <w:rFonts w:ascii="Cambria Math" w:hAnsi="Cambria Math"/>
                      <w:color w:val="000000" w:themeColor="text1"/>
                    </w:rPr>
                    <m:t>Psi-ψth</m:t>
                  </m:r>
                  <m:ctrlPr>
                    <w:rPr>
                      <w:rFonts w:ascii="Cambria Math" w:hAnsi="Cambria Math"/>
                      <w:i/>
                      <w:iCs/>
                      <w:color w:val="000000" w:themeColor="text1"/>
                    </w:rPr>
                  </m:ctrlPr>
                </m:e>
              </m:d>
              <m:r>
                <w:rPr>
                  <w:rFonts w:ascii="Cambria Math" w:hAnsi="Cambria Math"/>
                  <w:color w:val="000000" w:themeColor="text1"/>
                </w:rPr>
                <m:t xml:space="preserve"> </m:t>
              </m:r>
            </m:e>
          </m:d>
        </m:oMath>
      </m:oMathPara>
    </w:p>
    <w:p w14:paraId="2569BD7B" w14:textId="77777777" w:rsidR="00C81059" w:rsidRPr="00E06B84" w:rsidRDefault="00C81059" w:rsidP="0046029E">
      <w:pPr>
        <w:spacing w:line="480" w:lineRule="auto"/>
        <w:jc w:val="both"/>
        <w:rPr>
          <w:color w:val="000000" w:themeColor="text1"/>
        </w:rPr>
      </w:pPr>
    </w:p>
    <w:p w14:paraId="5CAF1E6F" w14:textId="5C52A50B" w:rsidR="003738A1" w:rsidRDefault="0025378F" w:rsidP="008F4921">
      <w:pPr>
        <w:spacing w:line="480" w:lineRule="auto"/>
        <w:jc w:val="both"/>
        <w:rPr>
          <w:color w:val="000000" w:themeColor="text1"/>
        </w:rPr>
      </w:pPr>
      <w:r>
        <w:rPr>
          <w:color w:val="000000" w:themeColor="text1"/>
        </w:rPr>
        <w:t xml:space="preserve">where  is </w:t>
      </w:r>
      <w:proofErr w:type="spellStart"/>
      <w:r w:rsidR="00E06B84">
        <w:rPr>
          <w:color w:val="000000" w:themeColor="text1"/>
        </w:rPr>
        <w:t>T</w:t>
      </w:r>
      <w:r>
        <w:rPr>
          <w:color w:val="000000" w:themeColor="text1"/>
        </w:rPr>
        <w:t>axon</w:t>
      </w:r>
      <w:r w:rsidR="00E06B84">
        <w:rPr>
          <w:color w:val="000000" w:themeColor="text1"/>
        </w:rPr>
        <w:t>i’s</w:t>
      </w:r>
      <w:proofErr w:type="spellEnd"/>
      <w:r w:rsidR="00E06B84">
        <w:rPr>
          <w:color w:val="000000" w:themeColor="text1"/>
        </w:rPr>
        <w:t xml:space="preserve"> basal mortality probability, </w:t>
      </w:r>
      <w:proofErr w:type="spellStart"/>
      <w:r w:rsidR="00E06B84" w:rsidRPr="00E06B84">
        <w:rPr>
          <w:i/>
          <w:iCs/>
          <w:color w:val="000000" w:themeColor="text1"/>
        </w:rPr>
        <w:t>Death_ratei</w:t>
      </w:r>
      <w:proofErr w:type="spellEnd"/>
      <w:r w:rsidR="00E06B84">
        <w:rPr>
          <w:color w:val="000000" w:themeColor="text1"/>
        </w:rPr>
        <w:t xml:space="preserve"> is a coefficient, and </w:t>
      </w:r>
      <w:proofErr w:type="spellStart"/>
      <w:r w:rsidR="00E06B84" w:rsidRPr="00E06B84">
        <w:rPr>
          <w:i/>
          <w:iCs/>
          <w:color w:val="000000" w:themeColor="text1"/>
        </w:rPr>
        <w:t>Toli</w:t>
      </w:r>
      <w:proofErr w:type="spellEnd"/>
      <w:r w:rsidR="00E06B84">
        <w:rPr>
          <w:color w:val="000000" w:themeColor="text1"/>
        </w:rPr>
        <w:t xml:space="preserve"> is drought tolerance. </w:t>
      </w:r>
      <w:r w:rsidR="00EF632E" w:rsidRPr="00296972">
        <w:rPr>
          <w:color w:val="000000" w:themeColor="text1"/>
        </w:rPr>
        <w:t>Microb</w:t>
      </w:r>
      <w:r w:rsidR="00E06B84">
        <w:rPr>
          <w:color w:val="000000" w:themeColor="text1"/>
        </w:rPr>
        <w:t xml:space="preserve">ial cells that are either out of mass balance or randomly killed </w:t>
      </w:r>
      <w:r w:rsidR="00EF632E" w:rsidRPr="00296972">
        <w:rPr>
          <w:color w:val="000000" w:themeColor="text1"/>
        </w:rPr>
        <w:t>are designated as dead ones</w:t>
      </w:r>
      <w:r w:rsidR="00E06B84">
        <w:rPr>
          <w:color w:val="000000" w:themeColor="text1"/>
        </w:rPr>
        <w:t xml:space="preserve">, </w:t>
      </w:r>
      <w:r w:rsidR="00EF632E" w:rsidRPr="00296972">
        <w:rPr>
          <w:color w:val="000000" w:themeColor="text1"/>
        </w:rPr>
        <w:t>removed from the microbial community</w:t>
      </w:r>
      <w:r w:rsidR="00E06B84">
        <w:rPr>
          <w:color w:val="000000" w:themeColor="text1"/>
        </w:rPr>
        <w:t xml:space="preserve">, and </w:t>
      </w:r>
      <w:r w:rsidR="00EF632E" w:rsidRPr="00296972">
        <w:rPr>
          <w:color w:val="000000" w:themeColor="text1"/>
        </w:rPr>
        <w:t>added into the substrates pools as dead microbes.</w:t>
      </w:r>
      <w:r w:rsidR="00425F89">
        <w:rPr>
          <w:color w:val="000000" w:themeColor="text1"/>
        </w:rPr>
        <w:t xml:space="preserve"> </w:t>
      </w:r>
      <w:r w:rsidR="0046029E" w:rsidRPr="00425F89">
        <w:rPr>
          <w:color w:val="000000" w:themeColor="text1"/>
        </w:rPr>
        <w:t>Microbial reproduction</w:t>
      </w:r>
      <w:r w:rsidR="0046029E" w:rsidRPr="00296972">
        <w:rPr>
          <w:color w:val="000000" w:themeColor="text1"/>
        </w:rPr>
        <w:t xml:space="preserve"> is simply calculated by splitting microbes into two halves, which disperse to surrounding grid boxes on the spatial grid. </w:t>
      </w:r>
    </w:p>
    <w:p w14:paraId="415D8DDD" w14:textId="77777777" w:rsidR="00A549CE" w:rsidRDefault="00A549CE" w:rsidP="008F4921">
      <w:pPr>
        <w:spacing w:line="480" w:lineRule="auto"/>
        <w:jc w:val="both"/>
        <w:rPr>
          <w:color w:val="000000" w:themeColor="text1"/>
        </w:rPr>
      </w:pPr>
    </w:p>
    <w:p w14:paraId="6D2828FB" w14:textId="68C8C025" w:rsidR="00D80E02" w:rsidRPr="00F36423" w:rsidRDefault="00EF632E" w:rsidP="00F36423">
      <w:pPr>
        <w:pStyle w:val="Heading1"/>
        <w:spacing w:before="0" w:line="480" w:lineRule="auto"/>
        <w:rPr>
          <w:rFonts w:ascii="Times New Roman" w:hAnsi="Times New Roman" w:cs="Times New Roman"/>
          <w:b/>
          <w:bCs/>
          <w:color w:val="000000" w:themeColor="text1"/>
          <w:sz w:val="24"/>
          <w:szCs w:val="24"/>
        </w:rPr>
      </w:pPr>
      <w:r w:rsidRPr="00D80E02">
        <w:rPr>
          <w:rFonts w:ascii="Times New Roman" w:hAnsi="Times New Roman" w:cs="Times New Roman"/>
          <w:b/>
          <w:bCs/>
          <w:color w:val="000000" w:themeColor="text1"/>
          <w:sz w:val="24"/>
          <w:szCs w:val="24"/>
        </w:rPr>
        <w:t>References</w:t>
      </w:r>
    </w:p>
    <w:p w14:paraId="5AB23D6B" w14:textId="77777777" w:rsidR="00F36423" w:rsidRDefault="00F36423" w:rsidP="00F36423">
      <w:pPr>
        <w:spacing w:line="480" w:lineRule="auto"/>
        <w:jc w:val="both"/>
        <w:rPr>
          <w:color w:val="000000" w:themeColor="text1"/>
        </w:rPr>
      </w:pPr>
      <w:r w:rsidRPr="00464AC8">
        <w:rPr>
          <w:color w:val="000000" w:themeColor="text1"/>
        </w:rPr>
        <w:t>Allison, S. D. (2012). A trait‐based approach for modelling microbial litter decomposition. Ecology letters, 15, 1058-1070.</w:t>
      </w:r>
    </w:p>
    <w:p w14:paraId="02EB0CD7" w14:textId="77777777" w:rsidR="00F36423" w:rsidRDefault="00F36423" w:rsidP="00F36423">
      <w:pPr>
        <w:spacing w:line="480" w:lineRule="auto"/>
        <w:jc w:val="both"/>
        <w:rPr>
          <w:color w:val="000000" w:themeColor="text1"/>
        </w:rPr>
      </w:pPr>
    </w:p>
    <w:p w14:paraId="0F182DD6" w14:textId="7826D478" w:rsidR="00F36423" w:rsidRDefault="0076134B" w:rsidP="00D80E02">
      <w:pPr>
        <w:spacing w:line="480" w:lineRule="auto"/>
        <w:jc w:val="both"/>
        <w:rPr>
          <w:color w:val="000000" w:themeColor="text1"/>
        </w:rPr>
      </w:pPr>
      <w:r w:rsidRPr="0076134B">
        <w:rPr>
          <w:color w:val="000000" w:themeColor="text1"/>
        </w:rPr>
        <w:t xml:space="preserve">Allison, S. D., &amp; </w:t>
      </w:r>
      <w:proofErr w:type="spellStart"/>
      <w:r w:rsidRPr="0076134B">
        <w:rPr>
          <w:color w:val="000000" w:themeColor="text1"/>
        </w:rPr>
        <w:t>Goulden</w:t>
      </w:r>
      <w:proofErr w:type="spellEnd"/>
      <w:r w:rsidRPr="0076134B">
        <w:rPr>
          <w:color w:val="000000" w:themeColor="text1"/>
        </w:rPr>
        <w:t>, M. L. (2017). Consequences of drought tolerance traits for microbial decomposition in the DEMENT model. Soil Biology and Biochemistry, 107, 104-113.</w:t>
      </w:r>
    </w:p>
    <w:p w14:paraId="04B1F037" w14:textId="77777777" w:rsidR="00985D9F" w:rsidRDefault="00985D9F" w:rsidP="00D80E02">
      <w:pPr>
        <w:spacing w:line="480" w:lineRule="auto"/>
        <w:jc w:val="both"/>
        <w:rPr>
          <w:color w:val="000000" w:themeColor="text1"/>
        </w:rPr>
      </w:pPr>
    </w:p>
    <w:p w14:paraId="214CB9E2" w14:textId="7587933B" w:rsidR="00D80E02" w:rsidRPr="00BA3E2A" w:rsidRDefault="00D80E02" w:rsidP="00D80E02">
      <w:pPr>
        <w:spacing w:line="480" w:lineRule="auto"/>
        <w:jc w:val="both"/>
        <w:rPr>
          <w:color w:val="000000" w:themeColor="text1"/>
        </w:rPr>
      </w:pPr>
      <w:r w:rsidRPr="00E942C9">
        <w:rPr>
          <w:color w:val="000000" w:themeColor="text1"/>
        </w:rPr>
        <w:lastRenderedPageBreak/>
        <w:t>Wang, B., &amp; Allison, S. D. (2019). Emergent properties of organic matter decomposition by soil enzymes. </w:t>
      </w:r>
      <w:r w:rsidRPr="00BA3E2A">
        <w:rPr>
          <w:color w:val="000000" w:themeColor="text1"/>
        </w:rPr>
        <w:t>Soil Biology and Biochemistry, 136, 107522.</w:t>
      </w:r>
    </w:p>
    <w:p w14:paraId="60136739" w14:textId="6062CA61" w:rsidR="00D80E02" w:rsidRDefault="00D80E02" w:rsidP="00E16FCA">
      <w:pPr>
        <w:spacing w:line="480" w:lineRule="auto"/>
        <w:jc w:val="both"/>
        <w:rPr>
          <w:b/>
          <w:bCs/>
          <w:color w:val="000000" w:themeColor="text1"/>
        </w:rPr>
      </w:pPr>
    </w:p>
    <w:p w14:paraId="5D48D1A7" w14:textId="620DCF4E" w:rsidR="00D80E02" w:rsidRDefault="00D80E02" w:rsidP="00E16FCA">
      <w:pPr>
        <w:spacing w:line="480" w:lineRule="auto"/>
        <w:jc w:val="both"/>
        <w:rPr>
          <w:color w:val="000000" w:themeColor="text1"/>
          <w:highlight w:val="yellow"/>
        </w:rPr>
      </w:pPr>
    </w:p>
    <w:p w14:paraId="12ADF94C" w14:textId="77777777" w:rsidR="00187BF1" w:rsidRDefault="00187BF1" w:rsidP="00E16FCA">
      <w:pPr>
        <w:spacing w:line="480" w:lineRule="auto"/>
        <w:jc w:val="both"/>
        <w:rPr>
          <w:color w:val="000000" w:themeColor="text1"/>
          <w:highlight w:val="yellow"/>
        </w:rPr>
        <w:sectPr w:rsidR="00187BF1" w:rsidSect="006F0E15">
          <w:footerReference w:type="even" r:id="rId18"/>
          <w:footerReference w:type="default" r:id="rId19"/>
          <w:pgSz w:w="12240" w:h="15840"/>
          <w:pgMar w:top="1440" w:right="1440" w:bottom="1440" w:left="1440" w:header="720" w:footer="720" w:gutter="0"/>
          <w:lnNumType w:countBy="1" w:restart="continuous"/>
          <w:cols w:space="720"/>
          <w:docGrid w:linePitch="360"/>
        </w:sectPr>
      </w:pPr>
    </w:p>
    <w:tbl>
      <w:tblPr>
        <w:tblW w:w="13200" w:type="dxa"/>
        <w:tblLook w:val="04A0" w:firstRow="1" w:lastRow="0" w:firstColumn="1" w:lastColumn="0" w:noHBand="0" w:noVBand="1"/>
      </w:tblPr>
      <w:tblGrid>
        <w:gridCol w:w="2394"/>
        <w:gridCol w:w="1066"/>
        <w:gridCol w:w="3248"/>
        <w:gridCol w:w="6532"/>
      </w:tblGrid>
      <w:tr w:rsidR="00187BF1" w:rsidRPr="00187BF1" w14:paraId="2BF04022" w14:textId="77777777" w:rsidTr="00187BF1">
        <w:trPr>
          <w:trHeight w:val="260"/>
        </w:trPr>
        <w:tc>
          <w:tcPr>
            <w:tcW w:w="13200" w:type="dxa"/>
            <w:gridSpan w:val="4"/>
            <w:tcBorders>
              <w:top w:val="nil"/>
              <w:left w:val="nil"/>
              <w:bottom w:val="single" w:sz="4" w:space="0" w:color="auto"/>
              <w:right w:val="nil"/>
            </w:tcBorders>
            <w:shd w:val="clear" w:color="auto" w:fill="auto"/>
            <w:noWrap/>
            <w:vAlign w:val="bottom"/>
            <w:hideMark/>
          </w:tcPr>
          <w:p w14:paraId="39166A13" w14:textId="551E4EDF" w:rsidR="00187BF1" w:rsidRPr="00187BF1" w:rsidRDefault="00187BF1" w:rsidP="00187BF1">
            <w:pPr>
              <w:rPr>
                <w:color w:val="000000"/>
                <w:sz w:val="20"/>
                <w:szCs w:val="20"/>
              </w:rPr>
            </w:pPr>
            <w:r w:rsidRPr="00187BF1">
              <w:rPr>
                <w:b/>
                <w:bCs/>
                <w:color w:val="000000"/>
                <w:sz w:val="20"/>
                <w:szCs w:val="20"/>
              </w:rPr>
              <w:lastRenderedPageBreak/>
              <w:t>Supporting Table 1</w:t>
            </w:r>
            <w:r w:rsidRPr="00187BF1">
              <w:rPr>
                <w:color w:val="000000"/>
                <w:sz w:val="20"/>
                <w:szCs w:val="20"/>
              </w:rPr>
              <w:t xml:space="preserve"> Major microbial and enzyme parameter</w:t>
            </w:r>
            <w:r w:rsidR="004831BB">
              <w:rPr>
                <w:color w:val="000000"/>
                <w:sz w:val="20"/>
                <w:szCs w:val="20"/>
              </w:rPr>
              <w:t>s and their values</w:t>
            </w:r>
          </w:p>
        </w:tc>
      </w:tr>
      <w:tr w:rsidR="00187BF1" w:rsidRPr="00187BF1" w14:paraId="05540AB0" w14:textId="77777777" w:rsidTr="00187BF1">
        <w:trPr>
          <w:trHeight w:val="260"/>
        </w:trPr>
        <w:tc>
          <w:tcPr>
            <w:tcW w:w="2394" w:type="dxa"/>
            <w:tcBorders>
              <w:top w:val="nil"/>
              <w:left w:val="nil"/>
              <w:bottom w:val="single" w:sz="4" w:space="0" w:color="auto"/>
              <w:right w:val="nil"/>
            </w:tcBorders>
            <w:shd w:val="clear" w:color="auto" w:fill="auto"/>
            <w:noWrap/>
            <w:vAlign w:val="bottom"/>
            <w:hideMark/>
          </w:tcPr>
          <w:p w14:paraId="3AD91B0A" w14:textId="77777777" w:rsidR="00187BF1" w:rsidRPr="00187BF1" w:rsidRDefault="00187BF1" w:rsidP="00187BF1">
            <w:pPr>
              <w:rPr>
                <w:b/>
                <w:bCs/>
                <w:color w:val="000000"/>
                <w:sz w:val="20"/>
                <w:szCs w:val="20"/>
              </w:rPr>
            </w:pPr>
            <w:r w:rsidRPr="00187BF1">
              <w:rPr>
                <w:b/>
                <w:bCs/>
                <w:color w:val="000000"/>
                <w:sz w:val="20"/>
                <w:szCs w:val="20"/>
              </w:rPr>
              <w:t>Parameter</w:t>
            </w:r>
          </w:p>
        </w:tc>
        <w:tc>
          <w:tcPr>
            <w:tcW w:w="1026" w:type="dxa"/>
            <w:tcBorders>
              <w:top w:val="nil"/>
              <w:left w:val="nil"/>
              <w:bottom w:val="single" w:sz="4" w:space="0" w:color="auto"/>
              <w:right w:val="nil"/>
            </w:tcBorders>
            <w:shd w:val="clear" w:color="auto" w:fill="auto"/>
            <w:noWrap/>
            <w:vAlign w:val="bottom"/>
            <w:hideMark/>
          </w:tcPr>
          <w:p w14:paraId="35EF1B6F" w14:textId="77777777" w:rsidR="00187BF1" w:rsidRPr="00187BF1" w:rsidRDefault="00187BF1" w:rsidP="00187BF1">
            <w:pPr>
              <w:jc w:val="center"/>
              <w:rPr>
                <w:b/>
                <w:bCs/>
                <w:color w:val="000000"/>
                <w:sz w:val="20"/>
                <w:szCs w:val="20"/>
              </w:rPr>
            </w:pPr>
            <w:r w:rsidRPr="00187BF1">
              <w:rPr>
                <w:b/>
                <w:bCs/>
                <w:color w:val="000000"/>
                <w:sz w:val="20"/>
                <w:szCs w:val="20"/>
              </w:rPr>
              <w:t>Value</w:t>
            </w:r>
          </w:p>
        </w:tc>
        <w:tc>
          <w:tcPr>
            <w:tcW w:w="3248" w:type="dxa"/>
            <w:tcBorders>
              <w:top w:val="nil"/>
              <w:left w:val="nil"/>
              <w:bottom w:val="single" w:sz="4" w:space="0" w:color="auto"/>
              <w:right w:val="nil"/>
            </w:tcBorders>
            <w:shd w:val="clear" w:color="auto" w:fill="auto"/>
            <w:noWrap/>
            <w:vAlign w:val="bottom"/>
            <w:hideMark/>
          </w:tcPr>
          <w:p w14:paraId="30FC5222" w14:textId="77777777" w:rsidR="00187BF1" w:rsidRPr="00187BF1" w:rsidRDefault="00187BF1" w:rsidP="00187BF1">
            <w:pPr>
              <w:rPr>
                <w:b/>
                <w:bCs/>
                <w:color w:val="000000"/>
                <w:sz w:val="20"/>
                <w:szCs w:val="20"/>
              </w:rPr>
            </w:pPr>
            <w:r w:rsidRPr="00187BF1">
              <w:rPr>
                <w:b/>
                <w:bCs/>
                <w:color w:val="000000"/>
                <w:sz w:val="20"/>
                <w:szCs w:val="20"/>
              </w:rPr>
              <w:t>Unit</w:t>
            </w:r>
          </w:p>
        </w:tc>
        <w:tc>
          <w:tcPr>
            <w:tcW w:w="6532" w:type="dxa"/>
            <w:tcBorders>
              <w:top w:val="nil"/>
              <w:left w:val="nil"/>
              <w:bottom w:val="single" w:sz="4" w:space="0" w:color="auto"/>
              <w:right w:val="nil"/>
            </w:tcBorders>
            <w:shd w:val="clear" w:color="auto" w:fill="auto"/>
            <w:noWrap/>
            <w:vAlign w:val="bottom"/>
            <w:hideMark/>
          </w:tcPr>
          <w:p w14:paraId="5AE7AFE7" w14:textId="77777777" w:rsidR="00187BF1" w:rsidRPr="00187BF1" w:rsidRDefault="00187BF1" w:rsidP="00187BF1">
            <w:pPr>
              <w:rPr>
                <w:b/>
                <w:bCs/>
                <w:color w:val="000000"/>
                <w:sz w:val="20"/>
                <w:szCs w:val="20"/>
              </w:rPr>
            </w:pPr>
            <w:r w:rsidRPr="00187BF1">
              <w:rPr>
                <w:b/>
                <w:bCs/>
                <w:color w:val="000000"/>
                <w:sz w:val="20"/>
                <w:szCs w:val="20"/>
              </w:rPr>
              <w:t>Note</w:t>
            </w:r>
          </w:p>
        </w:tc>
      </w:tr>
      <w:tr w:rsidR="00187BF1" w:rsidRPr="00187BF1" w14:paraId="4D88FF92" w14:textId="77777777" w:rsidTr="00187BF1">
        <w:trPr>
          <w:trHeight w:val="260"/>
        </w:trPr>
        <w:tc>
          <w:tcPr>
            <w:tcW w:w="2394" w:type="dxa"/>
            <w:tcBorders>
              <w:top w:val="nil"/>
              <w:left w:val="nil"/>
              <w:bottom w:val="nil"/>
              <w:right w:val="nil"/>
            </w:tcBorders>
            <w:shd w:val="clear" w:color="auto" w:fill="auto"/>
            <w:noWrap/>
            <w:vAlign w:val="bottom"/>
            <w:hideMark/>
          </w:tcPr>
          <w:p w14:paraId="042AA648" w14:textId="77777777" w:rsidR="00187BF1" w:rsidRPr="00187BF1" w:rsidRDefault="00187BF1" w:rsidP="00187BF1">
            <w:pPr>
              <w:rPr>
                <w:color w:val="000000"/>
                <w:sz w:val="20"/>
                <w:szCs w:val="20"/>
              </w:rPr>
            </w:pPr>
            <w:proofErr w:type="spellStart"/>
            <w:r w:rsidRPr="00187BF1">
              <w:rPr>
                <w:color w:val="000000"/>
                <w:sz w:val="20"/>
                <w:szCs w:val="20"/>
              </w:rPr>
              <w:t>max_size_b</w:t>
            </w:r>
            <w:proofErr w:type="spellEnd"/>
          </w:p>
        </w:tc>
        <w:tc>
          <w:tcPr>
            <w:tcW w:w="1026" w:type="dxa"/>
            <w:tcBorders>
              <w:top w:val="nil"/>
              <w:left w:val="nil"/>
              <w:bottom w:val="nil"/>
              <w:right w:val="nil"/>
            </w:tcBorders>
            <w:shd w:val="clear" w:color="auto" w:fill="auto"/>
            <w:noWrap/>
            <w:vAlign w:val="bottom"/>
            <w:hideMark/>
          </w:tcPr>
          <w:p w14:paraId="7339CF4D" w14:textId="77777777" w:rsidR="00187BF1" w:rsidRPr="00187BF1" w:rsidRDefault="00187BF1" w:rsidP="00187BF1">
            <w:pPr>
              <w:jc w:val="right"/>
              <w:rPr>
                <w:color w:val="000000"/>
                <w:sz w:val="20"/>
                <w:szCs w:val="20"/>
              </w:rPr>
            </w:pPr>
            <w:r w:rsidRPr="00187BF1">
              <w:rPr>
                <w:color w:val="000000"/>
                <w:sz w:val="20"/>
                <w:szCs w:val="20"/>
              </w:rPr>
              <w:t>2</w:t>
            </w:r>
          </w:p>
        </w:tc>
        <w:tc>
          <w:tcPr>
            <w:tcW w:w="3248" w:type="dxa"/>
            <w:tcBorders>
              <w:top w:val="nil"/>
              <w:left w:val="nil"/>
              <w:bottom w:val="nil"/>
              <w:right w:val="nil"/>
            </w:tcBorders>
            <w:shd w:val="clear" w:color="auto" w:fill="auto"/>
            <w:noWrap/>
            <w:vAlign w:val="bottom"/>
            <w:hideMark/>
          </w:tcPr>
          <w:p w14:paraId="0BD2B131" w14:textId="77777777" w:rsidR="00187BF1" w:rsidRPr="00187BF1" w:rsidRDefault="00187BF1" w:rsidP="00187BF1">
            <w:pPr>
              <w:rPr>
                <w:color w:val="000000"/>
                <w:sz w:val="20"/>
                <w:szCs w:val="20"/>
              </w:rPr>
            </w:pPr>
            <w:r w:rsidRPr="00187BF1">
              <w:rPr>
                <w:color w:val="000000"/>
                <w:sz w:val="20"/>
                <w:szCs w:val="20"/>
              </w:rPr>
              <w:t>mg cm-3</w:t>
            </w:r>
          </w:p>
        </w:tc>
        <w:tc>
          <w:tcPr>
            <w:tcW w:w="6532" w:type="dxa"/>
            <w:tcBorders>
              <w:top w:val="nil"/>
              <w:left w:val="nil"/>
              <w:bottom w:val="nil"/>
              <w:right w:val="nil"/>
            </w:tcBorders>
            <w:shd w:val="clear" w:color="auto" w:fill="auto"/>
            <w:noWrap/>
            <w:vAlign w:val="bottom"/>
            <w:hideMark/>
          </w:tcPr>
          <w:p w14:paraId="2CE44DCA" w14:textId="77777777" w:rsidR="00187BF1" w:rsidRPr="00187BF1" w:rsidRDefault="00187BF1" w:rsidP="00187BF1">
            <w:pPr>
              <w:rPr>
                <w:color w:val="000000"/>
                <w:sz w:val="20"/>
                <w:szCs w:val="20"/>
              </w:rPr>
            </w:pPr>
            <w:r w:rsidRPr="00187BF1">
              <w:rPr>
                <w:color w:val="000000"/>
                <w:sz w:val="20"/>
                <w:szCs w:val="20"/>
              </w:rPr>
              <w:t>C quota threshold for bacterial cell division</w:t>
            </w:r>
          </w:p>
        </w:tc>
      </w:tr>
      <w:tr w:rsidR="00187BF1" w:rsidRPr="00187BF1" w14:paraId="3763418E" w14:textId="77777777" w:rsidTr="00187BF1">
        <w:trPr>
          <w:trHeight w:val="260"/>
        </w:trPr>
        <w:tc>
          <w:tcPr>
            <w:tcW w:w="2394" w:type="dxa"/>
            <w:tcBorders>
              <w:top w:val="nil"/>
              <w:left w:val="nil"/>
              <w:bottom w:val="nil"/>
              <w:right w:val="nil"/>
            </w:tcBorders>
            <w:shd w:val="clear" w:color="auto" w:fill="auto"/>
            <w:noWrap/>
            <w:vAlign w:val="bottom"/>
            <w:hideMark/>
          </w:tcPr>
          <w:p w14:paraId="1BC15EEE" w14:textId="77777777" w:rsidR="00187BF1" w:rsidRPr="00187BF1" w:rsidRDefault="00187BF1" w:rsidP="00187BF1">
            <w:pPr>
              <w:rPr>
                <w:color w:val="000000"/>
                <w:sz w:val="20"/>
                <w:szCs w:val="20"/>
              </w:rPr>
            </w:pPr>
            <w:proofErr w:type="spellStart"/>
            <w:r w:rsidRPr="00187BF1">
              <w:rPr>
                <w:color w:val="000000"/>
                <w:sz w:val="20"/>
                <w:szCs w:val="20"/>
              </w:rPr>
              <w:t>Cfrac_b</w:t>
            </w:r>
            <w:proofErr w:type="spellEnd"/>
          </w:p>
        </w:tc>
        <w:tc>
          <w:tcPr>
            <w:tcW w:w="1026" w:type="dxa"/>
            <w:tcBorders>
              <w:top w:val="nil"/>
              <w:left w:val="nil"/>
              <w:bottom w:val="nil"/>
              <w:right w:val="nil"/>
            </w:tcBorders>
            <w:shd w:val="clear" w:color="auto" w:fill="auto"/>
            <w:noWrap/>
            <w:vAlign w:val="bottom"/>
            <w:hideMark/>
          </w:tcPr>
          <w:p w14:paraId="64639099" w14:textId="77777777" w:rsidR="00187BF1" w:rsidRPr="00187BF1" w:rsidRDefault="00187BF1" w:rsidP="00187BF1">
            <w:pPr>
              <w:jc w:val="right"/>
              <w:rPr>
                <w:color w:val="000000"/>
                <w:sz w:val="20"/>
                <w:szCs w:val="20"/>
              </w:rPr>
            </w:pPr>
            <w:r w:rsidRPr="00187BF1">
              <w:rPr>
                <w:color w:val="000000"/>
                <w:sz w:val="20"/>
                <w:szCs w:val="20"/>
              </w:rPr>
              <w:t>0.825</w:t>
            </w:r>
          </w:p>
        </w:tc>
        <w:tc>
          <w:tcPr>
            <w:tcW w:w="3248" w:type="dxa"/>
            <w:tcBorders>
              <w:top w:val="nil"/>
              <w:left w:val="nil"/>
              <w:bottom w:val="nil"/>
              <w:right w:val="nil"/>
            </w:tcBorders>
            <w:shd w:val="clear" w:color="auto" w:fill="auto"/>
            <w:noWrap/>
            <w:vAlign w:val="bottom"/>
            <w:hideMark/>
          </w:tcPr>
          <w:p w14:paraId="5AAF2A01" w14:textId="77777777" w:rsidR="00187BF1" w:rsidRPr="00187BF1" w:rsidRDefault="00187BF1" w:rsidP="00187BF1">
            <w:pPr>
              <w:rPr>
                <w:color w:val="000000"/>
                <w:sz w:val="20"/>
                <w:szCs w:val="20"/>
              </w:rPr>
            </w:pPr>
            <w:r w:rsidRPr="00187BF1">
              <w:rPr>
                <w:color w:val="000000"/>
                <w:sz w:val="20"/>
                <w:szCs w:val="20"/>
              </w:rPr>
              <w:t>mg mg-1</w:t>
            </w:r>
          </w:p>
        </w:tc>
        <w:tc>
          <w:tcPr>
            <w:tcW w:w="6532" w:type="dxa"/>
            <w:tcBorders>
              <w:top w:val="nil"/>
              <w:left w:val="nil"/>
              <w:bottom w:val="nil"/>
              <w:right w:val="nil"/>
            </w:tcBorders>
            <w:shd w:val="clear" w:color="auto" w:fill="auto"/>
            <w:noWrap/>
            <w:vAlign w:val="bottom"/>
            <w:hideMark/>
          </w:tcPr>
          <w:p w14:paraId="0CEB3BD6" w14:textId="77777777" w:rsidR="00187BF1" w:rsidRPr="00187BF1" w:rsidRDefault="00187BF1" w:rsidP="00187BF1">
            <w:pPr>
              <w:rPr>
                <w:color w:val="000000"/>
                <w:sz w:val="20"/>
                <w:szCs w:val="20"/>
              </w:rPr>
            </w:pPr>
            <w:r w:rsidRPr="00187BF1">
              <w:rPr>
                <w:color w:val="000000"/>
                <w:sz w:val="20"/>
                <w:szCs w:val="20"/>
              </w:rPr>
              <w:t>Bacterial C fraction</w:t>
            </w:r>
          </w:p>
        </w:tc>
      </w:tr>
      <w:tr w:rsidR="00187BF1" w:rsidRPr="00187BF1" w14:paraId="79FD5C15" w14:textId="77777777" w:rsidTr="00187BF1">
        <w:trPr>
          <w:trHeight w:val="260"/>
        </w:trPr>
        <w:tc>
          <w:tcPr>
            <w:tcW w:w="2394" w:type="dxa"/>
            <w:tcBorders>
              <w:top w:val="nil"/>
              <w:left w:val="nil"/>
              <w:bottom w:val="nil"/>
              <w:right w:val="nil"/>
            </w:tcBorders>
            <w:shd w:val="clear" w:color="auto" w:fill="auto"/>
            <w:noWrap/>
            <w:vAlign w:val="bottom"/>
            <w:hideMark/>
          </w:tcPr>
          <w:p w14:paraId="75D6C2FE" w14:textId="77777777" w:rsidR="00187BF1" w:rsidRPr="00187BF1" w:rsidRDefault="00187BF1" w:rsidP="00187BF1">
            <w:pPr>
              <w:rPr>
                <w:color w:val="000000"/>
                <w:sz w:val="20"/>
                <w:szCs w:val="20"/>
              </w:rPr>
            </w:pPr>
            <w:proofErr w:type="spellStart"/>
            <w:r w:rsidRPr="00187BF1">
              <w:rPr>
                <w:color w:val="000000"/>
                <w:sz w:val="20"/>
                <w:szCs w:val="20"/>
              </w:rPr>
              <w:t>Nfrac_b</w:t>
            </w:r>
            <w:proofErr w:type="spellEnd"/>
          </w:p>
        </w:tc>
        <w:tc>
          <w:tcPr>
            <w:tcW w:w="1026" w:type="dxa"/>
            <w:tcBorders>
              <w:top w:val="nil"/>
              <w:left w:val="nil"/>
              <w:bottom w:val="nil"/>
              <w:right w:val="nil"/>
            </w:tcBorders>
            <w:shd w:val="clear" w:color="auto" w:fill="auto"/>
            <w:noWrap/>
            <w:vAlign w:val="bottom"/>
            <w:hideMark/>
          </w:tcPr>
          <w:p w14:paraId="4B038561" w14:textId="77777777" w:rsidR="00187BF1" w:rsidRPr="00187BF1" w:rsidRDefault="00187BF1" w:rsidP="00187BF1">
            <w:pPr>
              <w:jc w:val="right"/>
              <w:rPr>
                <w:color w:val="000000"/>
                <w:sz w:val="20"/>
                <w:szCs w:val="20"/>
              </w:rPr>
            </w:pPr>
            <w:r w:rsidRPr="00187BF1">
              <w:rPr>
                <w:color w:val="000000"/>
                <w:sz w:val="20"/>
                <w:szCs w:val="20"/>
              </w:rPr>
              <w:t>0.16</w:t>
            </w:r>
          </w:p>
        </w:tc>
        <w:tc>
          <w:tcPr>
            <w:tcW w:w="3248" w:type="dxa"/>
            <w:tcBorders>
              <w:top w:val="nil"/>
              <w:left w:val="nil"/>
              <w:bottom w:val="nil"/>
              <w:right w:val="nil"/>
            </w:tcBorders>
            <w:shd w:val="clear" w:color="auto" w:fill="auto"/>
            <w:noWrap/>
            <w:vAlign w:val="bottom"/>
            <w:hideMark/>
          </w:tcPr>
          <w:p w14:paraId="6120C4DC" w14:textId="77777777" w:rsidR="00187BF1" w:rsidRPr="00187BF1" w:rsidRDefault="00187BF1" w:rsidP="00187BF1">
            <w:pPr>
              <w:rPr>
                <w:color w:val="000000"/>
                <w:sz w:val="20"/>
                <w:szCs w:val="20"/>
              </w:rPr>
            </w:pPr>
            <w:r w:rsidRPr="00187BF1">
              <w:rPr>
                <w:color w:val="000000"/>
                <w:sz w:val="20"/>
                <w:szCs w:val="20"/>
              </w:rPr>
              <w:t>mg mg-1</w:t>
            </w:r>
          </w:p>
        </w:tc>
        <w:tc>
          <w:tcPr>
            <w:tcW w:w="6532" w:type="dxa"/>
            <w:tcBorders>
              <w:top w:val="nil"/>
              <w:left w:val="nil"/>
              <w:bottom w:val="nil"/>
              <w:right w:val="nil"/>
            </w:tcBorders>
            <w:shd w:val="clear" w:color="auto" w:fill="auto"/>
            <w:noWrap/>
            <w:vAlign w:val="bottom"/>
            <w:hideMark/>
          </w:tcPr>
          <w:p w14:paraId="412D17F8" w14:textId="77777777" w:rsidR="00187BF1" w:rsidRPr="00187BF1" w:rsidRDefault="00187BF1" w:rsidP="00187BF1">
            <w:pPr>
              <w:rPr>
                <w:color w:val="000000"/>
                <w:sz w:val="20"/>
                <w:szCs w:val="20"/>
              </w:rPr>
            </w:pPr>
            <w:r w:rsidRPr="00187BF1">
              <w:rPr>
                <w:color w:val="000000"/>
                <w:sz w:val="20"/>
                <w:szCs w:val="20"/>
              </w:rPr>
              <w:t>Bacterial N fraction</w:t>
            </w:r>
          </w:p>
        </w:tc>
      </w:tr>
      <w:tr w:rsidR="00187BF1" w:rsidRPr="00187BF1" w14:paraId="54E86DD2" w14:textId="77777777" w:rsidTr="00187BF1">
        <w:trPr>
          <w:trHeight w:val="260"/>
        </w:trPr>
        <w:tc>
          <w:tcPr>
            <w:tcW w:w="2394" w:type="dxa"/>
            <w:tcBorders>
              <w:top w:val="nil"/>
              <w:left w:val="nil"/>
              <w:bottom w:val="nil"/>
              <w:right w:val="nil"/>
            </w:tcBorders>
            <w:shd w:val="clear" w:color="auto" w:fill="auto"/>
            <w:noWrap/>
            <w:vAlign w:val="bottom"/>
            <w:hideMark/>
          </w:tcPr>
          <w:p w14:paraId="07C28D6A" w14:textId="77777777" w:rsidR="00187BF1" w:rsidRPr="00187BF1" w:rsidRDefault="00187BF1" w:rsidP="00187BF1">
            <w:pPr>
              <w:rPr>
                <w:color w:val="000000"/>
                <w:sz w:val="20"/>
                <w:szCs w:val="20"/>
              </w:rPr>
            </w:pPr>
            <w:proofErr w:type="spellStart"/>
            <w:r w:rsidRPr="00187BF1">
              <w:rPr>
                <w:color w:val="000000"/>
                <w:sz w:val="20"/>
                <w:szCs w:val="20"/>
              </w:rPr>
              <w:t>Pfrac_b</w:t>
            </w:r>
            <w:proofErr w:type="spellEnd"/>
          </w:p>
        </w:tc>
        <w:tc>
          <w:tcPr>
            <w:tcW w:w="1026" w:type="dxa"/>
            <w:tcBorders>
              <w:top w:val="nil"/>
              <w:left w:val="nil"/>
              <w:bottom w:val="nil"/>
              <w:right w:val="nil"/>
            </w:tcBorders>
            <w:shd w:val="clear" w:color="auto" w:fill="auto"/>
            <w:noWrap/>
            <w:vAlign w:val="bottom"/>
            <w:hideMark/>
          </w:tcPr>
          <w:p w14:paraId="4DB7D1AE" w14:textId="77777777" w:rsidR="00187BF1" w:rsidRPr="00187BF1" w:rsidRDefault="00187BF1" w:rsidP="00187BF1">
            <w:pPr>
              <w:jc w:val="right"/>
              <w:rPr>
                <w:color w:val="000000"/>
                <w:sz w:val="20"/>
                <w:szCs w:val="20"/>
              </w:rPr>
            </w:pPr>
            <w:r w:rsidRPr="00187BF1">
              <w:rPr>
                <w:color w:val="000000"/>
                <w:sz w:val="20"/>
                <w:szCs w:val="20"/>
              </w:rPr>
              <w:t>0.015</w:t>
            </w:r>
          </w:p>
        </w:tc>
        <w:tc>
          <w:tcPr>
            <w:tcW w:w="3248" w:type="dxa"/>
            <w:tcBorders>
              <w:top w:val="nil"/>
              <w:left w:val="nil"/>
              <w:bottom w:val="nil"/>
              <w:right w:val="nil"/>
            </w:tcBorders>
            <w:shd w:val="clear" w:color="auto" w:fill="auto"/>
            <w:noWrap/>
            <w:vAlign w:val="bottom"/>
            <w:hideMark/>
          </w:tcPr>
          <w:p w14:paraId="1FF3E691" w14:textId="77777777" w:rsidR="00187BF1" w:rsidRPr="00187BF1" w:rsidRDefault="00187BF1" w:rsidP="00187BF1">
            <w:pPr>
              <w:rPr>
                <w:color w:val="000000"/>
                <w:sz w:val="20"/>
                <w:szCs w:val="20"/>
              </w:rPr>
            </w:pPr>
            <w:r w:rsidRPr="00187BF1">
              <w:rPr>
                <w:color w:val="000000"/>
                <w:sz w:val="20"/>
                <w:szCs w:val="20"/>
              </w:rPr>
              <w:t>mg mg-1</w:t>
            </w:r>
          </w:p>
        </w:tc>
        <w:tc>
          <w:tcPr>
            <w:tcW w:w="6532" w:type="dxa"/>
            <w:tcBorders>
              <w:top w:val="nil"/>
              <w:left w:val="nil"/>
              <w:bottom w:val="nil"/>
              <w:right w:val="nil"/>
            </w:tcBorders>
            <w:shd w:val="clear" w:color="auto" w:fill="auto"/>
            <w:noWrap/>
            <w:vAlign w:val="bottom"/>
            <w:hideMark/>
          </w:tcPr>
          <w:p w14:paraId="6AE100CB" w14:textId="77777777" w:rsidR="00187BF1" w:rsidRPr="00187BF1" w:rsidRDefault="00187BF1" w:rsidP="00187BF1">
            <w:pPr>
              <w:rPr>
                <w:color w:val="000000"/>
                <w:sz w:val="20"/>
                <w:szCs w:val="20"/>
              </w:rPr>
            </w:pPr>
            <w:r w:rsidRPr="00187BF1">
              <w:rPr>
                <w:color w:val="000000"/>
                <w:sz w:val="20"/>
                <w:szCs w:val="20"/>
              </w:rPr>
              <w:t>Bacterial P fraction</w:t>
            </w:r>
          </w:p>
        </w:tc>
      </w:tr>
      <w:tr w:rsidR="00187BF1" w:rsidRPr="00187BF1" w14:paraId="2881B56A" w14:textId="77777777" w:rsidTr="00187BF1">
        <w:trPr>
          <w:trHeight w:val="260"/>
        </w:trPr>
        <w:tc>
          <w:tcPr>
            <w:tcW w:w="2394" w:type="dxa"/>
            <w:tcBorders>
              <w:top w:val="nil"/>
              <w:left w:val="nil"/>
              <w:bottom w:val="nil"/>
              <w:right w:val="nil"/>
            </w:tcBorders>
            <w:shd w:val="clear" w:color="auto" w:fill="auto"/>
            <w:noWrap/>
            <w:vAlign w:val="bottom"/>
            <w:hideMark/>
          </w:tcPr>
          <w:p w14:paraId="73C9F7B7" w14:textId="77777777" w:rsidR="00187BF1" w:rsidRPr="00187BF1" w:rsidRDefault="00187BF1" w:rsidP="00187BF1">
            <w:pPr>
              <w:rPr>
                <w:color w:val="000000"/>
                <w:sz w:val="20"/>
                <w:szCs w:val="20"/>
              </w:rPr>
            </w:pPr>
            <w:proofErr w:type="spellStart"/>
            <w:r w:rsidRPr="00187BF1">
              <w:rPr>
                <w:color w:val="000000"/>
                <w:sz w:val="20"/>
                <w:szCs w:val="20"/>
              </w:rPr>
              <w:t>Crange</w:t>
            </w:r>
            <w:proofErr w:type="spellEnd"/>
          </w:p>
        </w:tc>
        <w:tc>
          <w:tcPr>
            <w:tcW w:w="1026" w:type="dxa"/>
            <w:tcBorders>
              <w:top w:val="nil"/>
              <w:left w:val="nil"/>
              <w:bottom w:val="nil"/>
              <w:right w:val="nil"/>
            </w:tcBorders>
            <w:shd w:val="clear" w:color="auto" w:fill="auto"/>
            <w:noWrap/>
            <w:vAlign w:val="bottom"/>
            <w:hideMark/>
          </w:tcPr>
          <w:p w14:paraId="26310CEF" w14:textId="77777777" w:rsidR="00187BF1" w:rsidRPr="00187BF1" w:rsidRDefault="00187BF1" w:rsidP="00187BF1">
            <w:pPr>
              <w:jc w:val="right"/>
              <w:rPr>
                <w:color w:val="000000"/>
                <w:sz w:val="20"/>
                <w:szCs w:val="20"/>
              </w:rPr>
            </w:pPr>
            <w:r w:rsidRPr="00187BF1">
              <w:rPr>
                <w:color w:val="000000"/>
                <w:sz w:val="20"/>
                <w:szCs w:val="20"/>
              </w:rPr>
              <w:t>0.09</w:t>
            </w:r>
          </w:p>
        </w:tc>
        <w:tc>
          <w:tcPr>
            <w:tcW w:w="3248" w:type="dxa"/>
            <w:tcBorders>
              <w:top w:val="nil"/>
              <w:left w:val="nil"/>
              <w:bottom w:val="nil"/>
              <w:right w:val="nil"/>
            </w:tcBorders>
            <w:shd w:val="clear" w:color="auto" w:fill="auto"/>
            <w:noWrap/>
            <w:vAlign w:val="bottom"/>
            <w:hideMark/>
          </w:tcPr>
          <w:p w14:paraId="42CA0491" w14:textId="77777777" w:rsidR="00187BF1" w:rsidRPr="00187BF1" w:rsidRDefault="00187BF1" w:rsidP="00187BF1">
            <w:pPr>
              <w:rPr>
                <w:color w:val="000000"/>
                <w:sz w:val="20"/>
                <w:szCs w:val="20"/>
              </w:rPr>
            </w:pPr>
            <w:r w:rsidRPr="00187BF1">
              <w:rPr>
                <w:color w:val="000000"/>
                <w:sz w:val="20"/>
                <w:szCs w:val="20"/>
              </w:rPr>
              <w:t>mg mg-1</w:t>
            </w:r>
          </w:p>
        </w:tc>
        <w:tc>
          <w:tcPr>
            <w:tcW w:w="6532" w:type="dxa"/>
            <w:tcBorders>
              <w:top w:val="nil"/>
              <w:left w:val="nil"/>
              <w:bottom w:val="nil"/>
              <w:right w:val="nil"/>
            </w:tcBorders>
            <w:shd w:val="clear" w:color="auto" w:fill="auto"/>
            <w:noWrap/>
            <w:vAlign w:val="bottom"/>
            <w:hideMark/>
          </w:tcPr>
          <w:p w14:paraId="5B1DFD0D" w14:textId="77777777" w:rsidR="00187BF1" w:rsidRPr="00187BF1" w:rsidRDefault="00187BF1" w:rsidP="00187BF1">
            <w:pPr>
              <w:rPr>
                <w:color w:val="000000"/>
                <w:sz w:val="20"/>
                <w:szCs w:val="20"/>
              </w:rPr>
            </w:pPr>
            <w:r w:rsidRPr="00187BF1">
              <w:rPr>
                <w:color w:val="000000"/>
                <w:sz w:val="20"/>
                <w:szCs w:val="20"/>
              </w:rPr>
              <w:t>Tolerance on C fraction</w:t>
            </w:r>
          </w:p>
        </w:tc>
      </w:tr>
      <w:tr w:rsidR="00187BF1" w:rsidRPr="00187BF1" w14:paraId="05DA4582" w14:textId="77777777" w:rsidTr="00187BF1">
        <w:trPr>
          <w:trHeight w:val="260"/>
        </w:trPr>
        <w:tc>
          <w:tcPr>
            <w:tcW w:w="2394" w:type="dxa"/>
            <w:tcBorders>
              <w:top w:val="nil"/>
              <w:left w:val="nil"/>
              <w:bottom w:val="nil"/>
              <w:right w:val="nil"/>
            </w:tcBorders>
            <w:shd w:val="clear" w:color="auto" w:fill="auto"/>
            <w:noWrap/>
            <w:vAlign w:val="bottom"/>
            <w:hideMark/>
          </w:tcPr>
          <w:p w14:paraId="1319673F" w14:textId="77777777" w:rsidR="00187BF1" w:rsidRPr="00187BF1" w:rsidRDefault="00187BF1" w:rsidP="00187BF1">
            <w:pPr>
              <w:rPr>
                <w:color w:val="000000"/>
                <w:sz w:val="20"/>
                <w:szCs w:val="20"/>
              </w:rPr>
            </w:pPr>
            <w:proofErr w:type="spellStart"/>
            <w:r w:rsidRPr="00187BF1">
              <w:rPr>
                <w:color w:val="000000"/>
                <w:sz w:val="20"/>
                <w:szCs w:val="20"/>
              </w:rPr>
              <w:t>Nrange</w:t>
            </w:r>
            <w:proofErr w:type="spellEnd"/>
          </w:p>
        </w:tc>
        <w:tc>
          <w:tcPr>
            <w:tcW w:w="1026" w:type="dxa"/>
            <w:tcBorders>
              <w:top w:val="nil"/>
              <w:left w:val="nil"/>
              <w:bottom w:val="nil"/>
              <w:right w:val="nil"/>
            </w:tcBorders>
            <w:shd w:val="clear" w:color="auto" w:fill="auto"/>
            <w:noWrap/>
            <w:vAlign w:val="bottom"/>
            <w:hideMark/>
          </w:tcPr>
          <w:p w14:paraId="509A9728" w14:textId="77777777" w:rsidR="00187BF1" w:rsidRPr="00187BF1" w:rsidRDefault="00187BF1" w:rsidP="00187BF1">
            <w:pPr>
              <w:jc w:val="right"/>
              <w:rPr>
                <w:color w:val="000000"/>
                <w:sz w:val="20"/>
                <w:szCs w:val="20"/>
              </w:rPr>
            </w:pPr>
            <w:r w:rsidRPr="00187BF1">
              <w:rPr>
                <w:color w:val="000000"/>
                <w:sz w:val="20"/>
                <w:szCs w:val="20"/>
              </w:rPr>
              <w:t>0.04</w:t>
            </w:r>
          </w:p>
        </w:tc>
        <w:tc>
          <w:tcPr>
            <w:tcW w:w="3248" w:type="dxa"/>
            <w:tcBorders>
              <w:top w:val="nil"/>
              <w:left w:val="nil"/>
              <w:bottom w:val="nil"/>
              <w:right w:val="nil"/>
            </w:tcBorders>
            <w:shd w:val="clear" w:color="auto" w:fill="auto"/>
            <w:noWrap/>
            <w:vAlign w:val="bottom"/>
            <w:hideMark/>
          </w:tcPr>
          <w:p w14:paraId="55A5A702" w14:textId="77777777" w:rsidR="00187BF1" w:rsidRPr="00187BF1" w:rsidRDefault="00187BF1" w:rsidP="00187BF1">
            <w:pPr>
              <w:rPr>
                <w:color w:val="000000"/>
                <w:sz w:val="20"/>
                <w:szCs w:val="20"/>
              </w:rPr>
            </w:pPr>
            <w:r w:rsidRPr="00187BF1">
              <w:rPr>
                <w:color w:val="000000"/>
                <w:sz w:val="20"/>
                <w:szCs w:val="20"/>
              </w:rPr>
              <w:t>mg mg-1</w:t>
            </w:r>
          </w:p>
        </w:tc>
        <w:tc>
          <w:tcPr>
            <w:tcW w:w="6532" w:type="dxa"/>
            <w:tcBorders>
              <w:top w:val="nil"/>
              <w:left w:val="nil"/>
              <w:bottom w:val="nil"/>
              <w:right w:val="nil"/>
            </w:tcBorders>
            <w:shd w:val="clear" w:color="auto" w:fill="auto"/>
            <w:noWrap/>
            <w:vAlign w:val="bottom"/>
            <w:hideMark/>
          </w:tcPr>
          <w:p w14:paraId="4F04CA86" w14:textId="77777777" w:rsidR="00187BF1" w:rsidRPr="00187BF1" w:rsidRDefault="00187BF1" w:rsidP="00187BF1">
            <w:pPr>
              <w:rPr>
                <w:color w:val="000000"/>
                <w:sz w:val="20"/>
                <w:szCs w:val="20"/>
              </w:rPr>
            </w:pPr>
            <w:r w:rsidRPr="00187BF1">
              <w:rPr>
                <w:color w:val="000000"/>
                <w:sz w:val="20"/>
                <w:szCs w:val="20"/>
              </w:rPr>
              <w:t>Tolerance on N fraction</w:t>
            </w:r>
          </w:p>
        </w:tc>
      </w:tr>
      <w:tr w:rsidR="00187BF1" w:rsidRPr="00187BF1" w14:paraId="084AA0C3" w14:textId="77777777" w:rsidTr="00187BF1">
        <w:trPr>
          <w:trHeight w:val="260"/>
        </w:trPr>
        <w:tc>
          <w:tcPr>
            <w:tcW w:w="2394" w:type="dxa"/>
            <w:tcBorders>
              <w:top w:val="nil"/>
              <w:left w:val="nil"/>
              <w:bottom w:val="nil"/>
              <w:right w:val="nil"/>
            </w:tcBorders>
            <w:shd w:val="clear" w:color="auto" w:fill="auto"/>
            <w:noWrap/>
            <w:vAlign w:val="bottom"/>
            <w:hideMark/>
          </w:tcPr>
          <w:p w14:paraId="21A94300" w14:textId="77777777" w:rsidR="00187BF1" w:rsidRPr="00187BF1" w:rsidRDefault="00187BF1" w:rsidP="00187BF1">
            <w:pPr>
              <w:rPr>
                <w:color w:val="000000"/>
                <w:sz w:val="20"/>
                <w:szCs w:val="20"/>
              </w:rPr>
            </w:pPr>
            <w:proofErr w:type="spellStart"/>
            <w:r w:rsidRPr="00187BF1">
              <w:rPr>
                <w:color w:val="000000"/>
                <w:sz w:val="20"/>
                <w:szCs w:val="20"/>
              </w:rPr>
              <w:t>Prange</w:t>
            </w:r>
            <w:proofErr w:type="spellEnd"/>
          </w:p>
        </w:tc>
        <w:tc>
          <w:tcPr>
            <w:tcW w:w="1026" w:type="dxa"/>
            <w:tcBorders>
              <w:top w:val="nil"/>
              <w:left w:val="nil"/>
              <w:bottom w:val="nil"/>
              <w:right w:val="nil"/>
            </w:tcBorders>
            <w:shd w:val="clear" w:color="auto" w:fill="auto"/>
            <w:noWrap/>
            <w:vAlign w:val="bottom"/>
            <w:hideMark/>
          </w:tcPr>
          <w:p w14:paraId="757C285F" w14:textId="77777777" w:rsidR="00187BF1" w:rsidRPr="00187BF1" w:rsidRDefault="00187BF1" w:rsidP="00187BF1">
            <w:pPr>
              <w:jc w:val="right"/>
              <w:rPr>
                <w:color w:val="000000"/>
                <w:sz w:val="20"/>
                <w:szCs w:val="20"/>
              </w:rPr>
            </w:pPr>
            <w:r w:rsidRPr="00187BF1">
              <w:rPr>
                <w:color w:val="000000"/>
                <w:sz w:val="20"/>
                <w:szCs w:val="20"/>
              </w:rPr>
              <w:t>0.005</w:t>
            </w:r>
          </w:p>
        </w:tc>
        <w:tc>
          <w:tcPr>
            <w:tcW w:w="3248" w:type="dxa"/>
            <w:tcBorders>
              <w:top w:val="nil"/>
              <w:left w:val="nil"/>
              <w:bottom w:val="nil"/>
              <w:right w:val="nil"/>
            </w:tcBorders>
            <w:shd w:val="clear" w:color="auto" w:fill="auto"/>
            <w:noWrap/>
            <w:vAlign w:val="bottom"/>
            <w:hideMark/>
          </w:tcPr>
          <w:p w14:paraId="3725A864" w14:textId="77777777" w:rsidR="00187BF1" w:rsidRPr="00187BF1" w:rsidRDefault="00187BF1" w:rsidP="00187BF1">
            <w:pPr>
              <w:rPr>
                <w:color w:val="000000"/>
                <w:sz w:val="20"/>
                <w:szCs w:val="20"/>
              </w:rPr>
            </w:pPr>
            <w:r w:rsidRPr="00187BF1">
              <w:rPr>
                <w:color w:val="000000"/>
                <w:sz w:val="20"/>
                <w:szCs w:val="20"/>
              </w:rPr>
              <w:t>mg mg-1</w:t>
            </w:r>
          </w:p>
        </w:tc>
        <w:tc>
          <w:tcPr>
            <w:tcW w:w="6532" w:type="dxa"/>
            <w:tcBorders>
              <w:top w:val="nil"/>
              <w:left w:val="nil"/>
              <w:bottom w:val="nil"/>
              <w:right w:val="nil"/>
            </w:tcBorders>
            <w:shd w:val="clear" w:color="auto" w:fill="auto"/>
            <w:noWrap/>
            <w:vAlign w:val="bottom"/>
            <w:hideMark/>
          </w:tcPr>
          <w:p w14:paraId="3AB9E31D" w14:textId="77777777" w:rsidR="00187BF1" w:rsidRPr="00187BF1" w:rsidRDefault="00187BF1" w:rsidP="00187BF1">
            <w:pPr>
              <w:rPr>
                <w:color w:val="000000"/>
                <w:sz w:val="20"/>
                <w:szCs w:val="20"/>
              </w:rPr>
            </w:pPr>
            <w:r w:rsidRPr="00187BF1">
              <w:rPr>
                <w:color w:val="000000"/>
                <w:sz w:val="20"/>
                <w:szCs w:val="20"/>
              </w:rPr>
              <w:t>Tolerance on P fraction</w:t>
            </w:r>
          </w:p>
        </w:tc>
      </w:tr>
      <w:tr w:rsidR="00187BF1" w:rsidRPr="00187BF1" w14:paraId="582D34A3" w14:textId="77777777" w:rsidTr="00187BF1">
        <w:trPr>
          <w:trHeight w:val="260"/>
        </w:trPr>
        <w:tc>
          <w:tcPr>
            <w:tcW w:w="2394" w:type="dxa"/>
            <w:tcBorders>
              <w:top w:val="nil"/>
              <w:left w:val="nil"/>
              <w:bottom w:val="nil"/>
              <w:right w:val="nil"/>
            </w:tcBorders>
            <w:shd w:val="clear" w:color="auto" w:fill="auto"/>
            <w:noWrap/>
            <w:vAlign w:val="bottom"/>
            <w:hideMark/>
          </w:tcPr>
          <w:p w14:paraId="3206086C" w14:textId="77777777" w:rsidR="00187BF1" w:rsidRPr="00187BF1" w:rsidRDefault="00187BF1" w:rsidP="00187BF1">
            <w:pPr>
              <w:rPr>
                <w:color w:val="000000"/>
                <w:sz w:val="20"/>
                <w:szCs w:val="20"/>
              </w:rPr>
            </w:pPr>
            <w:proofErr w:type="spellStart"/>
            <w:r w:rsidRPr="00187BF1">
              <w:rPr>
                <w:color w:val="000000"/>
                <w:sz w:val="20"/>
                <w:szCs w:val="20"/>
              </w:rPr>
              <w:t>C_min</w:t>
            </w:r>
            <w:proofErr w:type="spellEnd"/>
          </w:p>
        </w:tc>
        <w:tc>
          <w:tcPr>
            <w:tcW w:w="1026" w:type="dxa"/>
            <w:tcBorders>
              <w:top w:val="nil"/>
              <w:left w:val="nil"/>
              <w:bottom w:val="nil"/>
              <w:right w:val="nil"/>
            </w:tcBorders>
            <w:shd w:val="clear" w:color="auto" w:fill="auto"/>
            <w:noWrap/>
            <w:vAlign w:val="bottom"/>
            <w:hideMark/>
          </w:tcPr>
          <w:p w14:paraId="2C7DD7D3" w14:textId="77777777" w:rsidR="00187BF1" w:rsidRPr="00187BF1" w:rsidRDefault="00187BF1" w:rsidP="00187BF1">
            <w:pPr>
              <w:jc w:val="right"/>
              <w:rPr>
                <w:color w:val="000000"/>
                <w:sz w:val="20"/>
                <w:szCs w:val="20"/>
              </w:rPr>
            </w:pPr>
            <w:r w:rsidRPr="00187BF1">
              <w:rPr>
                <w:color w:val="000000"/>
                <w:sz w:val="20"/>
                <w:szCs w:val="20"/>
              </w:rPr>
              <w:t>0.086</w:t>
            </w:r>
          </w:p>
        </w:tc>
        <w:tc>
          <w:tcPr>
            <w:tcW w:w="3248" w:type="dxa"/>
            <w:tcBorders>
              <w:top w:val="nil"/>
              <w:left w:val="nil"/>
              <w:bottom w:val="nil"/>
              <w:right w:val="nil"/>
            </w:tcBorders>
            <w:shd w:val="clear" w:color="auto" w:fill="auto"/>
            <w:noWrap/>
            <w:vAlign w:val="bottom"/>
            <w:hideMark/>
          </w:tcPr>
          <w:p w14:paraId="72CD8327" w14:textId="77777777" w:rsidR="00187BF1" w:rsidRPr="00187BF1" w:rsidRDefault="00187BF1" w:rsidP="00187BF1">
            <w:pPr>
              <w:rPr>
                <w:color w:val="000000"/>
                <w:sz w:val="20"/>
                <w:szCs w:val="20"/>
              </w:rPr>
            </w:pPr>
            <w:r w:rsidRPr="00187BF1">
              <w:rPr>
                <w:color w:val="000000"/>
                <w:sz w:val="20"/>
                <w:szCs w:val="20"/>
              </w:rPr>
              <w:t>mg cm-3</w:t>
            </w:r>
          </w:p>
        </w:tc>
        <w:tc>
          <w:tcPr>
            <w:tcW w:w="6532" w:type="dxa"/>
            <w:tcBorders>
              <w:top w:val="nil"/>
              <w:left w:val="nil"/>
              <w:bottom w:val="nil"/>
              <w:right w:val="nil"/>
            </w:tcBorders>
            <w:shd w:val="clear" w:color="auto" w:fill="auto"/>
            <w:noWrap/>
            <w:vAlign w:val="bottom"/>
            <w:hideMark/>
          </w:tcPr>
          <w:p w14:paraId="512D76A3" w14:textId="77777777" w:rsidR="00187BF1" w:rsidRPr="00187BF1" w:rsidRDefault="00187BF1" w:rsidP="00187BF1">
            <w:pPr>
              <w:rPr>
                <w:color w:val="000000"/>
                <w:sz w:val="20"/>
                <w:szCs w:val="20"/>
              </w:rPr>
            </w:pPr>
            <w:r w:rsidRPr="00187BF1">
              <w:rPr>
                <w:color w:val="000000"/>
                <w:sz w:val="20"/>
                <w:szCs w:val="20"/>
              </w:rPr>
              <w:t>threshold C concentration for cell death</w:t>
            </w:r>
          </w:p>
        </w:tc>
      </w:tr>
      <w:tr w:rsidR="00187BF1" w:rsidRPr="00187BF1" w14:paraId="36F7E782" w14:textId="77777777" w:rsidTr="00187BF1">
        <w:trPr>
          <w:trHeight w:val="260"/>
        </w:trPr>
        <w:tc>
          <w:tcPr>
            <w:tcW w:w="2394" w:type="dxa"/>
            <w:tcBorders>
              <w:top w:val="nil"/>
              <w:left w:val="nil"/>
              <w:bottom w:val="nil"/>
              <w:right w:val="nil"/>
            </w:tcBorders>
            <w:shd w:val="clear" w:color="auto" w:fill="auto"/>
            <w:noWrap/>
            <w:vAlign w:val="bottom"/>
            <w:hideMark/>
          </w:tcPr>
          <w:p w14:paraId="594940DB" w14:textId="77777777" w:rsidR="00187BF1" w:rsidRPr="00187BF1" w:rsidRDefault="00187BF1" w:rsidP="00187BF1">
            <w:pPr>
              <w:rPr>
                <w:color w:val="000000"/>
                <w:sz w:val="20"/>
                <w:szCs w:val="20"/>
              </w:rPr>
            </w:pPr>
            <w:proofErr w:type="spellStart"/>
            <w:r w:rsidRPr="00187BF1">
              <w:rPr>
                <w:color w:val="000000"/>
                <w:sz w:val="20"/>
                <w:szCs w:val="20"/>
              </w:rPr>
              <w:t>N_min</w:t>
            </w:r>
            <w:proofErr w:type="spellEnd"/>
          </w:p>
        </w:tc>
        <w:tc>
          <w:tcPr>
            <w:tcW w:w="1026" w:type="dxa"/>
            <w:tcBorders>
              <w:top w:val="nil"/>
              <w:left w:val="nil"/>
              <w:bottom w:val="nil"/>
              <w:right w:val="nil"/>
            </w:tcBorders>
            <w:shd w:val="clear" w:color="auto" w:fill="auto"/>
            <w:noWrap/>
            <w:vAlign w:val="bottom"/>
            <w:hideMark/>
          </w:tcPr>
          <w:p w14:paraId="6A4A041F" w14:textId="77777777" w:rsidR="00187BF1" w:rsidRPr="00187BF1" w:rsidRDefault="00187BF1" w:rsidP="00187BF1">
            <w:pPr>
              <w:jc w:val="right"/>
              <w:rPr>
                <w:color w:val="000000"/>
                <w:sz w:val="20"/>
                <w:szCs w:val="20"/>
              </w:rPr>
            </w:pPr>
            <w:r w:rsidRPr="00187BF1">
              <w:rPr>
                <w:color w:val="000000"/>
                <w:sz w:val="20"/>
                <w:szCs w:val="20"/>
              </w:rPr>
              <w:t>0.012</w:t>
            </w:r>
          </w:p>
        </w:tc>
        <w:tc>
          <w:tcPr>
            <w:tcW w:w="3248" w:type="dxa"/>
            <w:tcBorders>
              <w:top w:val="nil"/>
              <w:left w:val="nil"/>
              <w:bottom w:val="nil"/>
              <w:right w:val="nil"/>
            </w:tcBorders>
            <w:shd w:val="clear" w:color="auto" w:fill="auto"/>
            <w:noWrap/>
            <w:vAlign w:val="bottom"/>
            <w:hideMark/>
          </w:tcPr>
          <w:p w14:paraId="348D0F0D" w14:textId="77777777" w:rsidR="00187BF1" w:rsidRPr="00187BF1" w:rsidRDefault="00187BF1" w:rsidP="00187BF1">
            <w:pPr>
              <w:rPr>
                <w:color w:val="000000"/>
                <w:sz w:val="20"/>
                <w:szCs w:val="20"/>
              </w:rPr>
            </w:pPr>
            <w:r w:rsidRPr="00187BF1">
              <w:rPr>
                <w:color w:val="000000"/>
                <w:sz w:val="20"/>
                <w:szCs w:val="20"/>
              </w:rPr>
              <w:t>mg cm-3</w:t>
            </w:r>
          </w:p>
        </w:tc>
        <w:tc>
          <w:tcPr>
            <w:tcW w:w="6532" w:type="dxa"/>
            <w:tcBorders>
              <w:top w:val="nil"/>
              <w:left w:val="nil"/>
              <w:bottom w:val="nil"/>
              <w:right w:val="nil"/>
            </w:tcBorders>
            <w:shd w:val="clear" w:color="auto" w:fill="auto"/>
            <w:noWrap/>
            <w:vAlign w:val="bottom"/>
            <w:hideMark/>
          </w:tcPr>
          <w:p w14:paraId="22872DE1" w14:textId="77777777" w:rsidR="00187BF1" w:rsidRPr="00187BF1" w:rsidRDefault="00187BF1" w:rsidP="00187BF1">
            <w:pPr>
              <w:rPr>
                <w:color w:val="000000"/>
                <w:sz w:val="20"/>
                <w:szCs w:val="20"/>
              </w:rPr>
            </w:pPr>
            <w:r w:rsidRPr="00187BF1">
              <w:rPr>
                <w:color w:val="000000"/>
                <w:sz w:val="20"/>
                <w:szCs w:val="20"/>
              </w:rPr>
              <w:t>threshold P concentration for cell death</w:t>
            </w:r>
          </w:p>
        </w:tc>
      </w:tr>
      <w:tr w:rsidR="00187BF1" w:rsidRPr="00187BF1" w14:paraId="3D5C18DB" w14:textId="77777777" w:rsidTr="00187BF1">
        <w:trPr>
          <w:trHeight w:val="260"/>
        </w:trPr>
        <w:tc>
          <w:tcPr>
            <w:tcW w:w="2394" w:type="dxa"/>
            <w:tcBorders>
              <w:top w:val="nil"/>
              <w:left w:val="nil"/>
              <w:bottom w:val="nil"/>
              <w:right w:val="nil"/>
            </w:tcBorders>
            <w:shd w:val="clear" w:color="auto" w:fill="auto"/>
            <w:noWrap/>
            <w:vAlign w:val="bottom"/>
            <w:hideMark/>
          </w:tcPr>
          <w:p w14:paraId="5F7926BD" w14:textId="77777777" w:rsidR="00187BF1" w:rsidRPr="00187BF1" w:rsidRDefault="00187BF1" w:rsidP="00187BF1">
            <w:pPr>
              <w:rPr>
                <w:color w:val="000000"/>
                <w:sz w:val="20"/>
                <w:szCs w:val="20"/>
              </w:rPr>
            </w:pPr>
            <w:proofErr w:type="spellStart"/>
            <w:r w:rsidRPr="00187BF1">
              <w:rPr>
                <w:color w:val="000000"/>
                <w:sz w:val="20"/>
                <w:szCs w:val="20"/>
              </w:rPr>
              <w:t>P_min</w:t>
            </w:r>
            <w:proofErr w:type="spellEnd"/>
          </w:p>
        </w:tc>
        <w:tc>
          <w:tcPr>
            <w:tcW w:w="1026" w:type="dxa"/>
            <w:tcBorders>
              <w:top w:val="nil"/>
              <w:left w:val="nil"/>
              <w:bottom w:val="nil"/>
              <w:right w:val="nil"/>
            </w:tcBorders>
            <w:shd w:val="clear" w:color="auto" w:fill="auto"/>
            <w:noWrap/>
            <w:vAlign w:val="bottom"/>
            <w:hideMark/>
          </w:tcPr>
          <w:p w14:paraId="45D0098F" w14:textId="77777777" w:rsidR="00187BF1" w:rsidRPr="00187BF1" w:rsidRDefault="00187BF1" w:rsidP="00187BF1">
            <w:pPr>
              <w:jc w:val="right"/>
              <w:rPr>
                <w:color w:val="000000"/>
                <w:sz w:val="20"/>
                <w:szCs w:val="20"/>
              </w:rPr>
            </w:pPr>
            <w:r w:rsidRPr="00187BF1">
              <w:rPr>
                <w:color w:val="000000"/>
                <w:sz w:val="20"/>
                <w:szCs w:val="20"/>
              </w:rPr>
              <w:t>0.002</w:t>
            </w:r>
          </w:p>
        </w:tc>
        <w:tc>
          <w:tcPr>
            <w:tcW w:w="3248" w:type="dxa"/>
            <w:tcBorders>
              <w:top w:val="nil"/>
              <w:left w:val="nil"/>
              <w:bottom w:val="nil"/>
              <w:right w:val="nil"/>
            </w:tcBorders>
            <w:shd w:val="clear" w:color="auto" w:fill="auto"/>
            <w:noWrap/>
            <w:vAlign w:val="bottom"/>
            <w:hideMark/>
          </w:tcPr>
          <w:p w14:paraId="590B982D" w14:textId="77777777" w:rsidR="00187BF1" w:rsidRPr="00187BF1" w:rsidRDefault="00187BF1" w:rsidP="00187BF1">
            <w:pPr>
              <w:rPr>
                <w:color w:val="000000"/>
                <w:sz w:val="20"/>
                <w:szCs w:val="20"/>
              </w:rPr>
            </w:pPr>
            <w:r w:rsidRPr="00187BF1">
              <w:rPr>
                <w:color w:val="000000"/>
                <w:sz w:val="20"/>
                <w:szCs w:val="20"/>
              </w:rPr>
              <w:t>mg cm-3</w:t>
            </w:r>
          </w:p>
        </w:tc>
        <w:tc>
          <w:tcPr>
            <w:tcW w:w="6532" w:type="dxa"/>
            <w:tcBorders>
              <w:top w:val="nil"/>
              <w:left w:val="nil"/>
              <w:bottom w:val="nil"/>
              <w:right w:val="nil"/>
            </w:tcBorders>
            <w:shd w:val="clear" w:color="auto" w:fill="auto"/>
            <w:noWrap/>
            <w:vAlign w:val="bottom"/>
            <w:hideMark/>
          </w:tcPr>
          <w:p w14:paraId="2CD9DF66" w14:textId="77777777" w:rsidR="00187BF1" w:rsidRPr="00187BF1" w:rsidRDefault="00187BF1" w:rsidP="00187BF1">
            <w:pPr>
              <w:rPr>
                <w:color w:val="000000"/>
                <w:sz w:val="20"/>
                <w:szCs w:val="20"/>
              </w:rPr>
            </w:pPr>
            <w:r w:rsidRPr="00187BF1">
              <w:rPr>
                <w:color w:val="000000"/>
                <w:sz w:val="20"/>
                <w:szCs w:val="20"/>
              </w:rPr>
              <w:t>threshold C concentration for cell death</w:t>
            </w:r>
          </w:p>
        </w:tc>
      </w:tr>
      <w:tr w:rsidR="00187BF1" w:rsidRPr="00187BF1" w14:paraId="08A3BC4B" w14:textId="77777777" w:rsidTr="00187BF1">
        <w:trPr>
          <w:trHeight w:val="260"/>
        </w:trPr>
        <w:tc>
          <w:tcPr>
            <w:tcW w:w="2394" w:type="dxa"/>
            <w:tcBorders>
              <w:top w:val="nil"/>
              <w:left w:val="nil"/>
              <w:bottom w:val="nil"/>
              <w:right w:val="nil"/>
            </w:tcBorders>
            <w:shd w:val="clear" w:color="auto" w:fill="auto"/>
            <w:noWrap/>
            <w:vAlign w:val="bottom"/>
            <w:hideMark/>
          </w:tcPr>
          <w:p w14:paraId="11326A5E" w14:textId="77777777" w:rsidR="00187BF1" w:rsidRPr="00187BF1" w:rsidRDefault="00187BF1" w:rsidP="00187BF1">
            <w:pPr>
              <w:rPr>
                <w:color w:val="000000"/>
                <w:sz w:val="20"/>
                <w:szCs w:val="20"/>
              </w:rPr>
            </w:pPr>
            <w:proofErr w:type="spellStart"/>
            <w:r w:rsidRPr="00187BF1">
              <w:rPr>
                <w:color w:val="000000"/>
                <w:sz w:val="20"/>
                <w:szCs w:val="20"/>
              </w:rPr>
              <w:t>Uptake_C_cost_min</w:t>
            </w:r>
            <w:proofErr w:type="spellEnd"/>
          </w:p>
        </w:tc>
        <w:tc>
          <w:tcPr>
            <w:tcW w:w="1026" w:type="dxa"/>
            <w:tcBorders>
              <w:top w:val="nil"/>
              <w:left w:val="nil"/>
              <w:bottom w:val="nil"/>
              <w:right w:val="nil"/>
            </w:tcBorders>
            <w:shd w:val="clear" w:color="auto" w:fill="auto"/>
            <w:noWrap/>
            <w:vAlign w:val="bottom"/>
            <w:hideMark/>
          </w:tcPr>
          <w:p w14:paraId="562765B3" w14:textId="77777777" w:rsidR="00187BF1" w:rsidRPr="00187BF1" w:rsidRDefault="00187BF1" w:rsidP="00187BF1">
            <w:pPr>
              <w:jc w:val="right"/>
              <w:rPr>
                <w:color w:val="000000"/>
                <w:sz w:val="20"/>
                <w:szCs w:val="20"/>
              </w:rPr>
            </w:pPr>
            <w:r w:rsidRPr="00187BF1">
              <w:rPr>
                <w:color w:val="000000"/>
                <w:sz w:val="20"/>
                <w:szCs w:val="20"/>
              </w:rPr>
              <w:t>0.01</w:t>
            </w:r>
          </w:p>
        </w:tc>
        <w:tc>
          <w:tcPr>
            <w:tcW w:w="3248" w:type="dxa"/>
            <w:tcBorders>
              <w:top w:val="nil"/>
              <w:left w:val="nil"/>
              <w:bottom w:val="nil"/>
              <w:right w:val="nil"/>
            </w:tcBorders>
            <w:shd w:val="clear" w:color="auto" w:fill="auto"/>
            <w:noWrap/>
            <w:vAlign w:val="bottom"/>
            <w:hideMark/>
          </w:tcPr>
          <w:p w14:paraId="40755DCB" w14:textId="77777777" w:rsidR="00187BF1" w:rsidRPr="00187BF1" w:rsidRDefault="00187BF1" w:rsidP="00187BF1">
            <w:pPr>
              <w:rPr>
                <w:color w:val="000000"/>
                <w:sz w:val="20"/>
                <w:szCs w:val="20"/>
              </w:rPr>
            </w:pPr>
            <w:r w:rsidRPr="00187BF1">
              <w:rPr>
                <w:color w:val="000000"/>
                <w:sz w:val="20"/>
                <w:szCs w:val="20"/>
              </w:rPr>
              <w:t>transporter mg-1 biomass C</w:t>
            </w:r>
          </w:p>
        </w:tc>
        <w:tc>
          <w:tcPr>
            <w:tcW w:w="6532" w:type="dxa"/>
            <w:tcBorders>
              <w:top w:val="nil"/>
              <w:left w:val="nil"/>
              <w:bottom w:val="nil"/>
              <w:right w:val="nil"/>
            </w:tcBorders>
            <w:shd w:val="clear" w:color="auto" w:fill="auto"/>
            <w:noWrap/>
            <w:vAlign w:val="bottom"/>
            <w:hideMark/>
          </w:tcPr>
          <w:p w14:paraId="719BFF72" w14:textId="77777777" w:rsidR="00187BF1" w:rsidRPr="00187BF1" w:rsidRDefault="00187BF1" w:rsidP="00187BF1">
            <w:pPr>
              <w:rPr>
                <w:color w:val="000000"/>
                <w:sz w:val="20"/>
                <w:szCs w:val="20"/>
              </w:rPr>
            </w:pPr>
            <w:proofErr w:type="spellStart"/>
            <w:r w:rsidRPr="00187BF1">
              <w:rPr>
                <w:color w:val="000000"/>
                <w:sz w:val="20"/>
                <w:szCs w:val="20"/>
              </w:rPr>
              <w:t>Minimun</w:t>
            </w:r>
            <w:proofErr w:type="spellEnd"/>
            <w:r w:rsidRPr="00187BF1">
              <w:rPr>
                <w:color w:val="000000"/>
                <w:sz w:val="20"/>
                <w:szCs w:val="20"/>
              </w:rPr>
              <w:t xml:space="preserve"> per enzyme C cost as a fraction of uptake</w:t>
            </w:r>
          </w:p>
        </w:tc>
      </w:tr>
      <w:tr w:rsidR="00187BF1" w:rsidRPr="00187BF1" w14:paraId="0D7B9591" w14:textId="77777777" w:rsidTr="00187BF1">
        <w:trPr>
          <w:trHeight w:val="260"/>
        </w:trPr>
        <w:tc>
          <w:tcPr>
            <w:tcW w:w="2394" w:type="dxa"/>
            <w:tcBorders>
              <w:top w:val="nil"/>
              <w:left w:val="nil"/>
              <w:bottom w:val="nil"/>
              <w:right w:val="nil"/>
            </w:tcBorders>
            <w:shd w:val="clear" w:color="auto" w:fill="auto"/>
            <w:noWrap/>
            <w:vAlign w:val="bottom"/>
            <w:hideMark/>
          </w:tcPr>
          <w:p w14:paraId="0C7B30BD" w14:textId="77777777" w:rsidR="00187BF1" w:rsidRPr="00187BF1" w:rsidRDefault="00187BF1" w:rsidP="00187BF1">
            <w:pPr>
              <w:rPr>
                <w:color w:val="000000"/>
                <w:sz w:val="20"/>
                <w:szCs w:val="20"/>
              </w:rPr>
            </w:pPr>
            <w:proofErr w:type="spellStart"/>
            <w:r w:rsidRPr="00187BF1">
              <w:rPr>
                <w:color w:val="000000"/>
                <w:sz w:val="20"/>
                <w:szCs w:val="20"/>
              </w:rPr>
              <w:t>Uptake_C_cost_max</w:t>
            </w:r>
            <w:proofErr w:type="spellEnd"/>
          </w:p>
        </w:tc>
        <w:tc>
          <w:tcPr>
            <w:tcW w:w="1026" w:type="dxa"/>
            <w:tcBorders>
              <w:top w:val="nil"/>
              <w:left w:val="nil"/>
              <w:bottom w:val="nil"/>
              <w:right w:val="nil"/>
            </w:tcBorders>
            <w:shd w:val="clear" w:color="auto" w:fill="auto"/>
            <w:noWrap/>
            <w:vAlign w:val="bottom"/>
            <w:hideMark/>
          </w:tcPr>
          <w:p w14:paraId="6D096B92" w14:textId="77777777" w:rsidR="00187BF1" w:rsidRPr="00187BF1" w:rsidRDefault="00187BF1" w:rsidP="00187BF1">
            <w:pPr>
              <w:jc w:val="right"/>
              <w:rPr>
                <w:color w:val="000000"/>
                <w:sz w:val="20"/>
                <w:szCs w:val="20"/>
              </w:rPr>
            </w:pPr>
            <w:r w:rsidRPr="00187BF1">
              <w:rPr>
                <w:color w:val="000000"/>
                <w:sz w:val="20"/>
                <w:szCs w:val="20"/>
              </w:rPr>
              <w:t>0.1</w:t>
            </w:r>
          </w:p>
        </w:tc>
        <w:tc>
          <w:tcPr>
            <w:tcW w:w="3248" w:type="dxa"/>
            <w:tcBorders>
              <w:top w:val="nil"/>
              <w:left w:val="nil"/>
              <w:bottom w:val="nil"/>
              <w:right w:val="nil"/>
            </w:tcBorders>
            <w:shd w:val="clear" w:color="auto" w:fill="auto"/>
            <w:noWrap/>
            <w:vAlign w:val="bottom"/>
            <w:hideMark/>
          </w:tcPr>
          <w:p w14:paraId="1D70A0A0" w14:textId="77777777" w:rsidR="00187BF1" w:rsidRPr="00187BF1" w:rsidRDefault="00187BF1" w:rsidP="00187BF1">
            <w:pPr>
              <w:rPr>
                <w:color w:val="000000"/>
                <w:sz w:val="20"/>
                <w:szCs w:val="20"/>
              </w:rPr>
            </w:pPr>
            <w:r w:rsidRPr="00187BF1">
              <w:rPr>
                <w:color w:val="000000"/>
                <w:sz w:val="20"/>
                <w:szCs w:val="20"/>
              </w:rPr>
              <w:t>transporter mg-1 biomass C</w:t>
            </w:r>
          </w:p>
        </w:tc>
        <w:tc>
          <w:tcPr>
            <w:tcW w:w="6532" w:type="dxa"/>
            <w:tcBorders>
              <w:top w:val="nil"/>
              <w:left w:val="nil"/>
              <w:bottom w:val="nil"/>
              <w:right w:val="nil"/>
            </w:tcBorders>
            <w:shd w:val="clear" w:color="auto" w:fill="auto"/>
            <w:noWrap/>
            <w:vAlign w:val="bottom"/>
            <w:hideMark/>
          </w:tcPr>
          <w:p w14:paraId="04CED2DA" w14:textId="77777777" w:rsidR="00187BF1" w:rsidRPr="00187BF1" w:rsidRDefault="00187BF1" w:rsidP="00187BF1">
            <w:pPr>
              <w:rPr>
                <w:color w:val="000000"/>
                <w:sz w:val="20"/>
                <w:szCs w:val="20"/>
              </w:rPr>
            </w:pPr>
            <w:r w:rsidRPr="00187BF1">
              <w:rPr>
                <w:color w:val="000000"/>
                <w:sz w:val="20"/>
                <w:szCs w:val="20"/>
              </w:rPr>
              <w:t>Maximum per enzyme C cost as a fraction of uptake</w:t>
            </w:r>
          </w:p>
        </w:tc>
      </w:tr>
      <w:tr w:rsidR="00187BF1" w:rsidRPr="00187BF1" w14:paraId="5BC0C719" w14:textId="77777777" w:rsidTr="00187BF1">
        <w:trPr>
          <w:trHeight w:val="260"/>
        </w:trPr>
        <w:tc>
          <w:tcPr>
            <w:tcW w:w="2394" w:type="dxa"/>
            <w:tcBorders>
              <w:top w:val="nil"/>
              <w:left w:val="nil"/>
              <w:bottom w:val="nil"/>
              <w:right w:val="nil"/>
            </w:tcBorders>
            <w:shd w:val="clear" w:color="auto" w:fill="auto"/>
            <w:noWrap/>
            <w:vAlign w:val="bottom"/>
            <w:hideMark/>
          </w:tcPr>
          <w:p w14:paraId="5925A122" w14:textId="77777777" w:rsidR="00187BF1" w:rsidRPr="00187BF1" w:rsidRDefault="00187BF1" w:rsidP="00187BF1">
            <w:pPr>
              <w:rPr>
                <w:color w:val="000000"/>
                <w:sz w:val="20"/>
                <w:szCs w:val="20"/>
              </w:rPr>
            </w:pPr>
            <w:proofErr w:type="spellStart"/>
            <w:r w:rsidRPr="00187BF1">
              <w:rPr>
                <w:color w:val="000000"/>
                <w:sz w:val="20"/>
                <w:szCs w:val="20"/>
              </w:rPr>
              <w:t>Uptake_Maint_cost</w:t>
            </w:r>
            <w:proofErr w:type="spellEnd"/>
          </w:p>
        </w:tc>
        <w:tc>
          <w:tcPr>
            <w:tcW w:w="1026" w:type="dxa"/>
            <w:tcBorders>
              <w:top w:val="nil"/>
              <w:left w:val="nil"/>
              <w:bottom w:val="nil"/>
              <w:right w:val="nil"/>
            </w:tcBorders>
            <w:shd w:val="clear" w:color="auto" w:fill="auto"/>
            <w:noWrap/>
            <w:vAlign w:val="bottom"/>
            <w:hideMark/>
          </w:tcPr>
          <w:p w14:paraId="13A37DCE" w14:textId="77777777" w:rsidR="00187BF1" w:rsidRPr="00187BF1" w:rsidRDefault="00187BF1" w:rsidP="00187BF1">
            <w:pPr>
              <w:jc w:val="right"/>
              <w:rPr>
                <w:color w:val="000000"/>
                <w:sz w:val="20"/>
                <w:szCs w:val="20"/>
              </w:rPr>
            </w:pPr>
            <w:r w:rsidRPr="00187BF1">
              <w:rPr>
                <w:color w:val="000000"/>
                <w:sz w:val="20"/>
                <w:szCs w:val="20"/>
              </w:rPr>
              <w:t>0.01</w:t>
            </w:r>
          </w:p>
        </w:tc>
        <w:tc>
          <w:tcPr>
            <w:tcW w:w="3248" w:type="dxa"/>
            <w:tcBorders>
              <w:top w:val="nil"/>
              <w:left w:val="nil"/>
              <w:bottom w:val="nil"/>
              <w:right w:val="nil"/>
            </w:tcBorders>
            <w:shd w:val="clear" w:color="auto" w:fill="auto"/>
            <w:noWrap/>
            <w:vAlign w:val="bottom"/>
            <w:hideMark/>
          </w:tcPr>
          <w:p w14:paraId="021E0342" w14:textId="77777777" w:rsidR="00187BF1" w:rsidRPr="00187BF1" w:rsidRDefault="00187BF1" w:rsidP="00187BF1">
            <w:pPr>
              <w:rPr>
                <w:color w:val="000000"/>
                <w:sz w:val="20"/>
                <w:szCs w:val="20"/>
              </w:rPr>
            </w:pPr>
            <w:r w:rsidRPr="00187BF1">
              <w:rPr>
                <w:color w:val="000000"/>
                <w:sz w:val="20"/>
                <w:szCs w:val="20"/>
              </w:rPr>
              <w:t>mg C transporter-1 day-1</w:t>
            </w:r>
          </w:p>
        </w:tc>
        <w:tc>
          <w:tcPr>
            <w:tcW w:w="6532" w:type="dxa"/>
            <w:tcBorders>
              <w:top w:val="nil"/>
              <w:left w:val="nil"/>
              <w:bottom w:val="nil"/>
              <w:right w:val="nil"/>
            </w:tcBorders>
            <w:shd w:val="clear" w:color="auto" w:fill="auto"/>
            <w:noWrap/>
            <w:vAlign w:val="bottom"/>
            <w:hideMark/>
          </w:tcPr>
          <w:p w14:paraId="546FB006" w14:textId="77777777" w:rsidR="00187BF1" w:rsidRPr="00187BF1" w:rsidRDefault="00187BF1" w:rsidP="00187BF1">
            <w:pPr>
              <w:rPr>
                <w:color w:val="000000"/>
                <w:sz w:val="20"/>
                <w:szCs w:val="20"/>
              </w:rPr>
            </w:pPr>
            <w:r w:rsidRPr="00187BF1">
              <w:rPr>
                <w:color w:val="000000"/>
                <w:sz w:val="20"/>
                <w:szCs w:val="20"/>
              </w:rPr>
              <w:t>Respiration cost of uptake transporters</w:t>
            </w:r>
          </w:p>
        </w:tc>
      </w:tr>
      <w:tr w:rsidR="00187BF1" w:rsidRPr="00187BF1" w14:paraId="46535B19" w14:textId="77777777" w:rsidTr="00187BF1">
        <w:trPr>
          <w:trHeight w:val="260"/>
        </w:trPr>
        <w:tc>
          <w:tcPr>
            <w:tcW w:w="2394" w:type="dxa"/>
            <w:tcBorders>
              <w:top w:val="nil"/>
              <w:left w:val="nil"/>
              <w:bottom w:val="nil"/>
              <w:right w:val="nil"/>
            </w:tcBorders>
            <w:shd w:val="clear" w:color="auto" w:fill="auto"/>
            <w:noWrap/>
            <w:vAlign w:val="bottom"/>
            <w:hideMark/>
          </w:tcPr>
          <w:p w14:paraId="0DA2F0AA" w14:textId="77777777" w:rsidR="00187BF1" w:rsidRPr="00187BF1" w:rsidRDefault="00187BF1" w:rsidP="00187BF1">
            <w:pPr>
              <w:rPr>
                <w:color w:val="000000"/>
                <w:sz w:val="20"/>
                <w:szCs w:val="20"/>
              </w:rPr>
            </w:pPr>
            <w:proofErr w:type="spellStart"/>
            <w:r w:rsidRPr="00187BF1">
              <w:rPr>
                <w:color w:val="000000"/>
                <w:sz w:val="20"/>
                <w:szCs w:val="20"/>
              </w:rPr>
              <w:t>Enz_per_taxon_min</w:t>
            </w:r>
            <w:proofErr w:type="spellEnd"/>
          </w:p>
        </w:tc>
        <w:tc>
          <w:tcPr>
            <w:tcW w:w="1026" w:type="dxa"/>
            <w:tcBorders>
              <w:top w:val="nil"/>
              <w:left w:val="nil"/>
              <w:bottom w:val="nil"/>
              <w:right w:val="nil"/>
            </w:tcBorders>
            <w:shd w:val="clear" w:color="auto" w:fill="auto"/>
            <w:noWrap/>
            <w:vAlign w:val="bottom"/>
            <w:hideMark/>
          </w:tcPr>
          <w:p w14:paraId="3EF7506C" w14:textId="77777777" w:rsidR="00187BF1" w:rsidRPr="00187BF1" w:rsidRDefault="00187BF1" w:rsidP="00187BF1">
            <w:pPr>
              <w:jc w:val="right"/>
              <w:rPr>
                <w:color w:val="000000"/>
                <w:sz w:val="20"/>
                <w:szCs w:val="20"/>
              </w:rPr>
            </w:pPr>
            <w:r w:rsidRPr="00187BF1">
              <w:rPr>
                <w:color w:val="000000"/>
                <w:sz w:val="20"/>
                <w:szCs w:val="20"/>
              </w:rPr>
              <w:t>0</w:t>
            </w:r>
          </w:p>
        </w:tc>
        <w:tc>
          <w:tcPr>
            <w:tcW w:w="3248" w:type="dxa"/>
            <w:tcBorders>
              <w:top w:val="nil"/>
              <w:left w:val="nil"/>
              <w:bottom w:val="nil"/>
              <w:right w:val="nil"/>
            </w:tcBorders>
            <w:shd w:val="clear" w:color="auto" w:fill="auto"/>
            <w:noWrap/>
            <w:vAlign w:val="bottom"/>
            <w:hideMark/>
          </w:tcPr>
          <w:p w14:paraId="30D50E96" w14:textId="77777777" w:rsidR="00187BF1" w:rsidRPr="00187BF1" w:rsidRDefault="00187BF1" w:rsidP="00187BF1">
            <w:pPr>
              <w:jc w:val="right"/>
              <w:rPr>
                <w:color w:val="000000"/>
                <w:sz w:val="20"/>
                <w:szCs w:val="20"/>
              </w:rPr>
            </w:pPr>
          </w:p>
        </w:tc>
        <w:tc>
          <w:tcPr>
            <w:tcW w:w="6532" w:type="dxa"/>
            <w:tcBorders>
              <w:top w:val="nil"/>
              <w:left w:val="nil"/>
              <w:bottom w:val="nil"/>
              <w:right w:val="nil"/>
            </w:tcBorders>
            <w:shd w:val="clear" w:color="auto" w:fill="auto"/>
            <w:noWrap/>
            <w:vAlign w:val="bottom"/>
            <w:hideMark/>
          </w:tcPr>
          <w:p w14:paraId="789D51AD" w14:textId="77777777" w:rsidR="00187BF1" w:rsidRPr="00187BF1" w:rsidRDefault="00187BF1" w:rsidP="00187BF1">
            <w:pPr>
              <w:rPr>
                <w:color w:val="000000"/>
                <w:sz w:val="20"/>
                <w:szCs w:val="20"/>
              </w:rPr>
            </w:pPr>
            <w:r w:rsidRPr="00187BF1">
              <w:rPr>
                <w:color w:val="000000"/>
                <w:sz w:val="20"/>
                <w:szCs w:val="20"/>
              </w:rPr>
              <w:t>Minimum number of enzymes a taxon can produce</w:t>
            </w:r>
          </w:p>
        </w:tc>
      </w:tr>
      <w:tr w:rsidR="00187BF1" w:rsidRPr="00187BF1" w14:paraId="2CB65F1A" w14:textId="77777777" w:rsidTr="00187BF1">
        <w:trPr>
          <w:trHeight w:val="260"/>
        </w:trPr>
        <w:tc>
          <w:tcPr>
            <w:tcW w:w="2394" w:type="dxa"/>
            <w:tcBorders>
              <w:top w:val="nil"/>
              <w:left w:val="nil"/>
              <w:bottom w:val="nil"/>
              <w:right w:val="nil"/>
            </w:tcBorders>
            <w:shd w:val="clear" w:color="auto" w:fill="auto"/>
            <w:noWrap/>
            <w:vAlign w:val="bottom"/>
            <w:hideMark/>
          </w:tcPr>
          <w:p w14:paraId="06DAB4AA" w14:textId="77777777" w:rsidR="00187BF1" w:rsidRPr="00187BF1" w:rsidRDefault="00187BF1" w:rsidP="00187BF1">
            <w:pPr>
              <w:rPr>
                <w:color w:val="000000"/>
                <w:sz w:val="20"/>
                <w:szCs w:val="20"/>
              </w:rPr>
            </w:pPr>
            <w:proofErr w:type="spellStart"/>
            <w:r w:rsidRPr="00187BF1">
              <w:rPr>
                <w:color w:val="000000"/>
                <w:sz w:val="20"/>
                <w:szCs w:val="20"/>
              </w:rPr>
              <w:t>Enz_per_taxon_max</w:t>
            </w:r>
            <w:proofErr w:type="spellEnd"/>
          </w:p>
        </w:tc>
        <w:tc>
          <w:tcPr>
            <w:tcW w:w="1026" w:type="dxa"/>
            <w:tcBorders>
              <w:top w:val="nil"/>
              <w:left w:val="nil"/>
              <w:bottom w:val="nil"/>
              <w:right w:val="nil"/>
            </w:tcBorders>
            <w:shd w:val="clear" w:color="auto" w:fill="auto"/>
            <w:noWrap/>
            <w:vAlign w:val="bottom"/>
            <w:hideMark/>
          </w:tcPr>
          <w:p w14:paraId="0F51846D" w14:textId="77777777" w:rsidR="00187BF1" w:rsidRPr="00187BF1" w:rsidRDefault="00187BF1" w:rsidP="00187BF1">
            <w:pPr>
              <w:jc w:val="right"/>
              <w:rPr>
                <w:color w:val="000000"/>
                <w:sz w:val="20"/>
                <w:szCs w:val="20"/>
              </w:rPr>
            </w:pPr>
            <w:r w:rsidRPr="00187BF1">
              <w:rPr>
                <w:color w:val="000000"/>
                <w:sz w:val="20"/>
                <w:szCs w:val="20"/>
              </w:rPr>
              <w:t>40</w:t>
            </w:r>
          </w:p>
        </w:tc>
        <w:tc>
          <w:tcPr>
            <w:tcW w:w="3248" w:type="dxa"/>
            <w:tcBorders>
              <w:top w:val="nil"/>
              <w:left w:val="nil"/>
              <w:bottom w:val="nil"/>
              <w:right w:val="nil"/>
            </w:tcBorders>
            <w:shd w:val="clear" w:color="auto" w:fill="auto"/>
            <w:noWrap/>
            <w:vAlign w:val="bottom"/>
            <w:hideMark/>
          </w:tcPr>
          <w:p w14:paraId="4551F295" w14:textId="77777777" w:rsidR="00187BF1" w:rsidRPr="00187BF1" w:rsidRDefault="00187BF1" w:rsidP="00187BF1">
            <w:pPr>
              <w:jc w:val="right"/>
              <w:rPr>
                <w:color w:val="000000"/>
                <w:sz w:val="20"/>
                <w:szCs w:val="20"/>
              </w:rPr>
            </w:pPr>
          </w:p>
        </w:tc>
        <w:tc>
          <w:tcPr>
            <w:tcW w:w="6532" w:type="dxa"/>
            <w:tcBorders>
              <w:top w:val="nil"/>
              <w:left w:val="nil"/>
              <w:bottom w:val="nil"/>
              <w:right w:val="nil"/>
            </w:tcBorders>
            <w:shd w:val="clear" w:color="auto" w:fill="auto"/>
            <w:noWrap/>
            <w:vAlign w:val="bottom"/>
            <w:hideMark/>
          </w:tcPr>
          <w:p w14:paraId="73D425AD" w14:textId="77777777" w:rsidR="00187BF1" w:rsidRPr="00187BF1" w:rsidRDefault="00187BF1" w:rsidP="00187BF1">
            <w:pPr>
              <w:rPr>
                <w:color w:val="000000"/>
                <w:sz w:val="20"/>
                <w:szCs w:val="20"/>
              </w:rPr>
            </w:pPr>
            <w:r w:rsidRPr="00187BF1">
              <w:rPr>
                <w:color w:val="000000"/>
                <w:sz w:val="20"/>
                <w:szCs w:val="20"/>
              </w:rPr>
              <w:t>Maximum number of enzymes a taxon can produce</w:t>
            </w:r>
          </w:p>
        </w:tc>
      </w:tr>
      <w:tr w:rsidR="00187BF1" w:rsidRPr="00187BF1" w14:paraId="6551133F" w14:textId="77777777" w:rsidTr="00187BF1">
        <w:trPr>
          <w:trHeight w:val="260"/>
        </w:trPr>
        <w:tc>
          <w:tcPr>
            <w:tcW w:w="2394" w:type="dxa"/>
            <w:tcBorders>
              <w:top w:val="nil"/>
              <w:left w:val="nil"/>
              <w:bottom w:val="nil"/>
              <w:right w:val="nil"/>
            </w:tcBorders>
            <w:shd w:val="clear" w:color="auto" w:fill="auto"/>
            <w:noWrap/>
            <w:vAlign w:val="bottom"/>
            <w:hideMark/>
          </w:tcPr>
          <w:p w14:paraId="6B6B28A8" w14:textId="77777777" w:rsidR="00187BF1" w:rsidRPr="00187BF1" w:rsidRDefault="00187BF1" w:rsidP="00187BF1">
            <w:pPr>
              <w:rPr>
                <w:color w:val="000000"/>
                <w:sz w:val="20"/>
                <w:szCs w:val="20"/>
              </w:rPr>
            </w:pPr>
            <w:proofErr w:type="spellStart"/>
            <w:r w:rsidRPr="00187BF1">
              <w:rPr>
                <w:color w:val="000000"/>
                <w:sz w:val="20"/>
                <w:szCs w:val="20"/>
              </w:rPr>
              <w:t>Enz_Prod_min</w:t>
            </w:r>
            <w:proofErr w:type="spellEnd"/>
          </w:p>
        </w:tc>
        <w:tc>
          <w:tcPr>
            <w:tcW w:w="1026" w:type="dxa"/>
            <w:tcBorders>
              <w:top w:val="nil"/>
              <w:left w:val="nil"/>
              <w:bottom w:val="nil"/>
              <w:right w:val="nil"/>
            </w:tcBorders>
            <w:shd w:val="clear" w:color="auto" w:fill="auto"/>
            <w:noWrap/>
            <w:vAlign w:val="bottom"/>
            <w:hideMark/>
          </w:tcPr>
          <w:p w14:paraId="0903A86D" w14:textId="77777777" w:rsidR="00187BF1" w:rsidRPr="00187BF1" w:rsidRDefault="00187BF1" w:rsidP="00187BF1">
            <w:pPr>
              <w:jc w:val="right"/>
              <w:rPr>
                <w:color w:val="000000"/>
                <w:sz w:val="20"/>
                <w:szCs w:val="20"/>
              </w:rPr>
            </w:pPr>
            <w:r w:rsidRPr="00187BF1">
              <w:rPr>
                <w:color w:val="000000"/>
                <w:sz w:val="20"/>
                <w:szCs w:val="20"/>
              </w:rPr>
              <w:t>0.00001</w:t>
            </w:r>
          </w:p>
        </w:tc>
        <w:tc>
          <w:tcPr>
            <w:tcW w:w="3248" w:type="dxa"/>
            <w:tcBorders>
              <w:top w:val="nil"/>
              <w:left w:val="nil"/>
              <w:bottom w:val="nil"/>
              <w:right w:val="nil"/>
            </w:tcBorders>
            <w:shd w:val="clear" w:color="auto" w:fill="auto"/>
            <w:noWrap/>
            <w:vAlign w:val="bottom"/>
            <w:hideMark/>
          </w:tcPr>
          <w:p w14:paraId="6C610695" w14:textId="77777777" w:rsidR="00187BF1" w:rsidRPr="00187BF1" w:rsidRDefault="00187BF1" w:rsidP="00187BF1">
            <w:pPr>
              <w:rPr>
                <w:color w:val="000000"/>
                <w:sz w:val="20"/>
                <w:szCs w:val="20"/>
              </w:rPr>
            </w:pPr>
            <w:r w:rsidRPr="00187BF1">
              <w:rPr>
                <w:color w:val="000000"/>
                <w:sz w:val="20"/>
                <w:szCs w:val="20"/>
              </w:rPr>
              <w:t>mg C mg-1 day-1</w:t>
            </w:r>
          </w:p>
        </w:tc>
        <w:tc>
          <w:tcPr>
            <w:tcW w:w="6532" w:type="dxa"/>
            <w:tcBorders>
              <w:top w:val="nil"/>
              <w:left w:val="nil"/>
              <w:bottom w:val="nil"/>
              <w:right w:val="nil"/>
            </w:tcBorders>
            <w:shd w:val="clear" w:color="auto" w:fill="auto"/>
            <w:noWrap/>
            <w:vAlign w:val="bottom"/>
            <w:hideMark/>
          </w:tcPr>
          <w:p w14:paraId="614669AE" w14:textId="77777777" w:rsidR="00187BF1" w:rsidRPr="00187BF1" w:rsidRDefault="00187BF1" w:rsidP="00187BF1">
            <w:pPr>
              <w:rPr>
                <w:color w:val="000000"/>
                <w:sz w:val="20"/>
                <w:szCs w:val="20"/>
              </w:rPr>
            </w:pPr>
            <w:r w:rsidRPr="00187BF1">
              <w:rPr>
                <w:color w:val="000000"/>
                <w:sz w:val="20"/>
                <w:szCs w:val="20"/>
              </w:rPr>
              <w:t>Minimum per enzyme production cost as a fraction of C uptake rate</w:t>
            </w:r>
          </w:p>
        </w:tc>
      </w:tr>
      <w:tr w:rsidR="00187BF1" w:rsidRPr="00187BF1" w14:paraId="392BCF6F" w14:textId="77777777" w:rsidTr="00187BF1">
        <w:trPr>
          <w:trHeight w:val="260"/>
        </w:trPr>
        <w:tc>
          <w:tcPr>
            <w:tcW w:w="2394" w:type="dxa"/>
            <w:tcBorders>
              <w:top w:val="nil"/>
              <w:left w:val="nil"/>
              <w:bottom w:val="nil"/>
              <w:right w:val="nil"/>
            </w:tcBorders>
            <w:shd w:val="clear" w:color="auto" w:fill="auto"/>
            <w:noWrap/>
            <w:vAlign w:val="bottom"/>
            <w:hideMark/>
          </w:tcPr>
          <w:p w14:paraId="725C4C53" w14:textId="77777777" w:rsidR="00187BF1" w:rsidRPr="00187BF1" w:rsidRDefault="00187BF1" w:rsidP="00187BF1">
            <w:pPr>
              <w:rPr>
                <w:color w:val="000000"/>
                <w:sz w:val="20"/>
                <w:szCs w:val="20"/>
              </w:rPr>
            </w:pPr>
            <w:proofErr w:type="spellStart"/>
            <w:r w:rsidRPr="00187BF1">
              <w:rPr>
                <w:color w:val="000000"/>
                <w:sz w:val="20"/>
                <w:szCs w:val="20"/>
              </w:rPr>
              <w:t>Enz_Prod_max</w:t>
            </w:r>
            <w:proofErr w:type="spellEnd"/>
          </w:p>
        </w:tc>
        <w:tc>
          <w:tcPr>
            <w:tcW w:w="1026" w:type="dxa"/>
            <w:tcBorders>
              <w:top w:val="nil"/>
              <w:left w:val="nil"/>
              <w:bottom w:val="nil"/>
              <w:right w:val="nil"/>
            </w:tcBorders>
            <w:shd w:val="clear" w:color="auto" w:fill="auto"/>
            <w:noWrap/>
            <w:vAlign w:val="bottom"/>
            <w:hideMark/>
          </w:tcPr>
          <w:p w14:paraId="59E8F055" w14:textId="77777777" w:rsidR="00187BF1" w:rsidRPr="00187BF1" w:rsidRDefault="00187BF1" w:rsidP="00187BF1">
            <w:pPr>
              <w:jc w:val="right"/>
              <w:rPr>
                <w:color w:val="000000"/>
                <w:sz w:val="20"/>
                <w:szCs w:val="20"/>
              </w:rPr>
            </w:pPr>
            <w:r w:rsidRPr="00187BF1">
              <w:rPr>
                <w:color w:val="000000"/>
                <w:sz w:val="20"/>
                <w:szCs w:val="20"/>
              </w:rPr>
              <w:t>0.0001</w:t>
            </w:r>
          </w:p>
        </w:tc>
        <w:tc>
          <w:tcPr>
            <w:tcW w:w="3248" w:type="dxa"/>
            <w:tcBorders>
              <w:top w:val="nil"/>
              <w:left w:val="nil"/>
              <w:bottom w:val="nil"/>
              <w:right w:val="nil"/>
            </w:tcBorders>
            <w:shd w:val="clear" w:color="auto" w:fill="auto"/>
            <w:noWrap/>
            <w:vAlign w:val="bottom"/>
            <w:hideMark/>
          </w:tcPr>
          <w:p w14:paraId="5858C12C" w14:textId="77777777" w:rsidR="00187BF1" w:rsidRPr="00187BF1" w:rsidRDefault="00187BF1" w:rsidP="00187BF1">
            <w:pPr>
              <w:rPr>
                <w:color w:val="000000"/>
                <w:sz w:val="20"/>
                <w:szCs w:val="20"/>
              </w:rPr>
            </w:pPr>
            <w:r w:rsidRPr="00187BF1">
              <w:rPr>
                <w:color w:val="000000"/>
                <w:sz w:val="20"/>
                <w:szCs w:val="20"/>
              </w:rPr>
              <w:t>mg C mg-1 day-1</w:t>
            </w:r>
          </w:p>
        </w:tc>
        <w:tc>
          <w:tcPr>
            <w:tcW w:w="6532" w:type="dxa"/>
            <w:tcBorders>
              <w:top w:val="nil"/>
              <w:left w:val="nil"/>
              <w:bottom w:val="nil"/>
              <w:right w:val="nil"/>
            </w:tcBorders>
            <w:shd w:val="clear" w:color="auto" w:fill="auto"/>
            <w:noWrap/>
            <w:vAlign w:val="bottom"/>
            <w:hideMark/>
          </w:tcPr>
          <w:p w14:paraId="5FF79C16" w14:textId="77777777" w:rsidR="00187BF1" w:rsidRPr="00187BF1" w:rsidRDefault="00187BF1" w:rsidP="00187BF1">
            <w:pPr>
              <w:rPr>
                <w:color w:val="000000"/>
                <w:sz w:val="20"/>
                <w:szCs w:val="20"/>
              </w:rPr>
            </w:pPr>
            <w:r w:rsidRPr="00187BF1">
              <w:rPr>
                <w:color w:val="000000"/>
                <w:sz w:val="20"/>
                <w:szCs w:val="20"/>
              </w:rPr>
              <w:t xml:space="preserve">Maximum per enzyme </w:t>
            </w:r>
            <w:proofErr w:type="spellStart"/>
            <w:r w:rsidRPr="00187BF1">
              <w:rPr>
                <w:color w:val="000000"/>
                <w:sz w:val="20"/>
                <w:szCs w:val="20"/>
              </w:rPr>
              <w:t>producton</w:t>
            </w:r>
            <w:proofErr w:type="spellEnd"/>
            <w:r w:rsidRPr="00187BF1">
              <w:rPr>
                <w:color w:val="000000"/>
                <w:sz w:val="20"/>
                <w:szCs w:val="20"/>
              </w:rPr>
              <w:t xml:space="preserve"> cost as a fraction of C </w:t>
            </w:r>
            <w:proofErr w:type="spellStart"/>
            <w:r w:rsidRPr="00187BF1">
              <w:rPr>
                <w:color w:val="000000"/>
                <w:sz w:val="20"/>
                <w:szCs w:val="20"/>
              </w:rPr>
              <w:t>uptakte</w:t>
            </w:r>
            <w:proofErr w:type="spellEnd"/>
            <w:r w:rsidRPr="00187BF1">
              <w:rPr>
                <w:color w:val="000000"/>
                <w:sz w:val="20"/>
                <w:szCs w:val="20"/>
              </w:rPr>
              <w:t xml:space="preserve"> rate</w:t>
            </w:r>
          </w:p>
        </w:tc>
      </w:tr>
      <w:tr w:rsidR="00187BF1" w:rsidRPr="00187BF1" w14:paraId="200351B2" w14:textId="77777777" w:rsidTr="00187BF1">
        <w:trPr>
          <w:trHeight w:val="260"/>
        </w:trPr>
        <w:tc>
          <w:tcPr>
            <w:tcW w:w="2394" w:type="dxa"/>
            <w:tcBorders>
              <w:top w:val="nil"/>
              <w:left w:val="nil"/>
              <w:bottom w:val="nil"/>
              <w:right w:val="nil"/>
            </w:tcBorders>
            <w:shd w:val="clear" w:color="auto" w:fill="auto"/>
            <w:noWrap/>
            <w:vAlign w:val="bottom"/>
            <w:hideMark/>
          </w:tcPr>
          <w:p w14:paraId="60C1AE30" w14:textId="77777777" w:rsidR="00187BF1" w:rsidRPr="00187BF1" w:rsidRDefault="00187BF1" w:rsidP="00187BF1">
            <w:pPr>
              <w:rPr>
                <w:color w:val="000000"/>
                <w:sz w:val="20"/>
                <w:szCs w:val="20"/>
              </w:rPr>
            </w:pPr>
            <w:proofErr w:type="spellStart"/>
            <w:r w:rsidRPr="00187BF1">
              <w:rPr>
                <w:color w:val="000000"/>
                <w:sz w:val="20"/>
                <w:szCs w:val="20"/>
              </w:rPr>
              <w:t>Constit_Prod_min</w:t>
            </w:r>
            <w:proofErr w:type="spellEnd"/>
          </w:p>
        </w:tc>
        <w:tc>
          <w:tcPr>
            <w:tcW w:w="1026" w:type="dxa"/>
            <w:tcBorders>
              <w:top w:val="nil"/>
              <w:left w:val="nil"/>
              <w:bottom w:val="nil"/>
              <w:right w:val="nil"/>
            </w:tcBorders>
            <w:shd w:val="clear" w:color="auto" w:fill="auto"/>
            <w:noWrap/>
            <w:vAlign w:val="bottom"/>
            <w:hideMark/>
          </w:tcPr>
          <w:p w14:paraId="0144519D" w14:textId="77777777" w:rsidR="00187BF1" w:rsidRPr="00187BF1" w:rsidRDefault="00187BF1" w:rsidP="00187BF1">
            <w:pPr>
              <w:jc w:val="right"/>
              <w:rPr>
                <w:color w:val="000000"/>
                <w:sz w:val="20"/>
                <w:szCs w:val="20"/>
              </w:rPr>
            </w:pPr>
            <w:r w:rsidRPr="00187BF1">
              <w:rPr>
                <w:color w:val="000000"/>
                <w:sz w:val="20"/>
                <w:szCs w:val="20"/>
              </w:rPr>
              <w:t>0.00001</w:t>
            </w:r>
          </w:p>
        </w:tc>
        <w:tc>
          <w:tcPr>
            <w:tcW w:w="3248" w:type="dxa"/>
            <w:tcBorders>
              <w:top w:val="nil"/>
              <w:left w:val="nil"/>
              <w:bottom w:val="nil"/>
              <w:right w:val="nil"/>
            </w:tcBorders>
            <w:shd w:val="clear" w:color="auto" w:fill="auto"/>
            <w:noWrap/>
            <w:vAlign w:val="bottom"/>
            <w:hideMark/>
          </w:tcPr>
          <w:p w14:paraId="34FBB646" w14:textId="77777777" w:rsidR="00187BF1" w:rsidRPr="00187BF1" w:rsidRDefault="00187BF1" w:rsidP="00187BF1">
            <w:pPr>
              <w:rPr>
                <w:color w:val="000000"/>
                <w:sz w:val="20"/>
                <w:szCs w:val="20"/>
              </w:rPr>
            </w:pPr>
            <w:r w:rsidRPr="00187BF1">
              <w:rPr>
                <w:color w:val="000000"/>
                <w:sz w:val="20"/>
                <w:szCs w:val="20"/>
              </w:rPr>
              <w:t>mg C mg-1 day-1</w:t>
            </w:r>
          </w:p>
        </w:tc>
        <w:tc>
          <w:tcPr>
            <w:tcW w:w="6532" w:type="dxa"/>
            <w:tcBorders>
              <w:top w:val="nil"/>
              <w:left w:val="nil"/>
              <w:bottom w:val="nil"/>
              <w:right w:val="nil"/>
            </w:tcBorders>
            <w:shd w:val="clear" w:color="auto" w:fill="auto"/>
            <w:noWrap/>
            <w:vAlign w:val="bottom"/>
            <w:hideMark/>
          </w:tcPr>
          <w:p w14:paraId="378C64C9" w14:textId="77777777" w:rsidR="00187BF1" w:rsidRPr="00187BF1" w:rsidRDefault="00187BF1" w:rsidP="00187BF1">
            <w:pPr>
              <w:rPr>
                <w:color w:val="000000"/>
                <w:sz w:val="20"/>
                <w:szCs w:val="20"/>
              </w:rPr>
            </w:pPr>
            <w:r w:rsidRPr="00187BF1">
              <w:rPr>
                <w:color w:val="000000"/>
                <w:sz w:val="20"/>
                <w:szCs w:val="20"/>
              </w:rPr>
              <w:t>Minimum per enzyme production cost as a fraction of biomass C</w:t>
            </w:r>
          </w:p>
        </w:tc>
      </w:tr>
      <w:tr w:rsidR="00187BF1" w:rsidRPr="00187BF1" w14:paraId="40D71C75" w14:textId="77777777" w:rsidTr="00187BF1">
        <w:trPr>
          <w:trHeight w:val="260"/>
        </w:trPr>
        <w:tc>
          <w:tcPr>
            <w:tcW w:w="2394" w:type="dxa"/>
            <w:tcBorders>
              <w:top w:val="nil"/>
              <w:left w:val="nil"/>
              <w:bottom w:val="nil"/>
              <w:right w:val="nil"/>
            </w:tcBorders>
            <w:shd w:val="clear" w:color="auto" w:fill="auto"/>
            <w:noWrap/>
            <w:vAlign w:val="bottom"/>
            <w:hideMark/>
          </w:tcPr>
          <w:p w14:paraId="3A61CD37" w14:textId="77777777" w:rsidR="00187BF1" w:rsidRPr="00187BF1" w:rsidRDefault="00187BF1" w:rsidP="00187BF1">
            <w:pPr>
              <w:rPr>
                <w:color w:val="000000"/>
                <w:sz w:val="20"/>
                <w:szCs w:val="20"/>
              </w:rPr>
            </w:pPr>
            <w:proofErr w:type="spellStart"/>
            <w:r w:rsidRPr="00187BF1">
              <w:rPr>
                <w:color w:val="000000"/>
                <w:sz w:val="20"/>
                <w:szCs w:val="20"/>
              </w:rPr>
              <w:t>Constit_Prod_max</w:t>
            </w:r>
            <w:proofErr w:type="spellEnd"/>
          </w:p>
        </w:tc>
        <w:tc>
          <w:tcPr>
            <w:tcW w:w="1026" w:type="dxa"/>
            <w:tcBorders>
              <w:top w:val="nil"/>
              <w:left w:val="nil"/>
              <w:bottom w:val="nil"/>
              <w:right w:val="nil"/>
            </w:tcBorders>
            <w:shd w:val="clear" w:color="auto" w:fill="auto"/>
            <w:noWrap/>
            <w:vAlign w:val="bottom"/>
            <w:hideMark/>
          </w:tcPr>
          <w:p w14:paraId="550A8F9F" w14:textId="77777777" w:rsidR="00187BF1" w:rsidRPr="00187BF1" w:rsidRDefault="00187BF1" w:rsidP="00187BF1">
            <w:pPr>
              <w:jc w:val="right"/>
              <w:rPr>
                <w:color w:val="000000"/>
                <w:sz w:val="20"/>
                <w:szCs w:val="20"/>
              </w:rPr>
            </w:pPr>
            <w:r w:rsidRPr="00187BF1">
              <w:rPr>
                <w:color w:val="000000"/>
                <w:sz w:val="20"/>
                <w:szCs w:val="20"/>
              </w:rPr>
              <w:t>0.0001</w:t>
            </w:r>
          </w:p>
        </w:tc>
        <w:tc>
          <w:tcPr>
            <w:tcW w:w="3248" w:type="dxa"/>
            <w:tcBorders>
              <w:top w:val="nil"/>
              <w:left w:val="nil"/>
              <w:bottom w:val="nil"/>
              <w:right w:val="nil"/>
            </w:tcBorders>
            <w:shd w:val="clear" w:color="auto" w:fill="auto"/>
            <w:noWrap/>
            <w:vAlign w:val="bottom"/>
            <w:hideMark/>
          </w:tcPr>
          <w:p w14:paraId="11349C09" w14:textId="77777777" w:rsidR="00187BF1" w:rsidRPr="00187BF1" w:rsidRDefault="00187BF1" w:rsidP="00187BF1">
            <w:pPr>
              <w:rPr>
                <w:color w:val="000000"/>
                <w:sz w:val="20"/>
                <w:szCs w:val="20"/>
              </w:rPr>
            </w:pPr>
            <w:r w:rsidRPr="00187BF1">
              <w:rPr>
                <w:color w:val="000000"/>
                <w:sz w:val="20"/>
                <w:szCs w:val="20"/>
              </w:rPr>
              <w:t>mg C mg-1 day-1</w:t>
            </w:r>
          </w:p>
        </w:tc>
        <w:tc>
          <w:tcPr>
            <w:tcW w:w="6532" w:type="dxa"/>
            <w:tcBorders>
              <w:top w:val="nil"/>
              <w:left w:val="nil"/>
              <w:bottom w:val="nil"/>
              <w:right w:val="nil"/>
            </w:tcBorders>
            <w:shd w:val="clear" w:color="auto" w:fill="auto"/>
            <w:noWrap/>
            <w:vAlign w:val="bottom"/>
            <w:hideMark/>
          </w:tcPr>
          <w:p w14:paraId="2A52AD82" w14:textId="77777777" w:rsidR="00187BF1" w:rsidRPr="00187BF1" w:rsidRDefault="00187BF1" w:rsidP="00187BF1">
            <w:pPr>
              <w:rPr>
                <w:color w:val="000000"/>
                <w:sz w:val="20"/>
                <w:szCs w:val="20"/>
              </w:rPr>
            </w:pPr>
            <w:r w:rsidRPr="00187BF1">
              <w:rPr>
                <w:color w:val="000000"/>
                <w:sz w:val="20"/>
                <w:szCs w:val="20"/>
              </w:rPr>
              <w:t>Maximum per enzyme production cost as a fraction of biomass C</w:t>
            </w:r>
          </w:p>
        </w:tc>
      </w:tr>
      <w:tr w:rsidR="00187BF1" w:rsidRPr="00187BF1" w14:paraId="1514ABBB" w14:textId="77777777" w:rsidTr="00187BF1">
        <w:trPr>
          <w:trHeight w:val="260"/>
        </w:trPr>
        <w:tc>
          <w:tcPr>
            <w:tcW w:w="2394" w:type="dxa"/>
            <w:tcBorders>
              <w:top w:val="nil"/>
              <w:left w:val="nil"/>
              <w:bottom w:val="nil"/>
              <w:right w:val="nil"/>
            </w:tcBorders>
            <w:shd w:val="clear" w:color="auto" w:fill="auto"/>
            <w:noWrap/>
            <w:vAlign w:val="bottom"/>
            <w:hideMark/>
          </w:tcPr>
          <w:p w14:paraId="176B923E" w14:textId="77777777" w:rsidR="00187BF1" w:rsidRPr="00187BF1" w:rsidRDefault="00187BF1" w:rsidP="00187BF1">
            <w:pPr>
              <w:rPr>
                <w:color w:val="000000"/>
                <w:sz w:val="20"/>
                <w:szCs w:val="20"/>
              </w:rPr>
            </w:pPr>
            <w:proofErr w:type="spellStart"/>
            <w:r w:rsidRPr="00187BF1">
              <w:rPr>
                <w:color w:val="000000"/>
                <w:sz w:val="20"/>
                <w:szCs w:val="20"/>
              </w:rPr>
              <w:t>Osmo_per_taxon_min</w:t>
            </w:r>
            <w:proofErr w:type="spellEnd"/>
          </w:p>
        </w:tc>
        <w:tc>
          <w:tcPr>
            <w:tcW w:w="1026" w:type="dxa"/>
            <w:tcBorders>
              <w:top w:val="nil"/>
              <w:left w:val="nil"/>
              <w:bottom w:val="nil"/>
              <w:right w:val="nil"/>
            </w:tcBorders>
            <w:shd w:val="clear" w:color="auto" w:fill="auto"/>
            <w:noWrap/>
            <w:vAlign w:val="bottom"/>
            <w:hideMark/>
          </w:tcPr>
          <w:p w14:paraId="14D610EB" w14:textId="77777777" w:rsidR="00187BF1" w:rsidRPr="00187BF1" w:rsidRDefault="00187BF1" w:rsidP="00187BF1">
            <w:pPr>
              <w:jc w:val="right"/>
              <w:rPr>
                <w:color w:val="000000"/>
                <w:sz w:val="20"/>
                <w:szCs w:val="20"/>
              </w:rPr>
            </w:pPr>
            <w:r w:rsidRPr="00187BF1">
              <w:rPr>
                <w:color w:val="000000"/>
                <w:sz w:val="20"/>
                <w:szCs w:val="20"/>
              </w:rPr>
              <w:t>1</w:t>
            </w:r>
          </w:p>
        </w:tc>
        <w:tc>
          <w:tcPr>
            <w:tcW w:w="3248" w:type="dxa"/>
            <w:tcBorders>
              <w:top w:val="nil"/>
              <w:left w:val="nil"/>
              <w:bottom w:val="nil"/>
              <w:right w:val="nil"/>
            </w:tcBorders>
            <w:shd w:val="clear" w:color="auto" w:fill="auto"/>
            <w:noWrap/>
            <w:vAlign w:val="bottom"/>
            <w:hideMark/>
          </w:tcPr>
          <w:p w14:paraId="7353CA47" w14:textId="77777777" w:rsidR="00187BF1" w:rsidRPr="00187BF1" w:rsidRDefault="00187BF1" w:rsidP="00187BF1">
            <w:pPr>
              <w:jc w:val="right"/>
              <w:rPr>
                <w:color w:val="000000"/>
                <w:sz w:val="20"/>
                <w:szCs w:val="20"/>
              </w:rPr>
            </w:pPr>
          </w:p>
        </w:tc>
        <w:tc>
          <w:tcPr>
            <w:tcW w:w="6532" w:type="dxa"/>
            <w:tcBorders>
              <w:top w:val="nil"/>
              <w:left w:val="nil"/>
              <w:bottom w:val="nil"/>
              <w:right w:val="nil"/>
            </w:tcBorders>
            <w:shd w:val="clear" w:color="auto" w:fill="auto"/>
            <w:noWrap/>
            <w:vAlign w:val="bottom"/>
            <w:hideMark/>
          </w:tcPr>
          <w:p w14:paraId="70840DDC" w14:textId="77777777" w:rsidR="00187BF1" w:rsidRPr="00187BF1" w:rsidRDefault="00187BF1" w:rsidP="00187BF1">
            <w:pPr>
              <w:rPr>
                <w:color w:val="000000"/>
                <w:sz w:val="20"/>
                <w:szCs w:val="20"/>
              </w:rPr>
            </w:pPr>
            <w:r w:rsidRPr="00187BF1">
              <w:rPr>
                <w:color w:val="000000"/>
                <w:sz w:val="20"/>
                <w:szCs w:val="20"/>
              </w:rPr>
              <w:t>Minimum number of osmolyte a taxon can produce</w:t>
            </w:r>
          </w:p>
        </w:tc>
      </w:tr>
      <w:tr w:rsidR="00187BF1" w:rsidRPr="00187BF1" w14:paraId="4138559B" w14:textId="77777777" w:rsidTr="00187BF1">
        <w:trPr>
          <w:trHeight w:val="260"/>
        </w:trPr>
        <w:tc>
          <w:tcPr>
            <w:tcW w:w="2394" w:type="dxa"/>
            <w:tcBorders>
              <w:top w:val="nil"/>
              <w:left w:val="nil"/>
              <w:bottom w:val="nil"/>
              <w:right w:val="nil"/>
            </w:tcBorders>
            <w:shd w:val="clear" w:color="auto" w:fill="auto"/>
            <w:noWrap/>
            <w:vAlign w:val="bottom"/>
            <w:hideMark/>
          </w:tcPr>
          <w:p w14:paraId="550CF3AF" w14:textId="77777777" w:rsidR="00187BF1" w:rsidRPr="00187BF1" w:rsidRDefault="00187BF1" w:rsidP="00187BF1">
            <w:pPr>
              <w:rPr>
                <w:color w:val="000000"/>
                <w:sz w:val="20"/>
                <w:szCs w:val="20"/>
              </w:rPr>
            </w:pPr>
            <w:proofErr w:type="spellStart"/>
            <w:r w:rsidRPr="00187BF1">
              <w:rPr>
                <w:color w:val="000000"/>
                <w:sz w:val="20"/>
                <w:szCs w:val="20"/>
              </w:rPr>
              <w:t>Osmo_per_taxon_max</w:t>
            </w:r>
            <w:proofErr w:type="spellEnd"/>
          </w:p>
        </w:tc>
        <w:tc>
          <w:tcPr>
            <w:tcW w:w="1026" w:type="dxa"/>
            <w:tcBorders>
              <w:top w:val="nil"/>
              <w:left w:val="nil"/>
              <w:bottom w:val="nil"/>
              <w:right w:val="nil"/>
            </w:tcBorders>
            <w:shd w:val="clear" w:color="auto" w:fill="auto"/>
            <w:noWrap/>
            <w:vAlign w:val="bottom"/>
            <w:hideMark/>
          </w:tcPr>
          <w:p w14:paraId="6CED56BD" w14:textId="77777777" w:rsidR="00187BF1" w:rsidRPr="00187BF1" w:rsidRDefault="00187BF1" w:rsidP="00187BF1">
            <w:pPr>
              <w:jc w:val="right"/>
              <w:rPr>
                <w:color w:val="000000"/>
                <w:sz w:val="20"/>
                <w:szCs w:val="20"/>
              </w:rPr>
            </w:pPr>
            <w:r w:rsidRPr="00187BF1">
              <w:rPr>
                <w:color w:val="000000"/>
                <w:sz w:val="20"/>
                <w:szCs w:val="20"/>
              </w:rPr>
              <w:t>1</w:t>
            </w:r>
          </w:p>
        </w:tc>
        <w:tc>
          <w:tcPr>
            <w:tcW w:w="3248" w:type="dxa"/>
            <w:tcBorders>
              <w:top w:val="nil"/>
              <w:left w:val="nil"/>
              <w:bottom w:val="nil"/>
              <w:right w:val="nil"/>
            </w:tcBorders>
            <w:shd w:val="clear" w:color="auto" w:fill="auto"/>
            <w:noWrap/>
            <w:vAlign w:val="bottom"/>
            <w:hideMark/>
          </w:tcPr>
          <w:p w14:paraId="68258C84" w14:textId="77777777" w:rsidR="00187BF1" w:rsidRPr="00187BF1" w:rsidRDefault="00187BF1" w:rsidP="00187BF1">
            <w:pPr>
              <w:jc w:val="right"/>
              <w:rPr>
                <w:color w:val="000000"/>
                <w:sz w:val="20"/>
                <w:szCs w:val="20"/>
              </w:rPr>
            </w:pPr>
          </w:p>
        </w:tc>
        <w:tc>
          <w:tcPr>
            <w:tcW w:w="6532" w:type="dxa"/>
            <w:tcBorders>
              <w:top w:val="nil"/>
              <w:left w:val="nil"/>
              <w:bottom w:val="nil"/>
              <w:right w:val="nil"/>
            </w:tcBorders>
            <w:shd w:val="clear" w:color="auto" w:fill="auto"/>
            <w:noWrap/>
            <w:vAlign w:val="bottom"/>
            <w:hideMark/>
          </w:tcPr>
          <w:p w14:paraId="038C8789" w14:textId="77777777" w:rsidR="00187BF1" w:rsidRPr="00187BF1" w:rsidRDefault="00187BF1" w:rsidP="00187BF1">
            <w:pPr>
              <w:rPr>
                <w:color w:val="000000"/>
                <w:sz w:val="20"/>
                <w:szCs w:val="20"/>
              </w:rPr>
            </w:pPr>
            <w:r w:rsidRPr="00187BF1">
              <w:rPr>
                <w:color w:val="000000"/>
                <w:sz w:val="20"/>
                <w:szCs w:val="20"/>
              </w:rPr>
              <w:t>Maximum number of osmolyte a taxon can produce</w:t>
            </w:r>
          </w:p>
        </w:tc>
      </w:tr>
      <w:tr w:rsidR="00187BF1" w:rsidRPr="00187BF1" w14:paraId="49C0D526" w14:textId="77777777" w:rsidTr="00187BF1">
        <w:trPr>
          <w:trHeight w:val="260"/>
        </w:trPr>
        <w:tc>
          <w:tcPr>
            <w:tcW w:w="2394" w:type="dxa"/>
            <w:tcBorders>
              <w:top w:val="nil"/>
              <w:left w:val="nil"/>
              <w:bottom w:val="nil"/>
              <w:right w:val="nil"/>
            </w:tcBorders>
            <w:shd w:val="clear" w:color="auto" w:fill="auto"/>
            <w:noWrap/>
            <w:vAlign w:val="bottom"/>
            <w:hideMark/>
          </w:tcPr>
          <w:p w14:paraId="2938F60C" w14:textId="77777777" w:rsidR="00187BF1" w:rsidRPr="00187BF1" w:rsidRDefault="00187BF1" w:rsidP="00187BF1">
            <w:pPr>
              <w:rPr>
                <w:color w:val="000000"/>
                <w:sz w:val="20"/>
                <w:szCs w:val="20"/>
              </w:rPr>
            </w:pPr>
            <w:proofErr w:type="spellStart"/>
            <w:r w:rsidRPr="00187BF1">
              <w:rPr>
                <w:color w:val="000000"/>
                <w:sz w:val="20"/>
                <w:szCs w:val="20"/>
              </w:rPr>
              <w:t>Osmo_Consti_Prod_min</w:t>
            </w:r>
            <w:proofErr w:type="spellEnd"/>
          </w:p>
        </w:tc>
        <w:tc>
          <w:tcPr>
            <w:tcW w:w="1026" w:type="dxa"/>
            <w:tcBorders>
              <w:top w:val="nil"/>
              <w:left w:val="nil"/>
              <w:bottom w:val="nil"/>
              <w:right w:val="nil"/>
            </w:tcBorders>
            <w:shd w:val="clear" w:color="auto" w:fill="auto"/>
            <w:noWrap/>
            <w:vAlign w:val="bottom"/>
            <w:hideMark/>
          </w:tcPr>
          <w:p w14:paraId="094402EE" w14:textId="77777777" w:rsidR="00187BF1" w:rsidRPr="00187BF1" w:rsidRDefault="00187BF1" w:rsidP="00187BF1">
            <w:pPr>
              <w:jc w:val="right"/>
              <w:rPr>
                <w:color w:val="000000"/>
                <w:sz w:val="20"/>
                <w:szCs w:val="20"/>
              </w:rPr>
            </w:pPr>
            <w:r w:rsidRPr="00187BF1">
              <w:rPr>
                <w:color w:val="000000"/>
                <w:sz w:val="20"/>
                <w:szCs w:val="20"/>
              </w:rPr>
              <w:t>0.0000001</w:t>
            </w:r>
          </w:p>
        </w:tc>
        <w:tc>
          <w:tcPr>
            <w:tcW w:w="3248" w:type="dxa"/>
            <w:tcBorders>
              <w:top w:val="nil"/>
              <w:left w:val="nil"/>
              <w:bottom w:val="nil"/>
              <w:right w:val="nil"/>
            </w:tcBorders>
            <w:shd w:val="clear" w:color="auto" w:fill="auto"/>
            <w:noWrap/>
            <w:vAlign w:val="bottom"/>
            <w:hideMark/>
          </w:tcPr>
          <w:p w14:paraId="11310C67" w14:textId="77777777" w:rsidR="00187BF1" w:rsidRPr="00187BF1" w:rsidRDefault="00187BF1" w:rsidP="00187BF1">
            <w:pPr>
              <w:rPr>
                <w:color w:val="000000"/>
                <w:sz w:val="20"/>
                <w:szCs w:val="20"/>
              </w:rPr>
            </w:pPr>
            <w:r w:rsidRPr="00187BF1">
              <w:rPr>
                <w:color w:val="000000"/>
                <w:sz w:val="20"/>
                <w:szCs w:val="20"/>
              </w:rPr>
              <w:t>mg C mg-1 day-1</w:t>
            </w:r>
          </w:p>
        </w:tc>
        <w:tc>
          <w:tcPr>
            <w:tcW w:w="6532" w:type="dxa"/>
            <w:tcBorders>
              <w:top w:val="nil"/>
              <w:left w:val="nil"/>
              <w:bottom w:val="nil"/>
              <w:right w:val="nil"/>
            </w:tcBorders>
            <w:shd w:val="clear" w:color="auto" w:fill="auto"/>
            <w:noWrap/>
            <w:vAlign w:val="bottom"/>
            <w:hideMark/>
          </w:tcPr>
          <w:p w14:paraId="21B577C7" w14:textId="77777777" w:rsidR="00187BF1" w:rsidRPr="00187BF1" w:rsidRDefault="00187BF1" w:rsidP="00187BF1">
            <w:pPr>
              <w:rPr>
                <w:color w:val="000000"/>
                <w:sz w:val="20"/>
                <w:szCs w:val="20"/>
              </w:rPr>
            </w:pPr>
            <w:r w:rsidRPr="00187BF1">
              <w:rPr>
                <w:color w:val="000000"/>
                <w:sz w:val="20"/>
                <w:szCs w:val="20"/>
              </w:rPr>
              <w:t>Minimum per osmolyte production cost as a fraction of biomass C</w:t>
            </w:r>
          </w:p>
        </w:tc>
      </w:tr>
      <w:tr w:rsidR="00187BF1" w:rsidRPr="00187BF1" w14:paraId="29EC2E03" w14:textId="77777777" w:rsidTr="00187BF1">
        <w:trPr>
          <w:trHeight w:val="260"/>
        </w:trPr>
        <w:tc>
          <w:tcPr>
            <w:tcW w:w="2394" w:type="dxa"/>
            <w:tcBorders>
              <w:top w:val="nil"/>
              <w:left w:val="nil"/>
              <w:bottom w:val="nil"/>
              <w:right w:val="nil"/>
            </w:tcBorders>
            <w:shd w:val="clear" w:color="auto" w:fill="auto"/>
            <w:noWrap/>
            <w:vAlign w:val="bottom"/>
            <w:hideMark/>
          </w:tcPr>
          <w:p w14:paraId="05BDF411" w14:textId="77777777" w:rsidR="00187BF1" w:rsidRPr="00187BF1" w:rsidRDefault="00187BF1" w:rsidP="00187BF1">
            <w:pPr>
              <w:rPr>
                <w:color w:val="000000"/>
                <w:sz w:val="20"/>
                <w:szCs w:val="20"/>
              </w:rPr>
            </w:pPr>
            <w:proofErr w:type="spellStart"/>
            <w:r w:rsidRPr="00187BF1">
              <w:rPr>
                <w:color w:val="000000"/>
                <w:sz w:val="20"/>
                <w:szCs w:val="20"/>
              </w:rPr>
              <w:t>Osmo_Consti_Prod_max</w:t>
            </w:r>
            <w:proofErr w:type="spellEnd"/>
          </w:p>
        </w:tc>
        <w:tc>
          <w:tcPr>
            <w:tcW w:w="1026" w:type="dxa"/>
            <w:tcBorders>
              <w:top w:val="nil"/>
              <w:left w:val="nil"/>
              <w:bottom w:val="nil"/>
              <w:right w:val="nil"/>
            </w:tcBorders>
            <w:shd w:val="clear" w:color="auto" w:fill="auto"/>
            <w:noWrap/>
            <w:vAlign w:val="bottom"/>
            <w:hideMark/>
          </w:tcPr>
          <w:p w14:paraId="6348DACF" w14:textId="77777777" w:rsidR="00187BF1" w:rsidRPr="00187BF1" w:rsidRDefault="00187BF1" w:rsidP="00187BF1">
            <w:pPr>
              <w:jc w:val="right"/>
              <w:rPr>
                <w:color w:val="000000"/>
                <w:sz w:val="20"/>
                <w:szCs w:val="20"/>
              </w:rPr>
            </w:pPr>
            <w:r w:rsidRPr="00187BF1">
              <w:rPr>
                <w:color w:val="000000"/>
                <w:sz w:val="20"/>
                <w:szCs w:val="20"/>
              </w:rPr>
              <w:t>0.000001</w:t>
            </w:r>
          </w:p>
        </w:tc>
        <w:tc>
          <w:tcPr>
            <w:tcW w:w="3248" w:type="dxa"/>
            <w:tcBorders>
              <w:top w:val="nil"/>
              <w:left w:val="nil"/>
              <w:bottom w:val="nil"/>
              <w:right w:val="nil"/>
            </w:tcBorders>
            <w:shd w:val="clear" w:color="auto" w:fill="auto"/>
            <w:noWrap/>
            <w:vAlign w:val="bottom"/>
            <w:hideMark/>
          </w:tcPr>
          <w:p w14:paraId="7CFF1E99" w14:textId="77777777" w:rsidR="00187BF1" w:rsidRPr="00187BF1" w:rsidRDefault="00187BF1" w:rsidP="00187BF1">
            <w:pPr>
              <w:rPr>
                <w:color w:val="000000"/>
                <w:sz w:val="20"/>
                <w:szCs w:val="20"/>
              </w:rPr>
            </w:pPr>
            <w:r w:rsidRPr="00187BF1">
              <w:rPr>
                <w:color w:val="000000"/>
                <w:sz w:val="20"/>
                <w:szCs w:val="20"/>
              </w:rPr>
              <w:t>mg C mg-1 day-1</w:t>
            </w:r>
          </w:p>
        </w:tc>
        <w:tc>
          <w:tcPr>
            <w:tcW w:w="6532" w:type="dxa"/>
            <w:tcBorders>
              <w:top w:val="nil"/>
              <w:left w:val="nil"/>
              <w:bottom w:val="nil"/>
              <w:right w:val="nil"/>
            </w:tcBorders>
            <w:shd w:val="clear" w:color="auto" w:fill="auto"/>
            <w:noWrap/>
            <w:vAlign w:val="bottom"/>
            <w:hideMark/>
          </w:tcPr>
          <w:p w14:paraId="6245C6E5" w14:textId="77777777" w:rsidR="00187BF1" w:rsidRPr="00187BF1" w:rsidRDefault="00187BF1" w:rsidP="00187BF1">
            <w:pPr>
              <w:rPr>
                <w:color w:val="000000"/>
                <w:sz w:val="20"/>
                <w:szCs w:val="20"/>
              </w:rPr>
            </w:pPr>
            <w:r w:rsidRPr="00187BF1">
              <w:rPr>
                <w:color w:val="000000"/>
                <w:sz w:val="20"/>
                <w:szCs w:val="20"/>
              </w:rPr>
              <w:t>Maximum per osmolyte production cost as a fraction of biomass C</w:t>
            </w:r>
          </w:p>
        </w:tc>
      </w:tr>
      <w:tr w:rsidR="00187BF1" w:rsidRPr="00187BF1" w14:paraId="4A9A3AAE" w14:textId="77777777" w:rsidTr="00187BF1">
        <w:trPr>
          <w:trHeight w:val="260"/>
        </w:trPr>
        <w:tc>
          <w:tcPr>
            <w:tcW w:w="2394" w:type="dxa"/>
            <w:tcBorders>
              <w:top w:val="nil"/>
              <w:left w:val="nil"/>
              <w:bottom w:val="nil"/>
              <w:right w:val="nil"/>
            </w:tcBorders>
            <w:shd w:val="clear" w:color="auto" w:fill="auto"/>
            <w:noWrap/>
            <w:vAlign w:val="bottom"/>
            <w:hideMark/>
          </w:tcPr>
          <w:p w14:paraId="64ADF55D" w14:textId="77777777" w:rsidR="00187BF1" w:rsidRPr="00187BF1" w:rsidRDefault="00187BF1" w:rsidP="00187BF1">
            <w:pPr>
              <w:rPr>
                <w:color w:val="000000"/>
                <w:sz w:val="20"/>
                <w:szCs w:val="20"/>
              </w:rPr>
            </w:pPr>
            <w:proofErr w:type="spellStart"/>
            <w:r w:rsidRPr="00187BF1">
              <w:rPr>
                <w:color w:val="000000"/>
                <w:sz w:val="20"/>
                <w:szCs w:val="20"/>
              </w:rPr>
              <w:t>Osmo_Induci_Prod_min</w:t>
            </w:r>
            <w:proofErr w:type="spellEnd"/>
          </w:p>
        </w:tc>
        <w:tc>
          <w:tcPr>
            <w:tcW w:w="1026" w:type="dxa"/>
            <w:tcBorders>
              <w:top w:val="nil"/>
              <w:left w:val="nil"/>
              <w:bottom w:val="nil"/>
              <w:right w:val="nil"/>
            </w:tcBorders>
            <w:shd w:val="clear" w:color="auto" w:fill="auto"/>
            <w:noWrap/>
            <w:vAlign w:val="bottom"/>
            <w:hideMark/>
          </w:tcPr>
          <w:p w14:paraId="00AAED8C" w14:textId="77777777" w:rsidR="00187BF1" w:rsidRPr="00187BF1" w:rsidRDefault="00187BF1" w:rsidP="00187BF1">
            <w:pPr>
              <w:jc w:val="right"/>
              <w:rPr>
                <w:color w:val="000000"/>
                <w:sz w:val="20"/>
                <w:szCs w:val="20"/>
              </w:rPr>
            </w:pPr>
            <w:r w:rsidRPr="00187BF1">
              <w:rPr>
                <w:color w:val="000000"/>
                <w:sz w:val="20"/>
                <w:szCs w:val="20"/>
              </w:rPr>
              <w:t>0.01</w:t>
            </w:r>
          </w:p>
        </w:tc>
        <w:tc>
          <w:tcPr>
            <w:tcW w:w="3248" w:type="dxa"/>
            <w:tcBorders>
              <w:top w:val="nil"/>
              <w:left w:val="nil"/>
              <w:bottom w:val="nil"/>
              <w:right w:val="nil"/>
            </w:tcBorders>
            <w:shd w:val="clear" w:color="auto" w:fill="auto"/>
            <w:noWrap/>
            <w:vAlign w:val="bottom"/>
            <w:hideMark/>
          </w:tcPr>
          <w:p w14:paraId="3867B188" w14:textId="77777777" w:rsidR="00187BF1" w:rsidRPr="00187BF1" w:rsidRDefault="00187BF1" w:rsidP="00187BF1">
            <w:pPr>
              <w:rPr>
                <w:color w:val="000000"/>
                <w:sz w:val="20"/>
                <w:szCs w:val="20"/>
              </w:rPr>
            </w:pPr>
            <w:r w:rsidRPr="00187BF1">
              <w:rPr>
                <w:color w:val="000000"/>
                <w:sz w:val="20"/>
                <w:szCs w:val="20"/>
              </w:rPr>
              <w:t>mg C mg-1 day-1</w:t>
            </w:r>
          </w:p>
        </w:tc>
        <w:tc>
          <w:tcPr>
            <w:tcW w:w="6532" w:type="dxa"/>
            <w:tcBorders>
              <w:top w:val="nil"/>
              <w:left w:val="nil"/>
              <w:bottom w:val="nil"/>
              <w:right w:val="nil"/>
            </w:tcBorders>
            <w:shd w:val="clear" w:color="auto" w:fill="auto"/>
            <w:noWrap/>
            <w:vAlign w:val="bottom"/>
            <w:hideMark/>
          </w:tcPr>
          <w:p w14:paraId="7D12858C" w14:textId="77777777" w:rsidR="00187BF1" w:rsidRPr="00187BF1" w:rsidRDefault="00187BF1" w:rsidP="00187BF1">
            <w:pPr>
              <w:rPr>
                <w:color w:val="000000"/>
                <w:sz w:val="20"/>
                <w:szCs w:val="20"/>
              </w:rPr>
            </w:pPr>
            <w:r w:rsidRPr="00187BF1">
              <w:rPr>
                <w:color w:val="000000"/>
                <w:sz w:val="20"/>
                <w:szCs w:val="20"/>
              </w:rPr>
              <w:t>Minimum per osmolyte production cost as a fraction of C uptake rate</w:t>
            </w:r>
          </w:p>
        </w:tc>
      </w:tr>
      <w:tr w:rsidR="00187BF1" w:rsidRPr="00187BF1" w14:paraId="6AE734C3" w14:textId="77777777" w:rsidTr="00187BF1">
        <w:trPr>
          <w:trHeight w:val="260"/>
        </w:trPr>
        <w:tc>
          <w:tcPr>
            <w:tcW w:w="2394" w:type="dxa"/>
            <w:tcBorders>
              <w:top w:val="nil"/>
              <w:left w:val="nil"/>
              <w:bottom w:val="nil"/>
              <w:right w:val="nil"/>
            </w:tcBorders>
            <w:shd w:val="clear" w:color="auto" w:fill="auto"/>
            <w:noWrap/>
            <w:vAlign w:val="bottom"/>
            <w:hideMark/>
          </w:tcPr>
          <w:p w14:paraId="19C9F191" w14:textId="77777777" w:rsidR="00187BF1" w:rsidRPr="00187BF1" w:rsidRDefault="00187BF1" w:rsidP="00187BF1">
            <w:pPr>
              <w:rPr>
                <w:color w:val="000000"/>
                <w:sz w:val="20"/>
                <w:szCs w:val="20"/>
              </w:rPr>
            </w:pPr>
            <w:proofErr w:type="spellStart"/>
            <w:r w:rsidRPr="00187BF1">
              <w:rPr>
                <w:color w:val="000000"/>
                <w:sz w:val="20"/>
                <w:szCs w:val="20"/>
              </w:rPr>
              <w:t>Osmo_Induci_Prod_max</w:t>
            </w:r>
            <w:proofErr w:type="spellEnd"/>
          </w:p>
        </w:tc>
        <w:tc>
          <w:tcPr>
            <w:tcW w:w="1026" w:type="dxa"/>
            <w:tcBorders>
              <w:top w:val="nil"/>
              <w:left w:val="nil"/>
              <w:bottom w:val="nil"/>
              <w:right w:val="nil"/>
            </w:tcBorders>
            <w:shd w:val="clear" w:color="auto" w:fill="auto"/>
            <w:noWrap/>
            <w:vAlign w:val="bottom"/>
            <w:hideMark/>
          </w:tcPr>
          <w:p w14:paraId="7344FEAC" w14:textId="77777777" w:rsidR="00187BF1" w:rsidRPr="00187BF1" w:rsidRDefault="00187BF1" w:rsidP="00187BF1">
            <w:pPr>
              <w:jc w:val="right"/>
              <w:rPr>
                <w:color w:val="000000"/>
                <w:sz w:val="20"/>
                <w:szCs w:val="20"/>
              </w:rPr>
            </w:pPr>
            <w:r w:rsidRPr="00187BF1">
              <w:rPr>
                <w:color w:val="000000"/>
                <w:sz w:val="20"/>
                <w:szCs w:val="20"/>
              </w:rPr>
              <w:t>0.1</w:t>
            </w:r>
          </w:p>
        </w:tc>
        <w:tc>
          <w:tcPr>
            <w:tcW w:w="3248" w:type="dxa"/>
            <w:tcBorders>
              <w:top w:val="nil"/>
              <w:left w:val="nil"/>
              <w:bottom w:val="nil"/>
              <w:right w:val="nil"/>
            </w:tcBorders>
            <w:shd w:val="clear" w:color="auto" w:fill="auto"/>
            <w:noWrap/>
            <w:vAlign w:val="bottom"/>
            <w:hideMark/>
          </w:tcPr>
          <w:p w14:paraId="38EAF2C3" w14:textId="77777777" w:rsidR="00187BF1" w:rsidRPr="00187BF1" w:rsidRDefault="00187BF1" w:rsidP="00187BF1">
            <w:pPr>
              <w:rPr>
                <w:color w:val="000000"/>
                <w:sz w:val="20"/>
                <w:szCs w:val="20"/>
              </w:rPr>
            </w:pPr>
            <w:r w:rsidRPr="00187BF1">
              <w:rPr>
                <w:color w:val="000000"/>
                <w:sz w:val="20"/>
                <w:szCs w:val="20"/>
              </w:rPr>
              <w:t>mg C mg-1 day-1</w:t>
            </w:r>
          </w:p>
        </w:tc>
        <w:tc>
          <w:tcPr>
            <w:tcW w:w="6532" w:type="dxa"/>
            <w:tcBorders>
              <w:top w:val="nil"/>
              <w:left w:val="nil"/>
              <w:bottom w:val="nil"/>
              <w:right w:val="nil"/>
            </w:tcBorders>
            <w:shd w:val="clear" w:color="auto" w:fill="auto"/>
            <w:noWrap/>
            <w:vAlign w:val="bottom"/>
            <w:hideMark/>
          </w:tcPr>
          <w:p w14:paraId="286FFA6F" w14:textId="0FB0F35F" w:rsidR="00187BF1" w:rsidRPr="00187BF1" w:rsidRDefault="00187BF1" w:rsidP="00187BF1">
            <w:pPr>
              <w:rPr>
                <w:color w:val="000000"/>
                <w:sz w:val="20"/>
                <w:szCs w:val="20"/>
              </w:rPr>
            </w:pPr>
            <w:r w:rsidRPr="00187BF1">
              <w:rPr>
                <w:color w:val="000000"/>
                <w:sz w:val="20"/>
                <w:szCs w:val="20"/>
              </w:rPr>
              <w:t>Maximum per osmolyte product</w:t>
            </w:r>
            <w:r>
              <w:rPr>
                <w:color w:val="000000"/>
                <w:sz w:val="20"/>
                <w:szCs w:val="20"/>
              </w:rPr>
              <w:t>i</w:t>
            </w:r>
            <w:r w:rsidRPr="00187BF1">
              <w:rPr>
                <w:color w:val="000000"/>
                <w:sz w:val="20"/>
                <w:szCs w:val="20"/>
              </w:rPr>
              <w:t>on cost as a fraction of C uptake rate</w:t>
            </w:r>
          </w:p>
        </w:tc>
      </w:tr>
      <w:tr w:rsidR="00187BF1" w:rsidRPr="00187BF1" w14:paraId="2153E0CF" w14:textId="77777777" w:rsidTr="00187BF1">
        <w:trPr>
          <w:trHeight w:val="260"/>
        </w:trPr>
        <w:tc>
          <w:tcPr>
            <w:tcW w:w="2394" w:type="dxa"/>
            <w:tcBorders>
              <w:top w:val="nil"/>
              <w:left w:val="nil"/>
              <w:bottom w:val="nil"/>
              <w:right w:val="nil"/>
            </w:tcBorders>
            <w:shd w:val="clear" w:color="auto" w:fill="auto"/>
            <w:noWrap/>
            <w:vAlign w:val="bottom"/>
            <w:hideMark/>
          </w:tcPr>
          <w:p w14:paraId="42DFFEC5" w14:textId="77777777" w:rsidR="00187BF1" w:rsidRPr="00187BF1" w:rsidRDefault="00187BF1" w:rsidP="00187BF1">
            <w:pPr>
              <w:rPr>
                <w:color w:val="000000"/>
                <w:sz w:val="20"/>
                <w:szCs w:val="20"/>
              </w:rPr>
            </w:pPr>
            <w:proofErr w:type="spellStart"/>
            <w:r w:rsidRPr="00187BF1">
              <w:rPr>
                <w:color w:val="000000"/>
                <w:sz w:val="20"/>
                <w:szCs w:val="20"/>
              </w:rPr>
              <w:t>CUE_ref</w:t>
            </w:r>
            <w:proofErr w:type="spellEnd"/>
          </w:p>
        </w:tc>
        <w:tc>
          <w:tcPr>
            <w:tcW w:w="1026" w:type="dxa"/>
            <w:tcBorders>
              <w:top w:val="nil"/>
              <w:left w:val="nil"/>
              <w:bottom w:val="nil"/>
              <w:right w:val="nil"/>
            </w:tcBorders>
            <w:shd w:val="clear" w:color="auto" w:fill="auto"/>
            <w:noWrap/>
            <w:vAlign w:val="bottom"/>
            <w:hideMark/>
          </w:tcPr>
          <w:p w14:paraId="263DB4FE" w14:textId="77777777" w:rsidR="00187BF1" w:rsidRPr="00187BF1" w:rsidRDefault="00187BF1" w:rsidP="00187BF1">
            <w:pPr>
              <w:jc w:val="right"/>
              <w:rPr>
                <w:color w:val="000000"/>
                <w:sz w:val="20"/>
                <w:szCs w:val="20"/>
              </w:rPr>
            </w:pPr>
            <w:r w:rsidRPr="00187BF1">
              <w:rPr>
                <w:color w:val="000000"/>
                <w:sz w:val="20"/>
                <w:szCs w:val="20"/>
              </w:rPr>
              <w:t>0.5</w:t>
            </w:r>
          </w:p>
        </w:tc>
        <w:tc>
          <w:tcPr>
            <w:tcW w:w="3248" w:type="dxa"/>
            <w:tcBorders>
              <w:top w:val="nil"/>
              <w:left w:val="nil"/>
              <w:bottom w:val="nil"/>
              <w:right w:val="nil"/>
            </w:tcBorders>
            <w:shd w:val="clear" w:color="auto" w:fill="auto"/>
            <w:noWrap/>
            <w:vAlign w:val="bottom"/>
            <w:hideMark/>
          </w:tcPr>
          <w:p w14:paraId="28553D8E" w14:textId="77777777" w:rsidR="00187BF1" w:rsidRPr="00187BF1" w:rsidRDefault="00187BF1" w:rsidP="00187BF1">
            <w:pPr>
              <w:rPr>
                <w:color w:val="000000"/>
                <w:sz w:val="20"/>
                <w:szCs w:val="20"/>
              </w:rPr>
            </w:pPr>
            <w:r w:rsidRPr="00187BF1">
              <w:rPr>
                <w:color w:val="000000"/>
                <w:sz w:val="20"/>
                <w:szCs w:val="20"/>
              </w:rPr>
              <w:t>mg mg-1</w:t>
            </w:r>
          </w:p>
        </w:tc>
        <w:tc>
          <w:tcPr>
            <w:tcW w:w="6532" w:type="dxa"/>
            <w:tcBorders>
              <w:top w:val="nil"/>
              <w:left w:val="nil"/>
              <w:bottom w:val="nil"/>
              <w:right w:val="nil"/>
            </w:tcBorders>
            <w:shd w:val="clear" w:color="auto" w:fill="auto"/>
            <w:noWrap/>
            <w:vAlign w:val="bottom"/>
            <w:hideMark/>
          </w:tcPr>
          <w:p w14:paraId="69273CC9" w14:textId="77777777" w:rsidR="00187BF1" w:rsidRPr="00187BF1" w:rsidRDefault="00187BF1" w:rsidP="00187BF1">
            <w:pPr>
              <w:rPr>
                <w:color w:val="000000"/>
                <w:sz w:val="20"/>
                <w:szCs w:val="20"/>
              </w:rPr>
            </w:pPr>
            <w:r w:rsidRPr="00187BF1">
              <w:rPr>
                <w:color w:val="000000"/>
                <w:sz w:val="20"/>
                <w:szCs w:val="20"/>
              </w:rPr>
              <w:t>Growth efficiency at the reference temperature</w:t>
            </w:r>
          </w:p>
        </w:tc>
      </w:tr>
      <w:tr w:rsidR="00187BF1" w:rsidRPr="00187BF1" w14:paraId="630240C7" w14:textId="77777777" w:rsidTr="00187BF1">
        <w:trPr>
          <w:trHeight w:val="260"/>
        </w:trPr>
        <w:tc>
          <w:tcPr>
            <w:tcW w:w="2394" w:type="dxa"/>
            <w:tcBorders>
              <w:top w:val="nil"/>
              <w:left w:val="nil"/>
              <w:bottom w:val="nil"/>
              <w:right w:val="nil"/>
            </w:tcBorders>
            <w:shd w:val="clear" w:color="auto" w:fill="auto"/>
            <w:noWrap/>
            <w:vAlign w:val="bottom"/>
            <w:hideMark/>
          </w:tcPr>
          <w:p w14:paraId="29E42D5B" w14:textId="77777777" w:rsidR="00187BF1" w:rsidRPr="00187BF1" w:rsidRDefault="00187BF1" w:rsidP="00187BF1">
            <w:pPr>
              <w:rPr>
                <w:color w:val="000000"/>
                <w:sz w:val="20"/>
                <w:szCs w:val="20"/>
              </w:rPr>
            </w:pPr>
            <w:proofErr w:type="spellStart"/>
            <w:r w:rsidRPr="00187BF1">
              <w:rPr>
                <w:color w:val="000000"/>
                <w:sz w:val="20"/>
                <w:szCs w:val="20"/>
              </w:rPr>
              <w:t>CUE_temp</w:t>
            </w:r>
            <w:proofErr w:type="spellEnd"/>
          </w:p>
        </w:tc>
        <w:tc>
          <w:tcPr>
            <w:tcW w:w="1026" w:type="dxa"/>
            <w:tcBorders>
              <w:top w:val="nil"/>
              <w:left w:val="nil"/>
              <w:bottom w:val="nil"/>
              <w:right w:val="nil"/>
            </w:tcBorders>
            <w:shd w:val="clear" w:color="auto" w:fill="auto"/>
            <w:noWrap/>
            <w:vAlign w:val="bottom"/>
            <w:hideMark/>
          </w:tcPr>
          <w:p w14:paraId="31ACD2D4" w14:textId="77777777" w:rsidR="00187BF1" w:rsidRPr="00187BF1" w:rsidRDefault="00187BF1" w:rsidP="00187BF1">
            <w:pPr>
              <w:jc w:val="right"/>
              <w:rPr>
                <w:color w:val="000000"/>
                <w:sz w:val="20"/>
                <w:szCs w:val="20"/>
              </w:rPr>
            </w:pPr>
            <w:r w:rsidRPr="00187BF1">
              <w:rPr>
                <w:color w:val="000000"/>
                <w:sz w:val="20"/>
                <w:szCs w:val="20"/>
              </w:rPr>
              <w:t>-0.005</w:t>
            </w:r>
          </w:p>
        </w:tc>
        <w:tc>
          <w:tcPr>
            <w:tcW w:w="3248" w:type="dxa"/>
            <w:tcBorders>
              <w:top w:val="nil"/>
              <w:left w:val="nil"/>
              <w:bottom w:val="nil"/>
              <w:right w:val="nil"/>
            </w:tcBorders>
            <w:shd w:val="clear" w:color="auto" w:fill="auto"/>
            <w:noWrap/>
            <w:vAlign w:val="bottom"/>
            <w:hideMark/>
          </w:tcPr>
          <w:p w14:paraId="4E20CF87" w14:textId="77777777" w:rsidR="00187BF1" w:rsidRPr="00187BF1" w:rsidRDefault="00187BF1" w:rsidP="00187BF1">
            <w:pPr>
              <w:rPr>
                <w:color w:val="000000"/>
                <w:sz w:val="20"/>
                <w:szCs w:val="20"/>
              </w:rPr>
            </w:pPr>
            <w:r w:rsidRPr="00187BF1">
              <w:rPr>
                <w:color w:val="000000"/>
                <w:sz w:val="20"/>
                <w:szCs w:val="20"/>
              </w:rPr>
              <w:t>mg mg-1</w:t>
            </w:r>
          </w:p>
        </w:tc>
        <w:tc>
          <w:tcPr>
            <w:tcW w:w="6532" w:type="dxa"/>
            <w:tcBorders>
              <w:top w:val="nil"/>
              <w:left w:val="nil"/>
              <w:bottom w:val="nil"/>
              <w:right w:val="nil"/>
            </w:tcBorders>
            <w:shd w:val="clear" w:color="auto" w:fill="auto"/>
            <w:noWrap/>
            <w:vAlign w:val="bottom"/>
            <w:hideMark/>
          </w:tcPr>
          <w:p w14:paraId="5BC656F1" w14:textId="77777777" w:rsidR="00187BF1" w:rsidRPr="00187BF1" w:rsidRDefault="00187BF1" w:rsidP="00187BF1">
            <w:pPr>
              <w:rPr>
                <w:color w:val="000000"/>
                <w:sz w:val="20"/>
                <w:szCs w:val="20"/>
              </w:rPr>
            </w:pPr>
            <w:r w:rsidRPr="00187BF1">
              <w:rPr>
                <w:color w:val="000000"/>
                <w:sz w:val="20"/>
                <w:szCs w:val="20"/>
              </w:rPr>
              <w:t>Growth efficiency change with enzyme investment</w:t>
            </w:r>
          </w:p>
        </w:tc>
      </w:tr>
      <w:tr w:rsidR="00187BF1" w:rsidRPr="00187BF1" w14:paraId="504C8C5C" w14:textId="77777777" w:rsidTr="00187BF1">
        <w:trPr>
          <w:trHeight w:val="260"/>
        </w:trPr>
        <w:tc>
          <w:tcPr>
            <w:tcW w:w="2394" w:type="dxa"/>
            <w:tcBorders>
              <w:top w:val="nil"/>
              <w:left w:val="nil"/>
              <w:bottom w:val="nil"/>
              <w:right w:val="nil"/>
            </w:tcBorders>
            <w:shd w:val="clear" w:color="auto" w:fill="auto"/>
            <w:noWrap/>
            <w:vAlign w:val="bottom"/>
            <w:hideMark/>
          </w:tcPr>
          <w:p w14:paraId="687BFB57" w14:textId="77777777" w:rsidR="00187BF1" w:rsidRPr="00187BF1" w:rsidRDefault="00187BF1" w:rsidP="00187BF1">
            <w:pPr>
              <w:rPr>
                <w:color w:val="000000"/>
                <w:sz w:val="20"/>
                <w:szCs w:val="20"/>
              </w:rPr>
            </w:pPr>
            <w:proofErr w:type="spellStart"/>
            <w:r w:rsidRPr="00187BF1">
              <w:rPr>
                <w:color w:val="000000"/>
                <w:sz w:val="20"/>
                <w:szCs w:val="20"/>
              </w:rPr>
              <w:t>death_rate_bac</w:t>
            </w:r>
            <w:proofErr w:type="spellEnd"/>
          </w:p>
        </w:tc>
        <w:tc>
          <w:tcPr>
            <w:tcW w:w="1026" w:type="dxa"/>
            <w:tcBorders>
              <w:top w:val="nil"/>
              <w:left w:val="nil"/>
              <w:bottom w:val="nil"/>
              <w:right w:val="nil"/>
            </w:tcBorders>
            <w:shd w:val="clear" w:color="auto" w:fill="auto"/>
            <w:noWrap/>
            <w:vAlign w:val="bottom"/>
            <w:hideMark/>
          </w:tcPr>
          <w:p w14:paraId="77662BC4" w14:textId="77777777" w:rsidR="00187BF1" w:rsidRPr="00187BF1" w:rsidRDefault="00187BF1" w:rsidP="00187BF1">
            <w:pPr>
              <w:jc w:val="right"/>
              <w:rPr>
                <w:color w:val="000000"/>
                <w:sz w:val="20"/>
                <w:szCs w:val="20"/>
              </w:rPr>
            </w:pPr>
            <w:r w:rsidRPr="00187BF1">
              <w:rPr>
                <w:color w:val="000000"/>
                <w:sz w:val="20"/>
                <w:szCs w:val="20"/>
              </w:rPr>
              <w:t>0.001</w:t>
            </w:r>
          </w:p>
        </w:tc>
        <w:tc>
          <w:tcPr>
            <w:tcW w:w="3248" w:type="dxa"/>
            <w:tcBorders>
              <w:top w:val="nil"/>
              <w:left w:val="nil"/>
              <w:bottom w:val="nil"/>
              <w:right w:val="nil"/>
            </w:tcBorders>
            <w:shd w:val="clear" w:color="auto" w:fill="auto"/>
            <w:noWrap/>
            <w:vAlign w:val="bottom"/>
            <w:hideMark/>
          </w:tcPr>
          <w:p w14:paraId="25AA0560" w14:textId="77777777" w:rsidR="00187BF1" w:rsidRPr="00187BF1" w:rsidRDefault="00187BF1" w:rsidP="00187BF1">
            <w:pPr>
              <w:jc w:val="right"/>
              <w:rPr>
                <w:color w:val="000000"/>
                <w:sz w:val="20"/>
                <w:szCs w:val="20"/>
              </w:rPr>
            </w:pPr>
          </w:p>
        </w:tc>
        <w:tc>
          <w:tcPr>
            <w:tcW w:w="6532" w:type="dxa"/>
            <w:tcBorders>
              <w:top w:val="nil"/>
              <w:left w:val="nil"/>
              <w:bottom w:val="nil"/>
              <w:right w:val="nil"/>
            </w:tcBorders>
            <w:shd w:val="clear" w:color="auto" w:fill="auto"/>
            <w:noWrap/>
            <w:vAlign w:val="bottom"/>
            <w:hideMark/>
          </w:tcPr>
          <w:p w14:paraId="069D016E" w14:textId="77777777" w:rsidR="00187BF1" w:rsidRPr="00187BF1" w:rsidRDefault="00187BF1" w:rsidP="00187BF1">
            <w:pPr>
              <w:rPr>
                <w:color w:val="000000"/>
                <w:sz w:val="20"/>
                <w:szCs w:val="20"/>
              </w:rPr>
            </w:pPr>
            <w:r w:rsidRPr="00187BF1">
              <w:rPr>
                <w:color w:val="000000"/>
                <w:sz w:val="20"/>
                <w:szCs w:val="20"/>
              </w:rPr>
              <w:t>Bacterial death rate</w:t>
            </w:r>
          </w:p>
        </w:tc>
      </w:tr>
      <w:tr w:rsidR="00187BF1" w:rsidRPr="00187BF1" w14:paraId="0718D5A9" w14:textId="77777777" w:rsidTr="00187BF1">
        <w:trPr>
          <w:trHeight w:val="260"/>
        </w:trPr>
        <w:tc>
          <w:tcPr>
            <w:tcW w:w="2394" w:type="dxa"/>
            <w:tcBorders>
              <w:top w:val="nil"/>
              <w:left w:val="nil"/>
              <w:bottom w:val="nil"/>
              <w:right w:val="nil"/>
            </w:tcBorders>
            <w:shd w:val="clear" w:color="auto" w:fill="auto"/>
            <w:noWrap/>
            <w:vAlign w:val="bottom"/>
            <w:hideMark/>
          </w:tcPr>
          <w:p w14:paraId="23B1967E" w14:textId="77777777" w:rsidR="00187BF1" w:rsidRPr="00187BF1" w:rsidRDefault="00187BF1" w:rsidP="00187BF1">
            <w:pPr>
              <w:rPr>
                <w:color w:val="000000"/>
                <w:sz w:val="20"/>
                <w:szCs w:val="20"/>
              </w:rPr>
            </w:pPr>
            <w:proofErr w:type="spellStart"/>
            <w:r w:rsidRPr="00187BF1">
              <w:rPr>
                <w:color w:val="000000"/>
                <w:sz w:val="20"/>
                <w:szCs w:val="20"/>
              </w:rPr>
              <w:t>basal_bac</w:t>
            </w:r>
            <w:proofErr w:type="spellEnd"/>
          </w:p>
        </w:tc>
        <w:tc>
          <w:tcPr>
            <w:tcW w:w="1026" w:type="dxa"/>
            <w:tcBorders>
              <w:top w:val="nil"/>
              <w:left w:val="nil"/>
              <w:bottom w:val="nil"/>
              <w:right w:val="nil"/>
            </w:tcBorders>
            <w:shd w:val="clear" w:color="auto" w:fill="auto"/>
            <w:noWrap/>
            <w:vAlign w:val="bottom"/>
            <w:hideMark/>
          </w:tcPr>
          <w:p w14:paraId="6EE716EB" w14:textId="77777777" w:rsidR="00187BF1" w:rsidRPr="00187BF1" w:rsidRDefault="00187BF1" w:rsidP="00187BF1">
            <w:pPr>
              <w:jc w:val="right"/>
              <w:rPr>
                <w:color w:val="000000"/>
                <w:sz w:val="20"/>
                <w:szCs w:val="20"/>
              </w:rPr>
            </w:pPr>
            <w:r w:rsidRPr="00187BF1">
              <w:rPr>
                <w:color w:val="000000"/>
                <w:sz w:val="20"/>
                <w:szCs w:val="20"/>
              </w:rPr>
              <w:t>10</w:t>
            </w:r>
          </w:p>
        </w:tc>
        <w:tc>
          <w:tcPr>
            <w:tcW w:w="3248" w:type="dxa"/>
            <w:tcBorders>
              <w:top w:val="nil"/>
              <w:left w:val="nil"/>
              <w:bottom w:val="nil"/>
              <w:right w:val="nil"/>
            </w:tcBorders>
            <w:shd w:val="clear" w:color="auto" w:fill="auto"/>
            <w:noWrap/>
            <w:vAlign w:val="bottom"/>
            <w:hideMark/>
          </w:tcPr>
          <w:p w14:paraId="32672996" w14:textId="77777777" w:rsidR="00187BF1" w:rsidRPr="00187BF1" w:rsidRDefault="00187BF1" w:rsidP="00187BF1">
            <w:pPr>
              <w:jc w:val="right"/>
              <w:rPr>
                <w:color w:val="000000"/>
                <w:sz w:val="20"/>
                <w:szCs w:val="20"/>
              </w:rPr>
            </w:pPr>
          </w:p>
        </w:tc>
        <w:tc>
          <w:tcPr>
            <w:tcW w:w="6532" w:type="dxa"/>
            <w:tcBorders>
              <w:top w:val="nil"/>
              <w:left w:val="nil"/>
              <w:bottom w:val="nil"/>
              <w:right w:val="nil"/>
            </w:tcBorders>
            <w:shd w:val="clear" w:color="auto" w:fill="auto"/>
            <w:noWrap/>
            <w:vAlign w:val="bottom"/>
            <w:hideMark/>
          </w:tcPr>
          <w:p w14:paraId="3AB32ED8" w14:textId="77777777" w:rsidR="00187BF1" w:rsidRPr="00187BF1" w:rsidRDefault="00187BF1" w:rsidP="00187BF1">
            <w:pPr>
              <w:rPr>
                <w:color w:val="000000"/>
                <w:sz w:val="20"/>
                <w:szCs w:val="20"/>
              </w:rPr>
            </w:pPr>
            <w:r w:rsidRPr="00187BF1">
              <w:rPr>
                <w:color w:val="000000"/>
                <w:sz w:val="20"/>
                <w:szCs w:val="20"/>
              </w:rPr>
              <w:t>Bacterial basal death probability</w:t>
            </w:r>
          </w:p>
        </w:tc>
      </w:tr>
      <w:tr w:rsidR="00187BF1" w:rsidRPr="00187BF1" w14:paraId="3BBB7BCB" w14:textId="77777777" w:rsidTr="00187BF1">
        <w:trPr>
          <w:trHeight w:val="260"/>
        </w:trPr>
        <w:tc>
          <w:tcPr>
            <w:tcW w:w="2394" w:type="dxa"/>
            <w:tcBorders>
              <w:top w:val="nil"/>
              <w:left w:val="nil"/>
              <w:bottom w:val="nil"/>
              <w:right w:val="nil"/>
            </w:tcBorders>
            <w:shd w:val="clear" w:color="auto" w:fill="auto"/>
            <w:noWrap/>
            <w:vAlign w:val="bottom"/>
            <w:hideMark/>
          </w:tcPr>
          <w:p w14:paraId="5EC968EB" w14:textId="77777777" w:rsidR="00187BF1" w:rsidRPr="00187BF1" w:rsidRDefault="00187BF1" w:rsidP="00187BF1">
            <w:pPr>
              <w:rPr>
                <w:color w:val="000000"/>
                <w:sz w:val="20"/>
                <w:szCs w:val="20"/>
              </w:rPr>
            </w:pPr>
            <w:proofErr w:type="spellStart"/>
            <w:r w:rsidRPr="00187BF1">
              <w:rPr>
                <w:color w:val="000000"/>
                <w:sz w:val="20"/>
                <w:szCs w:val="20"/>
              </w:rPr>
              <w:t>wp_th</w:t>
            </w:r>
            <w:proofErr w:type="spellEnd"/>
          </w:p>
        </w:tc>
        <w:tc>
          <w:tcPr>
            <w:tcW w:w="1026" w:type="dxa"/>
            <w:tcBorders>
              <w:top w:val="nil"/>
              <w:left w:val="nil"/>
              <w:bottom w:val="nil"/>
              <w:right w:val="nil"/>
            </w:tcBorders>
            <w:shd w:val="clear" w:color="auto" w:fill="auto"/>
            <w:noWrap/>
            <w:vAlign w:val="bottom"/>
            <w:hideMark/>
          </w:tcPr>
          <w:p w14:paraId="6FCAE5DF" w14:textId="77777777" w:rsidR="00187BF1" w:rsidRPr="00187BF1" w:rsidRDefault="00187BF1" w:rsidP="00187BF1">
            <w:pPr>
              <w:jc w:val="right"/>
              <w:rPr>
                <w:color w:val="000000"/>
                <w:sz w:val="20"/>
                <w:szCs w:val="20"/>
              </w:rPr>
            </w:pPr>
            <w:r w:rsidRPr="00187BF1">
              <w:rPr>
                <w:color w:val="000000"/>
                <w:sz w:val="20"/>
                <w:szCs w:val="20"/>
              </w:rPr>
              <w:t>-2</w:t>
            </w:r>
          </w:p>
        </w:tc>
        <w:tc>
          <w:tcPr>
            <w:tcW w:w="3248" w:type="dxa"/>
            <w:tcBorders>
              <w:top w:val="nil"/>
              <w:left w:val="nil"/>
              <w:bottom w:val="nil"/>
              <w:right w:val="nil"/>
            </w:tcBorders>
            <w:shd w:val="clear" w:color="auto" w:fill="auto"/>
            <w:noWrap/>
            <w:vAlign w:val="bottom"/>
            <w:hideMark/>
          </w:tcPr>
          <w:p w14:paraId="55E1886F" w14:textId="77777777" w:rsidR="00187BF1" w:rsidRPr="00187BF1" w:rsidRDefault="00187BF1" w:rsidP="00187BF1">
            <w:pPr>
              <w:jc w:val="right"/>
              <w:rPr>
                <w:color w:val="000000"/>
                <w:sz w:val="20"/>
                <w:szCs w:val="20"/>
              </w:rPr>
            </w:pPr>
          </w:p>
        </w:tc>
        <w:tc>
          <w:tcPr>
            <w:tcW w:w="6532" w:type="dxa"/>
            <w:tcBorders>
              <w:top w:val="nil"/>
              <w:left w:val="nil"/>
              <w:bottom w:val="nil"/>
              <w:right w:val="nil"/>
            </w:tcBorders>
            <w:shd w:val="clear" w:color="auto" w:fill="auto"/>
            <w:noWrap/>
            <w:vAlign w:val="bottom"/>
            <w:hideMark/>
          </w:tcPr>
          <w:p w14:paraId="483BDDDE" w14:textId="3A10311C" w:rsidR="00187BF1" w:rsidRPr="00187BF1" w:rsidRDefault="00187BF1" w:rsidP="00187BF1">
            <w:pPr>
              <w:rPr>
                <w:color w:val="000000"/>
                <w:sz w:val="20"/>
                <w:szCs w:val="20"/>
              </w:rPr>
            </w:pPr>
            <w:r w:rsidRPr="00187BF1">
              <w:rPr>
                <w:color w:val="000000"/>
                <w:sz w:val="20"/>
                <w:szCs w:val="20"/>
              </w:rPr>
              <w:t>water potenti</w:t>
            </w:r>
            <w:r>
              <w:rPr>
                <w:color w:val="000000"/>
                <w:sz w:val="20"/>
                <w:szCs w:val="20"/>
              </w:rPr>
              <w:t>a</w:t>
            </w:r>
            <w:r w:rsidRPr="00187BF1">
              <w:rPr>
                <w:color w:val="000000"/>
                <w:sz w:val="20"/>
                <w:szCs w:val="20"/>
              </w:rPr>
              <w:t>l threshold at which osmolyte is induced</w:t>
            </w:r>
          </w:p>
        </w:tc>
      </w:tr>
      <w:tr w:rsidR="00187BF1" w:rsidRPr="00187BF1" w14:paraId="0214433F" w14:textId="77777777" w:rsidTr="00187BF1">
        <w:trPr>
          <w:trHeight w:val="260"/>
        </w:trPr>
        <w:tc>
          <w:tcPr>
            <w:tcW w:w="2394" w:type="dxa"/>
            <w:tcBorders>
              <w:top w:val="nil"/>
              <w:left w:val="nil"/>
              <w:bottom w:val="nil"/>
              <w:right w:val="nil"/>
            </w:tcBorders>
            <w:shd w:val="clear" w:color="auto" w:fill="auto"/>
            <w:noWrap/>
            <w:vAlign w:val="bottom"/>
            <w:hideMark/>
          </w:tcPr>
          <w:p w14:paraId="2288F509" w14:textId="77777777" w:rsidR="00187BF1" w:rsidRPr="00187BF1" w:rsidRDefault="00187BF1" w:rsidP="00187BF1">
            <w:pPr>
              <w:rPr>
                <w:color w:val="000000"/>
                <w:sz w:val="20"/>
                <w:szCs w:val="20"/>
              </w:rPr>
            </w:pPr>
            <w:r w:rsidRPr="00187BF1">
              <w:rPr>
                <w:color w:val="000000"/>
                <w:sz w:val="20"/>
                <w:szCs w:val="20"/>
              </w:rPr>
              <w:t>alpha</w:t>
            </w:r>
          </w:p>
        </w:tc>
        <w:tc>
          <w:tcPr>
            <w:tcW w:w="1026" w:type="dxa"/>
            <w:tcBorders>
              <w:top w:val="nil"/>
              <w:left w:val="nil"/>
              <w:bottom w:val="nil"/>
              <w:right w:val="nil"/>
            </w:tcBorders>
            <w:shd w:val="clear" w:color="auto" w:fill="auto"/>
            <w:noWrap/>
            <w:vAlign w:val="bottom"/>
            <w:hideMark/>
          </w:tcPr>
          <w:p w14:paraId="7B2D2F63" w14:textId="77777777" w:rsidR="00187BF1" w:rsidRPr="00187BF1" w:rsidRDefault="00187BF1" w:rsidP="00187BF1">
            <w:pPr>
              <w:jc w:val="right"/>
              <w:rPr>
                <w:color w:val="000000"/>
                <w:sz w:val="20"/>
                <w:szCs w:val="20"/>
              </w:rPr>
            </w:pPr>
            <w:r w:rsidRPr="00187BF1">
              <w:rPr>
                <w:color w:val="000000"/>
                <w:sz w:val="20"/>
                <w:szCs w:val="20"/>
              </w:rPr>
              <w:t>0.01</w:t>
            </w:r>
          </w:p>
        </w:tc>
        <w:tc>
          <w:tcPr>
            <w:tcW w:w="3248" w:type="dxa"/>
            <w:tcBorders>
              <w:top w:val="nil"/>
              <w:left w:val="nil"/>
              <w:bottom w:val="nil"/>
              <w:right w:val="nil"/>
            </w:tcBorders>
            <w:shd w:val="clear" w:color="auto" w:fill="auto"/>
            <w:noWrap/>
            <w:vAlign w:val="bottom"/>
            <w:hideMark/>
          </w:tcPr>
          <w:p w14:paraId="0F7FCFFF" w14:textId="77777777" w:rsidR="00187BF1" w:rsidRPr="00187BF1" w:rsidRDefault="00187BF1" w:rsidP="00187BF1">
            <w:pPr>
              <w:jc w:val="right"/>
              <w:rPr>
                <w:color w:val="000000"/>
                <w:sz w:val="20"/>
                <w:szCs w:val="20"/>
              </w:rPr>
            </w:pPr>
          </w:p>
        </w:tc>
        <w:tc>
          <w:tcPr>
            <w:tcW w:w="6532" w:type="dxa"/>
            <w:tcBorders>
              <w:top w:val="nil"/>
              <w:left w:val="nil"/>
              <w:bottom w:val="nil"/>
              <w:right w:val="nil"/>
            </w:tcBorders>
            <w:shd w:val="clear" w:color="auto" w:fill="auto"/>
            <w:noWrap/>
            <w:vAlign w:val="bottom"/>
            <w:hideMark/>
          </w:tcPr>
          <w:p w14:paraId="355B13D3" w14:textId="77777777" w:rsidR="00187BF1" w:rsidRPr="00187BF1" w:rsidRDefault="00187BF1" w:rsidP="00187BF1">
            <w:pPr>
              <w:rPr>
                <w:color w:val="000000"/>
                <w:sz w:val="20"/>
                <w:szCs w:val="20"/>
              </w:rPr>
            </w:pPr>
            <w:r w:rsidRPr="00187BF1">
              <w:rPr>
                <w:color w:val="000000"/>
                <w:sz w:val="20"/>
                <w:szCs w:val="20"/>
              </w:rPr>
              <w:t>Osmolyte production change with water potential</w:t>
            </w:r>
          </w:p>
        </w:tc>
      </w:tr>
      <w:tr w:rsidR="00187BF1" w:rsidRPr="00187BF1" w14:paraId="45D5595C" w14:textId="77777777" w:rsidTr="00187BF1">
        <w:trPr>
          <w:trHeight w:val="260"/>
        </w:trPr>
        <w:tc>
          <w:tcPr>
            <w:tcW w:w="2394" w:type="dxa"/>
            <w:tcBorders>
              <w:top w:val="nil"/>
              <w:left w:val="nil"/>
              <w:bottom w:val="nil"/>
              <w:right w:val="nil"/>
            </w:tcBorders>
            <w:shd w:val="clear" w:color="auto" w:fill="auto"/>
            <w:noWrap/>
            <w:vAlign w:val="bottom"/>
            <w:hideMark/>
          </w:tcPr>
          <w:p w14:paraId="5E648733" w14:textId="77777777" w:rsidR="00187BF1" w:rsidRPr="00187BF1" w:rsidRDefault="00187BF1" w:rsidP="00187BF1">
            <w:pPr>
              <w:rPr>
                <w:color w:val="000000"/>
                <w:sz w:val="20"/>
                <w:szCs w:val="20"/>
              </w:rPr>
            </w:pPr>
            <w:r w:rsidRPr="00187BF1">
              <w:rPr>
                <w:color w:val="000000"/>
                <w:sz w:val="20"/>
                <w:szCs w:val="20"/>
              </w:rPr>
              <w:t>Vmax0_min</w:t>
            </w:r>
          </w:p>
        </w:tc>
        <w:tc>
          <w:tcPr>
            <w:tcW w:w="1026" w:type="dxa"/>
            <w:tcBorders>
              <w:top w:val="nil"/>
              <w:left w:val="nil"/>
              <w:bottom w:val="nil"/>
              <w:right w:val="nil"/>
            </w:tcBorders>
            <w:shd w:val="clear" w:color="auto" w:fill="auto"/>
            <w:noWrap/>
            <w:vAlign w:val="bottom"/>
            <w:hideMark/>
          </w:tcPr>
          <w:p w14:paraId="51A39C06" w14:textId="77777777" w:rsidR="00187BF1" w:rsidRPr="00187BF1" w:rsidRDefault="00187BF1" w:rsidP="00187BF1">
            <w:pPr>
              <w:jc w:val="right"/>
              <w:rPr>
                <w:color w:val="000000"/>
                <w:sz w:val="20"/>
                <w:szCs w:val="20"/>
              </w:rPr>
            </w:pPr>
            <w:r w:rsidRPr="00187BF1">
              <w:rPr>
                <w:color w:val="000000"/>
                <w:sz w:val="20"/>
                <w:szCs w:val="20"/>
              </w:rPr>
              <w:t>5</w:t>
            </w:r>
          </w:p>
        </w:tc>
        <w:tc>
          <w:tcPr>
            <w:tcW w:w="3248" w:type="dxa"/>
            <w:tcBorders>
              <w:top w:val="nil"/>
              <w:left w:val="nil"/>
              <w:bottom w:val="nil"/>
              <w:right w:val="nil"/>
            </w:tcBorders>
            <w:shd w:val="clear" w:color="auto" w:fill="auto"/>
            <w:noWrap/>
            <w:vAlign w:val="bottom"/>
            <w:hideMark/>
          </w:tcPr>
          <w:p w14:paraId="0CA583A0" w14:textId="77777777" w:rsidR="00187BF1" w:rsidRPr="00187BF1" w:rsidRDefault="00187BF1" w:rsidP="00187BF1">
            <w:pPr>
              <w:rPr>
                <w:color w:val="000000"/>
                <w:sz w:val="20"/>
                <w:szCs w:val="20"/>
              </w:rPr>
            </w:pPr>
            <w:r w:rsidRPr="00187BF1">
              <w:rPr>
                <w:color w:val="000000"/>
                <w:sz w:val="20"/>
                <w:szCs w:val="20"/>
              </w:rPr>
              <w:t>mg substrate mg-1 enzyme day-1</w:t>
            </w:r>
          </w:p>
        </w:tc>
        <w:tc>
          <w:tcPr>
            <w:tcW w:w="6532" w:type="dxa"/>
            <w:tcBorders>
              <w:top w:val="nil"/>
              <w:left w:val="nil"/>
              <w:bottom w:val="nil"/>
              <w:right w:val="nil"/>
            </w:tcBorders>
            <w:shd w:val="clear" w:color="auto" w:fill="auto"/>
            <w:noWrap/>
            <w:vAlign w:val="bottom"/>
            <w:hideMark/>
          </w:tcPr>
          <w:p w14:paraId="44B744C0" w14:textId="77777777" w:rsidR="00187BF1" w:rsidRPr="00187BF1" w:rsidRDefault="00187BF1" w:rsidP="00187BF1">
            <w:pPr>
              <w:rPr>
                <w:color w:val="000000"/>
                <w:sz w:val="20"/>
                <w:szCs w:val="20"/>
              </w:rPr>
            </w:pPr>
            <w:r w:rsidRPr="00187BF1">
              <w:rPr>
                <w:color w:val="000000"/>
                <w:sz w:val="20"/>
                <w:szCs w:val="20"/>
              </w:rPr>
              <w:t>Minimum Vmax for enzyme</w:t>
            </w:r>
          </w:p>
        </w:tc>
      </w:tr>
      <w:tr w:rsidR="00187BF1" w:rsidRPr="00187BF1" w14:paraId="1BA15B99" w14:textId="77777777" w:rsidTr="00187BF1">
        <w:trPr>
          <w:trHeight w:val="260"/>
        </w:trPr>
        <w:tc>
          <w:tcPr>
            <w:tcW w:w="2394" w:type="dxa"/>
            <w:tcBorders>
              <w:top w:val="nil"/>
              <w:left w:val="nil"/>
              <w:bottom w:val="nil"/>
              <w:right w:val="nil"/>
            </w:tcBorders>
            <w:shd w:val="clear" w:color="auto" w:fill="auto"/>
            <w:noWrap/>
            <w:vAlign w:val="bottom"/>
            <w:hideMark/>
          </w:tcPr>
          <w:p w14:paraId="24D1EF92" w14:textId="77777777" w:rsidR="00187BF1" w:rsidRPr="00187BF1" w:rsidRDefault="00187BF1" w:rsidP="00187BF1">
            <w:pPr>
              <w:rPr>
                <w:color w:val="000000"/>
                <w:sz w:val="20"/>
                <w:szCs w:val="20"/>
              </w:rPr>
            </w:pPr>
            <w:r w:rsidRPr="00187BF1">
              <w:rPr>
                <w:color w:val="000000"/>
                <w:sz w:val="20"/>
                <w:szCs w:val="20"/>
              </w:rPr>
              <w:t>Vmax0_max</w:t>
            </w:r>
          </w:p>
        </w:tc>
        <w:tc>
          <w:tcPr>
            <w:tcW w:w="1026" w:type="dxa"/>
            <w:tcBorders>
              <w:top w:val="nil"/>
              <w:left w:val="nil"/>
              <w:bottom w:val="nil"/>
              <w:right w:val="nil"/>
            </w:tcBorders>
            <w:shd w:val="clear" w:color="auto" w:fill="auto"/>
            <w:noWrap/>
            <w:vAlign w:val="bottom"/>
            <w:hideMark/>
          </w:tcPr>
          <w:p w14:paraId="24E08304" w14:textId="77777777" w:rsidR="00187BF1" w:rsidRPr="00187BF1" w:rsidRDefault="00187BF1" w:rsidP="00187BF1">
            <w:pPr>
              <w:jc w:val="right"/>
              <w:rPr>
                <w:color w:val="000000"/>
                <w:sz w:val="20"/>
                <w:szCs w:val="20"/>
              </w:rPr>
            </w:pPr>
            <w:r w:rsidRPr="00187BF1">
              <w:rPr>
                <w:color w:val="000000"/>
                <w:sz w:val="20"/>
                <w:szCs w:val="20"/>
              </w:rPr>
              <w:t>50</w:t>
            </w:r>
          </w:p>
        </w:tc>
        <w:tc>
          <w:tcPr>
            <w:tcW w:w="3248" w:type="dxa"/>
            <w:tcBorders>
              <w:top w:val="nil"/>
              <w:left w:val="nil"/>
              <w:bottom w:val="nil"/>
              <w:right w:val="nil"/>
            </w:tcBorders>
            <w:shd w:val="clear" w:color="auto" w:fill="auto"/>
            <w:noWrap/>
            <w:vAlign w:val="bottom"/>
            <w:hideMark/>
          </w:tcPr>
          <w:p w14:paraId="540EF529" w14:textId="77777777" w:rsidR="00187BF1" w:rsidRPr="00187BF1" w:rsidRDefault="00187BF1" w:rsidP="00187BF1">
            <w:pPr>
              <w:rPr>
                <w:color w:val="000000"/>
                <w:sz w:val="20"/>
                <w:szCs w:val="20"/>
              </w:rPr>
            </w:pPr>
            <w:r w:rsidRPr="00187BF1">
              <w:rPr>
                <w:color w:val="000000"/>
                <w:sz w:val="20"/>
                <w:szCs w:val="20"/>
              </w:rPr>
              <w:t>mg substrate mg-1 enzyme day-1</w:t>
            </w:r>
          </w:p>
        </w:tc>
        <w:tc>
          <w:tcPr>
            <w:tcW w:w="6532" w:type="dxa"/>
            <w:tcBorders>
              <w:top w:val="nil"/>
              <w:left w:val="nil"/>
              <w:bottom w:val="nil"/>
              <w:right w:val="nil"/>
            </w:tcBorders>
            <w:shd w:val="clear" w:color="auto" w:fill="auto"/>
            <w:noWrap/>
            <w:vAlign w:val="bottom"/>
            <w:hideMark/>
          </w:tcPr>
          <w:p w14:paraId="5CE01563" w14:textId="77777777" w:rsidR="00187BF1" w:rsidRPr="00187BF1" w:rsidRDefault="00187BF1" w:rsidP="00187BF1">
            <w:pPr>
              <w:rPr>
                <w:color w:val="000000"/>
                <w:sz w:val="20"/>
                <w:szCs w:val="20"/>
              </w:rPr>
            </w:pPr>
            <w:r w:rsidRPr="00187BF1">
              <w:rPr>
                <w:color w:val="000000"/>
                <w:sz w:val="20"/>
                <w:szCs w:val="20"/>
              </w:rPr>
              <w:t>Maximum Vmax for enzyme</w:t>
            </w:r>
          </w:p>
        </w:tc>
      </w:tr>
      <w:tr w:rsidR="00187BF1" w:rsidRPr="00187BF1" w14:paraId="5C94AE3E" w14:textId="77777777" w:rsidTr="00187BF1">
        <w:trPr>
          <w:trHeight w:val="260"/>
        </w:trPr>
        <w:tc>
          <w:tcPr>
            <w:tcW w:w="2394" w:type="dxa"/>
            <w:tcBorders>
              <w:top w:val="nil"/>
              <w:left w:val="nil"/>
              <w:bottom w:val="nil"/>
              <w:right w:val="nil"/>
            </w:tcBorders>
            <w:shd w:val="clear" w:color="auto" w:fill="auto"/>
            <w:noWrap/>
            <w:vAlign w:val="bottom"/>
            <w:hideMark/>
          </w:tcPr>
          <w:p w14:paraId="1843ADE3" w14:textId="77777777" w:rsidR="00187BF1" w:rsidRPr="00187BF1" w:rsidRDefault="00187BF1" w:rsidP="00187BF1">
            <w:pPr>
              <w:rPr>
                <w:color w:val="000000"/>
                <w:sz w:val="20"/>
                <w:szCs w:val="20"/>
              </w:rPr>
            </w:pPr>
            <w:r w:rsidRPr="00187BF1">
              <w:rPr>
                <w:color w:val="000000"/>
                <w:sz w:val="20"/>
                <w:szCs w:val="20"/>
              </w:rPr>
              <w:lastRenderedPageBreak/>
              <w:t>Uptake_Vmax0_min</w:t>
            </w:r>
          </w:p>
        </w:tc>
        <w:tc>
          <w:tcPr>
            <w:tcW w:w="1026" w:type="dxa"/>
            <w:tcBorders>
              <w:top w:val="nil"/>
              <w:left w:val="nil"/>
              <w:bottom w:val="nil"/>
              <w:right w:val="nil"/>
            </w:tcBorders>
            <w:shd w:val="clear" w:color="auto" w:fill="auto"/>
            <w:noWrap/>
            <w:vAlign w:val="bottom"/>
            <w:hideMark/>
          </w:tcPr>
          <w:p w14:paraId="7772A4DE" w14:textId="77777777" w:rsidR="00187BF1" w:rsidRPr="00187BF1" w:rsidRDefault="00187BF1" w:rsidP="00187BF1">
            <w:pPr>
              <w:jc w:val="right"/>
              <w:rPr>
                <w:color w:val="000000"/>
                <w:sz w:val="20"/>
                <w:szCs w:val="20"/>
              </w:rPr>
            </w:pPr>
            <w:r w:rsidRPr="00187BF1">
              <w:rPr>
                <w:color w:val="000000"/>
                <w:sz w:val="20"/>
                <w:szCs w:val="20"/>
              </w:rPr>
              <w:t>1</w:t>
            </w:r>
          </w:p>
        </w:tc>
        <w:tc>
          <w:tcPr>
            <w:tcW w:w="3248" w:type="dxa"/>
            <w:tcBorders>
              <w:top w:val="nil"/>
              <w:left w:val="nil"/>
              <w:bottom w:val="nil"/>
              <w:right w:val="nil"/>
            </w:tcBorders>
            <w:shd w:val="clear" w:color="auto" w:fill="auto"/>
            <w:noWrap/>
            <w:vAlign w:val="bottom"/>
            <w:hideMark/>
          </w:tcPr>
          <w:p w14:paraId="042BDCD3" w14:textId="77777777" w:rsidR="00187BF1" w:rsidRPr="00187BF1" w:rsidRDefault="00187BF1" w:rsidP="00187BF1">
            <w:pPr>
              <w:rPr>
                <w:color w:val="000000"/>
                <w:sz w:val="20"/>
                <w:szCs w:val="20"/>
              </w:rPr>
            </w:pPr>
            <w:r w:rsidRPr="00187BF1">
              <w:rPr>
                <w:color w:val="000000"/>
                <w:sz w:val="20"/>
                <w:szCs w:val="20"/>
              </w:rPr>
              <w:t>mg substrate mg-1 substrate day-1</w:t>
            </w:r>
          </w:p>
        </w:tc>
        <w:tc>
          <w:tcPr>
            <w:tcW w:w="6532" w:type="dxa"/>
            <w:tcBorders>
              <w:top w:val="nil"/>
              <w:left w:val="nil"/>
              <w:bottom w:val="nil"/>
              <w:right w:val="nil"/>
            </w:tcBorders>
            <w:shd w:val="clear" w:color="auto" w:fill="auto"/>
            <w:noWrap/>
            <w:vAlign w:val="bottom"/>
            <w:hideMark/>
          </w:tcPr>
          <w:p w14:paraId="21C34E04" w14:textId="77777777" w:rsidR="00187BF1" w:rsidRPr="00187BF1" w:rsidRDefault="00187BF1" w:rsidP="00187BF1">
            <w:pPr>
              <w:rPr>
                <w:color w:val="000000"/>
                <w:sz w:val="20"/>
                <w:szCs w:val="20"/>
              </w:rPr>
            </w:pPr>
            <w:r w:rsidRPr="00187BF1">
              <w:rPr>
                <w:color w:val="000000"/>
                <w:sz w:val="20"/>
                <w:szCs w:val="20"/>
              </w:rPr>
              <w:t>Minimum uptake Vmax</w:t>
            </w:r>
          </w:p>
        </w:tc>
      </w:tr>
      <w:tr w:rsidR="00187BF1" w:rsidRPr="00187BF1" w14:paraId="1AB30A37" w14:textId="77777777" w:rsidTr="00187BF1">
        <w:trPr>
          <w:trHeight w:val="260"/>
        </w:trPr>
        <w:tc>
          <w:tcPr>
            <w:tcW w:w="2394" w:type="dxa"/>
            <w:tcBorders>
              <w:top w:val="nil"/>
              <w:left w:val="nil"/>
              <w:bottom w:val="nil"/>
              <w:right w:val="nil"/>
            </w:tcBorders>
            <w:shd w:val="clear" w:color="auto" w:fill="auto"/>
            <w:noWrap/>
            <w:vAlign w:val="bottom"/>
            <w:hideMark/>
          </w:tcPr>
          <w:p w14:paraId="4EED629B" w14:textId="77777777" w:rsidR="00187BF1" w:rsidRPr="00187BF1" w:rsidRDefault="00187BF1" w:rsidP="00187BF1">
            <w:pPr>
              <w:rPr>
                <w:color w:val="000000"/>
                <w:sz w:val="20"/>
                <w:szCs w:val="20"/>
              </w:rPr>
            </w:pPr>
            <w:r w:rsidRPr="00187BF1">
              <w:rPr>
                <w:color w:val="000000"/>
                <w:sz w:val="20"/>
                <w:szCs w:val="20"/>
              </w:rPr>
              <w:t>Uptake_Vmax0_max</w:t>
            </w:r>
          </w:p>
        </w:tc>
        <w:tc>
          <w:tcPr>
            <w:tcW w:w="1026" w:type="dxa"/>
            <w:tcBorders>
              <w:top w:val="nil"/>
              <w:left w:val="nil"/>
              <w:bottom w:val="nil"/>
              <w:right w:val="nil"/>
            </w:tcBorders>
            <w:shd w:val="clear" w:color="auto" w:fill="auto"/>
            <w:noWrap/>
            <w:vAlign w:val="bottom"/>
            <w:hideMark/>
          </w:tcPr>
          <w:p w14:paraId="03ECA53C" w14:textId="77777777" w:rsidR="00187BF1" w:rsidRPr="00187BF1" w:rsidRDefault="00187BF1" w:rsidP="00187BF1">
            <w:pPr>
              <w:jc w:val="right"/>
              <w:rPr>
                <w:color w:val="000000"/>
                <w:sz w:val="20"/>
                <w:szCs w:val="20"/>
              </w:rPr>
            </w:pPr>
            <w:r w:rsidRPr="00187BF1">
              <w:rPr>
                <w:color w:val="000000"/>
                <w:sz w:val="20"/>
                <w:szCs w:val="20"/>
              </w:rPr>
              <w:t>10</w:t>
            </w:r>
          </w:p>
        </w:tc>
        <w:tc>
          <w:tcPr>
            <w:tcW w:w="3248" w:type="dxa"/>
            <w:tcBorders>
              <w:top w:val="nil"/>
              <w:left w:val="nil"/>
              <w:bottom w:val="nil"/>
              <w:right w:val="nil"/>
            </w:tcBorders>
            <w:shd w:val="clear" w:color="auto" w:fill="auto"/>
            <w:noWrap/>
            <w:vAlign w:val="bottom"/>
            <w:hideMark/>
          </w:tcPr>
          <w:p w14:paraId="288BA8DE" w14:textId="77777777" w:rsidR="00187BF1" w:rsidRPr="00187BF1" w:rsidRDefault="00187BF1" w:rsidP="00187BF1">
            <w:pPr>
              <w:rPr>
                <w:color w:val="000000"/>
                <w:sz w:val="20"/>
                <w:szCs w:val="20"/>
              </w:rPr>
            </w:pPr>
            <w:r w:rsidRPr="00187BF1">
              <w:rPr>
                <w:color w:val="000000"/>
                <w:sz w:val="20"/>
                <w:szCs w:val="20"/>
              </w:rPr>
              <w:t>mg substrate mg-1 substrate day-1</w:t>
            </w:r>
          </w:p>
        </w:tc>
        <w:tc>
          <w:tcPr>
            <w:tcW w:w="6532" w:type="dxa"/>
            <w:tcBorders>
              <w:top w:val="nil"/>
              <w:left w:val="nil"/>
              <w:bottom w:val="nil"/>
              <w:right w:val="nil"/>
            </w:tcBorders>
            <w:shd w:val="clear" w:color="auto" w:fill="auto"/>
            <w:noWrap/>
            <w:vAlign w:val="bottom"/>
            <w:hideMark/>
          </w:tcPr>
          <w:p w14:paraId="10DA1DB9" w14:textId="77777777" w:rsidR="00187BF1" w:rsidRPr="00187BF1" w:rsidRDefault="00187BF1" w:rsidP="00187BF1">
            <w:pPr>
              <w:rPr>
                <w:color w:val="000000"/>
                <w:sz w:val="20"/>
                <w:szCs w:val="20"/>
              </w:rPr>
            </w:pPr>
            <w:r w:rsidRPr="00187BF1">
              <w:rPr>
                <w:color w:val="000000"/>
                <w:sz w:val="20"/>
                <w:szCs w:val="20"/>
              </w:rPr>
              <w:t>Maximum uptake Vmax</w:t>
            </w:r>
          </w:p>
        </w:tc>
      </w:tr>
      <w:tr w:rsidR="00187BF1" w:rsidRPr="00187BF1" w14:paraId="6ADB8861" w14:textId="77777777" w:rsidTr="00187BF1">
        <w:trPr>
          <w:trHeight w:val="260"/>
        </w:trPr>
        <w:tc>
          <w:tcPr>
            <w:tcW w:w="2394" w:type="dxa"/>
            <w:tcBorders>
              <w:top w:val="nil"/>
              <w:left w:val="nil"/>
              <w:bottom w:val="nil"/>
              <w:right w:val="nil"/>
            </w:tcBorders>
            <w:shd w:val="clear" w:color="auto" w:fill="auto"/>
            <w:noWrap/>
            <w:vAlign w:val="bottom"/>
            <w:hideMark/>
          </w:tcPr>
          <w:p w14:paraId="619BA8CF" w14:textId="77777777" w:rsidR="00187BF1" w:rsidRPr="00187BF1" w:rsidRDefault="00187BF1" w:rsidP="00187BF1">
            <w:pPr>
              <w:rPr>
                <w:color w:val="000000"/>
                <w:sz w:val="20"/>
                <w:szCs w:val="20"/>
              </w:rPr>
            </w:pPr>
            <w:proofErr w:type="spellStart"/>
            <w:r w:rsidRPr="00187BF1">
              <w:rPr>
                <w:color w:val="000000"/>
                <w:sz w:val="20"/>
                <w:szCs w:val="20"/>
              </w:rPr>
              <w:t>Uptake_Ea_min</w:t>
            </w:r>
            <w:proofErr w:type="spellEnd"/>
          </w:p>
        </w:tc>
        <w:tc>
          <w:tcPr>
            <w:tcW w:w="1026" w:type="dxa"/>
            <w:tcBorders>
              <w:top w:val="nil"/>
              <w:left w:val="nil"/>
              <w:bottom w:val="nil"/>
              <w:right w:val="nil"/>
            </w:tcBorders>
            <w:shd w:val="clear" w:color="auto" w:fill="auto"/>
            <w:noWrap/>
            <w:vAlign w:val="bottom"/>
            <w:hideMark/>
          </w:tcPr>
          <w:p w14:paraId="2BA7FC52" w14:textId="77777777" w:rsidR="00187BF1" w:rsidRPr="00187BF1" w:rsidRDefault="00187BF1" w:rsidP="00187BF1">
            <w:pPr>
              <w:jc w:val="right"/>
              <w:rPr>
                <w:color w:val="000000"/>
                <w:sz w:val="20"/>
                <w:szCs w:val="20"/>
              </w:rPr>
            </w:pPr>
            <w:r w:rsidRPr="00187BF1">
              <w:rPr>
                <w:color w:val="000000"/>
                <w:sz w:val="20"/>
                <w:szCs w:val="20"/>
              </w:rPr>
              <w:t>35</w:t>
            </w:r>
          </w:p>
        </w:tc>
        <w:tc>
          <w:tcPr>
            <w:tcW w:w="3248" w:type="dxa"/>
            <w:tcBorders>
              <w:top w:val="nil"/>
              <w:left w:val="nil"/>
              <w:bottom w:val="nil"/>
              <w:right w:val="nil"/>
            </w:tcBorders>
            <w:shd w:val="clear" w:color="auto" w:fill="auto"/>
            <w:noWrap/>
            <w:vAlign w:val="bottom"/>
            <w:hideMark/>
          </w:tcPr>
          <w:p w14:paraId="66879793" w14:textId="77777777" w:rsidR="00187BF1" w:rsidRPr="00187BF1" w:rsidRDefault="00187BF1" w:rsidP="00187BF1">
            <w:pPr>
              <w:rPr>
                <w:color w:val="000000"/>
                <w:sz w:val="20"/>
                <w:szCs w:val="20"/>
              </w:rPr>
            </w:pPr>
            <w:proofErr w:type="spellStart"/>
            <w:r w:rsidRPr="00187BF1">
              <w:rPr>
                <w:color w:val="000000"/>
                <w:sz w:val="20"/>
                <w:szCs w:val="20"/>
              </w:rPr>
              <w:t>kj</w:t>
            </w:r>
            <w:proofErr w:type="spellEnd"/>
            <w:r w:rsidRPr="00187BF1">
              <w:rPr>
                <w:color w:val="000000"/>
                <w:sz w:val="20"/>
                <w:szCs w:val="20"/>
              </w:rPr>
              <w:t xml:space="preserve"> mol-1</w:t>
            </w:r>
          </w:p>
        </w:tc>
        <w:tc>
          <w:tcPr>
            <w:tcW w:w="6532" w:type="dxa"/>
            <w:tcBorders>
              <w:top w:val="nil"/>
              <w:left w:val="nil"/>
              <w:bottom w:val="nil"/>
              <w:right w:val="nil"/>
            </w:tcBorders>
            <w:shd w:val="clear" w:color="auto" w:fill="auto"/>
            <w:noWrap/>
            <w:vAlign w:val="bottom"/>
            <w:hideMark/>
          </w:tcPr>
          <w:p w14:paraId="7ACECEAC" w14:textId="77777777" w:rsidR="00187BF1" w:rsidRPr="00187BF1" w:rsidRDefault="00187BF1" w:rsidP="00187BF1">
            <w:pPr>
              <w:rPr>
                <w:color w:val="000000"/>
                <w:sz w:val="20"/>
                <w:szCs w:val="20"/>
              </w:rPr>
            </w:pPr>
            <w:r w:rsidRPr="00187BF1">
              <w:rPr>
                <w:color w:val="000000"/>
                <w:sz w:val="20"/>
                <w:szCs w:val="20"/>
              </w:rPr>
              <w:t>Minimum activation energy for uptake</w:t>
            </w:r>
          </w:p>
        </w:tc>
      </w:tr>
      <w:tr w:rsidR="00187BF1" w:rsidRPr="00187BF1" w14:paraId="23DE18AB" w14:textId="77777777" w:rsidTr="00187BF1">
        <w:trPr>
          <w:trHeight w:val="260"/>
        </w:trPr>
        <w:tc>
          <w:tcPr>
            <w:tcW w:w="2394" w:type="dxa"/>
            <w:tcBorders>
              <w:top w:val="nil"/>
              <w:left w:val="nil"/>
              <w:bottom w:val="nil"/>
              <w:right w:val="nil"/>
            </w:tcBorders>
            <w:shd w:val="clear" w:color="auto" w:fill="auto"/>
            <w:noWrap/>
            <w:vAlign w:val="bottom"/>
            <w:hideMark/>
          </w:tcPr>
          <w:p w14:paraId="030BE0A9" w14:textId="77777777" w:rsidR="00187BF1" w:rsidRPr="00187BF1" w:rsidRDefault="00187BF1" w:rsidP="00187BF1">
            <w:pPr>
              <w:rPr>
                <w:color w:val="000000"/>
                <w:sz w:val="20"/>
                <w:szCs w:val="20"/>
              </w:rPr>
            </w:pPr>
            <w:proofErr w:type="spellStart"/>
            <w:r w:rsidRPr="00187BF1">
              <w:rPr>
                <w:color w:val="000000"/>
                <w:sz w:val="20"/>
                <w:szCs w:val="20"/>
              </w:rPr>
              <w:t>Uptake_Ea_max</w:t>
            </w:r>
            <w:proofErr w:type="spellEnd"/>
          </w:p>
        </w:tc>
        <w:tc>
          <w:tcPr>
            <w:tcW w:w="1026" w:type="dxa"/>
            <w:tcBorders>
              <w:top w:val="nil"/>
              <w:left w:val="nil"/>
              <w:bottom w:val="nil"/>
              <w:right w:val="nil"/>
            </w:tcBorders>
            <w:shd w:val="clear" w:color="auto" w:fill="auto"/>
            <w:noWrap/>
            <w:vAlign w:val="bottom"/>
            <w:hideMark/>
          </w:tcPr>
          <w:p w14:paraId="79B66AC3" w14:textId="77777777" w:rsidR="00187BF1" w:rsidRPr="00187BF1" w:rsidRDefault="00187BF1" w:rsidP="00187BF1">
            <w:pPr>
              <w:jc w:val="right"/>
              <w:rPr>
                <w:color w:val="000000"/>
                <w:sz w:val="20"/>
                <w:szCs w:val="20"/>
              </w:rPr>
            </w:pPr>
            <w:r w:rsidRPr="00187BF1">
              <w:rPr>
                <w:color w:val="000000"/>
                <w:sz w:val="20"/>
                <w:szCs w:val="20"/>
              </w:rPr>
              <w:t>35</w:t>
            </w:r>
          </w:p>
        </w:tc>
        <w:tc>
          <w:tcPr>
            <w:tcW w:w="3248" w:type="dxa"/>
            <w:tcBorders>
              <w:top w:val="nil"/>
              <w:left w:val="nil"/>
              <w:bottom w:val="nil"/>
              <w:right w:val="nil"/>
            </w:tcBorders>
            <w:shd w:val="clear" w:color="auto" w:fill="auto"/>
            <w:noWrap/>
            <w:vAlign w:val="bottom"/>
            <w:hideMark/>
          </w:tcPr>
          <w:p w14:paraId="662AC3F5" w14:textId="77777777" w:rsidR="00187BF1" w:rsidRPr="00187BF1" w:rsidRDefault="00187BF1" w:rsidP="00187BF1">
            <w:pPr>
              <w:rPr>
                <w:color w:val="000000"/>
                <w:sz w:val="20"/>
                <w:szCs w:val="20"/>
              </w:rPr>
            </w:pPr>
            <w:proofErr w:type="spellStart"/>
            <w:r w:rsidRPr="00187BF1">
              <w:rPr>
                <w:color w:val="000000"/>
                <w:sz w:val="20"/>
                <w:szCs w:val="20"/>
              </w:rPr>
              <w:t>kj</w:t>
            </w:r>
            <w:proofErr w:type="spellEnd"/>
            <w:r w:rsidRPr="00187BF1">
              <w:rPr>
                <w:color w:val="000000"/>
                <w:sz w:val="20"/>
                <w:szCs w:val="20"/>
              </w:rPr>
              <w:t xml:space="preserve"> mol-1</w:t>
            </w:r>
          </w:p>
        </w:tc>
        <w:tc>
          <w:tcPr>
            <w:tcW w:w="6532" w:type="dxa"/>
            <w:tcBorders>
              <w:top w:val="nil"/>
              <w:left w:val="nil"/>
              <w:bottom w:val="nil"/>
              <w:right w:val="nil"/>
            </w:tcBorders>
            <w:shd w:val="clear" w:color="auto" w:fill="auto"/>
            <w:noWrap/>
            <w:vAlign w:val="bottom"/>
            <w:hideMark/>
          </w:tcPr>
          <w:p w14:paraId="11AC8E5C" w14:textId="77777777" w:rsidR="00187BF1" w:rsidRPr="00187BF1" w:rsidRDefault="00187BF1" w:rsidP="00187BF1">
            <w:pPr>
              <w:rPr>
                <w:color w:val="000000"/>
                <w:sz w:val="20"/>
                <w:szCs w:val="20"/>
              </w:rPr>
            </w:pPr>
            <w:r w:rsidRPr="00187BF1">
              <w:rPr>
                <w:color w:val="000000"/>
                <w:sz w:val="20"/>
                <w:szCs w:val="20"/>
              </w:rPr>
              <w:t>Maximum activation energy for uptake</w:t>
            </w:r>
          </w:p>
        </w:tc>
      </w:tr>
      <w:tr w:rsidR="00187BF1" w:rsidRPr="00187BF1" w14:paraId="2CEA7BBB" w14:textId="77777777" w:rsidTr="00187BF1">
        <w:trPr>
          <w:trHeight w:val="260"/>
        </w:trPr>
        <w:tc>
          <w:tcPr>
            <w:tcW w:w="2394" w:type="dxa"/>
            <w:tcBorders>
              <w:top w:val="nil"/>
              <w:left w:val="nil"/>
              <w:bottom w:val="nil"/>
              <w:right w:val="nil"/>
            </w:tcBorders>
            <w:shd w:val="clear" w:color="auto" w:fill="auto"/>
            <w:noWrap/>
            <w:vAlign w:val="bottom"/>
            <w:hideMark/>
          </w:tcPr>
          <w:p w14:paraId="1A652945" w14:textId="77777777" w:rsidR="00187BF1" w:rsidRPr="00187BF1" w:rsidRDefault="00187BF1" w:rsidP="00187BF1">
            <w:pPr>
              <w:rPr>
                <w:color w:val="000000"/>
                <w:sz w:val="20"/>
                <w:szCs w:val="20"/>
              </w:rPr>
            </w:pPr>
            <w:proofErr w:type="spellStart"/>
            <w:r w:rsidRPr="00187BF1">
              <w:rPr>
                <w:color w:val="000000"/>
                <w:sz w:val="20"/>
                <w:szCs w:val="20"/>
              </w:rPr>
              <w:t>Km_min</w:t>
            </w:r>
            <w:proofErr w:type="spellEnd"/>
          </w:p>
        </w:tc>
        <w:tc>
          <w:tcPr>
            <w:tcW w:w="1026" w:type="dxa"/>
            <w:tcBorders>
              <w:top w:val="nil"/>
              <w:left w:val="nil"/>
              <w:bottom w:val="nil"/>
              <w:right w:val="nil"/>
            </w:tcBorders>
            <w:shd w:val="clear" w:color="auto" w:fill="auto"/>
            <w:noWrap/>
            <w:vAlign w:val="bottom"/>
            <w:hideMark/>
          </w:tcPr>
          <w:p w14:paraId="35ED0B0B" w14:textId="77777777" w:rsidR="00187BF1" w:rsidRPr="00187BF1" w:rsidRDefault="00187BF1" w:rsidP="00187BF1">
            <w:pPr>
              <w:jc w:val="right"/>
              <w:rPr>
                <w:color w:val="000000"/>
                <w:sz w:val="20"/>
                <w:szCs w:val="20"/>
              </w:rPr>
            </w:pPr>
            <w:r w:rsidRPr="00187BF1">
              <w:rPr>
                <w:color w:val="000000"/>
                <w:sz w:val="20"/>
                <w:szCs w:val="20"/>
              </w:rPr>
              <w:t>0.01</w:t>
            </w:r>
          </w:p>
        </w:tc>
        <w:tc>
          <w:tcPr>
            <w:tcW w:w="3248" w:type="dxa"/>
            <w:tcBorders>
              <w:top w:val="nil"/>
              <w:left w:val="nil"/>
              <w:bottom w:val="nil"/>
              <w:right w:val="nil"/>
            </w:tcBorders>
            <w:shd w:val="clear" w:color="auto" w:fill="auto"/>
            <w:noWrap/>
            <w:vAlign w:val="bottom"/>
            <w:hideMark/>
          </w:tcPr>
          <w:p w14:paraId="61CD69B4" w14:textId="77777777" w:rsidR="00187BF1" w:rsidRPr="00187BF1" w:rsidRDefault="00187BF1" w:rsidP="00187BF1">
            <w:pPr>
              <w:rPr>
                <w:color w:val="000000"/>
                <w:sz w:val="20"/>
                <w:szCs w:val="20"/>
              </w:rPr>
            </w:pPr>
            <w:r w:rsidRPr="00187BF1">
              <w:rPr>
                <w:color w:val="000000"/>
                <w:sz w:val="20"/>
                <w:szCs w:val="20"/>
              </w:rPr>
              <w:t>mg cm-3</w:t>
            </w:r>
          </w:p>
        </w:tc>
        <w:tc>
          <w:tcPr>
            <w:tcW w:w="6532" w:type="dxa"/>
            <w:tcBorders>
              <w:top w:val="nil"/>
              <w:left w:val="nil"/>
              <w:bottom w:val="nil"/>
              <w:right w:val="nil"/>
            </w:tcBorders>
            <w:shd w:val="clear" w:color="auto" w:fill="auto"/>
            <w:noWrap/>
            <w:vAlign w:val="bottom"/>
            <w:hideMark/>
          </w:tcPr>
          <w:p w14:paraId="205D0DE3" w14:textId="77777777" w:rsidR="00187BF1" w:rsidRPr="00187BF1" w:rsidRDefault="00187BF1" w:rsidP="00187BF1">
            <w:pPr>
              <w:rPr>
                <w:color w:val="000000"/>
                <w:sz w:val="20"/>
                <w:szCs w:val="20"/>
              </w:rPr>
            </w:pPr>
            <w:r w:rsidRPr="00187BF1">
              <w:rPr>
                <w:color w:val="000000"/>
                <w:sz w:val="20"/>
                <w:szCs w:val="20"/>
              </w:rPr>
              <w:t>Minimum Km</w:t>
            </w:r>
          </w:p>
        </w:tc>
      </w:tr>
      <w:tr w:rsidR="00187BF1" w:rsidRPr="00187BF1" w14:paraId="4BAB22A5" w14:textId="77777777" w:rsidTr="00187BF1">
        <w:trPr>
          <w:trHeight w:val="260"/>
        </w:trPr>
        <w:tc>
          <w:tcPr>
            <w:tcW w:w="2394" w:type="dxa"/>
            <w:tcBorders>
              <w:top w:val="nil"/>
              <w:left w:val="nil"/>
              <w:bottom w:val="nil"/>
              <w:right w:val="nil"/>
            </w:tcBorders>
            <w:shd w:val="clear" w:color="auto" w:fill="auto"/>
            <w:noWrap/>
            <w:vAlign w:val="bottom"/>
            <w:hideMark/>
          </w:tcPr>
          <w:p w14:paraId="3A998C9A" w14:textId="77777777" w:rsidR="00187BF1" w:rsidRPr="00187BF1" w:rsidRDefault="00187BF1" w:rsidP="00187BF1">
            <w:pPr>
              <w:rPr>
                <w:color w:val="000000"/>
                <w:sz w:val="20"/>
                <w:szCs w:val="20"/>
              </w:rPr>
            </w:pPr>
            <w:proofErr w:type="spellStart"/>
            <w:r w:rsidRPr="00187BF1">
              <w:rPr>
                <w:color w:val="000000"/>
                <w:sz w:val="20"/>
                <w:szCs w:val="20"/>
              </w:rPr>
              <w:t>Uptake_Km_min</w:t>
            </w:r>
            <w:proofErr w:type="spellEnd"/>
          </w:p>
        </w:tc>
        <w:tc>
          <w:tcPr>
            <w:tcW w:w="1026" w:type="dxa"/>
            <w:tcBorders>
              <w:top w:val="nil"/>
              <w:left w:val="nil"/>
              <w:bottom w:val="nil"/>
              <w:right w:val="nil"/>
            </w:tcBorders>
            <w:shd w:val="clear" w:color="auto" w:fill="auto"/>
            <w:noWrap/>
            <w:vAlign w:val="bottom"/>
            <w:hideMark/>
          </w:tcPr>
          <w:p w14:paraId="2FB3B75A" w14:textId="77777777" w:rsidR="00187BF1" w:rsidRPr="00187BF1" w:rsidRDefault="00187BF1" w:rsidP="00187BF1">
            <w:pPr>
              <w:jc w:val="right"/>
              <w:rPr>
                <w:color w:val="000000"/>
                <w:sz w:val="20"/>
                <w:szCs w:val="20"/>
              </w:rPr>
            </w:pPr>
            <w:r w:rsidRPr="00187BF1">
              <w:rPr>
                <w:color w:val="000000"/>
                <w:sz w:val="20"/>
                <w:szCs w:val="20"/>
              </w:rPr>
              <w:t>0.001</w:t>
            </w:r>
          </w:p>
        </w:tc>
        <w:tc>
          <w:tcPr>
            <w:tcW w:w="3248" w:type="dxa"/>
            <w:tcBorders>
              <w:top w:val="nil"/>
              <w:left w:val="nil"/>
              <w:bottom w:val="nil"/>
              <w:right w:val="nil"/>
            </w:tcBorders>
            <w:shd w:val="clear" w:color="auto" w:fill="auto"/>
            <w:noWrap/>
            <w:vAlign w:val="bottom"/>
            <w:hideMark/>
          </w:tcPr>
          <w:p w14:paraId="1C8DD582" w14:textId="77777777" w:rsidR="00187BF1" w:rsidRPr="00187BF1" w:rsidRDefault="00187BF1" w:rsidP="00187BF1">
            <w:pPr>
              <w:rPr>
                <w:color w:val="000000"/>
                <w:sz w:val="20"/>
                <w:szCs w:val="20"/>
              </w:rPr>
            </w:pPr>
            <w:r w:rsidRPr="00187BF1">
              <w:rPr>
                <w:color w:val="000000"/>
                <w:sz w:val="20"/>
                <w:szCs w:val="20"/>
              </w:rPr>
              <w:t>mg cm-3</w:t>
            </w:r>
          </w:p>
        </w:tc>
        <w:tc>
          <w:tcPr>
            <w:tcW w:w="6532" w:type="dxa"/>
            <w:tcBorders>
              <w:top w:val="nil"/>
              <w:left w:val="nil"/>
              <w:bottom w:val="nil"/>
              <w:right w:val="nil"/>
            </w:tcBorders>
            <w:shd w:val="clear" w:color="auto" w:fill="auto"/>
            <w:noWrap/>
            <w:vAlign w:val="bottom"/>
            <w:hideMark/>
          </w:tcPr>
          <w:p w14:paraId="08449F97" w14:textId="77777777" w:rsidR="00187BF1" w:rsidRPr="00187BF1" w:rsidRDefault="00187BF1" w:rsidP="00187BF1">
            <w:pPr>
              <w:rPr>
                <w:color w:val="000000"/>
                <w:sz w:val="20"/>
                <w:szCs w:val="20"/>
              </w:rPr>
            </w:pPr>
            <w:r w:rsidRPr="00187BF1">
              <w:rPr>
                <w:color w:val="000000"/>
                <w:sz w:val="20"/>
                <w:szCs w:val="20"/>
              </w:rPr>
              <w:t>Minimum uptake Km</w:t>
            </w:r>
          </w:p>
        </w:tc>
      </w:tr>
      <w:tr w:rsidR="00187BF1" w:rsidRPr="00187BF1" w14:paraId="34FA7192" w14:textId="77777777" w:rsidTr="00187BF1">
        <w:trPr>
          <w:trHeight w:val="260"/>
        </w:trPr>
        <w:tc>
          <w:tcPr>
            <w:tcW w:w="2394" w:type="dxa"/>
            <w:tcBorders>
              <w:top w:val="nil"/>
              <w:left w:val="nil"/>
              <w:bottom w:val="nil"/>
              <w:right w:val="nil"/>
            </w:tcBorders>
            <w:shd w:val="clear" w:color="auto" w:fill="auto"/>
            <w:noWrap/>
            <w:vAlign w:val="bottom"/>
            <w:hideMark/>
          </w:tcPr>
          <w:p w14:paraId="7F5CF605" w14:textId="77777777" w:rsidR="00187BF1" w:rsidRPr="00187BF1" w:rsidRDefault="00187BF1" w:rsidP="00187BF1">
            <w:pPr>
              <w:rPr>
                <w:color w:val="000000"/>
                <w:sz w:val="20"/>
                <w:szCs w:val="20"/>
              </w:rPr>
            </w:pPr>
            <w:proofErr w:type="spellStart"/>
            <w:r w:rsidRPr="00187BF1">
              <w:rPr>
                <w:color w:val="000000"/>
                <w:sz w:val="20"/>
                <w:szCs w:val="20"/>
              </w:rPr>
              <w:t>Vmax_Km</w:t>
            </w:r>
            <w:proofErr w:type="spellEnd"/>
          </w:p>
        </w:tc>
        <w:tc>
          <w:tcPr>
            <w:tcW w:w="1026" w:type="dxa"/>
            <w:tcBorders>
              <w:top w:val="nil"/>
              <w:left w:val="nil"/>
              <w:bottom w:val="nil"/>
              <w:right w:val="nil"/>
            </w:tcBorders>
            <w:shd w:val="clear" w:color="auto" w:fill="auto"/>
            <w:noWrap/>
            <w:vAlign w:val="bottom"/>
            <w:hideMark/>
          </w:tcPr>
          <w:p w14:paraId="2C57151B" w14:textId="77777777" w:rsidR="00187BF1" w:rsidRPr="00187BF1" w:rsidRDefault="00187BF1" w:rsidP="00187BF1">
            <w:pPr>
              <w:jc w:val="right"/>
              <w:rPr>
                <w:color w:val="000000"/>
                <w:sz w:val="20"/>
                <w:szCs w:val="20"/>
              </w:rPr>
            </w:pPr>
            <w:r w:rsidRPr="00187BF1">
              <w:rPr>
                <w:color w:val="000000"/>
                <w:sz w:val="20"/>
                <w:szCs w:val="20"/>
              </w:rPr>
              <w:t>1</w:t>
            </w:r>
          </w:p>
        </w:tc>
        <w:tc>
          <w:tcPr>
            <w:tcW w:w="3248" w:type="dxa"/>
            <w:tcBorders>
              <w:top w:val="nil"/>
              <w:left w:val="nil"/>
              <w:bottom w:val="nil"/>
              <w:right w:val="nil"/>
            </w:tcBorders>
            <w:shd w:val="clear" w:color="auto" w:fill="auto"/>
            <w:noWrap/>
            <w:vAlign w:val="bottom"/>
            <w:hideMark/>
          </w:tcPr>
          <w:p w14:paraId="23D166E1" w14:textId="77777777" w:rsidR="00187BF1" w:rsidRPr="00187BF1" w:rsidRDefault="00187BF1" w:rsidP="00187BF1">
            <w:pPr>
              <w:rPr>
                <w:color w:val="000000"/>
                <w:sz w:val="20"/>
                <w:szCs w:val="20"/>
              </w:rPr>
            </w:pPr>
            <w:r w:rsidRPr="00187BF1">
              <w:rPr>
                <w:color w:val="000000"/>
                <w:sz w:val="20"/>
                <w:szCs w:val="20"/>
              </w:rPr>
              <w:t>mg enzyme day cm-3</w:t>
            </w:r>
          </w:p>
        </w:tc>
        <w:tc>
          <w:tcPr>
            <w:tcW w:w="6532" w:type="dxa"/>
            <w:tcBorders>
              <w:top w:val="nil"/>
              <w:left w:val="nil"/>
              <w:bottom w:val="nil"/>
              <w:right w:val="nil"/>
            </w:tcBorders>
            <w:shd w:val="clear" w:color="auto" w:fill="auto"/>
            <w:noWrap/>
            <w:vAlign w:val="bottom"/>
            <w:hideMark/>
          </w:tcPr>
          <w:p w14:paraId="336496D0" w14:textId="77777777" w:rsidR="00187BF1" w:rsidRPr="00187BF1" w:rsidRDefault="00187BF1" w:rsidP="00187BF1">
            <w:pPr>
              <w:rPr>
                <w:color w:val="000000"/>
                <w:sz w:val="20"/>
                <w:szCs w:val="20"/>
              </w:rPr>
            </w:pPr>
            <w:r w:rsidRPr="00187BF1">
              <w:rPr>
                <w:color w:val="000000"/>
                <w:sz w:val="20"/>
                <w:szCs w:val="20"/>
              </w:rPr>
              <w:t>Slope for Km-Vmax relationship</w:t>
            </w:r>
          </w:p>
        </w:tc>
      </w:tr>
      <w:tr w:rsidR="00187BF1" w:rsidRPr="00187BF1" w14:paraId="09B70BA1" w14:textId="77777777" w:rsidTr="00187BF1">
        <w:trPr>
          <w:trHeight w:val="260"/>
        </w:trPr>
        <w:tc>
          <w:tcPr>
            <w:tcW w:w="2394" w:type="dxa"/>
            <w:tcBorders>
              <w:top w:val="nil"/>
              <w:left w:val="nil"/>
              <w:bottom w:val="nil"/>
              <w:right w:val="nil"/>
            </w:tcBorders>
            <w:shd w:val="clear" w:color="auto" w:fill="auto"/>
            <w:noWrap/>
            <w:vAlign w:val="bottom"/>
            <w:hideMark/>
          </w:tcPr>
          <w:p w14:paraId="06E3B6E0" w14:textId="77777777" w:rsidR="00187BF1" w:rsidRPr="00187BF1" w:rsidRDefault="00187BF1" w:rsidP="00187BF1">
            <w:pPr>
              <w:rPr>
                <w:color w:val="000000"/>
                <w:sz w:val="20"/>
                <w:szCs w:val="20"/>
              </w:rPr>
            </w:pPr>
            <w:proofErr w:type="spellStart"/>
            <w:r w:rsidRPr="00187BF1">
              <w:rPr>
                <w:color w:val="000000"/>
                <w:sz w:val="20"/>
                <w:szCs w:val="20"/>
              </w:rPr>
              <w:t>Vmax_Km_int</w:t>
            </w:r>
            <w:proofErr w:type="spellEnd"/>
          </w:p>
        </w:tc>
        <w:tc>
          <w:tcPr>
            <w:tcW w:w="1026" w:type="dxa"/>
            <w:tcBorders>
              <w:top w:val="nil"/>
              <w:left w:val="nil"/>
              <w:bottom w:val="nil"/>
              <w:right w:val="nil"/>
            </w:tcBorders>
            <w:shd w:val="clear" w:color="auto" w:fill="auto"/>
            <w:noWrap/>
            <w:vAlign w:val="bottom"/>
            <w:hideMark/>
          </w:tcPr>
          <w:p w14:paraId="68EB51C4" w14:textId="77777777" w:rsidR="00187BF1" w:rsidRPr="00187BF1" w:rsidRDefault="00187BF1" w:rsidP="00187BF1">
            <w:pPr>
              <w:jc w:val="right"/>
              <w:rPr>
                <w:color w:val="000000"/>
                <w:sz w:val="20"/>
                <w:szCs w:val="20"/>
              </w:rPr>
            </w:pPr>
            <w:r w:rsidRPr="00187BF1">
              <w:rPr>
                <w:color w:val="000000"/>
                <w:sz w:val="20"/>
                <w:szCs w:val="20"/>
              </w:rPr>
              <w:t>0</w:t>
            </w:r>
          </w:p>
        </w:tc>
        <w:tc>
          <w:tcPr>
            <w:tcW w:w="3248" w:type="dxa"/>
            <w:tcBorders>
              <w:top w:val="nil"/>
              <w:left w:val="nil"/>
              <w:bottom w:val="nil"/>
              <w:right w:val="nil"/>
            </w:tcBorders>
            <w:shd w:val="clear" w:color="auto" w:fill="auto"/>
            <w:noWrap/>
            <w:vAlign w:val="bottom"/>
            <w:hideMark/>
          </w:tcPr>
          <w:p w14:paraId="26ACB45B" w14:textId="77777777" w:rsidR="00187BF1" w:rsidRPr="00187BF1" w:rsidRDefault="00187BF1" w:rsidP="00187BF1">
            <w:pPr>
              <w:rPr>
                <w:color w:val="000000"/>
                <w:sz w:val="20"/>
                <w:szCs w:val="20"/>
              </w:rPr>
            </w:pPr>
            <w:r w:rsidRPr="00187BF1">
              <w:rPr>
                <w:color w:val="000000"/>
                <w:sz w:val="20"/>
                <w:szCs w:val="20"/>
              </w:rPr>
              <w:t>mg cm-3</w:t>
            </w:r>
          </w:p>
        </w:tc>
        <w:tc>
          <w:tcPr>
            <w:tcW w:w="6532" w:type="dxa"/>
            <w:tcBorders>
              <w:top w:val="nil"/>
              <w:left w:val="nil"/>
              <w:bottom w:val="nil"/>
              <w:right w:val="nil"/>
            </w:tcBorders>
            <w:shd w:val="clear" w:color="auto" w:fill="auto"/>
            <w:noWrap/>
            <w:vAlign w:val="bottom"/>
            <w:hideMark/>
          </w:tcPr>
          <w:p w14:paraId="4A8FCCF7" w14:textId="77777777" w:rsidR="00187BF1" w:rsidRPr="00187BF1" w:rsidRDefault="00187BF1" w:rsidP="00187BF1">
            <w:pPr>
              <w:rPr>
                <w:color w:val="000000"/>
                <w:sz w:val="20"/>
                <w:szCs w:val="20"/>
              </w:rPr>
            </w:pPr>
            <w:r w:rsidRPr="00187BF1">
              <w:rPr>
                <w:color w:val="000000"/>
                <w:sz w:val="20"/>
                <w:szCs w:val="20"/>
              </w:rPr>
              <w:t>Intercept for Km-Vmax relationship</w:t>
            </w:r>
          </w:p>
        </w:tc>
      </w:tr>
      <w:tr w:rsidR="00187BF1" w:rsidRPr="00187BF1" w14:paraId="168C157F" w14:textId="77777777" w:rsidTr="00187BF1">
        <w:trPr>
          <w:trHeight w:val="260"/>
        </w:trPr>
        <w:tc>
          <w:tcPr>
            <w:tcW w:w="2394" w:type="dxa"/>
            <w:tcBorders>
              <w:top w:val="nil"/>
              <w:left w:val="nil"/>
              <w:bottom w:val="nil"/>
              <w:right w:val="nil"/>
            </w:tcBorders>
            <w:shd w:val="clear" w:color="auto" w:fill="auto"/>
            <w:noWrap/>
            <w:vAlign w:val="bottom"/>
            <w:hideMark/>
          </w:tcPr>
          <w:p w14:paraId="4E45E88B" w14:textId="77777777" w:rsidR="00187BF1" w:rsidRPr="00187BF1" w:rsidRDefault="00187BF1" w:rsidP="00187BF1">
            <w:pPr>
              <w:rPr>
                <w:color w:val="000000"/>
                <w:sz w:val="20"/>
                <w:szCs w:val="20"/>
              </w:rPr>
            </w:pPr>
            <w:proofErr w:type="spellStart"/>
            <w:r w:rsidRPr="00187BF1">
              <w:rPr>
                <w:color w:val="000000"/>
                <w:sz w:val="20"/>
                <w:szCs w:val="20"/>
              </w:rPr>
              <w:t>Uptake_Vmax_Km</w:t>
            </w:r>
            <w:proofErr w:type="spellEnd"/>
          </w:p>
        </w:tc>
        <w:tc>
          <w:tcPr>
            <w:tcW w:w="1026" w:type="dxa"/>
            <w:tcBorders>
              <w:top w:val="nil"/>
              <w:left w:val="nil"/>
              <w:bottom w:val="nil"/>
              <w:right w:val="nil"/>
            </w:tcBorders>
            <w:shd w:val="clear" w:color="auto" w:fill="auto"/>
            <w:noWrap/>
            <w:vAlign w:val="bottom"/>
            <w:hideMark/>
          </w:tcPr>
          <w:p w14:paraId="6AF6FA27" w14:textId="77777777" w:rsidR="00187BF1" w:rsidRPr="00187BF1" w:rsidRDefault="00187BF1" w:rsidP="00187BF1">
            <w:pPr>
              <w:jc w:val="right"/>
              <w:rPr>
                <w:color w:val="000000"/>
                <w:sz w:val="20"/>
                <w:szCs w:val="20"/>
              </w:rPr>
            </w:pPr>
            <w:r w:rsidRPr="00187BF1">
              <w:rPr>
                <w:color w:val="000000"/>
                <w:sz w:val="20"/>
                <w:szCs w:val="20"/>
              </w:rPr>
              <w:t>0.2</w:t>
            </w:r>
          </w:p>
        </w:tc>
        <w:tc>
          <w:tcPr>
            <w:tcW w:w="3248" w:type="dxa"/>
            <w:tcBorders>
              <w:top w:val="nil"/>
              <w:left w:val="nil"/>
              <w:bottom w:val="nil"/>
              <w:right w:val="nil"/>
            </w:tcBorders>
            <w:shd w:val="clear" w:color="auto" w:fill="auto"/>
            <w:noWrap/>
            <w:vAlign w:val="bottom"/>
            <w:hideMark/>
          </w:tcPr>
          <w:p w14:paraId="1FE7AC52" w14:textId="77777777" w:rsidR="00187BF1" w:rsidRPr="00187BF1" w:rsidRDefault="00187BF1" w:rsidP="00187BF1">
            <w:pPr>
              <w:rPr>
                <w:color w:val="000000"/>
                <w:sz w:val="20"/>
                <w:szCs w:val="20"/>
              </w:rPr>
            </w:pPr>
            <w:r w:rsidRPr="00187BF1">
              <w:rPr>
                <w:color w:val="000000"/>
                <w:sz w:val="20"/>
                <w:szCs w:val="20"/>
              </w:rPr>
              <w:t>mg biomass day cm-3</w:t>
            </w:r>
          </w:p>
        </w:tc>
        <w:tc>
          <w:tcPr>
            <w:tcW w:w="6532" w:type="dxa"/>
            <w:tcBorders>
              <w:top w:val="nil"/>
              <w:left w:val="nil"/>
              <w:bottom w:val="nil"/>
              <w:right w:val="nil"/>
            </w:tcBorders>
            <w:shd w:val="clear" w:color="auto" w:fill="auto"/>
            <w:noWrap/>
            <w:vAlign w:val="bottom"/>
            <w:hideMark/>
          </w:tcPr>
          <w:p w14:paraId="15CA8CE6" w14:textId="77777777" w:rsidR="00187BF1" w:rsidRPr="00187BF1" w:rsidRDefault="00187BF1" w:rsidP="00187BF1">
            <w:pPr>
              <w:rPr>
                <w:color w:val="000000"/>
                <w:sz w:val="20"/>
                <w:szCs w:val="20"/>
              </w:rPr>
            </w:pPr>
            <w:r w:rsidRPr="00187BF1">
              <w:rPr>
                <w:color w:val="000000"/>
                <w:sz w:val="20"/>
                <w:szCs w:val="20"/>
              </w:rPr>
              <w:t>Slope for uptake Km-Vmax relationship</w:t>
            </w:r>
          </w:p>
        </w:tc>
      </w:tr>
      <w:tr w:rsidR="00187BF1" w:rsidRPr="00187BF1" w14:paraId="76B3A839" w14:textId="77777777" w:rsidTr="00187BF1">
        <w:trPr>
          <w:trHeight w:val="260"/>
        </w:trPr>
        <w:tc>
          <w:tcPr>
            <w:tcW w:w="2394" w:type="dxa"/>
            <w:tcBorders>
              <w:top w:val="nil"/>
              <w:left w:val="nil"/>
              <w:bottom w:val="nil"/>
              <w:right w:val="nil"/>
            </w:tcBorders>
            <w:shd w:val="clear" w:color="auto" w:fill="auto"/>
            <w:noWrap/>
            <w:vAlign w:val="bottom"/>
            <w:hideMark/>
          </w:tcPr>
          <w:p w14:paraId="1721569F" w14:textId="77777777" w:rsidR="00187BF1" w:rsidRPr="00187BF1" w:rsidRDefault="00187BF1" w:rsidP="00187BF1">
            <w:pPr>
              <w:rPr>
                <w:color w:val="000000"/>
                <w:sz w:val="20"/>
                <w:szCs w:val="20"/>
              </w:rPr>
            </w:pPr>
            <w:proofErr w:type="spellStart"/>
            <w:r w:rsidRPr="00187BF1">
              <w:rPr>
                <w:color w:val="000000"/>
                <w:sz w:val="20"/>
                <w:szCs w:val="20"/>
              </w:rPr>
              <w:t>Uptake_Vmax_Km_int</w:t>
            </w:r>
            <w:proofErr w:type="spellEnd"/>
          </w:p>
        </w:tc>
        <w:tc>
          <w:tcPr>
            <w:tcW w:w="1026" w:type="dxa"/>
            <w:tcBorders>
              <w:top w:val="nil"/>
              <w:left w:val="nil"/>
              <w:bottom w:val="nil"/>
              <w:right w:val="nil"/>
            </w:tcBorders>
            <w:shd w:val="clear" w:color="auto" w:fill="auto"/>
            <w:noWrap/>
            <w:vAlign w:val="bottom"/>
            <w:hideMark/>
          </w:tcPr>
          <w:p w14:paraId="7504CF0D" w14:textId="77777777" w:rsidR="00187BF1" w:rsidRPr="00187BF1" w:rsidRDefault="00187BF1" w:rsidP="00187BF1">
            <w:pPr>
              <w:jc w:val="right"/>
              <w:rPr>
                <w:color w:val="000000"/>
                <w:sz w:val="20"/>
                <w:szCs w:val="20"/>
              </w:rPr>
            </w:pPr>
            <w:r w:rsidRPr="00187BF1">
              <w:rPr>
                <w:color w:val="000000"/>
                <w:sz w:val="20"/>
                <w:szCs w:val="20"/>
              </w:rPr>
              <w:t>0</w:t>
            </w:r>
          </w:p>
        </w:tc>
        <w:tc>
          <w:tcPr>
            <w:tcW w:w="3248" w:type="dxa"/>
            <w:tcBorders>
              <w:top w:val="nil"/>
              <w:left w:val="nil"/>
              <w:bottom w:val="nil"/>
              <w:right w:val="nil"/>
            </w:tcBorders>
            <w:shd w:val="clear" w:color="auto" w:fill="auto"/>
            <w:noWrap/>
            <w:vAlign w:val="bottom"/>
            <w:hideMark/>
          </w:tcPr>
          <w:p w14:paraId="548815E4" w14:textId="77777777" w:rsidR="00187BF1" w:rsidRPr="00187BF1" w:rsidRDefault="00187BF1" w:rsidP="00187BF1">
            <w:pPr>
              <w:rPr>
                <w:color w:val="000000"/>
                <w:sz w:val="20"/>
                <w:szCs w:val="20"/>
              </w:rPr>
            </w:pPr>
            <w:r w:rsidRPr="00187BF1">
              <w:rPr>
                <w:color w:val="000000"/>
                <w:sz w:val="20"/>
                <w:szCs w:val="20"/>
              </w:rPr>
              <w:t>mg cm-3</w:t>
            </w:r>
          </w:p>
        </w:tc>
        <w:tc>
          <w:tcPr>
            <w:tcW w:w="6532" w:type="dxa"/>
            <w:tcBorders>
              <w:top w:val="nil"/>
              <w:left w:val="nil"/>
              <w:bottom w:val="nil"/>
              <w:right w:val="nil"/>
            </w:tcBorders>
            <w:shd w:val="clear" w:color="auto" w:fill="auto"/>
            <w:noWrap/>
            <w:vAlign w:val="bottom"/>
            <w:hideMark/>
          </w:tcPr>
          <w:p w14:paraId="03BCA286" w14:textId="77777777" w:rsidR="00187BF1" w:rsidRPr="00187BF1" w:rsidRDefault="00187BF1" w:rsidP="00187BF1">
            <w:pPr>
              <w:rPr>
                <w:color w:val="000000"/>
                <w:sz w:val="20"/>
                <w:szCs w:val="20"/>
              </w:rPr>
            </w:pPr>
            <w:r w:rsidRPr="00187BF1">
              <w:rPr>
                <w:color w:val="000000"/>
                <w:sz w:val="20"/>
                <w:szCs w:val="20"/>
              </w:rPr>
              <w:t>Intercept for uptake Km-Vmax relationship</w:t>
            </w:r>
          </w:p>
        </w:tc>
      </w:tr>
      <w:tr w:rsidR="00187BF1" w:rsidRPr="00187BF1" w14:paraId="7795EFA8" w14:textId="77777777" w:rsidTr="00187BF1">
        <w:trPr>
          <w:trHeight w:val="260"/>
        </w:trPr>
        <w:tc>
          <w:tcPr>
            <w:tcW w:w="2394" w:type="dxa"/>
            <w:tcBorders>
              <w:top w:val="nil"/>
              <w:left w:val="nil"/>
              <w:bottom w:val="single" w:sz="4" w:space="0" w:color="auto"/>
              <w:right w:val="nil"/>
            </w:tcBorders>
            <w:shd w:val="clear" w:color="auto" w:fill="auto"/>
            <w:noWrap/>
            <w:vAlign w:val="bottom"/>
            <w:hideMark/>
          </w:tcPr>
          <w:p w14:paraId="65497FBA" w14:textId="77777777" w:rsidR="00187BF1" w:rsidRPr="00187BF1" w:rsidRDefault="00187BF1" w:rsidP="00187BF1">
            <w:pPr>
              <w:rPr>
                <w:color w:val="000000"/>
                <w:sz w:val="20"/>
                <w:szCs w:val="20"/>
              </w:rPr>
            </w:pPr>
            <w:proofErr w:type="spellStart"/>
            <w:r w:rsidRPr="00187BF1">
              <w:rPr>
                <w:color w:val="000000"/>
                <w:sz w:val="20"/>
                <w:szCs w:val="20"/>
              </w:rPr>
              <w:t>Specif_factor</w:t>
            </w:r>
            <w:proofErr w:type="spellEnd"/>
          </w:p>
        </w:tc>
        <w:tc>
          <w:tcPr>
            <w:tcW w:w="1026" w:type="dxa"/>
            <w:tcBorders>
              <w:top w:val="nil"/>
              <w:left w:val="nil"/>
              <w:bottom w:val="single" w:sz="4" w:space="0" w:color="auto"/>
              <w:right w:val="nil"/>
            </w:tcBorders>
            <w:shd w:val="clear" w:color="auto" w:fill="auto"/>
            <w:noWrap/>
            <w:vAlign w:val="bottom"/>
            <w:hideMark/>
          </w:tcPr>
          <w:p w14:paraId="4FB5E780" w14:textId="77777777" w:rsidR="00187BF1" w:rsidRPr="00187BF1" w:rsidRDefault="00187BF1" w:rsidP="00187BF1">
            <w:pPr>
              <w:jc w:val="right"/>
              <w:rPr>
                <w:color w:val="000000"/>
                <w:sz w:val="20"/>
                <w:szCs w:val="20"/>
              </w:rPr>
            </w:pPr>
            <w:r w:rsidRPr="00187BF1">
              <w:rPr>
                <w:color w:val="000000"/>
                <w:sz w:val="20"/>
                <w:szCs w:val="20"/>
              </w:rPr>
              <w:t>1</w:t>
            </w:r>
          </w:p>
        </w:tc>
        <w:tc>
          <w:tcPr>
            <w:tcW w:w="3248" w:type="dxa"/>
            <w:tcBorders>
              <w:top w:val="nil"/>
              <w:left w:val="nil"/>
              <w:bottom w:val="single" w:sz="4" w:space="0" w:color="auto"/>
              <w:right w:val="nil"/>
            </w:tcBorders>
            <w:shd w:val="clear" w:color="auto" w:fill="auto"/>
            <w:noWrap/>
            <w:vAlign w:val="bottom"/>
            <w:hideMark/>
          </w:tcPr>
          <w:p w14:paraId="107EE6AE" w14:textId="77777777" w:rsidR="00187BF1" w:rsidRPr="00187BF1" w:rsidRDefault="00187BF1" w:rsidP="00187BF1">
            <w:pPr>
              <w:rPr>
                <w:color w:val="000000"/>
                <w:sz w:val="20"/>
                <w:szCs w:val="20"/>
              </w:rPr>
            </w:pPr>
            <w:r w:rsidRPr="00187BF1">
              <w:rPr>
                <w:color w:val="000000"/>
                <w:sz w:val="20"/>
                <w:szCs w:val="20"/>
              </w:rPr>
              <w:t> </w:t>
            </w:r>
          </w:p>
        </w:tc>
        <w:tc>
          <w:tcPr>
            <w:tcW w:w="6532" w:type="dxa"/>
            <w:tcBorders>
              <w:top w:val="nil"/>
              <w:left w:val="nil"/>
              <w:bottom w:val="single" w:sz="4" w:space="0" w:color="auto"/>
              <w:right w:val="nil"/>
            </w:tcBorders>
            <w:shd w:val="clear" w:color="auto" w:fill="auto"/>
            <w:noWrap/>
            <w:vAlign w:val="bottom"/>
            <w:hideMark/>
          </w:tcPr>
          <w:p w14:paraId="6F645821" w14:textId="77777777" w:rsidR="00187BF1" w:rsidRPr="00187BF1" w:rsidRDefault="00187BF1" w:rsidP="00187BF1">
            <w:pPr>
              <w:rPr>
                <w:color w:val="000000"/>
                <w:sz w:val="20"/>
                <w:szCs w:val="20"/>
              </w:rPr>
            </w:pPr>
            <w:r w:rsidRPr="00187BF1">
              <w:rPr>
                <w:color w:val="000000"/>
                <w:sz w:val="20"/>
                <w:szCs w:val="20"/>
              </w:rPr>
              <w:t>Efficiency-specificity</w:t>
            </w:r>
          </w:p>
        </w:tc>
      </w:tr>
    </w:tbl>
    <w:p w14:paraId="1DB68BD1" w14:textId="530C1C7E" w:rsidR="00A924CE" w:rsidRDefault="00A924CE" w:rsidP="00E16FCA">
      <w:pPr>
        <w:spacing w:line="480" w:lineRule="auto"/>
        <w:jc w:val="both"/>
        <w:rPr>
          <w:color w:val="000000" w:themeColor="text1"/>
          <w:highlight w:val="yellow"/>
        </w:rPr>
      </w:pPr>
    </w:p>
    <w:p w14:paraId="1D129F8C" w14:textId="77777777" w:rsidR="00187BF1" w:rsidRDefault="00187BF1" w:rsidP="00E16FCA">
      <w:pPr>
        <w:spacing w:line="480" w:lineRule="auto"/>
        <w:jc w:val="both"/>
        <w:rPr>
          <w:color w:val="000000" w:themeColor="text1"/>
          <w:highlight w:val="yellow"/>
        </w:rPr>
      </w:pPr>
    </w:p>
    <w:p w14:paraId="080A0147" w14:textId="6C723BCB" w:rsidR="00A924CE" w:rsidRDefault="00A924CE" w:rsidP="00E16FCA">
      <w:pPr>
        <w:spacing w:line="480" w:lineRule="auto"/>
        <w:jc w:val="both"/>
        <w:rPr>
          <w:color w:val="000000" w:themeColor="text1"/>
          <w:highlight w:val="yellow"/>
        </w:rPr>
      </w:pPr>
    </w:p>
    <w:p w14:paraId="5C30829D" w14:textId="4320AAAE" w:rsidR="00A924CE" w:rsidRDefault="00A924CE" w:rsidP="00E16FCA">
      <w:pPr>
        <w:spacing w:line="480" w:lineRule="auto"/>
        <w:jc w:val="both"/>
        <w:rPr>
          <w:color w:val="000000" w:themeColor="text1"/>
          <w:highlight w:val="yellow"/>
        </w:rPr>
      </w:pPr>
    </w:p>
    <w:p w14:paraId="5740B32B" w14:textId="7A2F7C50" w:rsidR="00187BF1" w:rsidRDefault="00187BF1" w:rsidP="00E16FCA">
      <w:pPr>
        <w:spacing w:line="480" w:lineRule="auto"/>
        <w:jc w:val="both"/>
        <w:rPr>
          <w:color w:val="000000" w:themeColor="text1"/>
          <w:highlight w:val="yellow"/>
        </w:rPr>
      </w:pPr>
    </w:p>
    <w:p w14:paraId="0AC10E24" w14:textId="629FB3DB" w:rsidR="00187BF1" w:rsidRDefault="00187BF1" w:rsidP="00E16FCA">
      <w:pPr>
        <w:spacing w:line="480" w:lineRule="auto"/>
        <w:jc w:val="both"/>
        <w:rPr>
          <w:color w:val="000000" w:themeColor="text1"/>
          <w:highlight w:val="yellow"/>
        </w:rPr>
      </w:pPr>
    </w:p>
    <w:p w14:paraId="23C3BAF1" w14:textId="711DE5D0" w:rsidR="00187BF1" w:rsidRDefault="00187BF1" w:rsidP="00E16FCA">
      <w:pPr>
        <w:spacing w:line="480" w:lineRule="auto"/>
        <w:jc w:val="both"/>
        <w:rPr>
          <w:color w:val="000000" w:themeColor="text1"/>
          <w:highlight w:val="yellow"/>
        </w:rPr>
      </w:pPr>
    </w:p>
    <w:p w14:paraId="23064B02" w14:textId="4E306450" w:rsidR="00187BF1" w:rsidRDefault="00187BF1" w:rsidP="00E16FCA">
      <w:pPr>
        <w:spacing w:line="480" w:lineRule="auto"/>
        <w:jc w:val="both"/>
        <w:rPr>
          <w:color w:val="000000" w:themeColor="text1"/>
          <w:highlight w:val="yellow"/>
        </w:rPr>
      </w:pPr>
    </w:p>
    <w:p w14:paraId="3185425B" w14:textId="56301E93" w:rsidR="00187BF1" w:rsidRDefault="00187BF1" w:rsidP="00E16FCA">
      <w:pPr>
        <w:spacing w:line="480" w:lineRule="auto"/>
        <w:jc w:val="both"/>
        <w:rPr>
          <w:color w:val="000000" w:themeColor="text1"/>
          <w:highlight w:val="yellow"/>
        </w:rPr>
      </w:pPr>
    </w:p>
    <w:p w14:paraId="0F11D927" w14:textId="20BF680B" w:rsidR="00187BF1" w:rsidRDefault="00187BF1" w:rsidP="00E16FCA">
      <w:pPr>
        <w:spacing w:line="480" w:lineRule="auto"/>
        <w:jc w:val="both"/>
        <w:rPr>
          <w:color w:val="000000" w:themeColor="text1"/>
          <w:highlight w:val="yellow"/>
        </w:rPr>
      </w:pPr>
    </w:p>
    <w:p w14:paraId="6A074237" w14:textId="525BE402" w:rsidR="00187BF1" w:rsidRDefault="00187BF1" w:rsidP="00E16FCA">
      <w:pPr>
        <w:spacing w:line="480" w:lineRule="auto"/>
        <w:jc w:val="both"/>
        <w:rPr>
          <w:color w:val="000000" w:themeColor="text1"/>
          <w:highlight w:val="yellow"/>
        </w:rPr>
      </w:pPr>
    </w:p>
    <w:p w14:paraId="2A470A74" w14:textId="38C3EDBB" w:rsidR="00187BF1" w:rsidRDefault="00187BF1" w:rsidP="00E16FCA">
      <w:pPr>
        <w:spacing w:line="480" w:lineRule="auto"/>
        <w:jc w:val="both"/>
        <w:rPr>
          <w:color w:val="000000" w:themeColor="text1"/>
          <w:highlight w:val="yellow"/>
        </w:rPr>
      </w:pPr>
    </w:p>
    <w:p w14:paraId="00D526A8" w14:textId="77777777" w:rsidR="00187BF1" w:rsidRDefault="00187BF1" w:rsidP="00E16FCA">
      <w:pPr>
        <w:spacing w:line="480" w:lineRule="auto"/>
        <w:jc w:val="both"/>
        <w:rPr>
          <w:color w:val="000000" w:themeColor="text1"/>
          <w:highlight w:val="yellow"/>
        </w:rPr>
        <w:sectPr w:rsidR="00187BF1" w:rsidSect="00187BF1">
          <w:pgSz w:w="15840" w:h="12240" w:orient="landscape"/>
          <w:pgMar w:top="1440" w:right="1440" w:bottom="1440" w:left="1440" w:header="720" w:footer="720" w:gutter="0"/>
          <w:lnNumType w:countBy="1" w:restart="continuous"/>
          <w:cols w:space="720"/>
          <w:docGrid w:linePitch="360"/>
        </w:sectPr>
      </w:pPr>
    </w:p>
    <w:p w14:paraId="19957AA1" w14:textId="5574E72A" w:rsidR="00187BF1" w:rsidRPr="00EB1D27" w:rsidRDefault="00187BF1" w:rsidP="00E16FCA">
      <w:pPr>
        <w:spacing w:line="480" w:lineRule="auto"/>
        <w:jc w:val="both"/>
        <w:rPr>
          <w:color w:val="000000" w:themeColor="text1"/>
          <w:highlight w:val="yellow"/>
        </w:rPr>
      </w:pPr>
    </w:p>
    <w:tbl>
      <w:tblPr>
        <w:tblW w:w="6640" w:type="dxa"/>
        <w:tblLook w:val="04A0" w:firstRow="1" w:lastRow="0" w:firstColumn="1" w:lastColumn="0" w:noHBand="0" w:noVBand="1"/>
      </w:tblPr>
      <w:tblGrid>
        <w:gridCol w:w="2399"/>
        <w:gridCol w:w="1204"/>
        <w:gridCol w:w="1413"/>
        <w:gridCol w:w="1624"/>
      </w:tblGrid>
      <w:tr w:rsidR="00A924CE" w:rsidRPr="00664FF1" w14:paraId="7373D058" w14:textId="77777777" w:rsidTr="0026684B">
        <w:trPr>
          <w:trHeight w:val="500"/>
        </w:trPr>
        <w:tc>
          <w:tcPr>
            <w:tcW w:w="6640" w:type="dxa"/>
            <w:gridSpan w:val="4"/>
            <w:tcBorders>
              <w:top w:val="nil"/>
              <w:left w:val="nil"/>
              <w:bottom w:val="single" w:sz="4" w:space="0" w:color="auto"/>
              <w:right w:val="nil"/>
            </w:tcBorders>
            <w:shd w:val="clear" w:color="auto" w:fill="auto"/>
            <w:noWrap/>
            <w:vAlign w:val="center"/>
            <w:hideMark/>
          </w:tcPr>
          <w:p w14:paraId="52A7339C" w14:textId="15D91FE4" w:rsidR="00A924CE" w:rsidRPr="00664FF1" w:rsidRDefault="00A924CE" w:rsidP="0026684B">
            <w:pPr>
              <w:rPr>
                <w:b/>
                <w:bCs/>
                <w:color w:val="000000"/>
              </w:rPr>
            </w:pPr>
            <w:r>
              <w:rPr>
                <w:b/>
                <w:bCs/>
                <w:color w:val="000000"/>
              </w:rPr>
              <w:t xml:space="preserve">Supporting </w:t>
            </w:r>
            <w:r w:rsidRPr="00664FF1">
              <w:rPr>
                <w:b/>
                <w:bCs/>
                <w:color w:val="000000"/>
              </w:rPr>
              <w:t xml:space="preserve">Table 2 </w:t>
            </w:r>
            <w:r w:rsidRPr="00664FF1">
              <w:rPr>
                <w:color w:val="000000"/>
              </w:rPr>
              <w:t>Substrate concentrations initialized in DEMENT simulations (mg cm</w:t>
            </w:r>
            <w:r w:rsidRPr="00664FF1">
              <w:rPr>
                <w:color w:val="000000"/>
                <w:vertAlign w:val="superscript"/>
              </w:rPr>
              <w:t>-3</w:t>
            </w:r>
            <w:r w:rsidRPr="00664FF1">
              <w:rPr>
                <w:color w:val="000000"/>
              </w:rPr>
              <w:t>)</w:t>
            </w:r>
            <w:r w:rsidRPr="00664FF1">
              <w:rPr>
                <w:bCs/>
                <w:color w:val="000000"/>
              </w:rPr>
              <w:t>.</w:t>
            </w:r>
          </w:p>
        </w:tc>
      </w:tr>
      <w:tr w:rsidR="00A924CE" w:rsidRPr="00664FF1" w14:paraId="0AC40EC3" w14:textId="77777777" w:rsidTr="0026684B">
        <w:trPr>
          <w:trHeight w:val="320"/>
        </w:trPr>
        <w:tc>
          <w:tcPr>
            <w:tcW w:w="2399" w:type="dxa"/>
            <w:tcBorders>
              <w:top w:val="nil"/>
              <w:left w:val="nil"/>
              <w:bottom w:val="single" w:sz="4" w:space="0" w:color="auto"/>
              <w:right w:val="nil"/>
            </w:tcBorders>
            <w:shd w:val="clear" w:color="auto" w:fill="auto"/>
            <w:noWrap/>
            <w:vAlign w:val="bottom"/>
            <w:hideMark/>
          </w:tcPr>
          <w:p w14:paraId="3D0CB6A8" w14:textId="77777777" w:rsidR="00A924CE" w:rsidRPr="00664FF1" w:rsidRDefault="00A924CE" w:rsidP="0026684B">
            <w:pPr>
              <w:jc w:val="center"/>
              <w:rPr>
                <w:b/>
                <w:bCs/>
                <w:color w:val="000000"/>
              </w:rPr>
            </w:pPr>
            <w:r w:rsidRPr="00664FF1">
              <w:rPr>
                <w:b/>
                <w:bCs/>
                <w:color w:val="000000"/>
              </w:rPr>
              <w:t>Substrate</w:t>
            </w:r>
          </w:p>
        </w:tc>
        <w:tc>
          <w:tcPr>
            <w:tcW w:w="1204" w:type="dxa"/>
            <w:tcBorders>
              <w:top w:val="nil"/>
              <w:left w:val="nil"/>
              <w:bottom w:val="single" w:sz="4" w:space="0" w:color="auto"/>
              <w:right w:val="nil"/>
            </w:tcBorders>
            <w:shd w:val="clear" w:color="auto" w:fill="auto"/>
            <w:noWrap/>
            <w:vAlign w:val="bottom"/>
            <w:hideMark/>
          </w:tcPr>
          <w:p w14:paraId="2BC81A15" w14:textId="77777777" w:rsidR="00A924CE" w:rsidRPr="00664FF1" w:rsidRDefault="00A924CE" w:rsidP="0026684B">
            <w:pPr>
              <w:jc w:val="center"/>
              <w:rPr>
                <w:b/>
                <w:bCs/>
                <w:color w:val="000000"/>
              </w:rPr>
            </w:pPr>
            <w:r w:rsidRPr="00664FF1">
              <w:rPr>
                <w:b/>
                <w:bCs/>
                <w:color w:val="000000"/>
              </w:rPr>
              <w:t>C</w:t>
            </w:r>
          </w:p>
        </w:tc>
        <w:tc>
          <w:tcPr>
            <w:tcW w:w="1413" w:type="dxa"/>
            <w:tcBorders>
              <w:top w:val="nil"/>
              <w:left w:val="nil"/>
              <w:bottom w:val="single" w:sz="4" w:space="0" w:color="auto"/>
              <w:right w:val="nil"/>
            </w:tcBorders>
            <w:shd w:val="clear" w:color="auto" w:fill="auto"/>
            <w:noWrap/>
            <w:vAlign w:val="bottom"/>
            <w:hideMark/>
          </w:tcPr>
          <w:p w14:paraId="369D634F" w14:textId="77777777" w:rsidR="00A924CE" w:rsidRPr="00664FF1" w:rsidRDefault="00A924CE" w:rsidP="0026684B">
            <w:pPr>
              <w:jc w:val="center"/>
              <w:rPr>
                <w:b/>
                <w:bCs/>
                <w:color w:val="000000"/>
              </w:rPr>
            </w:pPr>
            <w:r w:rsidRPr="00664FF1">
              <w:rPr>
                <w:b/>
                <w:bCs/>
                <w:color w:val="000000"/>
              </w:rPr>
              <w:t>N</w:t>
            </w:r>
          </w:p>
        </w:tc>
        <w:tc>
          <w:tcPr>
            <w:tcW w:w="1624" w:type="dxa"/>
            <w:tcBorders>
              <w:top w:val="nil"/>
              <w:left w:val="nil"/>
              <w:bottom w:val="single" w:sz="4" w:space="0" w:color="auto"/>
              <w:right w:val="nil"/>
            </w:tcBorders>
            <w:shd w:val="clear" w:color="auto" w:fill="auto"/>
            <w:noWrap/>
            <w:vAlign w:val="bottom"/>
            <w:hideMark/>
          </w:tcPr>
          <w:p w14:paraId="4EF792B5" w14:textId="77777777" w:rsidR="00A924CE" w:rsidRPr="00664FF1" w:rsidRDefault="00A924CE" w:rsidP="0026684B">
            <w:pPr>
              <w:jc w:val="center"/>
              <w:rPr>
                <w:b/>
                <w:bCs/>
                <w:color w:val="000000"/>
              </w:rPr>
            </w:pPr>
            <w:r w:rsidRPr="00664FF1">
              <w:rPr>
                <w:b/>
                <w:bCs/>
                <w:color w:val="000000"/>
              </w:rPr>
              <w:t>P</w:t>
            </w:r>
          </w:p>
        </w:tc>
      </w:tr>
      <w:tr w:rsidR="00A924CE" w:rsidRPr="00664FF1" w14:paraId="744BD9C8" w14:textId="77777777" w:rsidTr="0026684B">
        <w:trPr>
          <w:trHeight w:val="320"/>
        </w:trPr>
        <w:tc>
          <w:tcPr>
            <w:tcW w:w="2399" w:type="dxa"/>
            <w:tcBorders>
              <w:top w:val="nil"/>
              <w:left w:val="nil"/>
              <w:bottom w:val="nil"/>
              <w:right w:val="nil"/>
            </w:tcBorders>
            <w:shd w:val="clear" w:color="auto" w:fill="auto"/>
            <w:noWrap/>
            <w:vAlign w:val="bottom"/>
            <w:hideMark/>
          </w:tcPr>
          <w:p w14:paraId="1E76FCA0" w14:textId="77777777" w:rsidR="00A924CE" w:rsidRPr="00664FF1" w:rsidRDefault="00A924CE" w:rsidP="0026684B">
            <w:pPr>
              <w:jc w:val="center"/>
              <w:rPr>
                <w:color w:val="000000"/>
              </w:rPr>
            </w:pPr>
            <w:proofErr w:type="spellStart"/>
            <w:r w:rsidRPr="00664FF1">
              <w:rPr>
                <w:color w:val="000000"/>
              </w:rPr>
              <w:t>DeadMic</w:t>
            </w:r>
            <w:proofErr w:type="spellEnd"/>
          </w:p>
        </w:tc>
        <w:tc>
          <w:tcPr>
            <w:tcW w:w="1204" w:type="dxa"/>
            <w:tcBorders>
              <w:top w:val="nil"/>
              <w:left w:val="nil"/>
              <w:bottom w:val="nil"/>
              <w:right w:val="nil"/>
            </w:tcBorders>
            <w:shd w:val="clear" w:color="auto" w:fill="auto"/>
            <w:noWrap/>
            <w:vAlign w:val="bottom"/>
            <w:hideMark/>
          </w:tcPr>
          <w:p w14:paraId="55C638ED" w14:textId="77777777" w:rsidR="00A924CE" w:rsidRPr="00664FF1" w:rsidRDefault="00A924CE" w:rsidP="0026684B">
            <w:pPr>
              <w:jc w:val="center"/>
              <w:rPr>
                <w:color w:val="000000"/>
              </w:rPr>
            </w:pPr>
            <w:r w:rsidRPr="00664FF1">
              <w:rPr>
                <w:color w:val="000000"/>
              </w:rPr>
              <w:t>0</w:t>
            </w:r>
          </w:p>
        </w:tc>
        <w:tc>
          <w:tcPr>
            <w:tcW w:w="1413" w:type="dxa"/>
            <w:tcBorders>
              <w:top w:val="nil"/>
              <w:left w:val="nil"/>
              <w:bottom w:val="nil"/>
              <w:right w:val="nil"/>
            </w:tcBorders>
            <w:shd w:val="clear" w:color="auto" w:fill="auto"/>
            <w:noWrap/>
            <w:vAlign w:val="bottom"/>
            <w:hideMark/>
          </w:tcPr>
          <w:p w14:paraId="3082BBC8" w14:textId="77777777" w:rsidR="00A924CE" w:rsidRPr="00664FF1" w:rsidRDefault="00A924CE" w:rsidP="0026684B">
            <w:pPr>
              <w:jc w:val="center"/>
              <w:rPr>
                <w:color w:val="000000"/>
              </w:rPr>
            </w:pPr>
            <w:r w:rsidRPr="00664FF1">
              <w:rPr>
                <w:color w:val="000000"/>
              </w:rPr>
              <w:t>0</w:t>
            </w:r>
          </w:p>
        </w:tc>
        <w:tc>
          <w:tcPr>
            <w:tcW w:w="1624" w:type="dxa"/>
            <w:tcBorders>
              <w:top w:val="nil"/>
              <w:left w:val="nil"/>
              <w:bottom w:val="nil"/>
              <w:right w:val="nil"/>
            </w:tcBorders>
            <w:shd w:val="clear" w:color="auto" w:fill="auto"/>
            <w:noWrap/>
            <w:vAlign w:val="bottom"/>
            <w:hideMark/>
          </w:tcPr>
          <w:p w14:paraId="226ABFC6" w14:textId="77777777" w:rsidR="00A924CE" w:rsidRPr="00664FF1" w:rsidRDefault="00A924CE" w:rsidP="0026684B">
            <w:pPr>
              <w:jc w:val="center"/>
              <w:rPr>
                <w:color w:val="000000"/>
              </w:rPr>
            </w:pPr>
            <w:r w:rsidRPr="00664FF1">
              <w:rPr>
                <w:color w:val="000000"/>
              </w:rPr>
              <w:t>0</w:t>
            </w:r>
          </w:p>
        </w:tc>
      </w:tr>
      <w:tr w:rsidR="00A924CE" w:rsidRPr="00664FF1" w14:paraId="782D7A93" w14:textId="77777777" w:rsidTr="0026684B">
        <w:trPr>
          <w:trHeight w:val="320"/>
        </w:trPr>
        <w:tc>
          <w:tcPr>
            <w:tcW w:w="2399" w:type="dxa"/>
            <w:tcBorders>
              <w:top w:val="nil"/>
              <w:left w:val="nil"/>
              <w:bottom w:val="nil"/>
              <w:right w:val="nil"/>
            </w:tcBorders>
            <w:shd w:val="clear" w:color="auto" w:fill="auto"/>
            <w:noWrap/>
            <w:vAlign w:val="bottom"/>
            <w:hideMark/>
          </w:tcPr>
          <w:p w14:paraId="1CEEB91B" w14:textId="77777777" w:rsidR="00A924CE" w:rsidRPr="00664FF1" w:rsidRDefault="00A924CE" w:rsidP="0026684B">
            <w:pPr>
              <w:jc w:val="center"/>
              <w:rPr>
                <w:color w:val="000000"/>
              </w:rPr>
            </w:pPr>
            <w:proofErr w:type="spellStart"/>
            <w:r w:rsidRPr="00664FF1">
              <w:rPr>
                <w:color w:val="000000"/>
              </w:rPr>
              <w:t>DeadEnz</w:t>
            </w:r>
            <w:proofErr w:type="spellEnd"/>
          </w:p>
        </w:tc>
        <w:tc>
          <w:tcPr>
            <w:tcW w:w="1204" w:type="dxa"/>
            <w:tcBorders>
              <w:top w:val="nil"/>
              <w:left w:val="nil"/>
              <w:bottom w:val="nil"/>
              <w:right w:val="nil"/>
            </w:tcBorders>
            <w:shd w:val="clear" w:color="auto" w:fill="auto"/>
            <w:noWrap/>
            <w:vAlign w:val="bottom"/>
            <w:hideMark/>
          </w:tcPr>
          <w:p w14:paraId="0D400692" w14:textId="77777777" w:rsidR="00A924CE" w:rsidRPr="00664FF1" w:rsidRDefault="00A924CE" w:rsidP="0026684B">
            <w:pPr>
              <w:jc w:val="center"/>
              <w:rPr>
                <w:color w:val="000000"/>
              </w:rPr>
            </w:pPr>
            <w:r w:rsidRPr="00664FF1">
              <w:rPr>
                <w:color w:val="000000"/>
              </w:rPr>
              <w:t>0</w:t>
            </w:r>
          </w:p>
        </w:tc>
        <w:tc>
          <w:tcPr>
            <w:tcW w:w="1413" w:type="dxa"/>
            <w:tcBorders>
              <w:top w:val="nil"/>
              <w:left w:val="nil"/>
              <w:bottom w:val="nil"/>
              <w:right w:val="nil"/>
            </w:tcBorders>
            <w:shd w:val="clear" w:color="auto" w:fill="auto"/>
            <w:noWrap/>
            <w:vAlign w:val="bottom"/>
            <w:hideMark/>
          </w:tcPr>
          <w:p w14:paraId="6C48C6A2" w14:textId="77777777" w:rsidR="00A924CE" w:rsidRPr="00664FF1" w:rsidRDefault="00A924CE" w:rsidP="0026684B">
            <w:pPr>
              <w:jc w:val="center"/>
              <w:rPr>
                <w:color w:val="000000"/>
              </w:rPr>
            </w:pPr>
            <w:r w:rsidRPr="00664FF1">
              <w:rPr>
                <w:color w:val="000000"/>
              </w:rPr>
              <w:t>0</w:t>
            </w:r>
          </w:p>
        </w:tc>
        <w:tc>
          <w:tcPr>
            <w:tcW w:w="1624" w:type="dxa"/>
            <w:tcBorders>
              <w:top w:val="nil"/>
              <w:left w:val="nil"/>
              <w:bottom w:val="nil"/>
              <w:right w:val="nil"/>
            </w:tcBorders>
            <w:shd w:val="clear" w:color="auto" w:fill="auto"/>
            <w:noWrap/>
            <w:vAlign w:val="bottom"/>
            <w:hideMark/>
          </w:tcPr>
          <w:p w14:paraId="3EF92C83" w14:textId="77777777" w:rsidR="00A924CE" w:rsidRPr="00664FF1" w:rsidRDefault="00A924CE" w:rsidP="0026684B">
            <w:pPr>
              <w:jc w:val="center"/>
              <w:rPr>
                <w:color w:val="000000"/>
              </w:rPr>
            </w:pPr>
            <w:r w:rsidRPr="00664FF1">
              <w:rPr>
                <w:color w:val="000000"/>
              </w:rPr>
              <w:t>0</w:t>
            </w:r>
          </w:p>
        </w:tc>
      </w:tr>
      <w:tr w:rsidR="00A924CE" w:rsidRPr="00664FF1" w14:paraId="7EB347E8" w14:textId="77777777" w:rsidTr="0026684B">
        <w:trPr>
          <w:trHeight w:val="320"/>
        </w:trPr>
        <w:tc>
          <w:tcPr>
            <w:tcW w:w="2399" w:type="dxa"/>
            <w:tcBorders>
              <w:top w:val="nil"/>
              <w:left w:val="nil"/>
              <w:bottom w:val="nil"/>
              <w:right w:val="nil"/>
            </w:tcBorders>
            <w:shd w:val="clear" w:color="auto" w:fill="auto"/>
            <w:noWrap/>
            <w:vAlign w:val="bottom"/>
            <w:hideMark/>
          </w:tcPr>
          <w:p w14:paraId="03C44335" w14:textId="77777777" w:rsidR="00A924CE" w:rsidRPr="00664FF1" w:rsidRDefault="00A924CE" w:rsidP="0026684B">
            <w:pPr>
              <w:jc w:val="center"/>
              <w:rPr>
                <w:color w:val="000000"/>
              </w:rPr>
            </w:pPr>
            <w:r w:rsidRPr="00664FF1">
              <w:rPr>
                <w:color w:val="000000"/>
              </w:rPr>
              <w:t>Cellulose</w:t>
            </w:r>
          </w:p>
        </w:tc>
        <w:tc>
          <w:tcPr>
            <w:tcW w:w="1204" w:type="dxa"/>
            <w:tcBorders>
              <w:top w:val="nil"/>
              <w:left w:val="nil"/>
              <w:bottom w:val="nil"/>
              <w:right w:val="nil"/>
            </w:tcBorders>
            <w:shd w:val="clear" w:color="auto" w:fill="auto"/>
            <w:noWrap/>
            <w:vAlign w:val="bottom"/>
            <w:hideMark/>
          </w:tcPr>
          <w:p w14:paraId="1B52E7A7" w14:textId="77777777" w:rsidR="00A924CE" w:rsidRPr="00664FF1" w:rsidRDefault="00A924CE" w:rsidP="0026684B">
            <w:pPr>
              <w:jc w:val="center"/>
              <w:rPr>
                <w:color w:val="000000"/>
              </w:rPr>
            </w:pPr>
            <w:r w:rsidRPr="00664FF1">
              <w:rPr>
                <w:color w:val="000000"/>
              </w:rPr>
              <w:t>146.89</w:t>
            </w:r>
          </w:p>
        </w:tc>
        <w:tc>
          <w:tcPr>
            <w:tcW w:w="1413" w:type="dxa"/>
            <w:tcBorders>
              <w:top w:val="nil"/>
              <w:left w:val="nil"/>
              <w:bottom w:val="nil"/>
              <w:right w:val="nil"/>
            </w:tcBorders>
            <w:shd w:val="clear" w:color="auto" w:fill="auto"/>
            <w:noWrap/>
            <w:vAlign w:val="bottom"/>
            <w:hideMark/>
          </w:tcPr>
          <w:p w14:paraId="568DA944" w14:textId="77777777" w:rsidR="00A924CE" w:rsidRPr="00664FF1" w:rsidRDefault="00A924CE" w:rsidP="0026684B">
            <w:pPr>
              <w:jc w:val="center"/>
              <w:rPr>
                <w:color w:val="000000"/>
              </w:rPr>
            </w:pPr>
            <w:r w:rsidRPr="00664FF1">
              <w:rPr>
                <w:color w:val="000000"/>
              </w:rPr>
              <w:t>0</w:t>
            </w:r>
          </w:p>
        </w:tc>
        <w:tc>
          <w:tcPr>
            <w:tcW w:w="1624" w:type="dxa"/>
            <w:tcBorders>
              <w:top w:val="nil"/>
              <w:left w:val="nil"/>
              <w:bottom w:val="nil"/>
              <w:right w:val="nil"/>
            </w:tcBorders>
            <w:shd w:val="clear" w:color="auto" w:fill="auto"/>
            <w:noWrap/>
            <w:vAlign w:val="bottom"/>
            <w:hideMark/>
          </w:tcPr>
          <w:p w14:paraId="13A36701" w14:textId="77777777" w:rsidR="00A924CE" w:rsidRPr="00664FF1" w:rsidRDefault="00A924CE" w:rsidP="0026684B">
            <w:pPr>
              <w:jc w:val="center"/>
              <w:rPr>
                <w:color w:val="000000"/>
              </w:rPr>
            </w:pPr>
            <w:r w:rsidRPr="00664FF1">
              <w:rPr>
                <w:color w:val="000000"/>
              </w:rPr>
              <w:t>0</w:t>
            </w:r>
          </w:p>
        </w:tc>
      </w:tr>
      <w:tr w:rsidR="00A924CE" w:rsidRPr="00664FF1" w14:paraId="4CAF9B6A" w14:textId="77777777" w:rsidTr="0026684B">
        <w:trPr>
          <w:trHeight w:val="320"/>
        </w:trPr>
        <w:tc>
          <w:tcPr>
            <w:tcW w:w="2399" w:type="dxa"/>
            <w:tcBorders>
              <w:top w:val="nil"/>
              <w:left w:val="nil"/>
              <w:bottom w:val="nil"/>
              <w:right w:val="nil"/>
            </w:tcBorders>
            <w:shd w:val="clear" w:color="auto" w:fill="auto"/>
            <w:noWrap/>
            <w:vAlign w:val="bottom"/>
            <w:hideMark/>
          </w:tcPr>
          <w:p w14:paraId="3EDA987A" w14:textId="77777777" w:rsidR="00A924CE" w:rsidRPr="00664FF1" w:rsidRDefault="00A924CE" w:rsidP="0026684B">
            <w:pPr>
              <w:jc w:val="center"/>
              <w:rPr>
                <w:color w:val="000000"/>
              </w:rPr>
            </w:pPr>
            <w:r w:rsidRPr="00664FF1">
              <w:rPr>
                <w:color w:val="000000"/>
              </w:rPr>
              <w:t>Hemicellulose</w:t>
            </w:r>
          </w:p>
        </w:tc>
        <w:tc>
          <w:tcPr>
            <w:tcW w:w="1204" w:type="dxa"/>
            <w:tcBorders>
              <w:top w:val="nil"/>
              <w:left w:val="nil"/>
              <w:bottom w:val="nil"/>
              <w:right w:val="nil"/>
            </w:tcBorders>
            <w:shd w:val="clear" w:color="auto" w:fill="auto"/>
            <w:noWrap/>
            <w:vAlign w:val="bottom"/>
            <w:hideMark/>
          </w:tcPr>
          <w:p w14:paraId="63184A46" w14:textId="77777777" w:rsidR="00A924CE" w:rsidRPr="00664FF1" w:rsidRDefault="00A924CE" w:rsidP="0026684B">
            <w:pPr>
              <w:jc w:val="center"/>
              <w:rPr>
                <w:color w:val="000000"/>
              </w:rPr>
            </w:pPr>
            <w:r w:rsidRPr="00664FF1">
              <w:rPr>
                <w:color w:val="000000"/>
              </w:rPr>
              <w:t>85.855</w:t>
            </w:r>
          </w:p>
        </w:tc>
        <w:tc>
          <w:tcPr>
            <w:tcW w:w="1413" w:type="dxa"/>
            <w:tcBorders>
              <w:top w:val="nil"/>
              <w:left w:val="nil"/>
              <w:bottom w:val="nil"/>
              <w:right w:val="nil"/>
            </w:tcBorders>
            <w:shd w:val="clear" w:color="auto" w:fill="auto"/>
            <w:noWrap/>
            <w:vAlign w:val="bottom"/>
            <w:hideMark/>
          </w:tcPr>
          <w:p w14:paraId="35E643FC" w14:textId="77777777" w:rsidR="00A924CE" w:rsidRPr="00664FF1" w:rsidRDefault="00A924CE" w:rsidP="0026684B">
            <w:pPr>
              <w:jc w:val="center"/>
              <w:rPr>
                <w:color w:val="000000"/>
              </w:rPr>
            </w:pPr>
            <w:r w:rsidRPr="00664FF1">
              <w:rPr>
                <w:color w:val="000000"/>
              </w:rPr>
              <w:t>0</w:t>
            </w:r>
          </w:p>
        </w:tc>
        <w:tc>
          <w:tcPr>
            <w:tcW w:w="1624" w:type="dxa"/>
            <w:tcBorders>
              <w:top w:val="nil"/>
              <w:left w:val="nil"/>
              <w:bottom w:val="nil"/>
              <w:right w:val="nil"/>
            </w:tcBorders>
            <w:shd w:val="clear" w:color="auto" w:fill="auto"/>
            <w:noWrap/>
            <w:vAlign w:val="bottom"/>
            <w:hideMark/>
          </w:tcPr>
          <w:p w14:paraId="5DCAEB3E" w14:textId="77777777" w:rsidR="00A924CE" w:rsidRPr="00664FF1" w:rsidRDefault="00A924CE" w:rsidP="0026684B">
            <w:pPr>
              <w:jc w:val="center"/>
              <w:rPr>
                <w:color w:val="000000"/>
              </w:rPr>
            </w:pPr>
            <w:r w:rsidRPr="00664FF1">
              <w:rPr>
                <w:color w:val="000000"/>
              </w:rPr>
              <w:t>0</w:t>
            </w:r>
          </w:p>
        </w:tc>
      </w:tr>
      <w:tr w:rsidR="00A924CE" w:rsidRPr="00664FF1" w14:paraId="6EC0C311" w14:textId="77777777" w:rsidTr="0026684B">
        <w:trPr>
          <w:trHeight w:val="320"/>
        </w:trPr>
        <w:tc>
          <w:tcPr>
            <w:tcW w:w="2399" w:type="dxa"/>
            <w:tcBorders>
              <w:top w:val="nil"/>
              <w:left w:val="nil"/>
              <w:bottom w:val="nil"/>
              <w:right w:val="nil"/>
            </w:tcBorders>
            <w:shd w:val="clear" w:color="auto" w:fill="auto"/>
            <w:noWrap/>
            <w:vAlign w:val="bottom"/>
            <w:hideMark/>
          </w:tcPr>
          <w:p w14:paraId="07EA0EF2" w14:textId="77777777" w:rsidR="00A924CE" w:rsidRPr="00664FF1" w:rsidRDefault="00A924CE" w:rsidP="0026684B">
            <w:pPr>
              <w:jc w:val="center"/>
              <w:rPr>
                <w:color w:val="000000"/>
              </w:rPr>
            </w:pPr>
            <w:r w:rsidRPr="00664FF1">
              <w:rPr>
                <w:color w:val="000000"/>
              </w:rPr>
              <w:t>Starch</w:t>
            </w:r>
          </w:p>
        </w:tc>
        <w:tc>
          <w:tcPr>
            <w:tcW w:w="1204" w:type="dxa"/>
            <w:tcBorders>
              <w:top w:val="nil"/>
              <w:left w:val="nil"/>
              <w:bottom w:val="nil"/>
              <w:right w:val="nil"/>
            </w:tcBorders>
            <w:shd w:val="clear" w:color="auto" w:fill="auto"/>
            <w:noWrap/>
            <w:vAlign w:val="bottom"/>
            <w:hideMark/>
          </w:tcPr>
          <w:p w14:paraId="394C20CC" w14:textId="77777777" w:rsidR="00A924CE" w:rsidRPr="00664FF1" w:rsidRDefault="00A924CE" w:rsidP="0026684B">
            <w:pPr>
              <w:jc w:val="center"/>
              <w:rPr>
                <w:color w:val="000000"/>
              </w:rPr>
            </w:pPr>
            <w:r w:rsidRPr="00664FF1">
              <w:rPr>
                <w:color w:val="000000"/>
              </w:rPr>
              <w:t>12.21</w:t>
            </w:r>
          </w:p>
        </w:tc>
        <w:tc>
          <w:tcPr>
            <w:tcW w:w="1413" w:type="dxa"/>
            <w:tcBorders>
              <w:top w:val="nil"/>
              <w:left w:val="nil"/>
              <w:bottom w:val="nil"/>
              <w:right w:val="nil"/>
            </w:tcBorders>
            <w:shd w:val="clear" w:color="auto" w:fill="auto"/>
            <w:noWrap/>
            <w:vAlign w:val="bottom"/>
            <w:hideMark/>
          </w:tcPr>
          <w:p w14:paraId="38930581" w14:textId="77777777" w:rsidR="00A924CE" w:rsidRPr="00664FF1" w:rsidRDefault="00A924CE" w:rsidP="0026684B">
            <w:pPr>
              <w:jc w:val="center"/>
              <w:rPr>
                <w:color w:val="000000"/>
              </w:rPr>
            </w:pPr>
            <w:r w:rsidRPr="00664FF1">
              <w:rPr>
                <w:color w:val="000000"/>
              </w:rPr>
              <w:t>0</w:t>
            </w:r>
          </w:p>
        </w:tc>
        <w:tc>
          <w:tcPr>
            <w:tcW w:w="1624" w:type="dxa"/>
            <w:tcBorders>
              <w:top w:val="nil"/>
              <w:left w:val="nil"/>
              <w:bottom w:val="nil"/>
              <w:right w:val="nil"/>
            </w:tcBorders>
            <w:shd w:val="clear" w:color="auto" w:fill="auto"/>
            <w:noWrap/>
            <w:vAlign w:val="bottom"/>
            <w:hideMark/>
          </w:tcPr>
          <w:p w14:paraId="7B470611" w14:textId="77777777" w:rsidR="00A924CE" w:rsidRPr="00664FF1" w:rsidRDefault="00A924CE" w:rsidP="0026684B">
            <w:pPr>
              <w:jc w:val="center"/>
              <w:rPr>
                <w:color w:val="000000"/>
              </w:rPr>
            </w:pPr>
            <w:r w:rsidRPr="00664FF1">
              <w:rPr>
                <w:color w:val="000000"/>
              </w:rPr>
              <w:t>0</w:t>
            </w:r>
          </w:p>
        </w:tc>
      </w:tr>
      <w:tr w:rsidR="00A924CE" w:rsidRPr="00664FF1" w14:paraId="041FAD0E" w14:textId="77777777" w:rsidTr="0026684B">
        <w:trPr>
          <w:trHeight w:val="320"/>
        </w:trPr>
        <w:tc>
          <w:tcPr>
            <w:tcW w:w="2399" w:type="dxa"/>
            <w:tcBorders>
              <w:top w:val="nil"/>
              <w:left w:val="nil"/>
              <w:bottom w:val="nil"/>
              <w:right w:val="nil"/>
            </w:tcBorders>
            <w:shd w:val="clear" w:color="auto" w:fill="auto"/>
            <w:noWrap/>
            <w:vAlign w:val="bottom"/>
            <w:hideMark/>
          </w:tcPr>
          <w:p w14:paraId="74085DFB" w14:textId="77777777" w:rsidR="00A924CE" w:rsidRPr="00664FF1" w:rsidRDefault="00A924CE" w:rsidP="0026684B">
            <w:pPr>
              <w:jc w:val="center"/>
              <w:rPr>
                <w:color w:val="000000"/>
              </w:rPr>
            </w:pPr>
            <w:r w:rsidRPr="00664FF1">
              <w:rPr>
                <w:color w:val="000000"/>
              </w:rPr>
              <w:t>Chitin</w:t>
            </w:r>
          </w:p>
        </w:tc>
        <w:tc>
          <w:tcPr>
            <w:tcW w:w="1204" w:type="dxa"/>
            <w:tcBorders>
              <w:top w:val="nil"/>
              <w:left w:val="nil"/>
              <w:bottom w:val="nil"/>
              <w:right w:val="nil"/>
            </w:tcBorders>
            <w:shd w:val="clear" w:color="auto" w:fill="auto"/>
            <w:noWrap/>
            <w:vAlign w:val="bottom"/>
            <w:hideMark/>
          </w:tcPr>
          <w:p w14:paraId="000A5B4D" w14:textId="77777777" w:rsidR="00A924CE" w:rsidRPr="00664FF1" w:rsidRDefault="00A924CE" w:rsidP="0026684B">
            <w:pPr>
              <w:jc w:val="center"/>
              <w:rPr>
                <w:color w:val="000000"/>
              </w:rPr>
            </w:pPr>
            <w:r w:rsidRPr="00664FF1">
              <w:rPr>
                <w:color w:val="000000"/>
              </w:rPr>
              <w:t>4.9952</w:t>
            </w:r>
          </w:p>
        </w:tc>
        <w:tc>
          <w:tcPr>
            <w:tcW w:w="1413" w:type="dxa"/>
            <w:tcBorders>
              <w:top w:val="nil"/>
              <w:left w:val="nil"/>
              <w:bottom w:val="nil"/>
              <w:right w:val="nil"/>
            </w:tcBorders>
            <w:shd w:val="clear" w:color="auto" w:fill="auto"/>
            <w:noWrap/>
            <w:vAlign w:val="bottom"/>
            <w:hideMark/>
          </w:tcPr>
          <w:p w14:paraId="285D48DB" w14:textId="77777777" w:rsidR="00A924CE" w:rsidRPr="00664FF1" w:rsidRDefault="00A924CE" w:rsidP="0026684B">
            <w:pPr>
              <w:jc w:val="center"/>
              <w:rPr>
                <w:color w:val="000000"/>
              </w:rPr>
            </w:pPr>
            <w:r w:rsidRPr="00664FF1">
              <w:rPr>
                <w:color w:val="000000"/>
              </w:rPr>
              <w:t>0.83254</w:t>
            </w:r>
          </w:p>
        </w:tc>
        <w:tc>
          <w:tcPr>
            <w:tcW w:w="1624" w:type="dxa"/>
            <w:tcBorders>
              <w:top w:val="nil"/>
              <w:left w:val="nil"/>
              <w:bottom w:val="nil"/>
              <w:right w:val="nil"/>
            </w:tcBorders>
            <w:shd w:val="clear" w:color="auto" w:fill="auto"/>
            <w:noWrap/>
            <w:vAlign w:val="bottom"/>
            <w:hideMark/>
          </w:tcPr>
          <w:p w14:paraId="1DC0AFA9" w14:textId="77777777" w:rsidR="00A924CE" w:rsidRPr="00664FF1" w:rsidRDefault="00A924CE" w:rsidP="0026684B">
            <w:pPr>
              <w:jc w:val="center"/>
              <w:rPr>
                <w:color w:val="000000"/>
              </w:rPr>
            </w:pPr>
            <w:r w:rsidRPr="00664FF1">
              <w:rPr>
                <w:color w:val="000000"/>
              </w:rPr>
              <w:t>0</w:t>
            </w:r>
          </w:p>
        </w:tc>
      </w:tr>
      <w:tr w:rsidR="00A924CE" w:rsidRPr="00664FF1" w14:paraId="7E721480" w14:textId="77777777" w:rsidTr="0026684B">
        <w:trPr>
          <w:trHeight w:val="320"/>
        </w:trPr>
        <w:tc>
          <w:tcPr>
            <w:tcW w:w="2399" w:type="dxa"/>
            <w:tcBorders>
              <w:top w:val="nil"/>
              <w:left w:val="nil"/>
              <w:bottom w:val="nil"/>
              <w:right w:val="nil"/>
            </w:tcBorders>
            <w:shd w:val="clear" w:color="auto" w:fill="auto"/>
            <w:noWrap/>
            <w:vAlign w:val="bottom"/>
            <w:hideMark/>
          </w:tcPr>
          <w:p w14:paraId="4E3EB093" w14:textId="77777777" w:rsidR="00A924CE" w:rsidRPr="00664FF1" w:rsidRDefault="00A924CE" w:rsidP="0026684B">
            <w:pPr>
              <w:jc w:val="center"/>
              <w:rPr>
                <w:color w:val="000000"/>
              </w:rPr>
            </w:pPr>
            <w:r w:rsidRPr="00664FF1">
              <w:rPr>
                <w:color w:val="000000"/>
              </w:rPr>
              <w:t>Lignin</w:t>
            </w:r>
          </w:p>
        </w:tc>
        <w:tc>
          <w:tcPr>
            <w:tcW w:w="1204" w:type="dxa"/>
            <w:tcBorders>
              <w:top w:val="nil"/>
              <w:left w:val="nil"/>
              <w:bottom w:val="nil"/>
              <w:right w:val="nil"/>
            </w:tcBorders>
            <w:shd w:val="clear" w:color="auto" w:fill="auto"/>
            <w:noWrap/>
            <w:vAlign w:val="bottom"/>
            <w:hideMark/>
          </w:tcPr>
          <w:p w14:paraId="5608E3F9" w14:textId="77777777" w:rsidR="00A924CE" w:rsidRPr="00664FF1" w:rsidRDefault="00A924CE" w:rsidP="0026684B">
            <w:pPr>
              <w:jc w:val="center"/>
              <w:rPr>
                <w:color w:val="000000"/>
              </w:rPr>
            </w:pPr>
            <w:r w:rsidRPr="00664FF1">
              <w:rPr>
                <w:color w:val="000000"/>
              </w:rPr>
              <w:t>48.51</w:t>
            </w:r>
          </w:p>
        </w:tc>
        <w:tc>
          <w:tcPr>
            <w:tcW w:w="1413" w:type="dxa"/>
            <w:tcBorders>
              <w:top w:val="nil"/>
              <w:left w:val="nil"/>
              <w:bottom w:val="nil"/>
              <w:right w:val="nil"/>
            </w:tcBorders>
            <w:shd w:val="clear" w:color="auto" w:fill="auto"/>
            <w:noWrap/>
            <w:vAlign w:val="bottom"/>
            <w:hideMark/>
          </w:tcPr>
          <w:p w14:paraId="2E1EA8DD" w14:textId="77777777" w:rsidR="00A924CE" w:rsidRPr="00664FF1" w:rsidRDefault="00A924CE" w:rsidP="0026684B">
            <w:pPr>
              <w:jc w:val="center"/>
              <w:rPr>
                <w:color w:val="000000"/>
              </w:rPr>
            </w:pPr>
            <w:r w:rsidRPr="00664FF1">
              <w:rPr>
                <w:color w:val="000000"/>
              </w:rPr>
              <w:t>0.40425</w:t>
            </w:r>
          </w:p>
        </w:tc>
        <w:tc>
          <w:tcPr>
            <w:tcW w:w="1624" w:type="dxa"/>
            <w:tcBorders>
              <w:top w:val="nil"/>
              <w:left w:val="nil"/>
              <w:bottom w:val="nil"/>
              <w:right w:val="nil"/>
            </w:tcBorders>
            <w:shd w:val="clear" w:color="auto" w:fill="auto"/>
            <w:noWrap/>
            <w:vAlign w:val="bottom"/>
            <w:hideMark/>
          </w:tcPr>
          <w:p w14:paraId="69410538" w14:textId="77777777" w:rsidR="00A924CE" w:rsidRPr="00664FF1" w:rsidRDefault="00A924CE" w:rsidP="0026684B">
            <w:pPr>
              <w:jc w:val="center"/>
              <w:rPr>
                <w:color w:val="000000"/>
              </w:rPr>
            </w:pPr>
            <w:r w:rsidRPr="00664FF1">
              <w:rPr>
                <w:color w:val="000000"/>
              </w:rPr>
              <w:t>0</w:t>
            </w:r>
          </w:p>
        </w:tc>
      </w:tr>
      <w:tr w:rsidR="00A924CE" w:rsidRPr="00664FF1" w14:paraId="76FBCFF7" w14:textId="77777777" w:rsidTr="0026684B">
        <w:trPr>
          <w:trHeight w:val="320"/>
        </w:trPr>
        <w:tc>
          <w:tcPr>
            <w:tcW w:w="2399" w:type="dxa"/>
            <w:tcBorders>
              <w:top w:val="nil"/>
              <w:left w:val="nil"/>
              <w:bottom w:val="nil"/>
              <w:right w:val="nil"/>
            </w:tcBorders>
            <w:shd w:val="clear" w:color="auto" w:fill="auto"/>
            <w:noWrap/>
            <w:vAlign w:val="bottom"/>
            <w:hideMark/>
          </w:tcPr>
          <w:p w14:paraId="79896690" w14:textId="77777777" w:rsidR="00A924CE" w:rsidRPr="00664FF1" w:rsidRDefault="00A924CE" w:rsidP="0026684B">
            <w:pPr>
              <w:jc w:val="center"/>
              <w:rPr>
                <w:color w:val="000000"/>
              </w:rPr>
            </w:pPr>
            <w:r w:rsidRPr="00664FF1">
              <w:rPr>
                <w:color w:val="000000"/>
              </w:rPr>
              <w:t>Protein1</w:t>
            </w:r>
          </w:p>
        </w:tc>
        <w:tc>
          <w:tcPr>
            <w:tcW w:w="1204" w:type="dxa"/>
            <w:tcBorders>
              <w:top w:val="nil"/>
              <w:left w:val="nil"/>
              <w:bottom w:val="nil"/>
              <w:right w:val="nil"/>
            </w:tcBorders>
            <w:shd w:val="clear" w:color="auto" w:fill="auto"/>
            <w:noWrap/>
            <w:vAlign w:val="bottom"/>
            <w:hideMark/>
          </w:tcPr>
          <w:p w14:paraId="27308A17" w14:textId="77777777" w:rsidR="00A924CE" w:rsidRPr="00664FF1" w:rsidRDefault="00A924CE" w:rsidP="0026684B">
            <w:pPr>
              <w:jc w:val="center"/>
              <w:rPr>
                <w:color w:val="000000"/>
              </w:rPr>
            </w:pPr>
            <w:r w:rsidRPr="00664FF1">
              <w:rPr>
                <w:color w:val="000000"/>
              </w:rPr>
              <w:t>10.6</w:t>
            </w:r>
          </w:p>
        </w:tc>
        <w:tc>
          <w:tcPr>
            <w:tcW w:w="1413" w:type="dxa"/>
            <w:tcBorders>
              <w:top w:val="nil"/>
              <w:left w:val="nil"/>
              <w:bottom w:val="nil"/>
              <w:right w:val="nil"/>
            </w:tcBorders>
            <w:shd w:val="clear" w:color="auto" w:fill="auto"/>
            <w:noWrap/>
            <w:vAlign w:val="bottom"/>
            <w:hideMark/>
          </w:tcPr>
          <w:p w14:paraId="0C2E5DDD" w14:textId="77777777" w:rsidR="00A924CE" w:rsidRPr="00664FF1" w:rsidRDefault="00A924CE" w:rsidP="0026684B">
            <w:pPr>
              <w:jc w:val="center"/>
              <w:rPr>
                <w:color w:val="000000"/>
              </w:rPr>
            </w:pPr>
            <w:r w:rsidRPr="00664FF1">
              <w:rPr>
                <w:color w:val="000000"/>
              </w:rPr>
              <w:t>2.09704</w:t>
            </w:r>
          </w:p>
        </w:tc>
        <w:tc>
          <w:tcPr>
            <w:tcW w:w="1624" w:type="dxa"/>
            <w:tcBorders>
              <w:top w:val="nil"/>
              <w:left w:val="nil"/>
              <w:bottom w:val="nil"/>
              <w:right w:val="nil"/>
            </w:tcBorders>
            <w:shd w:val="clear" w:color="auto" w:fill="auto"/>
            <w:noWrap/>
            <w:vAlign w:val="bottom"/>
            <w:hideMark/>
          </w:tcPr>
          <w:p w14:paraId="69D3A207" w14:textId="77777777" w:rsidR="00A924CE" w:rsidRPr="00664FF1" w:rsidRDefault="00A924CE" w:rsidP="0026684B">
            <w:pPr>
              <w:jc w:val="center"/>
              <w:rPr>
                <w:color w:val="000000"/>
              </w:rPr>
            </w:pPr>
            <w:r w:rsidRPr="00664FF1">
              <w:rPr>
                <w:color w:val="000000"/>
              </w:rPr>
              <w:t>0</w:t>
            </w:r>
          </w:p>
        </w:tc>
      </w:tr>
      <w:tr w:rsidR="00A924CE" w:rsidRPr="00664FF1" w14:paraId="640004AD" w14:textId="77777777" w:rsidTr="0026684B">
        <w:trPr>
          <w:trHeight w:val="320"/>
        </w:trPr>
        <w:tc>
          <w:tcPr>
            <w:tcW w:w="2399" w:type="dxa"/>
            <w:tcBorders>
              <w:top w:val="nil"/>
              <w:left w:val="nil"/>
              <w:bottom w:val="nil"/>
              <w:right w:val="nil"/>
            </w:tcBorders>
            <w:shd w:val="clear" w:color="auto" w:fill="auto"/>
            <w:noWrap/>
            <w:vAlign w:val="bottom"/>
            <w:hideMark/>
          </w:tcPr>
          <w:p w14:paraId="35662660" w14:textId="77777777" w:rsidR="00A924CE" w:rsidRPr="00664FF1" w:rsidRDefault="00A924CE" w:rsidP="0026684B">
            <w:pPr>
              <w:jc w:val="center"/>
              <w:rPr>
                <w:color w:val="000000"/>
              </w:rPr>
            </w:pPr>
            <w:r w:rsidRPr="00664FF1">
              <w:rPr>
                <w:color w:val="000000"/>
              </w:rPr>
              <w:t>Protein2</w:t>
            </w:r>
          </w:p>
        </w:tc>
        <w:tc>
          <w:tcPr>
            <w:tcW w:w="1204" w:type="dxa"/>
            <w:tcBorders>
              <w:top w:val="nil"/>
              <w:left w:val="nil"/>
              <w:bottom w:val="nil"/>
              <w:right w:val="nil"/>
            </w:tcBorders>
            <w:shd w:val="clear" w:color="auto" w:fill="auto"/>
            <w:noWrap/>
            <w:vAlign w:val="bottom"/>
            <w:hideMark/>
          </w:tcPr>
          <w:p w14:paraId="2ADAFD3B" w14:textId="77777777" w:rsidR="00A924CE" w:rsidRPr="00664FF1" w:rsidRDefault="00A924CE" w:rsidP="0026684B">
            <w:pPr>
              <w:jc w:val="center"/>
              <w:rPr>
                <w:color w:val="000000"/>
              </w:rPr>
            </w:pPr>
            <w:r w:rsidRPr="00664FF1">
              <w:rPr>
                <w:color w:val="000000"/>
              </w:rPr>
              <w:t>10.6</w:t>
            </w:r>
          </w:p>
        </w:tc>
        <w:tc>
          <w:tcPr>
            <w:tcW w:w="1413" w:type="dxa"/>
            <w:tcBorders>
              <w:top w:val="nil"/>
              <w:left w:val="nil"/>
              <w:bottom w:val="nil"/>
              <w:right w:val="nil"/>
            </w:tcBorders>
            <w:shd w:val="clear" w:color="auto" w:fill="auto"/>
            <w:noWrap/>
            <w:vAlign w:val="bottom"/>
            <w:hideMark/>
          </w:tcPr>
          <w:p w14:paraId="2E31776F" w14:textId="77777777" w:rsidR="00A924CE" w:rsidRPr="00664FF1" w:rsidRDefault="00A924CE" w:rsidP="0026684B">
            <w:pPr>
              <w:jc w:val="center"/>
              <w:rPr>
                <w:color w:val="000000"/>
              </w:rPr>
            </w:pPr>
            <w:r w:rsidRPr="00664FF1">
              <w:rPr>
                <w:color w:val="000000"/>
              </w:rPr>
              <w:t>2.09704</w:t>
            </w:r>
          </w:p>
        </w:tc>
        <w:tc>
          <w:tcPr>
            <w:tcW w:w="1624" w:type="dxa"/>
            <w:tcBorders>
              <w:top w:val="nil"/>
              <w:left w:val="nil"/>
              <w:bottom w:val="nil"/>
              <w:right w:val="nil"/>
            </w:tcBorders>
            <w:shd w:val="clear" w:color="auto" w:fill="auto"/>
            <w:noWrap/>
            <w:vAlign w:val="bottom"/>
            <w:hideMark/>
          </w:tcPr>
          <w:p w14:paraId="3ABF9D3D" w14:textId="77777777" w:rsidR="00A924CE" w:rsidRPr="00664FF1" w:rsidRDefault="00A924CE" w:rsidP="0026684B">
            <w:pPr>
              <w:jc w:val="center"/>
              <w:rPr>
                <w:color w:val="000000"/>
              </w:rPr>
            </w:pPr>
            <w:r w:rsidRPr="00664FF1">
              <w:rPr>
                <w:color w:val="000000"/>
              </w:rPr>
              <w:t>0</w:t>
            </w:r>
          </w:p>
        </w:tc>
      </w:tr>
      <w:tr w:rsidR="00A924CE" w:rsidRPr="00664FF1" w14:paraId="50B129B0" w14:textId="77777777" w:rsidTr="0026684B">
        <w:trPr>
          <w:trHeight w:val="320"/>
        </w:trPr>
        <w:tc>
          <w:tcPr>
            <w:tcW w:w="2399" w:type="dxa"/>
            <w:tcBorders>
              <w:top w:val="nil"/>
              <w:left w:val="nil"/>
              <w:bottom w:val="nil"/>
              <w:right w:val="nil"/>
            </w:tcBorders>
            <w:shd w:val="clear" w:color="auto" w:fill="auto"/>
            <w:noWrap/>
            <w:vAlign w:val="bottom"/>
            <w:hideMark/>
          </w:tcPr>
          <w:p w14:paraId="6FC040AE" w14:textId="77777777" w:rsidR="00A924CE" w:rsidRPr="00664FF1" w:rsidRDefault="00A924CE" w:rsidP="0026684B">
            <w:pPr>
              <w:jc w:val="center"/>
              <w:rPr>
                <w:color w:val="000000"/>
              </w:rPr>
            </w:pPr>
            <w:r w:rsidRPr="00664FF1">
              <w:rPr>
                <w:color w:val="000000"/>
              </w:rPr>
              <w:t>Protein3</w:t>
            </w:r>
          </w:p>
        </w:tc>
        <w:tc>
          <w:tcPr>
            <w:tcW w:w="1204" w:type="dxa"/>
            <w:tcBorders>
              <w:top w:val="nil"/>
              <w:left w:val="nil"/>
              <w:bottom w:val="nil"/>
              <w:right w:val="nil"/>
            </w:tcBorders>
            <w:shd w:val="clear" w:color="auto" w:fill="auto"/>
            <w:noWrap/>
            <w:vAlign w:val="bottom"/>
            <w:hideMark/>
          </w:tcPr>
          <w:p w14:paraId="3D7E3944" w14:textId="77777777" w:rsidR="00A924CE" w:rsidRPr="00664FF1" w:rsidRDefault="00A924CE" w:rsidP="0026684B">
            <w:pPr>
              <w:jc w:val="center"/>
              <w:rPr>
                <w:color w:val="000000"/>
              </w:rPr>
            </w:pPr>
            <w:r w:rsidRPr="00664FF1">
              <w:rPr>
                <w:color w:val="000000"/>
              </w:rPr>
              <w:t>10.6</w:t>
            </w:r>
          </w:p>
        </w:tc>
        <w:tc>
          <w:tcPr>
            <w:tcW w:w="1413" w:type="dxa"/>
            <w:tcBorders>
              <w:top w:val="nil"/>
              <w:left w:val="nil"/>
              <w:bottom w:val="nil"/>
              <w:right w:val="nil"/>
            </w:tcBorders>
            <w:shd w:val="clear" w:color="auto" w:fill="auto"/>
            <w:noWrap/>
            <w:vAlign w:val="bottom"/>
            <w:hideMark/>
          </w:tcPr>
          <w:p w14:paraId="2E67A877" w14:textId="77777777" w:rsidR="00A924CE" w:rsidRPr="00664FF1" w:rsidRDefault="00A924CE" w:rsidP="0026684B">
            <w:pPr>
              <w:jc w:val="center"/>
              <w:rPr>
                <w:color w:val="000000"/>
              </w:rPr>
            </w:pPr>
            <w:r w:rsidRPr="00664FF1">
              <w:rPr>
                <w:color w:val="000000"/>
              </w:rPr>
              <w:t>2.09704</w:t>
            </w:r>
          </w:p>
        </w:tc>
        <w:tc>
          <w:tcPr>
            <w:tcW w:w="1624" w:type="dxa"/>
            <w:tcBorders>
              <w:top w:val="nil"/>
              <w:left w:val="nil"/>
              <w:bottom w:val="nil"/>
              <w:right w:val="nil"/>
            </w:tcBorders>
            <w:shd w:val="clear" w:color="auto" w:fill="auto"/>
            <w:noWrap/>
            <w:vAlign w:val="bottom"/>
            <w:hideMark/>
          </w:tcPr>
          <w:p w14:paraId="59B6B100" w14:textId="77777777" w:rsidR="00A924CE" w:rsidRPr="00664FF1" w:rsidRDefault="00A924CE" w:rsidP="0026684B">
            <w:pPr>
              <w:jc w:val="center"/>
              <w:rPr>
                <w:color w:val="000000"/>
              </w:rPr>
            </w:pPr>
            <w:r w:rsidRPr="00664FF1">
              <w:rPr>
                <w:color w:val="000000"/>
              </w:rPr>
              <w:t>0</w:t>
            </w:r>
          </w:p>
        </w:tc>
      </w:tr>
      <w:tr w:rsidR="00A924CE" w:rsidRPr="00664FF1" w14:paraId="6632BC7E" w14:textId="77777777" w:rsidTr="0026684B">
        <w:trPr>
          <w:trHeight w:val="320"/>
        </w:trPr>
        <w:tc>
          <w:tcPr>
            <w:tcW w:w="2399" w:type="dxa"/>
            <w:tcBorders>
              <w:top w:val="nil"/>
              <w:left w:val="nil"/>
              <w:bottom w:val="nil"/>
              <w:right w:val="nil"/>
            </w:tcBorders>
            <w:shd w:val="clear" w:color="auto" w:fill="auto"/>
            <w:noWrap/>
            <w:vAlign w:val="bottom"/>
            <w:hideMark/>
          </w:tcPr>
          <w:p w14:paraId="379912DD" w14:textId="77777777" w:rsidR="00A924CE" w:rsidRPr="00664FF1" w:rsidRDefault="00A924CE" w:rsidP="0026684B">
            <w:pPr>
              <w:jc w:val="center"/>
              <w:rPr>
                <w:color w:val="000000"/>
              </w:rPr>
            </w:pPr>
            <w:r w:rsidRPr="00664FF1">
              <w:rPr>
                <w:color w:val="000000"/>
              </w:rPr>
              <w:t>OrgP1</w:t>
            </w:r>
          </w:p>
        </w:tc>
        <w:tc>
          <w:tcPr>
            <w:tcW w:w="1204" w:type="dxa"/>
            <w:tcBorders>
              <w:top w:val="nil"/>
              <w:left w:val="nil"/>
              <w:bottom w:val="nil"/>
              <w:right w:val="nil"/>
            </w:tcBorders>
            <w:shd w:val="clear" w:color="auto" w:fill="auto"/>
            <w:noWrap/>
            <w:vAlign w:val="bottom"/>
            <w:hideMark/>
          </w:tcPr>
          <w:p w14:paraId="06757E88" w14:textId="77777777" w:rsidR="00A924CE" w:rsidRPr="00664FF1" w:rsidRDefault="00A924CE" w:rsidP="0026684B">
            <w:pPr>
              <w:jc w:val="center"/>
              <w:rPr>
                <w:color w:val="000000"/>
              </w:rPr>
            </w:pPr>
            <w:r w:rsidRPr="00664FF1">
              <w:rPr>
                <w:color w:val="000000"/>
              </w:rPr>
              <w:t>12.48</w:t>
            </w:r>
          </w:p>
        </w:tc>
        <w:tc>
          <w:tcPr>
            <w:tcW w:w="1413" w:type="dxa"/>
            <w:tcBorders>
              <w:top w:val="nil"/>
              <w:left w:val="nil"/>
              <w:bottom w:val="nil"/>
              <w:right w:val="nil"/>
            </w:tcBorders>
            <w:shd w:val="clear" w:color="auto" w:fill="auto"/>
            <w:noWrap/>
            <w:vAlign w:val="bottom"/>
            <w:hideMark/>
          </w:tcPr>
          <w:p w14:paraId="6483DD81" w14:textId="77777777" w:rsidR="00A924CE" w:rsidRPr="00664FF1" w:rsidRDefault="00A924CE" w:rsidP="0026684B">
            <w:pPr>
              <w:jc w:val="center"/>
              <w:rPr>
                <w:color w:val="000000"/>
              </w:rPr>
            </w:pPr>
            <w:r w:rsidRPr="00664FF1">
              <w:rPr>
                <w:color w:val="000000"/>
              </w:rPr>
              <w:t>0</w:t>
            </w:r>
          </w:p>
        </w:tc>
        <w:tc>
          <w:tcPr>
            <w:tcW w:w="1624" w:type="dxa"/>
            <w:tcBorders>
              <w:top w:val="nil"/>
              <w:left w:val="nil"/>
              <w:bottom w:val="nil"/>
              <w:right w:val="nil"/>
            </w:tcBorders>
            <w:shd w:val="clear" w:color="auto" w:fill="auto"/>
            <w:noWrap/>
            <w:vAlign w:val="bottom"/>
            <w:hideMark/>
          </w:tcPr>
          <w:p w14:paraId="31D57D40" w14:textId="77777777" w:rsidR="00A924CE" w:rsidRPr="00664FF1" w:rsidRDefault="00A924CE" w:rsidP="0026684B">
            <w:pPr>
              <w:jc w:val="center"/>
              <w:rPr>
                <w:color w:val="000000"/>
              </w:rPr>
            </w:pPr>
            <w:r w:rsidRPr="00664FF1">
              <w:rPr>
                <w:color w:val="000000"/>
              </w:rPr>
              <w:t>0.478469</w:t>
            </w:r>
          </w:p>
        </w:tc>
      </w:tr>
      <w:tr w:rsidR="00A924CE" w:rsidRPr="00664FF1" w14:paraId="2F718441" w14:textId="77777777" w:rsidTr="0026684B">
        <w:trPr>
          <w:trHeight w:val="320"/>
        </w:trPr>
        <w:tc>
          <w:tcPr>
            <w:tcW w:w="2399" w:type="dxa"/>
            <w:tcBorders>
              <w:top w:val="nil"/>
              <w:left w:val="nil"/>
              <w:bottom w:val="single" w:sz="4" w:space="0" w:color="auto"/>
              <w:right w:val="nil"/>
            </w:tcBorders>
            <w:shd w:val="clear" w:color="auto" w:fill="auto"/>
            <w:noWrap/>
            <w:vAlign w:val="bottom"/>
            <w:hideMark/>
          </w:tcPr>
          <w:p w14:paraId="4376091C" w14:textId="77777777" w:rsidR="00A924CE" w:rsidRPr="00664FF1" w:rsidRDefault="00A924CE" w:rsidP="0026684B">
            <w:pPr>
              <w:jc w:val="center"/>
              <w:rPr>
                <w:color w:val="000000"/>
              </w:rPr>
            </w:pPr>
            <w:r w:rsidRPr="00664FF1">
              <w:rPr>
                <w:color w:val="000000"/>
              </w:rPr>
              <w:t>OrgP2</w:t>
            </w:r>
          </w:p>
        </w:tc>
        <w:tc>
          <w:tcPr>
            <w:tcW w:w="1204" w:type="dxa"/>
            <w:tcBorders>
              <w:top w:val="nil"/>
              <w:left w:val="nil"/>
              <w:bottom w:val="single" w:sz="4" w:space="0" w:color="auto"/>
              <w:right w:val="nil"/>
            </w:tcBorders>
            <w:shd w:val="clear" w:color="auto" w:fill="auto"/>
            <w:noWrap/>
            <w:vAlign w:val="bottom"/>
            <w:hideMark/>
          </w:tcPr>
          <w:p w14:paraId="2248611F" w14:textId="77777777" w:rsidR="00A924CE" w:rsidRPr="00664FF1" w:rsidRDefault="00A924CE" w:rsidP="0026684B">
            <w:pPr>
              <w:jc w:val="center"/>
              <w:rPr>
                <w:color w:val="000000"/>
              </w:rPr>
            </w:pPr>
            <w:r w:rsidRPr="00664FF1">
              <w:rPr>
                <w:color w:val="000000"/>
              </w:rPr>
              <w:t>1.8182</w:t>
            </w:r>
          </w:p>
        </w:tc>
        <w:tc>
          <w:tcPr>
            <w:tcW w:w="1413" w:type="dxa"/>
            <w:tcBorders>
              <w:top w:val="nil"/>
              <w:left w:val="nil"/>
              <w:bottom w:val="single" w:sz="4" w:space="0" w:color="auto"/>
              <w:right w:val="nil"/>
            </w:tcBorders>
            <w:shd w:val="clear" w:color="auto" w:fill="auto"/>
            <w:noWrap/>
            <w:vAlign w:val="bottom"/>
            <w:hideMark/>
          </w:tcPr>
          <w:p w14:paraId="4DC2B5F5" w14:textId="77777777" w:rsidR="00A924CE" w:rsidRPr="00664FF1" w:rsidRDefault="00A924CE" w:rsidP="0026684B">
            <w:pPr>
              <w:jc w:val="center"/>
              <w:rPr>
                <w:color w:val="000000"/>
              </w:rPr>
            </w:pPr>
            <w:r w:rsidRPr="00664FF1">
              <w:rPr>
                <w:color w:val="000000"/>
              </w:rPr>
              <w:t>0.79745</w:t>
            </w:r>
          </w:p>
        </w:tc>
        <w:tc>
          <w:tcPr>
            <w:tcW w:w="1624" w:type="dxa"/>
            <w:tcBorders>
              <w:top w:val="nil"/>
              <w:left w:val="nil"/>
              <w:bottom w:val="single" w:sz="4" w:space="0" w:color="auto"/>
              <w:right w:val="nil"/>
            </w:tcBorders>
            <w:shd w:val="clear" w:color="auto" w:fill="auto"/>
            <w:noWrap/>
            <w:vAlign w:val="bottom"/>
            <w:hideMark/>
          </w:tcPr>
          <w:p w14:paraId="41CB4DB9" w14:textId="77777777" w:rsidR="00A924CE" w:rsidRPr="00664FF1" w:rsidRDefault="00A924CE" w:rsidP="0026684B">
            <w:pPr>
              <w:jc w:val="center"/>
              <w:rPr>
                <w:color w:val="000000"/>
              </w:rPr>
            </w:pPr>
            <w:r w:rsidRPr="00664FF1">
              <w:rPr>
                <w:color w:val="000000"/>
              </w:rPr>
              <w:t>0.478469</w:t>
            </w:r>
          </w:p>
        </w:tc>
      </w:tr>
    </w:tbl>
    <w:p w14:paraId="11778BEA" w14:textId="3903F741" w:rsidR="00EB1D27" w:rsidRPr="00EB1D27" w:rsidRDefault="00EB1D27" w:rsidP="00E16FCA">
      <w:pPr>
        <w:spacing w:line="480" w:lineRule="auto"/>
        <w:jc w:val="both"/>
        <w:rPr>
          <w:color w:val="000000" w:themeColor="text1"/>
        </w:rPr>
      </w:pPr>
    </w:p>
    <w:p w14:paraId="0EF7BB04" w14:textId="47116E8B" w:rsidR="00D80E02" w:rsidRDefault="00D80E02" w:rsidP="00E16FCA">
      <w:pPr>
        <w:spacing w:line="480" w:lineRule="auto"/>
        <w:jc w:val="both"/>
        <w:rPr>
          <w:color w:val="000000" w:themeColor="text1"/>
        </w:rPr>
      </w:pPr>
    </w:p>
    <w:p w14:paraId="02CAA982" w14:textId="20ECED8E" w:rsidR="00834C00" w:rsidRDefault="00834C00" w:rsidP="00E16FCA">
      <w:pPr>
        <w:spacing w:line="480" w:lineRule="auto"/>
        <w:jc w:val="both"/>
        <w:rPr>
          <w:color w:val="000000" w:themeColor="text1"/>
        </w:rPr>
      </w:pPr>
    </w:p>
    <w:p w14:paraId="3C622B71" w14:textId="6F510DDE" w:rsidR="00834C00" w:rsidRDefault="00834C00" w:rsidP="00E16FCA">
      <w:pPr>
        <w:spacing w:line="480" w:lineRule="auto"/>
        <w:jc w:val="both"/>
        <w:rPr>
          <w:color w:val="000000" w:themeColor="text1"/>
        </w:rPr>
      </w:pPr>
    </w:p>
    <w:p w14:paraId="138DF816" w14:textId="1A7D588A" w:rsidR="00834C00" w:rsidRDefault="00834C00" w:rsidP="00E16FCA">
      <w:pPr>
        <w:spacing w:line="480" w:lineRule="auto"/>
        <w:jc w:val="both"/>
        <w:rPr>
          <w:color w:val="000000" w:themeColor="text1"/>
        </w:rPr>
      </w:pPr>
    </w:p>
    <w:p w14:paraId="55BA76AE" w14:textId="56A3B320" w:rsidR="00834C00" w:rsidRDefault="00834C00" w:rsidP="00E16FCA">
      <w:pPr>
        <w:spacing w:line="480" w:lineRule="auto"/>
        <w:jc w:val="both"/>
        <w:rPr>
          <w:color w:val="000000" w:themeColor="text1"/>
        </w:rPr>
      </w:pPr>
    </w:p>
    <w:p w14:paraId="611BBFCB" w14:textId="3B9E25DF" w:rsidR="00834C00" w:rsidRDefault="00834C00" w:rsidP="00E16FCA">
      <w:pPr>
        <w:spacing w:line="480" w:lineRule="auto"/>
        <w:jc w:val="both"/>
        <w:rPr>
          <w:color w:val="000000" w:themeColor="text1"/>
        </w:rPr>
      </w:pPr>
    </w:p>
    <w:p w14:paraId="70B6A2C8" w14:textId="29444446" w:rsidR="00834C00" w:rsidRDefault="00834C00" w:rsidP="00E16FCA">
      <w:pPr>
        <w:spacing w:line="480" w:lineRule="auto"/>
        <w:jc w:val="both"/>
        <w:rPr>
          <w:color w:val="000000" w:themeColor="text1"/>
        </w:rPr>
      </w:pPr>
    </w:p>
    <w:p w14:paraId="140986E8" w14:textId="7B4A32DE" w:rsidR="00834C00" w:rsidRDefault="00834C00" w:rsidP="00E16FCA">
      <w:pPr>
        <w:spacing w:line="480" w:lineRule="auto"/>
        <w:jc w:val="both"/>
        <w:rPr>
          <w:color w:val="000000" w:themeColor="text1"/>
        </w:rPr>
      </w:pPr>
      <w:r>
        <w:rPr>
          <w:noProof/>
          <w:color w:val="000000" w:themeColor="text1"/>
        </w:rPr>
        <w:lastRenderedPageBreak/>
        <w:drawing>
          <wp:inline distT="0" distB="0" distL="0" distR="0" wp14:anchorId="728EBE55" wp14:editId="4EE683B8">
            <wp:extent cx="5943600" cy="59778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ceptual_structur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977890"/>
                    </a:xfrm>
                    <a:prstGeom prst="rect">
                      <a:avLst/>
                    </a:prstGeom>
                  </pic:spPr>
                </pic:pic>
              </a:graphicData>
            </a:graphic>
          </wp:inline>
        </w:drawing>
      </w:r>
    </w:p>
    <w:p w14:paraId="688E6D0D" w14:textId="4CDE1C77" w:rsidR="00834C00" w:rsidRPr="00C82FA8" w:rsidRDefault="00834C00" w:rsidP="00E16FCA">
      <w:pPr>
        <w:spacing w:line="480" w:lineRule="auto"/>
        <w:jc w:val="both"/>
        <w:rPr>
          <w:b/>
          <w:bCs/>
          <w:color w:val="000000" w:themeColor="text1"/>
        </w:rPr>
      </w:pPr>
      <w:r w:rsidRPr="00C82FA8">
        <w:rPr>
          <w:b/>
          <w:bCs/>
          <w:color w:val="000000" w:themeColor="text1"/>
        </w:rPr>
        <w:t xml:space="preserve">Supporting Fig. 1 </w:t>
      </w:r>
      <w:proofErr w:type="spellStart"/>
      <w:r w:rsidR="00C82FA8" w:rsidRPr="00C82FA8">
        <w:rPr>
          <w:b/>
          <w:bCs/>
          <w:color w:val="000000" w:themeColor="text1"/>
        </w:rPr>
        <w:t>DEMENTpy</w:t>
      </w:r>
      <w:proofErr w:type="spellEnd"/>
      <w:r w:rsidR="00C82FA8" w:rsidRPr="00C82FA8">
        <w:rPr>
          <w:b/>
          <w:bCs/>
          <w:color w:val="000000" w:themeColor="text1"/>
        </w:rPr>
        <w:t xml:space="preserve"> </w:t>
      </w:r>
      <w:r w:rsidR="00DC3167">
        <w:rPr>
          <w:b/>
          <w:bCs/>
          <w:color w:val="000000" w:themeColor="text1"/>
        </w:rPr>
        <w:t xml:space="preserve">conceptual </w:t>
      </w:r>
      <w:r w:rsidR="00C82FA8" w:rsidRPr="00C82FA8">
        <w:rPr>
          <w:b/>
          <w:bCs/>
          <w:color w:val="000000" w:themeColor="text1"/>
        </w:rPr>
        <w:t>structure.</w:t>
      </w:r>
    </w:p>
    <w:p w14:paraId="60E977AE" w14:textId="77777777" w:rsidR="00E16FCA" w:rsidRDefault="00E16FCA" w:rsidP="00E16FCA">
      <w:pPr>
        <w:spacing w:line="480" w:lineRule="auto"/>
        <w:jc w:val="both"/>
        <w:rPr>
          <w:color w:val="000000" w:themeColor="text1"/>
        </w:rPr>
      </w:pPr>
      <w:r>
        <w:rPr>
          <w:noProof/>
          <w:color w:val="000000" w:themeColor="text1"/>
        </w:rPr>
        <w:lastRenderedPageBreak/>
        <w:drawing>
          <wp:inline distT="0" distB="0" distL="0" distR="0" wp14:anchorId="7F4A8CB5" wp14:editId="6A04EF5E">
            <wp:extent cx="5943600" cy="42329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gramming_structur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232910"/>
                    </a:xfrm>
                    <a:prstGeom prst="rect">
                      <a:avLst/>
                    </a:prstGeom>
                  </pic:spPr>
                </pic:pic>
              </a:graphicData>
            </a:graphic>
          </wp:inline>
        </w:drawing>
      </w:r>
    </w:p>
    <w:p w14:paraId="77A13A68" w14:textId="46730E9C" w:rsidR="00E16FCA" w:rsidRPr="000D4123" w:rsidRDefault="00E16FCA" w:rsidP="00E16FCA">
      <w:pPr>
        <w:spacing w:line="480" w:lineRule="auto"/>
        <w:jc w:val="both"/>
        <w:rPr>
          <w:color w:val="000000" w:themeColor="text1"/>
        </w:rPr>
      </w:pPr>
      <w:r w:rsidRPr="00BC5713">
        <w:rPr>
          <w:b/>
          <w:bCs/>
          <w:color w:val="000000" w:themeColor="text1"/>
        </w:rPr>
        <w:t>Supporting Fig.</w:t>
      </w:r>
      <w:r w:rsidR="00D85A43">
        <w:rPr>
          <w:b/>
          <w:bCs/>
          <w:color w:val="000000" w:themeColor="text1"/>
        </w:rPr>
        <w:t>2</w:t>
      </w:r>
      <w:r w:rsidRPr="00BC5713">
        <w:rPr>
          <w:b/>
          <w:bCs/>
          <w:color w:val="000000" w:themeColor="text1"/>
        </w:rPr>
        <w:t xml:space="preserve"> </w:t>
      </w:r>
      <w:proofErr w:type="spellStart"/>
      <w:r w:rsidRPr="000D4123">
        <w:rPr>
          <w:b/>
          <w:bCs/>
          <w:color w:val="000000" w:themeColor="text1"/>
        </w:rPr>
        <w:t>DEMENTpy</w:t>
      </w:r>
      <w:proofErr w:type="spellEnd"/>
      <w:r w:rsidRPr="000D4123">
        <w:rPr>
          <w:b/>
          <w:bCs/>
          <w:color w:val="000000" w:themeColor="text1"/>
        </w:rPr>
        <w:t xml:space="preserve"> programming structure.</w:t>
      </w:r>
      <w:r w:rsidR="00347248">
        <w:rPr>
          <w:b/>
          <w:bCs/>
          <w:color w:val="000000" w:themeColor="text1"/>
        </w:rPr>
        <w:t xml:space="preserve"> </w:t>
      </w:r>
      <w:bookmarkStart w:id="4" w:name="_GoBack"/>
      <w:bookmarkEnd w:id="4"/>
      <w:proofErr w:type="spellStart"/>
      <w:r w:rsidR="000D4123" w:rsidRPr="000D4123">
        <w:rPr>
          <w:color w:val="000000" w:themeColor="text1"/>
        </w:rPr>
        <w:t>DEMENTpy</w:t>
      </w:r>
      <w:proofErr w:type="spellEnd"/>
      <w:r w:rsidR="000D4123">
        <w:rPr>
          <w:color w:val="000000" w:themeColor="text1"/>
        </w:rPr>
        <w:t xml:space="preserve"> emerges from restructuring and updating DEMENT programmed in R.</w:t>
      </w:r>
    </w:p>
    <w:p w14:paraId="65CB8BB6" w14:textId="77777777" w:rsidR="00E16FCA" w:rsidRDefault="00E16FCA" w:rsidP="00A669E2">
      <w:pPr>
        <w:spacing w:line="480" w:lineRule="auto"/>
      </w:pPr>
    </w:p>
    <w:p w14:paraId="6EE62B50" w14:textId="77777777" w:rsidR="00E16FCA" w:rsidRDefault="00E16FCA" w:rsidP="00A669E2">
      <w:pPr>
        <w:spacing w:line="480" w:lineRule="auto"/>
      </w:pPr>
    </w:p>
    <w:p w14:paraId="61E98E5E" w14:textId="77777777" w:rsidR="00E16FCA" w:rsidRDefault="00E16FCA" w:rsidP="00E16FCA">
      <w:pPr>
        <w:spacing w:line="480" w:lineRule="auto"/>
        <w:jc w:val="both"/>
        <w:rPr>
          <w:color w:val="000000" w:themeColor="text1"/>
        </w:rPr>
      </w:pPr>
    </w:p>
    <w:p w14:paraId="58078443" w14:textId="77777777" w:rsidR="00E16FCA" w:rsidRDefault="00E16FCA" w:rsidP="00E16FCA">
      <w:pPr>
        <w:spacing w:line="480" w:lineRule="auto"/>
        <w:jc w:val="both"/>
        <w:rPr>
          <w:color w:val="000000" w:themeColor="text1"/>
        </w:rPr>
      </w:pPr>
      <w:r>
        <w:rPr>
          <w:noProof/>
          <w:color w:val="000000" w:themeColor="text1"/>
        </w:rPr>
        <w:lastRenderedPageBreak/>
        <w:drawing>
          <wp:inline distT="0" distB="0" distL="0" distR="0" wp14:anchorId="0218060A" wp14:editId="6EAC4CE0">
            <wp:extent cx="5943600" cy="2215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_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215515"/>
                    </a:xfrm>
                    <a:prstGeom prst="rect">
                      <a:avLst/>
                    </a:prstGeom>
                  </pic:spPr>
                </pic:pic>
              </a:graphicData>
            </a:graphic>
          </wp:inline>
        </w:drawing>
      </w:r>
    </w:p>
    <w:p w14:paraId="3369EF8F" w14:textId="0486E21D" w:rsidR="00E16FCA" w:rsidRPr="00BC5713" w:rsidRDefault="000D4123" w:rsidP="00E16FCA">
      <w:pPr>
        <w:spacing w:line="480" w:lineRule="auto"/>
        <w:jc w:val="both"/>
        <w:rPr>
          <w:b/>
          <w:bCs/>
          <w:color w:val="000000" w:themeColor="text1"/>
        </w:rPr>
      </w:pPr>
      <w:r>
        <w:rPr>
          <w:b/>
          <w:bCs/>
          <w:color w:val="000000" w:themeColor="text1"/>
        </w:rPr>
        <w:t xml:space="preserve">Supporting </w:t>
      </w:r>
      <w:r w:rsidR="00E16FCA" w:rsidRPr="00BC5713">
        <w:rPr>
          <w:b/>
          <w:bCs/>
          <w:color w:val="000000" w:themeColor="text1"/>
        </w:rPr>
        <w:t>Fig.</w:t>
      </w:r>
      <w:r w:rsidR="00D85A43">
        <w:rPr>
          <w:b/>
          <w:bCs/>
          <w:color w:val="000000" w:themeColor="text1"/>
        </w:rPr>
        <w:t>3</w:t>
      </w:r>
      <w:r w:rsidR="00E16FCA" w:rsidRPr="00BC5713">
        <w:rPr>
          <w:b/>
          <w:bCs/>
          <w:color w:val="000000" w:themeColor="text1"/>
        </w:rPr>
        <w:t xml:space="preserve"> Schematic of intra-cellular processes</w:t>
      </w:r>
      <w:r w:rsidR="00E16FCA">
        <w:rPr>
          <w:b/>
          <w:bCs/>
          <w:color w:val="000000" w:themeColor="text1"/>
        </w:rPr>
        <w:t xml:space="preserve"> </w:t>
      </w:r>
      <w:r w:rsidR="00E16FCA" w:rsidRPr="00BC5713">
        <w:rPr>
          <w:b/>
          <w:bCs/>
          <w:color w:val="000000" w:themeColor="text1"/>
        </w:rPr>
        <w:t>simulat</w:t>
      </w:r>
      <w:r w:rsidR="00E16FCA">
        <w:rPr>
          <w:b/>
          <w:bCs/>
          <w:color w:val="000000" w:themeColor="text1"/>
        </w:rPr>
        <w:t>ed</w:t>
      </w:r>
      <w:r w:rsidR="00E16FCA" w:rsidRPr="00BC5713">
        <w:rPr>
          <w:b/>
          <w:bCs/>
          <w:color w:val="000000" w:themeColor="text1"/>
        </w:rPr>
        <w:t xml:space="preserve"> in </w:t>
      </w:r>
      <w:proofErr w:type="spellStart"/>
      <w:r w:rsidR="00E16FCA" w:rsidRPr="00BC5713">
        <w:rPr>
          <w:b/>
          <w:bCs/>
          <w:color w:val="000000" w:themeColor="text1"/>
        </w:rPr>
        <w:t>DEMENTpy</w:t>
      </w:r>
      <w:proofErr w:type="spellEnd"/>
      <w:r w:rsidR="00E16FCA" w:rsidRPr="00BC5713">
        <w:rPr>
          <w:b/>
          <w:bCs/>
          <w:color w:val="000000" w:themeColor="text1"/>
        </w:rPr>
        <w:t>.</w:t>
      </w:r>
    </w:p>
    <w:p w14:paraId="03CD8C6D" w14:textId="11330F7F" w:rsidR="00E16FCA" w:rsidRPr="00296972" w:rsidRDefault="00E16FCA" w:rsidP="00A669E2">
      <w:pPr>
        <w:spacing w:line="480" w:lineRule="auto"/>
        <w:sectPr w:rsidR="00E16FCA" w:rsidRPr="00296972" w:rsidSect="00187BF1">
          <w:pgSz w:w="12240" w:h="15840"/>
          <w:pgMar w:top="1440" w:right="1440" w:bottom="1440" w:left="1440" w:header="720" w:footer="720" w:gutter="0"/>
          <w:lnNumType w:countBy="1" w:restart="continuous"/>
          <w:cols w:space="720"/>
          <w:docGrid w:linePitch="360"/>
        </w:sectPr>
      </w:pPr>
    </w:p>
    <w:p w14:paraId="7F4E1CE4" w14:textId="5C6002D9" w:rsidR="00436EEB" w:rsidRPr="00436EEB" w:rsidRDefault="00436EEB" w:rsidP="00436EEB">
      <w:pPr>
        <w:spacing w:line="480" w:lineRule="auto"/>
        <w:jc w:val="both"/>
        <w:rPr>
          <w:color w:val="000000" w:themeColor="text1"/>
        </w:rPr>
      </w:pPr>
      <w:r w:rsidRPr="00436EEB">
        <w:rPr>
          <w:noProof/>
          <w:color w:val="000000" w:themeColor="text1"/>
        </w:rPr>
        <w:lastRenderedPageBreak/>
        <w:drawing>
          <wp:inline distT="0" distB="0" distL="0" distR="0" wp14:anchorId="2EC2B95E" wp14:editId="7E068D19">
            <wp:extent cx="8229600" cy="4404995"/>
            <wp:effectExtent l="0" t="0" r="0" b="0"/>
            <wp:docPr id="31" name="Picture 31" descr="/var/folders/pg/dwc_l8j50911ks6xkt0hycsw0000gn/T/com.microsoft.Word/Content.MSO/59535DB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var/folders/pg/dwc_l8j50911ks6xkt0hycsw0000gn/T/com.microsoft.Word/Content.MSO/59535DB1.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229600" cy="4404995"/>
                    </a:xfrm>
                    <a:prstGeom prst="rect">
                      <a:avLst/>
                    </a:prstGeom>
                    <a:noFill/>
                    <a:ln>
                      <a:noFill/>
                    </a:ln>
                  </pic:spPr>
                </pic:pic>
              </a:graphicData>
            </a:graphic>
          </wp:inline>
        </w:drawing>
      </w:r>
    </w:p>
    <w:p w14:paraId="0B783BFD" w14:textId="4155CB1E" w:rsidR="004B1973" w:rsidRPr="00436EEB" w:rsidRDefault="00A669E2" w:rsidP="00C941D8">
      <w:pPr>
        <w:spacing w:line="480" w:lineRule="auto"/>
        <w:jc w:val="both"/>
        <w:rPr>
          <w:color w:val="000000" w:themeColor="text1"/>
        </w:rPr>
      </w:pPr>
      <w:r>
        <w:rPr>
          <w:b/>
          <w:bCs/>
          <w:color w:val="000000" w:themeColor="text1"/>
        </w:rPr>
        <w:t>Supporting Fig.</w:t>
      </w:r>
      <w:r w:rsidR="00C14C0B">
        <w:rPr>
          <w:b/>
          <w:bCs/>
          <w:color w:val="000000" w:themeColor="text1"/>
        </w:rPr>
        <w:t xml:space="preserve"> </w:t>
      </w:r>
      <w:r w:rsidR="003F25A7">
        <w:rPr>
          <w:b/>
          <w:bCs/>
          <w:color w:val="000000" w:themeColor="text1"/>
        </w:rPr>
        <w:t>4</w:t>
      </w:r>
      <w:r w:rsidRPr="00296972">
        <w:rPr>
          <w:b/>
          <w:bCs/>
          <w:color w:val="000000" w:themeColor="text1"/>
        </w:rPr>
        <w:t xml:space="preserve"> </w:t>
      </w:r>
      <w:r w:rsidR="000579FC">
        <w:rPr>
          <w:b/>
          <w:bCs/>
          <w:color w:val="000000" w:themeColor="text1"/>
        </w:rPr>
        <w:t>Environmental forcing</w:t>
      </w:r>
      <w:r w:rsidR="00436EEB">
        <w:rPr>
          <w:b/>
          <w:bCs/>
          <w:color w:val="000000" w:themeColor="text1"/>
        </w:rPr>
        <w:t xml:space="preserve"> and m</w:t>
      </w:r>
      <w:r w:rsidR="00436EEB" w:rsidRPr="001D7BEB">
        <w:rPr>
          <w:b/>
          <w:bCs/>
          <w:color w:val="000000" w:themeColor="text1"/>
        </w:rPr>
        <w:t>icrobial community dynamics</w:t>
      </w:r>
      <w:r w:rsidR="00436EEB">
        <w:rPr>
          <w:b/>
          <w:bCs/>
          <w:color w:val="000000" w:themeColor="text1"/>
        </w:rPr>
        <w:t>.</w:t>
      </w:r>
      <w:r w:rsidR="009105E2">
        <w:rPr>
          <w:color w:val="000000" w:themeColor="text1"/>
        </w:rPr>
        <w:t xml:space="preserve"> </w:t>
      </w:r>
      <w:r w:rsidR="0086336A">
        <w:rPr>
          <w:color w:val="000000" w:themeColor="text1"/>
        </w:rPr>
        <w:t>(</w:t>
      </w:r>
      <w:r w:rsidR="00153B9E">
        <w:rPr>
          <w:b/>
          <w:bCs/>
          <w:color w:val="000000" w:themeColor="text1"/>
        </w:rPr>
        <w:t>A</w:t>
      </w:r>
      <w:r w:rsidR="0086336A">
        <w:rPr>
          <w:color w:val="000000" w:themeColor="text1"/>
        </w:rPr>
        <w:t xml:space="preserve">) </w:t>
      </w:r>
      <w:r w:rsidR="009C00CD">
        <w:rPr>
          <w:color w:val="000000" w:themeColor="text1"/>
        </w:rPr>
        <w:t>Ambient daily water potential of 2011, with t</w:t>
      </w:r>
      <w:r w:rsidR="009105E2">
        <w:rPr>
          <w:color w:val="000000" w:themeColor="text1"/>
        </w:rPr>
        <w:t xml:space="preserve">he </w:t>
      </w:r>
      <w:r w:rsidR="009C00CD">
        <w:rPr>
          <w:color w:val="000000" w:themeColor="text1"/>
        </w:rPr>
        <w:t xml:space="preserve">orange and </w:t>
      </w:r>
      <w:r w:rsidR="009105E2">
        <w:rPr>
          <w:color w:val="000000" w:themeColor="text1"/>
        </w:rPr>
        <w:t>red line</w:t>
      </w:r>
      <w:r w:rsidR="008C72FA">
        <w:rPr>
          <w:color w:val="000000" w:themeColor="text1"/>
        </w:rPr>
        <w:t xml:space="preserve"> </w:t>
      </w:r>
      <w:r w:rsidR="009105E2">
        <w:rPr>
          <w:color w:val="000000" w:themeColor="text1"/>
        </w:rPr>
        <w:t>denot</w:t>
      </w:r>
      <w:r w:rsidR="009C00CD">
        <w:rPr>
          <w:color w:val="000000" w:themeColor="text1"/>
        </w:rPr>
        <w:t>ing</w:t>
      </w:r>
      <w:r w:rsidR="009105E2">
        <w:rPr>
          <w:color w:val="000000" w:themeColor="text1"/>
        </w:rPr>
        <w:t xml:space="preserve"> </w:t>
      </w:r>
      <w:r w:rsidR="009C00CD">
        <w:rPr>
          <w:color w:val="000000" w:themeColor="text1"/>
        </w:rPr>
        <w:t>t</w:t>
      </w:r>
      <w:r w:rsidR="009105E2">
        <w:rPr>
          <w:color w:val="000000" w:themeColor="text1"/>
        </w:rPr>
        <w:t xml:space="preserve">he </w:t>
      </w:r>
      <w:r w:rsidR="009C00CD">
        <w:rPr>
          <w:color w:val="000000" w:themeColor="text1"/>
        </w:rPr>
        <w:t xml:space="preserve">moderate and severe </w:t>
      </w:r>
      <w:r w:rsidR="009105E2">
        <w:rPr>
          <w:color w:val="000000" w:themeColor="text1"/>
        </w:rPr>
        <w:t>drought scenario</w:t>
      </w:r>
      <w:r w:rsidR="009C00CD">
        <w:rPr>
          <w:color w:val="000000" w:themeColor="text1"/>
        </w:rPr>
        <w:t>, respectively, which were simply manipulated</w:t>
      </w:r>
      <w:r w:rsidR="008D6F34">
        <w:rPr>
          <w:color w:val="000000" w:themeColor="text1"/>
        </w:rPr>
        <w:t xml:space="preserve"> values</w:t>
      </w:r>
      <w:r w:rsidR="009C00CD">
        <w:rPr>
          <w:color w:val="000000" w:themeColor="text1"/>
        </w:rPr>
        <w:t xml:space="preserve"> by </w:t>
      </w:r>
      <w:r w:rsidR="008D6F34">
        <w:rPr>
          <w:color w:val="000000" w:themeColor="text1"/>
        </w:rPr>
        <w:t xml:space="preserve">multiplying the water potential </w:t>
      </w:r>
      <w:r w:rsidR="009C00CD">
        <w:rPr>
          <w:color w:val="000000" w:themeColor="text1"/>
        </w:rPr>
        <w:t>across the dry season from April through September</w:t>
      </w:r>
      <w:r w:rsidR="008D6F34">
        <w:rPr>
          <w:color w:val="000000" w:themeColor="text1"/>
        </w:rPr>
        <w:t xml:space="preserve"> by 4 and</w:t>
      </w:r>
      <w:r w:rsidR="00443D0D">
        <w:rPr>
          <w:color w:val="000000" w:themeColor="text1"/>
        </w:rPr>
        <w:t xml:space="preserve"> </w:t>
      </w:r>
      <w:r w:rsidR="009105E2">
        <w:rPr>
          <w:color w:val="000000" w:themeColor="text1"/>
        </w:rPr>
        <w:t xml:space="preserve">10. </w:t>
      </w:r>
      <w:r w:rsidR="0086336A">
        <w:rPr>
          <w:color w:val="000000" w:themeColor="text1"/>
        </w:rPr>
        <w:t>(</w:t>
      </w:r>
      <w:r w:rsidR="00153B9E">
        <w:rPr>
          <w:b/>
          <w:bCs/>
          <w:color w:val="000000" w:themeColor="text1"/>
        </w:rPr>
        <w:t>B</w:t>
      </w:r>
      <w:r w:rsidR="0086336A">
        <w:rPr>
          <w:color w:val="000000" w:themeColor="text1"/>
        </w:rPr>
        <w:t xml:space="preserve">) The corresponding </w:t>
      </w:r>
      <w:r w:rsidR="00C14C0B">
        <w:rPr>
          <w:color w:val="000000" w:themeColor="text1"/>
        </w:rPr>
        <w:t xml:space="preserve">daily </w:t>
      </w:r>
      <w:r w:rsidR="0086336A">
        <w:rPr>
          <w:color w:val="000000" w:themeColor="text1"/>
        </w:rPr>
        <w:t>temperature.</w:t>
      </w:r>
      <w:r w:rsidR="00436EEB">
        <w:rPr>
          <w:color w:val="000000" w:themeColor="text1"/>
        </w:rPr>
        <w:t xml:space="preserve"> (</w:t>
      </w:r>
      <w:r w:rsidR="00436EEB" w:rsidRPr="00436EEB">
        <w:rPr>
          <w:b/>
          <w:bCs/>
          <w:color w:val="000000" w:themeColor="text1"/>
        </w:rPr>
        <w:t>C, D</w:t>
      </w:r>
      <w:r w:rsidR="00436EEB">
        <w:rPr>
          <w:color w:val="000000" w:themeColor="text1"/>
        </w:rPr>
        <w:t xml:space="preserve">) </w:t>
      </w:r>
      <w:r w:rsidR="00436EEB" w:rsidRPr="00443D0D">
        <w:rPr>
          <w:color w:val="000000" w:themeColor="text1"/>
        </w:rPr>
        <w:t>Microbial community dynamics of the default vs. dispersal model over 10 years under the ambient drought scenario.</w:t>
      </w:r>
      <w:r w:rsidR="00436EEB" w:rsidRPr="001D7BEB">
        <w:rPr>
          <w:b/>
          <w:bCs/>
          <w:color w:val="000000" w:themeColor="text1"/>
        </w:rPr>
        <w:t xml:space="preserve"> </w:t>
      </w:r>
      <w:r w:rsidR="00436EEB">
        <w:rPr>
          <w:color w:val="000000" w:themeColor="text1"/>
        </w:rPr>
        <w:lastRenderedPageBreak/>
        <w:t>The simulation experiences three phases as separated by the dashed grey lines: a spin-up phase of three years to realize relatively stable community; a disturbance phase of three years imposing different drought scenarios; and a final recovery phase after drought disturbance. Colored bands represent different hypothetical taxa.</w:t>
      </w:r>
    </w:p>
    <w:p w14:paraId="31D983C2" w14:textId="32A73B2D" w:rsidR="00A669E2" w:rsidRPr="00296972" w:rsidRDefault="00A669E2" w:rsidP="00C941D8">
      <w:pPr>
        <w:spacing w:line="480" w:lineRule="auto"/>
        <w:jc w:val="both"/>
        <w:rPr>
          <w:b/>
          <w:bCs/>
          <w:color w:val="000000" w:themeColor="text1"/>
        </w:rPr>
        <w:sectPr w:rsidR="00A669E2" w:rsidRPr="00296972" w:rsidSect="00B30865">
          <w:pgSz w:w="15840" w:h="12240" w:orient="landscape"/>
          <w:pgMar w:top="1440" w:right="1440" w:bottom="1440" w:left="1440" w:header="720" w:footer="720" w:gutter="0"/>
          <w:lnNumType w:countBy="1" w:restart="continuous"/>
          <w:cols w:space="720"/>
          <w:docGrid w:linePitch="360"/>
        </w:sectPr>
      </w:pPr>
    </w:p>
    <w:p w14:paraId="24000519" w14:textId="77777777" w:rsidR="002A7A2D" w:rsidRPr="00D32856" w:rsidRDefault="002A7A2D" w:rsidP="002A7A2D">
      <w:pPr>
        <w:spacing w:line="480" w:lineRule="auto"/>
        <w:jc w:val="both"/>
      </w:pPr>
      <w:r>
        <w:rPr>
          <w:rFonts w:eastAsiaTheme="minorEastAsia"/>
          <w:noProof/>
        </w:rPr>
        <w:lastRenderedPageBreak/>
        <w:drawing>
          <wp:inline distT="0" distB="0" distL="0" distR="0" wp14:anchorId="65E19DEB" wp14:editId="1B742C45">
            <wp:extent cx="5943600" cy="2129155"/>
            <wp:effectExtent l="0" t="0" r="0" b="0"/>
            <wp:docPr id="1" name="Picture 1" descr="/var/folders/pg/dwc_l8j50911ks6xkt0hycsw0000gn/T/com.microsoft.Word/Content.MSO/95F0F5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pg/dwc_l8j50911ks6xkt0hycsw0000gn/T/com.microsoft.Word/Content.MSO/95F0F583.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129155"/>
                    </a:xfrm>
                    <a:prstGeom prst="rect">
                      <a:avLst/>
                    </a:prstGeom>
                    <a:noFill/>
                    <a:ln>
                      <a:noFill/>
                    </a:ln>
                  </pic:spPr>
                </pic:pic>
              </a:graphicData>
            </a:graphic>
          </wp:inline>
        </w:drawing>
      </w:r>
    </w:p>
    <w:p w14:paraId="2FD051DF" w14:textId="0A519D88" w:rsidR="002A7A2D" w:rsidRPr="00296972" w:rsidRDefault="002A7A2D" w:rsidP="002A7A2D">
      <w:pPr>
        <w:spacing w:line="480" w:lineRule="auto"/>
        <w:jc w:val="both"/>
      </w:pPr>
      <w:r w:rsidRPr="00296972">
        <w:rPr>
          <w:b/>
          <w:bCs/>
        </w:rPr>
        <w:t>Supporting Fig.</w:t>
      </w:r>
      <w:r w:rsidR="003F25A7">
        <w:rPr>
          <w:b/>
          <w:bCs/>
        </w:rPr>
        <w:t xml:space="preserve"> 5</w:t>
      </w:r>
      <w:r w:rsidRPr="00296972">
        <w:t xml:space="preserve"> </w:t>
      </w:r>
      <w:proofErr w:type="spellStart"/>
      <w:r w:rsidRPr="00EE074F">
        <w:rPr>
          <w:b/>
          <w:bCs/>
        </w:rPr>
        <w:t>DEMENTpy</w:t>
      </w:r>
      <w:proofErr w:type="spellEnd"/>
      <w:r w:rsidR="00B82BF3">
        <w:rPr>
          <w:b/>
          <w:bCs/>
        </w:rPr>
        <w:t xml:space="preserve"> (v1.0)</w:t>
      </w:r>
      <w:r w:rsidRPr="00EE074F">
        <w:rPr>
          <w:b/>
          <w:bCs/>
        </w:rPr>
        <w:t xml:space="preserve"> </w:t>
      </w:r>
      <w:r w:rsidR="00FD2FC9">
        <w:rPr>
          <w:b/>
          <w:bCs/>
        </w:rPr>
        <w:t xml:space="preserve">stochasticity </w:t>
      </w:r>
      <w:r w:rsidRPr="00EE074F">
        <w:rPr>
          <w:b/>
          <w:bCs/>
        </w:rPr>
        <w:t>convergence analysis</w:t>
      </w:r>
      <w:r>
        <w:t>. Q (quotient) is calculated as (90% percentile -10% percentile)/median</w:t>
      </w:r>
      <w:r w:rsidR="00302F91">
        <w:t xml:space="preserve"> with </w:t>
      </w:r>
      <w:r w:rsidR="00302F91" w:rsidRPr="00E82DE8">
        <w:t xml:space="preserve">the </w:t>
      </w:r>
      <w:r w:rsidR="00302F91">
        <w:t xml:space="preserve">data of </w:t>
      </w:r>
      <w:r w:rsidR="00302F91" w:rsidRPr="00E82DE8">
        <w:t>degradation of substrates</w:t>
      </w:r>
      <w:r w:rsidR="00C23A20">
        <w:t xml:space="preserve"> following </w:t>
      </w:r>
      <w:proofErr w:type="spellStart"/>
      <w:r w:rsidR="00C23A20" w:rsidRPr="00302F91">
        <w:rPr>
          <w:highlight w:val="yellow"/>
        </w:rPr>
        <w:t>Bugmann</w:t>
      </w:r>
      <w:proofErr w:type="spellEnd"/>
      <w:r w:rsidR="00C23A20" w:rsidRPr="00302F91">
        <w:rPr>
          <w:highlight w:val="yellow"/>
        </w:rPr>
        <w:t xml:space="preserve"> et al. (1998)</w:t>
      </w:r>
      <w:r w:rsidR="00C23A20">
        <w:t>.</w:t>
      </w:r>
      <w:r w:rsidR="001D7BEB">
        <w:t xml:space="preserve"> </w:t>
      </w:r>
      <w:r w:rsidR="00444B3B">
        <w:t>E</w:t>
      </w:r>
      <w:r>
        <w:t>ach sample size</w:t>
      </w:r>
      <w:r w:rsidR="002D69A4">
        <w:t xml:space="preserve"> has</w:t>
      </w:r>
      <w:r>
        <w:t xml:space="preserve"> 20 replicates</w:t>
      </w:r>
      <w:r w:rsidR="00B82BF3">
        <w:t xml:space="preserve"> </w:t>
      </w:r>
      <w:r w:rsidR="001D7BEB">
        <w:t xml:space="preserve">that were randomly drawn from </w:t>
      </w:r>
      <w:r w:rsidR="00B82BF3">
        <w:t>a</w:t>
      </w:r>
      <w:r w:rsidR="001D7BEB">
        <w:t xml:space="preserve"> sample pool of </w:t>
      </w:r>
      <w:r w:rsidR="00EC68B0" w:rsidRPr="00302F91">
        <w:t>1</w:t>
      </w:r>
      <w:r w:rsidR="00302F91" w:rsidRPr="00302F91">
        <w:t>1</w:t>
      </w:r>
      <w:r w:rsidR="00EC68B0" w:rsidRPr="00302F91">
        <w:t>2</w:t>
      </w:r>
      <w:r w:rsidR="001D7BEB" w:rsidRPr="00302F91">
        <w:t xml:space="preserve"> runs</w:t>
      </w:r>
      <w:r>
        <w:t>.</w:t>
      </w:r>
      <w:r w:rsidR="002C1E16">
        <w:t xml:space="preserve"> This analysis illustrates that a sample size of 40</w:t>
      </w:r>
      <w:r w:rsidR="00E82DE8">
        <w:t xml:space="preserve">, which starts displaying </w:t>
      </w:r>
      <w:r w:rsidR="009C42C4">
        <w:t xml:space="preserve">relatively </w:t>
      </w:r>
      <w:r w:rsidR="00E82DE8">
        <w:t xml:space="preserve">stabilized </w:t>
      </w:r>
      <w:r w:rsidR="00244CC5">
        <w:t xml:space="preserve">and converged </w:t>
      </w:r>
      <w:r w:rsidR="00E82DE8">
        <w:t xml:space="preserve">variation, </w:t>
      </w:r>
      <w:r w:rsidR="002C1E16">
        <w:t>may be an appropriate choice</w:t>
      </w:r>
      <w:r w:rsidR="00B82BF3">
        <w:t xml:space="preserve"> considering a tradeoff of reliability vs. </w:t>
      </w:r>
      <w:r w:rsidR="00E82DE8">
        <w:t xml:space="preserve">consumption of </w:t>
      </w:r>
      <w:r w:rsidR="00B82BF3">
        <w:t>computing resource.</w:t>
      </w:r>
    </w:p>
    <w:p w14:paraId="6E6F529A" w14:textId="5FAEC77F" w:rsidR="00B30865" w:rsidRDefault="00B30865" w:rsidP="00C941D8">
      <w:pPr>
        <w:spacing w:line="480" w:lineRule="auto"/>
        <w:jc w:val="both"/>
        <w:rPr>
          <w:b/>
          <w:bCs/>
          <w:color w:val="000000" w:themeColor="text1"/>
        </w:rPr>
      </w:pPr>
    </w:p>
    <w:p w14:paraId="4F28319F" w14:textId="6BABA544" w:rsidR="00BC0523" w:rsidRDefault="00BC0523" w:rsidP="00C941D8">
      <w:pPr>
        <w:spacing w:line="480" w:lineRule="auto"/>
        <w:jc w:val="both"/>
        <w:rPr>
          <w:b/>
          <w:bCs/>
          <w:color w:val="000000" w:themeColor="text1"/>
        </w:rPr>
      </w:pPr>
    </w:p>
    <w:p w14:paraId="32F0000A" w14:textId="04546E73" w:rsidR="00BC0523" w:rsidRDefault="00BC0523" w:rsidP="00C941D8">
      <w:pPr>
        <w:spacing w:line="480" w:lineRule="auto"/>
        <w:jc w:val="both"/>
        <w:rPr>
          <w:b/>
          <w:bCs/>
          <w:color w:val="000000" w:themeColor="text1"/>
        </w:rPr>
      </w:pPr>
    </w:p>
    <w:p w14:paraId="361DD4FF" w14:textId="5FE437A2" w:rsidR="00BC0523" w:rsidRDefault="00BC0523" w:rsidP="00C941D8">
      <w:pPr>
        <w:spacing w:line="480" w:lineRule="auto"/>
        <w:jc w:val="both"/>
        <w:rPr>
          <w:b/>
          <w:bCs/>
          <w:color w:val="000000" w:themeColor="text1"/>
        </w:rPr>
      </w:pPr>
    </w:p>
    <w:p w14:paraId="513719D1" w14:textId="37080B35" w:rsidR="00BC0523" w:rsidRDefault="00BC0523" w:rsidP="00C941D8">
      <w:pPr>
        <w:spacing w:line="480" w:lineRule="auto"/>
        <w:jc w:val="both"/>
        <w:rPr>
          <w:b/>
          <w:bCs/>
          <w:color w:val="000000" w:themeColor="text1"/>
        </w:rPr>
      </w:pPr>
    </w:p>
    <w:p w14:paraId="4AA2C8AB" w14:textId="1733B601" w:rsidR="00BC0523" w:rsidRDefault="00BC0523" w:rsidP="00C941D8">
      <w:pPr>
        <w:spacing w:line="480" w:lineRule="auto"/>
        <w:jc w:val="both"/>
        <w:rPr>
          <w:b/>
          <w:bCs/>
          <w:color w:val="000000" w:themeColor="text1"/>
        </w:rPr>
      </w:pPr>
    </w:p>
    <w:p w14:paraId="35DA01A8" w14:textId="619E87CA" w:rsidR="00BC0523" w:rsidRDefault="00BC0523" w:rsidP="00C941D8">
      <w:pPr>
        <w:spacing w:line="480" w:lineRule="auto"/>
        <w:jc w:val="both"/>
        <w:rPr>
          <w:b/>
          <w:bCs/>
          <w:color w:val="000000" w:themeColor="text1"/>
        </w:rPr>
      </w:pPr>
    </w:p>
    <w:p w14:paraId="19CC407A" w14:textId="58C286FC" w:rsidR="00BC0523" w:rsidRDefault="00BC0523" w:rsidP="00C941D8">
      <w:pPr>
        <w:spacing w:line="480" w:lineRule="auto"/>
        <w:jc w:val="both"/>
        <w:rPr>
          <w:b/>
          <w:bCs/>
          <w:color w:val="000000" w:themeColor="text1"/>
        </w:rPr>
      </w:pPr>
    </w:p>
    <w:p w14:paraId="39C165B0" w14:textId="6D2B2FD1" w:rsidR="00BC0523" w:rsidRDefault="00BC0523" w:rsidP="00C941D8">
      <w:pPr>
        <w:spacing w:line="480" w:lineRule="auto"/>
        <w:jc w:val="both"/>
        <w:rPr>
          <w:b/>
          <w:bCs/>
          <w:color w:val="000000" w:themeColor="text1"/>
        </w:rPr>
      </w:pPr>
    </w:p>
    <w:p w14:paraId="2CD64B21" w14:textId="4CEFFFE4" w:rsidR="00BC0523" w:rsidRDefault="00BC0523" w:rsidP="00C941D8">
      <w:pPr>
        <w:spacing w:line="480" w:lineRule="auto"/>
        <w:jc w:val="both"/>
        <w:rPr>
          <w:b/>
          <w:bCs/>
          <w:color w:val="000000" w:themeColor="text1"/>
        </w:rPr>
      </w:pPr>
    </w:p>
    <w:p w14:paraId="1915A9E6" w14:textId="40EDA47A" w:rsidR="00BC0523" w:rsidRDefault="00BC0523" w:rsidP="00C941D8">
      <w:pPr>
        <w:spacing w:line="480" w:lineRule="auto"/>
        <w:jc w:val="both"/>
        <w:rPr>
          <w:b/>
          <w:bCs/>
          <w:color w:val="000000" w:themeColor="text1"/>
        </w:rPr>
      </w:pPr>
    </w:p>
    <w:p w14:paraId="4ECDB530" w14:textId="05EBBCA5" w:rsidR="00BC0523" w:rsidRPr="00BC0523" w:rsidRDefault="0022747E" w:rsidP="00BC0523">
      <w:pPr>
        <w:spacing w:line="480" w:lineRule="auto"/>
        <w:jc w:val="both"/>
        <w:rPr>
          <w:b/>
          <w:bCs/>
          <w:color w:val="000000" w:themeColor="text1"/>
        </w:rPr>
      </w:pPr>
      <w:r w:rsidRPr="0022747E">
        <w:rPr>
          <w:b/>
          <w:bCs/>
          <w:noProof/>
          <w:color w:val="000000" w:themeColor="text1"/>
        </w:rPr>
        <w:lastRenderedPageBreak/>
        <w:drawing>
          <wp:inline distT="0" distB="0" distL="0" distR="0" wp14:anchorId="57A612D2" wp14:editId="68B6C68F">
            <wp:extent cx="5943600" cy="2793365"/>
            <wp:effectExtent l="0" t="0" r="0" b="0"/>
            <wp:docPr id="18" name="Picture 18" descr="/var/folders/pg/dwc_l8j50911ks6xkt0hycsw0000gn/T/com.microsoft.Word/Content.MSO/4EF2FE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ar/folders/pg/dwc_l8j50911ks6xkt0hycsw0000gn/T/com.microsoft.Word/Content.MSO/4EF2FEA5.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93365"/>
                    </a:xfrm>
                    <a:prstGeom prst="rect">
                      <a:avLst/>
                    </a:prstGeom>
                    <a:noFill/>
                    <a:ln>
                      <a:noFill/>
                    </a:ln>
                  </pic:spPr>
                </pic:pic>
              </a:graphicData>
            </a:graphic>
          </wp:inline>
        </w:drawing>
      </w:r>
    </w:p>
    <w:p w14:paraId="7A504333" w14:textId="48B5027C" w:rsidR="00AB1B8C" w:rsidRPr="0093323C" w:rsidRDefault="005F62AB">
      <w:pPr>
        <w:spacing w:line="480" w:lineRule="auto"/>
        <w:jc w:val="both"/>
        <w:rPr>
          <w:color w:val="000000" w:themeColor="text1"/>
        </w:rPr>
      </w:pPr>
      <w:r>
        <w:rPr>
          <w:b/>
          <w:bCs/>
          <w:color w:val="000000" w:themeColor="text1"/>
        </w:rPr>
        <w:t>Supporting Fig.</w:t>
      </w:r>
      <w:r w:rsidR="00FD2FC9">
        <w:rPr>
          <w:b/>
          <w:bCs/>
          <w:color w:val="000000" w:themeColor="text1"/>
        </w:rPr>
        <w:t xml:space="preserve"> </w:t>
      </w:r>
      <w:r w:rsidR="003F25A7">
        <w:rPr>
          <w:b/>
          <w:bCs/>
          <w:color w:val="000000" w:themeColor="text1"/>
        </w:rPr>
        <w:t>6</w:t>
      </w:r>
      <w:r w:rsidR="00242206">
        <w:rPr>
          <w:b/>
          <w:bCs/>
          <w:color w:val="000000" w:themeColor="text1"/>
        </w:rPr>
        <w:t xml:space="preserve"> </w:t>
      </w:r>
      <w:r w:rsidR="0093323C">
        <w:rPr>
          <w:b/>
          <w:bCs/>
          <w:color w:val="000000" w:themeColor="text1"/>
        </w:rPr>
        <w:t xml:space="preserve">Taxonomic </w:t>
      </w:r>
      <w:r w:rsidR="003B7B47">
        <w:rPr>
          <w:b/>
          <w:bCs/>
          <w:color w:val="000000" w:themeColor="text1"/>
        </w:rPr>
        <w:t xml:space="preserve">changes in </w:t>
      </w:r>
      <w:r w:rsidR="0093323C">
        <w:rPr>
          <w:b/>
          <w:bCs/>
          <w:color w:val="000000" w:themeColor="text1"/>
        </w:rPr>
        <w:t xml:space="preserve">traits across dry season. (A) </w:t>
      </w:r>
      <w:r w:rsidR="00AB1B8C" w:rsidRPr="009779A0">
        <w:rPr>
          <w:color w:val="000000" w:themeColor="text1"/>
        </w:rPr>
        <w:t xml:space="preserve">Taxon-specific </w:t>
      </w:r>
      <w:r w:rsidR="00D93825">
        <w:rPr>
          <w:color w:val="000000" w:themeColor="text1"/>
        </w:rPr>
        <w:t xml:space="preserve">traits of </w:t>
      </w:r>
      <w:r w:rsidR="00AB1B8C" w:rsidRPr="009779A0">
        <w:rPr>
          <w:color w:val="000000" w:themeColor="text1"/>
        </w:rPr>
        <w:t xml:space="preserve">drought tolerance and enzyme investment </w:t>
      </w:r>
      <w:r w:rsidR="003B6E6F" w:rsidRPr="009779A0">
        <w:rPr>
          <w:color w:val="000000" w:themeColor="text1"/>
        </w:rPr>
        <w:t>of</w:t>
      </w:r>
      <w:r w:rsidR="003B6E6F">
        <w:rPr>
          <w:b/>
          <w:bCs/>
          <w:color w:val="000000" w:themeColor="text1"/>
        </w:rPr>
        <w:t xml:space="preserve"> </w:t>
      </w:r>
      <w:r w:rsidR="003B6E6F">
        <w:rPr>
          <w:color w:val="000000" w:themeColor="text1"/>
        </w:rPr>
        <w:t>a</w:t>
      </w:r>
      <w:r w:rsidR="0093323C" w:rsidRPr="0093323C">
        <w:rPr>
          <w:color w:val="000000" w:themeColor="text1"/>
        </w:rPr>
        <w:t xml:space="preserve"> microbial community</w:t>
      </w:r>
      <w:r w:rsidR="00AB1B8C">
        <w:rPr>
          <w:color w:val="000000" w:themeColor="text1"/>
        </w:rPr>
        <w:t xml:space="preserve"> without dispersal</w:t>
      </w:r>
      <w:r w:rsidR="003B6E6F">
        <w:rPr>
          <w:color w:val="000000" w:themeColor="text1"/>
        </w:rPr>
        <w:t xml:space="preserve"> before (blue) and after the dry season (red)</w:t>
      </w:r>
      <w:r w:rsidR="00D93825">
        <w:rPr>
          <w:color w:val="000000" w:themeColor="text1"/>
        </w:rPr>
        <w:t xml:space="preserve"> under the ambient scenario.</w:t>
      </w:r>
      <w:r w:rsidR="00AB1B8C">
        <w:rPr>
          <w:color w:val="000000" w:themeColor="text1"/>
        </w:rPr>
        <w:t xml:space="preserve"> (</w:t>
      </w:r>
      <w:r w:rsidR="00AB1B8C" w:rsidRPr="00AB1B8C">
        <w:rPr>
          <w:b/>
          <w:bCs/>
          <w:color w:val="000000" w:themeColor="text1"/>
        </w:rPr>
        <w:t>B</w:t>
      </w:r>
      <w:r w:rsidR="00AB1B8C">
        <w:rPr>
          <w:color w:val="000000" w:themeColor="text1"/>
        </w:rPr>
        <w:t xml:space="preserve">) </w:t>
      </w:r>
      <w:r w:rsidR="003B6E6F">
        <w:rPr>
          <w:color w:val="000000" w:themeColor="text1"/>
        </w:rPr>
        <w:t xml:space="preserve">The same for a </w:t>
      </w:r>
      <w:r w:rsidR="00AB1B8C">
        <w:rPr>
          <w:color w:val="000000" w:themeColor="text1"/>
        </w:rPr>
        <w:t>microbial community with dispersal. Each point corresponds to a</w:t>
      </w:r>
      <w:r w:rsidR="00D66E35">
        <w:rPr>
          <w:color w:val="000000" w:themeColor="text1"/>
        </w:rPr>
        <w:t xml:space="preserve"> different</w:t>
      </w:r>
      <w:r w:rsidR="00AB1B8C">
        <w:rPr>
          <w:color w:val="000000" w:themeColor="text1"/>
        </w:rPr>
        <w:t xml:space="preserve"> taxon, and the size is proportional to its biomass.</w:t>
      </w:r>
    </w:p>
    <w:sectPr w:rsidR="00AB1B8C" w:rsidRPr="0093323C" w:rsidSect="00B3086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in Wang" w:date="2020-05-04T10:06:00Z" w:initials="BW">
    <w:p w14:paraId="222BC696" w14:textId="02295A41" w:rsidR="00201E10" w:rsidRDefault="00201E10">
      <w:pPr>
        <w:pStyle w:val="CommentText"/>
      </w:pPr>
      <w:r>
        <w:rPr>
          <w:rStyle w:val="CommentReference"/>
        </w:rPr>
        <w:annotationRef/>
      </w:r>
      <w:r>
        <w:t xml:space="preserve">Examined closely, our results in community enzyme investment at some points </w:t>
      </w:r>
      <w:r w:rsidR="001527B0">
        <w:t xml:space="preserve">sort of </w:t>
      </w:r>
      <w:r>
        <w:t>echo what Charlotte</w:t>
      </w:r>
      <w:r w:rsidR="001527B0">
        <w:t xml:space="preserve"> has</w:t>
      </w:r>
      <w:r>
        <w:t xml:space="preserve"> observed. </w:t>
      </w:r>
    </w:p>
  </w:comment>
  <w:comment w:id="1" w:author="Bin Wang" w:date="2020-05-03T22:48:00Z" w:initials="BW">
    <w:p w14:paraId="1FD8F6F0" w14:textId="68077213" w:rsidR="00201E10" w:rsidRDefault="00201E10">
      <w:pPr>
        <w:pStyle w:val="CommentText"/>
      </w:pPr>
      <w:r>
        <w:rPr>
          <w:rStyle w:val="CommentReference"/>
        </w:rPr>
        <w:annotationRef/>
      </w:r>
      <w:r>
        <w:t>Charlotte’s findings may fit in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2BC696" w15:done="0"/>
  <w15:commentEx w15:paraId="1FD8F6F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2BC696" w16cid:durableId="225A67C3"/>
  <w16cid:commentId w16cid:paraId="1FD8F6F0" w16cid:durableId="2259C8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B7A87" w14:textId="77777777" w:rsidR="00E07F90" w:rsidRDefault="00E07F90" w:rsidP="00454869">
      <w:r>
        <w:separator/>
      </w:r>
    </w:p>
  </w:endnote>
  <w:endnote w:type="continuationSeparator" w:id="0">
    <w:p w14:paraId="4F31DACC" w14:textId="77777777" w:rsidR="00E07F90" w:rsidRDefault="00E07F90" w:rsidP="00454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234711"/>
      <w:docPartObj>
        <w:docPartGallery w:val="Page Numbers (Bottom of Page)"/>
        <w:docPartUnique/>
      </w:docPartObj>
    </w:sdtPr>
    <w:sdtContent>
      <w:p w14:paraId="5F212CE4" w14:textId="77777777" w:rsidR="00201E10" w:rsidRDefault="00201E10" w:rsidP="00826A4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6C40D68" w14:textId="77777777" w:rsidR="00201E10" w:rsidRDefault="00201E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32058314"/>
      <w:docPartObj>
        <w:docPartGallery w:val="Page Numbers (Bottom of Page)"/>
        <w:docPartUnique/>
      </w:docPartObj>
    </w:sdtPr>
    <w:sdtContent>
      <w:p w14:paraId="7B8EA38C" w14:textId="77777777" w:rsidR="00201E10" w:rsidRDefault="00201E10" w:rsidP="00826A4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A25197D" w14:textId="77777777" w:rsidR="00201E10" w:rsidRDefault="00201E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D8DFA0" w14:textId="77777777" w:rsidR="00E07F90" w:rsidRDefault="00E07F90" w:rsidP="00454869">
      <w:r>
        <w:separator/>
      </w:r>
    </w:p>
  </w:footnote>
  <w:footnote w:type="continuationSeparator" w:id="0">
    <w:p w14:paraId="08EAA426" w14:textId="77777777" w:rsidR="00E07F90" w:rsidRDefault="00E07F90" w:rsidP="00454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A1C36"/>
    <w:multiLevelType w:val="hybridMultilevel"/>
    <w:tmpl w:val="6F020D28"/>
    <w:lvl w:ilvl="0" w:tplc="A95260D6">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33B7A"/>
    <w:multiLevelType w:val="hybridMultilevel"/>
    <w:tmpl w:val="0A8298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2D2B84"/>
    <w:multiLevelType w:val="hybridMultilevel"/>
    <w:tmpl w:val="32846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3A382E"/>
    <w:multiLevelType w:val="hybridMultilevel"/>
    <w:tmpl w:val="D3CA8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9126AA"/>
    <w:multiLevelType w:val="hybridMultilevel"/>
    <w:tmpl w:val="7D1AC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D05C0E"/>
    <w:multiLevelType w:val="hybridMultilevel"/>
    <w:tmpl w:val="378A3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EE02EC"/>
    <w:multiLevelType w:val="hybridMultilevel"/>
    <w:tmpl w:val="42807D6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D5314C"/>
    <w:multiLevelType w:val="hybridMultilevel"/>
    <w:tmpl w:val="EB2201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D31216"/>
    <w:multiLevelType w:val="hybridMultilevel"/>
    <w:tmpl w:val="AA445FF2"/>
    <w:lvl w:ilvl="0" w:tplc="71040CC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C3142B0"/>
    <w:multiLevelType w:val="hybridMultilevel"/>
    <w:tmpl w:val="24CABD98"/>
    <w:lvl w:ilvl="0" w:tplc="2618F0E4">
      <w:start w:val="3"/>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447749E"/>
    <w:multiLevelType w:val="hybridMultilevel"/>
    <w:tmpl w:val="D8CA41B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6048B5"/>
    <w:multiLevelType w:val="hybridMultilevel"/>
    <w:tmpl w:val="0E2E484A"/>
    <w:lvl w:ilvl="0" w:tplc="495CDE4E">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78191D"/>
    <w:multiLevelType w:val="hybridMultilevel"/>
    <w:tmpl w:val="B4EE8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00684F"/>
    <w:multiLevelType w:val="hybridMultilevel"/>
    <w:tmpl w:val="13BC77B4"/>
    <w:lvl w:ilvl="0" w:tplc="DD56A8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3207D93"/>
    <w:multiLevelType w:val="hybridMultilevel"/>
    <w:tmpl w:val="55B6A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DB458A"/>
    <w:multiLevelType w:val="hybridMultilevel"/>
    <w:tmpl w:val="5FB40428"/>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FE429D"/>
    <w:multiLevelType w:val="hybridMultilevel"/>
    <w:tmpl w:val="4CC0F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366CF7"/>
    <w:multiLevelType w:val="hybridMultilevel"/>
    <w:tmpl w:val="C95C4D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9173B5"/>
    <w:multiLevelType w:val="hybridMultilevel"/>
    <w:tmpl w:val="840E7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A21077"/>
    <w:multiLevelType w:val="hybridMultilevel"/>
    <w:tmpl w:val="4EBCD8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F49788C"/>
    <w:multiLevelType w:val="hybridMultilevel"/>
    <w:tmpl w:val="26502E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7"/>
  </w:num>
  <w:num w:numId="3">
    <w:abstractNumId w:val="4"/>
  </w:num>
  <w:num w:numId="4">
    <w:abstractNumId w:val="15"/>
  </w:num>
  <w:num w:numId="5">
    <w:abstractNumId w:val="5"/>
  </w:num>
  <w:num w:numId="6">
    <w:abstractNumId w:val="19"/>
  </w:num>
  <w:num w:numId="7">
    <w:abstractNumId w:val="20"/>
  </w:num>
  <w:num w:numId="8">
    <w:abstractNumId w:val="17"/>
  </w:num>
  <w:num w:numId="9">
    <w:abstractNumId w:val="14"/>
  </w:num>
  <w:num w:numId="10">
    <w:abstractNumId w:val="12"/>
  </w:num>
  <w:num w:numId="11">
    <w:abstractNumId w:val="8"/>
  </w:num>
  <w:num w:numId="12">
    <w:abstractNumId w:val="13"/>
  </w:num>
  <w:num w:numId="13">
    <w:abstractNumId w:val="2"/>
  </w:num>
  <w:num w:numId="14">
    <w:abstractNumId w:val="16"/>
  </w:num>
  <w:num w:numId="15">
    <w:abstractNumId w:val="3"/>
  </w:num>
  <w:num w:numId="16">
    <w:abstractNumId w:val="6"/>
  </w:num>
  <w:num w:numId="17">
    <w:abstractNumId w:val="10"/>
  </w:num>
  <w:num w:numId="18">
    <w:abstractNumId w:val="9"/>
  </w:num>
  <w:num w:numId="19">
    <w:abstractNumId w:val="0"/>
  </w:num>
  <w:num w:numId="20">
    <w:abstractNumId w:val="11"/>
  </w:num>
  <w:num w:numId="2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in Wang">
    <w15:presenceInfo w15:providerId="AD" w15:userId="S::bwang7@ad.uci.edu::ee3a99d5-83a7-44cd-82f9-dc9b9e8712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F4E"/>
    <w:rsid w:val="00000908"/>
    <w:rsid w:val="000009C3"/>
    <w:rsid w:val="00000E48"/>
    <w:rsid w:val="00002EDA"/>
    <w:rsid w:val="000032B0"/>
    <w:rsid w:val="000034A7"/>
    <w:rsid w:val="00003ED7"/>
    <w:rsid w:val="0000740C"/>
    <w:rsid w:val="000118C7"/>
    <w:rsid w:val="00011C7E"/>
    <w:rsid w:val="00012912"/>
    <w:rsid w:val="0001370A"/>
    <w:rsid w:val="0001467E"/>
    <w:rsid w:val="00014947"/>
    <w:rsid w:val="000152FB"/>
    <w:rsid w:val="000173AC"/>
    <w:rsid w:val="00017D03"/>
    <w:rsid w:val="000204C9"/>
    <w:rsid w:val="00020577"/>
    <w:rsid w:val="000209F4"/>
    <w:rsid w:val="000237B8"/>
    <w:rsid w:val="00023825"/>
    <w:rsid w:val="00024048"/>
    <w:rsid w:val="00024BA5"/>
    <w:rsid w:val="00025872"/>
    <w:rsid w:val="000261F3"/>
    <w:rsid w:val="0002630E"/>
    <w:rsid w:val="00026AFC"/>
    <w:rsid w:val="00026DB1"/>
    <w:rsid w:val="00026F50"/>
    <w:rsid w:val="000271F4"/>
    <w:rsid w:val="00027ACB"/>
    <w:rsid w:val="00027B06"/>
    <w:rsid w:val="00027DEB"/>
    <w:rsid w:val="00030644"/>
    <w:rsid w:val="000306A8"/>
    <w:rsid w:val="00030CD0"/>
    <w:rsid w:val="00030D42"/>
    <w:rsid w:val="00031647"/>
    <w:rsid w:val="00031A28"/>
    <w:rsid w:val="000321BA"/>
    <w:rsid w:val="00032A3C"/>
    <w:rsid w:val="00032B8B"/>
    <w:rsid w:val="00032C1C"/>
    <w:rsid w:val="00033C99"/>
    <w:rsid w:val="00034390"/>
    <w:rsid w:val="000358F7"/>
    <w:rsid w:val="00036FA5"/>
    <w:rsid w:val="000417ED"/>
    <w:rsid w:val="00041EE9"/>
    <w:rsid w:val="000420B5"/>
    <w:rsid w:val="00042DDE"/>
    <w:rsid w:val="00043BB8"/>
    <w:rsid w:val="00043C82"/>
    <w:rsid w:val="0004436E"/>
    <w:rsid w:val="000452E2"/>
    <w:rsid w:val="00045521"/>
    <w:rsid w:val="00045B52"/>
    <w:rsid w:val="00046268"/>
    <w:rsid w:val="000473D8"/>
    <w:rsid w:val="000479C5"/>
    <w:rsid w:val="00050479"/>
    <w:rsid w:val="00051097"/>
    <w:rsid w:val="000512E9"/>
    <w:rsid w:val="00052676"/>
    <w:rsid w:val="000536E9"/>
    <w:rsid w:val="00053BF1"/>
    <w:rsid w:val="00053CF5"/>
    <w:rsid w:val="00054016"/>
    <w:rsid w:val="00054258"/>
    <w:rsid w:val="00055777"/>
    <w:rsid w:val="00055914"/>
    <w:rsid w:val="000579FC"/>
    <w:rsid w:val="000604C3"/>
    <w:rsid w:val="00060DED"/>
    <w:rsid w:val="000614F0"/>
    <w:rsid w:val="00063790"/>
    <w:rsid w:val="00063B57"/>
    <w:rsid w:val="00064077"/>
    <w:rsid w:val="000655EA"/>
    <w:rsid w:val="00065986"/>
    <w:rsid w:val="000663BE"/>
    <w:rsid w:val="000663D4"/>
    <w:rsid w:val="000678D8"/>
    <w:rsid w:val="00072F4B"/>
    <w:rsid w:val="00073EC7"/>
    <w:rsid w:val="00074977"/>
    <w:rsid w:val="000757B7"/>
    <w:rsid w:val="00075B82"/>
    <w:rsid w:val="00077926"/>
    <w:rsid w:val="00077FDA"/>
    <w:rsid w:val="00081484"/>
    <w:rsid w:val="000824A2"/>
    <w:rsid w:val="00083429"/>
    <w:rsid w:val="00084A38"/>
    <w:rsid w:val="000850D8"/>
    <w:rsid w:val="00085BA2"/>
    <w:rsid w:val="000866EC"/>
    <w:rsid w:val="00086C40"/>
    <w:rsid w:val="0008785D"/>
    <w:rsid w:val="0009041F"/>
    <w:rsid w:val="0009129A"/>
    <w:rsid w:val="0009185C"/>
    <w:rsid w:val="00092137"/>
    <w:rsid w:val="0009637A"/>
    <w:rsid w:val="00096530"/>
    <w:rsid w:val="00097D82"/>
    <w:rsid w:val="000A0176"/>
    <w:rsid w:val="000A1565"/>
    <w:rsid w:val="000A23E0"/>
    <w:rsid w:val="000A2520"/>
    <w:rsid w:val="000A29AD"/>
    <w:rsid w:val="000A35B6"/>
    <w:rsid w:val="000A39E6"/>
    <w:rsid w:val="000A4384"/>
    <w:rsid w:val="000A4D53"/>
    <w:rsid w:val="000A5636"/>
    <w:rsid w:val="000A56E6"/>
    <w:rsid w:val="000A65EC"/>
    <w:rsid w:val="000A7228"/>
    <w:rsid w:val="000B040F"/>
    <w:rsid w:val="000B10D7"/>
    <w:rsid w:val="000B149D"/>
    <w:rsid w:val="000B1DF0"/>
    <w:rsid w:val="000B33F6"/>
    <w:rsid w:val="000B442B"/>
    <w:rsid w:val="000B44A1"/>
    <w:rsid w:val="000B58BF"/>
    <w:rsid w:val="000B5D1E"/>
    <w:rsid w:val="000B71D9"/>
    <w:rsid w:val="000C0B90"/>
    <w:rsid w:val="000C11B3"/>
    <w:rsid w:val="000C1A15"/>
    <w:rsid w:val="000C33A0"/>
    <w:rsid w:val="000C3EB9"/>
    <w:rsid w:val="000C4324"/>
    <w:rsid w:val="000C4FFF"/>
    <w:rsid w:val="000C59F9"/>
    <w:rsid w:val="000C5CC9"/>
    <w:rsid w:val="000C5E1F"/>
    <w:rsid w:val="000C67D4"/>
    <w:rsid w:val="000C6B13"/>
    <w:rsid w:val="000C6BDC"/>
    <w:rsid w:val="000D2279"/>
    <w:rsid w:val="000D3CEF"/>
    <w:rsid w:val="000D4123"/>
    <w:rsid w:val="000D4693"/>
    <w:rsid w:val="000D5219"/>
    <w:rsid w:val="000E0086"/>
    <w:rsid w:val="000E0310"/>
    <w:rsid w:val="000E059F"/>
    <w:rsid w:val="000E14C4"/>
    <w:rsid w:val="000E1E4D"/>
    <w:rsid w:val="000E1F6F"/>
    <w:rsid w:val="000E3C51"/>
    <w:rsid w:val="000E4306"/>
    <w:rsid w:val="000E46BC"/>
    <w:rsid w:val="000E51BE"/>
    <w:rsid w:val="000E55E2"/>
    <w:rsid w:val="000E68FE"/>
    <w:rsid w:val="000E6CA3"/>
    <w:rsid w:val="000E7F17"/>
    <w:rsid w:val="000F21F0"/>
    <w:rsid w:val="000F25CB"/>
    <w:rsid w:val="000F38D6"/>
    <w:rsid w:val="000F54E5"/>
    <w:rsid w:val="000F55C3"/>
    <w:rsid w:val="000F6ABE"/>
    <w:rsid w:val="000F790E"/>
    <w:rsid w:val="00100508"/>
    <w:rsid w:val="001017F6"/>
    <w:rsid w:val="00101954"/>
    <w:rsid w:val="00102BDA"/>
    <w:rsid w:val="001042D5"/>
    <w:rsid w:val="00105DB3"/>
    <w:rsid w:val="00111196"/>
    <w:rsid w:val="00111E0B"/>
    <w:rsid w:val="00112028"/>
    <w:rsid w:val="001128DF"/>
    <w:rsid w:val="00114124"/>
    <w:rsid w:val="00114260"/>
    <w:rsid w:val="00114890"/>
    <w:rsid w:val="00115E5A"/>
    <w:rsid w:val="001174AC"/>
    <w:rsid w:val="00117A0C"/>
    <w:rsid w:val="00120263"/>
    <w:rsid w:val="001215BE"/>
    <w:rsid w:val="001217F8"/>
    <w:rsid w:val="00121898"/>
    <w:rsid w:val="001219C6"/>
    <w:rsid w:val="00122022"/>
    <w:rsid w:val="001232A1"/>
    <w:rsid w:val="00123473"/>
    <w:rsid w:val="0012368A"/>
    <w:rsid w:val="0012373E"/>
    <w:rsid w:val="00123DBD"/>
    <w:rsid w:val="0012456B"/>
    <w:rsid w:val="00124D25"/>
    <w:rsid w:val="00125C58"/>
    <w:rsid w:val="00126A80"/>
    <w:rsid w:val="00126C79"/>
    <w:rsid w:val="00127E7F"/>
    <w:rsid w:val="00127F4E"/>
    <w:rsid w:val="00130B3D"/>
    <w:rsid w:val="00131301"/>
    <w:rsid w:val="00131590"/>
    <w:rsid w:val="001318F4"/>
    <w:rsid w:val="00132D76"/>
    <w:rsid w:val="00132DC3"/>
    <w:rsid w:val="00133A9C"/>
    <w:rsid w:val="00133EF6"/>
    <w:rsid w:val="001347ED"/>
    <w:rsid w:val="001353C1"/>
    <w:rsid w:val="0013551C"/>
    <w:rsid w:val="001357BA"/>
    <w:rsid w:val="00135F17"/>
    <w:rsid w:val="001364B7"/>
    <w:rsid w:val="001402FE"/>
    <w:rsid w:val="00140B56"/>
    <w:rsid w:val="00141445"/>
    <w:rsid w:val="0014168F"/>
    <w:rsid w:val="00141E08"/>
    <w:rsid w:val="00142BEF"/>
    <w:rsid w:val="00143693"/>
    <w:rsid w:val="00143705"/>
    <w:rsid w:val="001441AD"/>
    <w:rsid w:val="001448E2"/>
    <w:rsid w:val="001449D0"/>
    <w:rsid w:val="001461DE"/>
    <w:rsid w:val="00147C6C"/>
    <w:rsid w:val="00147D8F"/>
    <w:rsid w:val="00150428"/>
    <w:rsid w:val="00150A4E"/>
    <w:rsid w:val="00151882"/>
    <w:rsid w:val="001527B0"/>
    <w:rsid w:val="00152BB5"/>
    <w:rsid w:val="00153B9E"/>
    <w:rsid w:val="001544CD"/>
    <w:rsid w:val="001546C1"/>
    <w:rsid w:val="00154D96"/>
    <w:rsid w:val="001555A0"/>
    <w:rsid w:val="001555C7"/>
    <w:rsid w:val="00155B24"/>
    <w:rsid w:val="00155D6B"/>
    <w:rsid w:val="00157D9E"/>
    <w:rsid w:val="00160622"/>
    <w:rsid w:val="00161118"/>
    <w:rsid w:val="00161E27"/>
    <w:rsid w:val="00162455"/>
    <w:rsid w:val="00164563"/>
    <w:rsid w:val="00164613"/>
    <w:rsid w:val="001656B0"/>
    <w:rsid w:val="0016574E"/>
    <w:rsid w:val="00165797"/>
    <w:rsid w:val="00166F96"/>
    <w:rsid w:val="001678D3"/>
    <w:rsid w:val="00170737"/>
    <w:rsid w:val="00172985"/>
    <w:rsid w:val="00172BB1"/>
    <w:rsid w:val="00173C96"/>
    <w:rsid w:val="00173E01"/>
    <w:rsid w:val="0017551A"/>
    <w:rsid w:val="001762A7"/>
    <w:rsid w:val="001762F8"/>
    <w:rsid w:val="001770B0"/>
    <w:rsid w:val="0018045A"/>
    <w:rsid w:val="001810F0"/>
    <w:rsid w:val="00181919"/>
    <w:rsid w:val="00181CA9"/>
    <w:rsid w:val="00183147"/>
    <w:rsid w:val="001848BA"/>
    <w:rsid w:val="00187380"/>
    <w:rsid w:val="00187BF1"/>
    <w:rsid w:val="00190718"/>
    <w:rsid w:val="00190751"/>
    <w:rsid w:val="001912F7"/>
    <w:rsid w:val="00191BD3"/>
    <w:rsid w:val="00192E8C"/>
    <w:rsid w:val="001931B6"/>
    <w:rsid w:val="001934B9"/>
    <w:rsid w:val="001944EE"/>
    <w:rsid w:val="00194A08"/>
    <w:rsid w:val="00194DB0"/>
    <w:rsid w:val="001961CC"/>
    <w:rsid w:val="00196D1C"/>
    <w:rsid w:val="001A081D"/>
    <w:rsid w:val="001A1506"/>
    <w:rsid w:val="001A1E97"/>
    <w:rsid w:val="001A2449"/>
    <w:rsid w:val="001A2468"/>
    <w:rsid w:val="001A3004"/>
    <w:rsid w:val="001A50DC"/>
    <w:rsid w:val="001A56B4"/>
    <w:rsid w:val="001A588D"/>
    <w:rsid w:val="001A5BAD"/>
    <w:rsid w:val="001A6C2A"/>
    <w:rsid w:val="001B01FD"/>
    <w:rsid w:val="001B0F5B"/>
    <w:rsid w:val="001B18DE"/>
    <w:rsid w:val="001B253F"/>
    <w:rsid w:val="001B30E8"/>
    <w:rsid w:val="001B3149"/>
    <w:rsid w:val="001B355C"/>
    <w:rsid w:val="001B3965"/>
    <w:rsid w:val="001B3F0B"/>
    <w:rsid w:val="001B6562"/>
    <w:rsid w:val="001B7017"/>
    <w:rsid w:val="001B7404"/>
    <w:rsid w:val="001B7E23"/>
    <w:rsid w:val="001C3455"/>
    <w:rsid w:val="001C4761"/>
    <w:rsid w:val="001C4824"/>
    <w:rsid w:val="001C4EE8"/>
    <w:rsid w:val="001C5F01"/>
    <w:rsid w:val="001C6074"/>
    <w:rsid w:val="001C6D47"/>
    <w:rsid w:val="001C6E28"/>
    <w:rsid w:val="001C7178"/>
    <w:rsid w:val="001D16CE"/>
    <w:rsid w:val="001D2453"/>
    <w:rsid w:val="001D2F8C"/>
    <w:rsid w:val="001D34F6"/>
    <w:rsid w:val="001D59AC"/>
    <w:rsid w:val="001D5A18"/>
    <w:rsid w:val="001D5F2C"/>
    <w:rsid w:val="001D7BEB"/>
    <w:rsid w:val="001E02AD"/>
    <w:rsid w:val="001E3695"/>
    <w:rsid w:val="001E5436"/>
    <w:rsid w:val="001E5E9A"/>
    <w:rsid w:val="001E65FB"/>
    <w:rsid w:val="001E79B1"/>
    <w:rsid w:val="001F0073"/>
    <w:rsid w:val="001F1139"/>
    <w:rsid w:val="001F1508"/>
    <w:rsid w:val="001F1859"/>
    <w:rsid w:val="001F1DC8"/>
    <w:rsid w:val="001F271D"/>
    <w:rsid w:val="001F3798"/>
    <w:rsid w:val="001F3AC0"/>
    <w:rsid w:val="001F3EBA"/>
    <w:rsid w:val="001F4E1D"/>
    <w:rsid w:val="001F6419"/>
    <w:rsid w:val="001F7C8E"/>
    <w:rsid w:val="001F7D5E"/>
    <w:rsid w:val="001F7E36"/>
    <w:rsid w:val="002016DB"/>
    <w:rsid w:val="00201E10"/>
    <w:rsid w:val="00202AB4"/>
    <w:rsid w:val="00202CF4"/>
    <w:rsid w:val="0020305E"/>
    <w:rsid w:val="00203F16"/>
    <w:rsid w:val="002074DF"/>
    <w:rsid w:val="002074F3"/>
    <w:rsid w:val="00207BA7"/>
    <w:rsid w:val="00210B11"/>
    <w:rsid w:val="00210F12"/>
    <w:rsid w:val="00212A5D"/>
    <w:rsid w:val="00212C73"/>
    <w:rsid w:val="002137DA"/>
    <w:rsid w:val="002137FA"/>
    <w:rsid w:val="0021386E"/>
    <w:rsid w:val="00214302"/>
    <w:rsid w:val="00215432"/>
    <w:rsid w:val="00215FE9"/>
    <w:rsid w:val="00216428"/>
    <w:rsid w:val="0022044E"/>
    <w:rsid w:val="00220D7A"/>
    <w:rsid w:val="00220E4F"/>
    <w:rsid w:val="00221DF6"/>
    <w:rsid w:val="002247A4"/>
    <w:rsid w:val="0022525F"/>
    <w:rsid w:val="002252FB"/>
    <w:rsid w:val="00227410"/>
    <w:rsid w:val="0022747E"/>
    <w:rsid w:val="002276B4"/>
    <w:rsid w:val="002311F3"/>
    <w:rsid w:val="00231336"/>
    <w:rsid w:val="00233C76"/>
    <w:rsid w:val="002342C6"/>
    <w:rsid w:val="002361B6"/>
    <w:rsid w:val="00236756"/>
    <w:rsid w:val="00237576"/>
    <w:rsid w:val="00240526"/>
    <w:rsid w:val="00240F3C"/>
    <w:rsid w:val="00242206"/>
    <w:rsid w:val="00242B45"/>
    <w:rsid w:val="0024301E"/>
    <w:rsid w:val="00243ED5"/>
    <w:rsid w:val="00244CC5"/>
    <w:rsid w:val="002460E1"/>
    <w:rsid w:val="00246109"/>
    <w:rsid w:val="002467E3"/>
    <w:rsid w:val="00246831"/>
    <w:rsid w:val="00247771"/>
    <w:rsid w:val="00247DDA"/>
    <w:rsid w:val="0025007A"/>
    <w:rsid w:val="0025378F"/>
    <w:rsid w:val="00253DD3"/>
    <w:rsid w:val="00254507"/>
    <w:rsid w:val="0025475B"/>
    <w:rsid w:val="00255936"/>
    <w:rsid w:val="00255E8D"/>
    <w:rsid w:val="00257382"/>
    <w:rsid w:val="002609EB"/>
    <w:rsid w:val="00260E93"/>
    <w:rsid w:val="00261427"/>
    <w:rsid w:val="00261845"/>
    <w:rsid w:val="00261E29"/>
    <w:rsid w:val="002622B6"/>
    <w:rsid w:val="002624B3"/>
    <w:rsid w:val="00262B84"/>
    <w:rsid w:val="00262FAB"/>
    <w:rsid w:val="00263CD5"/>
    <w:rsid w:val="00265F26"/>
    <w:rsid w:val="00266581"/>
    <w:rsid w:val="0026684B"/>
    <w:rsid w:val="00267AA3"/>
    <w:rsid w:val="0027025D"/>
    <w:rsid w:val="00272DA4"/>
    <w:rsid w:val="0027397A"/>
    <w:rsid w:val="00273F12"/>
    <w:rsid w:val="0027437B"/>
    <w:rsid w:val="00274F8D"/>
    <w:rsid w:val="002763DB"/>
    <w:rsid w:val="00277EC9"/>
    <w:rsid w:val="002805ED"/>
    <w:rsid w:val="00281826"/>
    <w:rsid w:val="00281EA4"/>
    <w:rsid w:val="002822ED"/>
    <w:rsid w:val="00284577"/>
    <w:rsid w:val="00285593"/>
    <w:rsid w:val="00286677"/>
    <w:rsid w:val="002868FC"/>
    <w:rsid w:val="00286DFB"/>
    <w:rsid w:val="002909F1"/>
    <w:rsid w:val="00292834"/>
    <w:rsid w:val="0029339F"/>
    <w:rsid w:val="00293BD4"/>
    <w:rsid w:val="00294C03"/>
    <w:rsid w:val="00294C3C"/>
    <w:rsid w:val="002958DC"/>
    <w:rsid w:val="00296972"/>
    <w:rsid w:val="00296DD2"/>
    <w:rsid w:val="00297908"/>
    <w:rsid w:val="002A006B"/>
    <w:rsid w:val="002A0808"/>
    <w:rsid w:val="002A08E4"/>
    <w:rsid w:val="002A0B10"/>
    <w:rsid w:val="002A198D"/>
    <w:rsid w:val="002A1AAD"/>
    <w:rsid w:val="002A2E98"/>
    <w:rsid w:val="002A380A"/>
    <w:rsid w:val="002A40C8"/>
    <w:rsid w:val="002A4D5A"/>
    <w:rsid w:val="002A5531"/>
    <w:rsid w:val="002A5AC4"/>
    <w:rsid w:val="002A5DF3"/>
    <w:rsid w:val="002A7A2D"/>
    <w:rsid w:val="002B0142"/>
    <w:rsid w:val="002B19CD"/>
    <w:rsid w:val="002B23C5"/>
    <w:rsid w:val="002B2436"/>
    <w:rsid w:val="002B2F98"/>
    <w:rsid w:val="002B55C1"/>
    <w:rsid w:val="002B5B8D"/>
    <w:rsid w:val="002B6B9E"/>
    <w:rsid w:val="002B6BAE"/>
    <w:rsid w:val="002B7636"/>
    <w:rsid w:val="002C0D06"/>
    <w:rsid w:val="002C1166"/>
    <w:rsid w:val="002C1E16"/>
    <w:rsid w:val="002C3864"/>
    <w:rsid w:val="002C60BB"/>
    <w:rsid w:val="002C6693"/>
    <w:rsid w:val="002D0673"/>
    <w:rsid w:val="002D0971"/>
    <w:rsid w:val="002D18CC"/>
    <w:rsid w:val="002D2D0A"/>
    <w:rsid w:val="002D3943"/>
    <w:rsid w:val="002D4116"/>
    <w:rsid w:val="002D4776"/>
    <w:rsid w:val="002D4BD1"/>
    <w:rsid w:val="002D626D"/>
    <w:rsid w:val="002D69A4"/>
    <w:rsid w:val="002D7D5A"/>
    <w:rsid w:val="002E03AD"/>
    <w:rsid w:val="002E0F62"/>
    <w:rsid w:val="002E3C0A"/>
    <w:rsid w:val="002E42B8"/>
    <w:rsid w:val="002E4DC8"/>
    <w:rsid w:val="002E4E4B"/>
    <w:rsid w:val="002E5296"/>
    <w:rsid w:val="002E5D5F"/>
    <w:rsid w:val="002E67DF"/>
    <w:rsid w:val="002E6887"/>
    <w:rsid w:val="002F0610"/>
    <w:rsid w:val="002F58E4"/>
    <w:rsid w:val="002F62B7"/>
    <w:rsid w:val="00300D46"/>
    <w:rsid w:val="00302575"/>
    <w:rsid w:val="00302D12"/>
    <w:rsid w:val="00302F91"/>
    <w:rsid w:val="00306799"/>
    <w:rsid w:val="00307186"/>
    <w:rsid w:val="003101D6"/>
    <w:rsid w:val="00310E16"/>
    <w:rsid w:val="00310FB6"/>
    <w:rsid w:val="003122F5"/>
    <w:rsid w:val="00313331"/>
    <w:rsid w:val="003136CE"/>
    <w:rsid w:val="00313EC1"/>
    <w:rsid w:val="00314092"/>
    <w:rsid w:val="00314D41"/>
    <w:rsid w:val="00315299"/>
    <w:rsid w:val="0031584E"/>
    <w:rsid w:val="0031602A"/>
    <w:rsid w:val="00316504"/>
    <w:rsid w:val="00316D36"/>
    <w:rsid w:val="0032108A"/>
    <w:rsid w:val="003212B1"/>
    <w:rsid w:val="00321F74"/>
    <w:rsid w:val="0032273B"/>
    <w:rsid w:val="003231D6"/>
    <w:rsid w:val="00323437"/>
    <w:rsid w:val="0032387D"/>
    <w:rsid w:val="00323995"/>
    <w:rsid w:val="00324643"/>
    <w:rsid w:val="00324822"/>
    <w:rsid w:val="00324C59"/>
    <w:rsid w:val="00325C07"/>
    <w:rsid w:val="00325C28"/>
    <w:rsid w:val="00326106"/>
    <w:rsid w:val="003264C2"/>
    <w:rsid w:val="00327936"/>
    <w:rsid w:val="003300B1"/>
    <w:rsid w:val="00330692"/>
    <w:rsid w:val="00331A46"/>
    <w:rsid w:val="00332368"/>
    <w:rsid w:val="00332D79"/>
    <w:rsid w:val="00332F8E"/>
    <w:rsid w:val="00333422"/>
    <w:rsid w:val="00333553"/>
    <w:rsid w:val="00334557"/>
    <w:rsid w:val="00335658"/>
    <w:rsid w:val="00335F96"/>
    <w:rsid w:val="00340292"/>
    <w:rsid w:val="003407A4"/>
    <w:rsid w:val="00341C30"/>
    <w:rsid w:val="003424BC"/>
    <w:rsid w:val="003424E1"/>
    <w:rsid w:val="003426D2"/>
    <w:rsid w:val="00342B64"/>
    <w:rsid w:val="0034415B"/>
    <w:rsid w:val="00344891"/>
    <w:rsid w:val="00345AE5"/>
    <w:rsid w:val="00345CDF"/>
    <w:rsid w:val="00345EB2"/>
    <w:rsid w:val="00346704"/>
    <w:rsid w:val="00346773"/>
    <w:rsid w:val="00347248"/>
    <w:rsid w:val="003476B0"/>
    <w:rsid w:val="003522A8"/>
    <w:rsid w:val="00352E7D"/>
    <w:rsid w:val="00353141"/>
    <w:rsid w:val="003534C2"/>
    <w:rsid w:val="00353BA1"/>
    <w:rsid w:val="003567C7"/>
    <w:rsid w:val="00356EF7"/>
    <w:rsid w:val="0035798A"/>
    <w:rsid w:val="003604C6"/>
    <w:rsid w:val="00361DA1"/>
    <w:rsid w:val="00362709"/>
    <w:rsid w:val="00362D41"/>
    <w:rsid w:val="0036358B"/>
    <w:rsid w:val="003656A7"/>
    <w:rsid w:val="00366045"/>
    <w:rsid w:val="00366201"/>
    <w:rsid w:val="00366EDD"/>
    <w:rsid w:val="00367047"/>
    <w:rsid w:val="00367FF3"/>
    <w:rsid w:val="00370822"/>
    <w:rsid w:val="003711A7"/>
    <w:rsid w:val="003737CB"/>
    <w:rsid w:val="003738A1"/>
    <w:rsid w:val="00373F16"/>
    <w:rsid w:val="003761D0"/>
    <w:rsid w:val="00376DA3"/>
    <w:rsid w:val="0037710E"/>
    <w:rsid w:val="00377E86"/>
    <w:rsid w:val="00380028"/>
    <w:rsid w:val="00380470"/>
    <w:rsid w:val="0038206C"/>
    <w:rsid w:val="00382F65"/>
    <w:rsid w:val="003830AB"/>
    <w:rsid w:val="00384D4E"/>
    <w:rsid w:val="003855F6"/>
    <w:rsid w:val="00385A30"/>
    <w:rsid w:val="0038674C"/>
    <w:rsid w:val="00390CDD"/>
    <w:rsid w:val="0039115D"/>
    <w:rsid w:val="003912DD"/>
    <w:rsid w:val="003938CE"/>
    <w:rsid w:val="00394E2E"/>
    <w:rsid w:val="00397B6B"/>
    <w:rsid w:val="00397BFD"/>
    <w:rsid w:val="003A0251"/>
    <w:rsid w:val="003A09E1"/>
    <w:rsid w:val="003A602F"/>
    <w:rsid w:val="003A62F2"/>
    <w:rsid w:val="003B0399"/>
    <w:rsid w:val="003B13E7"/>
    <w:rsid w:val="003B1FE6"/>
    <w:rsid w:val="003B2AC5"/>
    <w:rsid w:val="003B3094"/>
    <w:rsid w:val="003B3AA9"/>
    <w:rsid w:val="003B3C60"/>
    <w:rsid w:val="003B4130"/>
    <w:rsid w:val="003B69FF"/>
    <w:rsid w:val="003B6E18"/>
    <w:rsid w:val="003B6E6F"/>
    <w:rsid w:val="003B7B47"/>
    <w:rsid w:val="003B7C10"/>
    <w:rsid w:val="003C0C76"/>
    <w:rsid w:val="003C1A6F"/>
    <w:rsid w:val="003C1ED4"/>
    <w:rsid w:val="003C2E77"/>
    <w:rsid w:val="003C4128"/>
    <w:rsid w:val="003C4D14"/>
    <w:rsid w:val="003C4E77"/>
    <w:rsid w:val="003C6E22"/>
    <w:rsid w:val="003D2922"/>
    <w:rsid w:val="003D2B03"/>
    <w:rsid w:val="003D3268"/>
    <w:rsid w:val="003D37EB"/>
    <w:rsid w:val="003D398C"/>
    <w:rsid w:val="003D3A6B"/>
    <w:rsid w:val="003D48E0"/>
    <w:rsid w:val="003D5894"/>
    <w:rsid w:val="003D61E8"/>
    <w:rsid w:val="003D6CB7"/>
    <w:rsid w:val="003D6F6C"/>
    <w:rsid w:val="003D7D22"/>
    <w:rsid w:val="003E0240"/>
    <w:rsid w:val="003E0898"/>
    <w:rsid w:val="003E0EC8"/>
    <w:rsid w:val="003E267E"/>
    <w:rsid w:val="003E3177"/>
    <w:rsid w:val="003E3281"/>
    <w:rsid w:val="003E5FA3"/>
    <w:rsid w:val="003F08D8"/>
    <w:rsid w:val="003F14E8"/>
    <w:rsid w:val="003F1C96"/>
    <w:rsid w:val="003F25A7"/>
    <w:rsid w:val="003F3D0D"/>
    <w:rsid w:val="003F5145"/>
    <w:rsid w:val="003F5617"/>
    <w:rsid w:val="003F58B1"/>
    <w:rsid w:val="003F614A"/>
    <w:rsid w:val="0040025A"/>
    <w:rsid w:val="004019E4"/>
    <w:rsid w:val="0040333E"/>
    <w:rsid w:val="004039DB"/>
    <w:rsid w:val="00406003"/>
    <w:rsid w:val="00410495"/>
    <w:rsid w:val="00410863"/>
    <w:rsid w:val="00411AE8"/>
    <w:rsid w:val="00412994"/>
    <w:rsid w:val="00412ABD"/>
    <w:rsid w:val="00412F97"/>
    <w:rsid w:val="00413E1B"/>
    <w:rsid w:val="0041413B"/>
    <w:rsid w:val="00414286"/>
    <w:rsid w:val="0041593C"/>
    <w:rsid w:val="0041638C"/>
    <w:rsid w:val="004203F7"/>
    <w:rsid w:val="00420E56"/>
    <w:rsid w:val="004216E0"/>
    <w:rsid w:val="0042196A"/>
    <w:rsid w:val="00421A2F"/>
    <w:rsid w:val="00421CB3"/>
    <w:rsid w:val="00422539"/>
    <w:rsid w:val="00422718"/>
    <w:rsid w:val="0042359D"/>
    <w:rsid w:val="00423BDD"/>
    <w:rsid w:val="00424B5F"/>
    <w:rsid w:val="00425106"/>
    <w:rsid w:val="0042573C"/>
    <w:rsid w:val="00425801"/>
    <w:rsid w:val="00425945"/>
    <w:rsid w:val="00425ED2"/>
    <w:rsid w:val="00425F89"/>
    <w:rsid w:val="004273ED"/>
    <w:rsid w:val="00427DE1"/>
    <w:rsid w:val="00427FB5"/>
    <w:rsid w:val="00430B5C"/>
    <w:rsid w:val="004319B2"/>
    <w:rsid w:val="004326E7"/>
    <w:rsid w:val="00434B27"/>
    <w:rsid w:val="0043601C"/>
    <w:rsid w:val="00436099"/>
    <w:rsid w:val="00436590"/>
    <w:rsid w:val="00436EEB"/>
    <w:rsid w:val="004372DC"/>
    <w:rsid w:val="0044064C"/>
    <w:rsid w:val="00440910"/>
    <w:rsid w:val="0044122B"/>
    <w:rsid w:val="00441C32"/>
    <w:rsid w:val="00442F04"/>
    <w:rsid w:val="00443D0D"/>
    <w:rsid w:val="0044460D"/>
    <w:rsid w:val="00444B3B"/>
    <w:rsid w:val="0044555F"/>
    <w:rsid w:val="004464B3"/>
    <w:rsid w:val="00446D94"/>
    <w:rsid w:val="00446E51"/>
    <w:rsid w:val="00447399"/>
    <w:rsid w:val="0045041D"/>
    <w:rsid w:val="00451BB5"/>
    <w:rsid w:val="0045370C"/>
    <w:rsid w:val="00453C74"/>
    <w:rsid w:val="00454869"/>
    <w:rsid w:val="0045488A"/>
    <w:rsid w:val="00456AAC"/>
    <w:rsid w:val="0046029E"/>
    <w:rsid w:val="00461052"/>
    <w:rsid w:val="004633AA"/>
    <w:rsid w:val="00463A47"/>
    <w:rsid w:val="00464008"/>
    <w:rsid w:val="00464761"/>
    <w:rsid w:val="00464AC8"/>
    <w:rsid w:val="00465CE2"/>
    <w:rsid w:val="0046614F"/>
    <w:rsid w:val="00467275"/>
    <w:rsid w:val="00470127"/>
    <w:rsid w:val="004714C8"/>
    <w:rsid w:val="00471CAD"/>
    <w:rsid w:val="0047265E"/>
    <w:rsid w:val="00473504"/>
    <w:rsid w:val="00473DFF"/>
    <w:rsid w:val="00474022"/>
    <w:rsid w:val="00474303"/>
    <w:rsid w:val="004748FA"/>
    <w:rsid w:val="00474B0B"/>
    <w:rsid w:val="00474F6E"/>
    <w:rsid w:val="004761A6"/>
    <w:rsid w:val="004771AC"/>
    <w:rsid w:val="00477D9F"/>
    <w:rsid w:val="004807CB"/>
    <w:rsid w:val="00482051"/>
    <w:rsid w:val="0048256A"/>
    <w:rsid w:val="004831BB"/>
    <w:rsid w:val="004835F7"/>
    <w:rsid w:val="00483A54"/>
    <w:rsid w:val="004843D6"/>
    <w:rsid w:val="004849F7"/>
    <w:rsid w:val="00484CA6"/>
    <w:rsid w:val="0048526F"/>
    <w:rsid w:val="00485BF6"/>
    <w:rsid w:val="00485E2D"/>
    <w:rsid w:val="00486578"/>
    <w:rsid w:val="0048674D"/>
    <w:rsid w:val="00487578"/>
    <w:rsid w:val="00487F4C"/>
    <w:rsid w:val="00490363"/>
    <w:rsid w:val="00490752"/>
    <w:rsid w:val="0049127B"/>
    <w:rsid w:val="004920A8"/>
    <w:rsid w:val="004923E3"/>
    <w:rsid w:val="00492588"/>
    <w:rsid w:val="004925E8"/>
    <w:rsid w:val="004927AB"/>
    <w:rsid w:val="00492BCB"/>
    <w:rsid w:val="00494228"/>
    <w:rsid w:val="00494335"/>
    <w:rsid w:val="0049434D"/>
    <w:rsid w:val="004943C3"/>
    <w:rsid w:val="004943CB"/>
    <w:rsid w:val="00494634"/>
    <w:rsid w:val="00495D3C"/>
    <w:rsid w:val="00495EF6"/>
    <w:rsid w:val="00496A7B"/>
    <w:rsid w:val="00497603"/>
    <w:rsid w:val="00497B2B"/>
    <w:rsid w:val="00497FA2"/>
    <w:rsid w:val="004A1480"/>
    <w:rsid w:val="004A15FB"/>
    <w:rsid w:val="004A1799"/>
    <w:rsid w:val="004A3371"/>
    <w:rsid w:val="004A420C"/>
    <w:rsid w:val="004A637A"/>
    <w:rsid w:val="004A6383"/>
    <w:rsid w:val="004A7CF2"/>
    <w:rsid w:val="004B09CF"/>
    <w:rsid w:val="004B0F3E"/>
    <w:rsid w:val="004B1973"/>
    <w:rsid w:val="004B1F31"/>
    <w:rsid w:val="004B2737"/>
    <w:rsid w:val="004B2DC9"/>
    <w:rsid w:val="004B359E"/>
    <w:rsid w:val="004B3EE1"/>
    <w:rsid w:val="004B4225"/>
    <w:rsid w:val="004B47E2"/>
    <w:rsid w:val="004B5F9A"/>
    <w:rsid w:val="004B64FC"/>
    <w:rsid w:val="004B6EBC"/>
    <w:rsid w:val="004B7193"/>
    <w:rsid w:val="004C0CFA"/>
    <w:rsid w:val="004C1147"/>
    <w:rsid w:val="004C2875"/>
    <w:rsid w:val="004C2CA8"/>
    <w:rsid w:val="004C3B3C"/>
    <w:rsid w:val="004C55F1"/>
    <w:rsid w:val="004C5648"/>
    <w:rsid w:val="004D0606"/>
    <w:rsid w:val="004D5FB4"/>
    <w:rsid w:val="004D619C"/>
    <w:rsid w:val="004D716E"/>
    <w:rsid w:val="004D7916"/>
    <w:rsid w:val="004E0811"/>
    <w:rsid w:val="004E1818"/>
    <w:rsid w:val="004E20EE"/>
    <w:rsid w:val="004E2988"/>
    <w:rsid w:val="004E2AF3"/>
    <w:rsid w:val="004E524D"/>
    <w:rsid w:val="004E55E0"/>
    <w:rsid w:val="004E611D"/>
    <w:rsid w:val="004E75A5"/>
    <w:rsid w:val="004E78E6"/>
    <w:rsid w:val="004E796C"/>
    <w:rsid w:val="004F2E52"/>
    <w:rsid w:val="004F395C"/>
    <w:rsid w:val="004F52B6"/>
    <w:rsid w:val="004F6974"/>
    <w:rsid w:val="004F7929"/>
    <w:rsid w:val="004F7AC9"/>
    <w:rsid w:val="005027CD"/>
    <w:rsid w:val="00502C2F"/>
    <w:rsid w:val="005036B7"/>
    <w:rsid w:val="00504704"/>
    <w:rsid w:val="00504CF9"/>
    <w:rsid w:val="00505428"/>
    <w:rsid w:val="005054AE"/>
    <w:rsid w:val="00505A18"/>
    <w:rsid w:val="00506CAE"/>
    <w:rsid w:val="00507299"/>
    <w:rsid w:val="00507C88"/>
    <w:rsid w:val="00510029"/>
    <w:rsid w:val="00512BFA"/>
    <w:rsid w:val="00512CFE"/>
    <w:rsid w:val="00514C49"/>
    <w:rsid w:val="005155C4"/>
    <w:rsid w:val="00515DB6"/>
    <w:rsid w:val="00516804"/>
    <w:rsid w:val="005168DF"/>
    <w:rsid w:val="00516F5C"/>
    <w:rsid w:val="005177B7"/>
    <w:rsid w:val="00521322"/>
    <w:rsid w:val="0052298F"/>
    <w:rsid w:val="00522F7A"/>
    <w:rsid w:val="0052331B"/>
    <w:rsid w:val="0052395E"/>
    <w:rsid w:val="00523AA3"/>
    <w:rsid w:val="00523EED"/>
    <w:rsid w:val="005247FE"/>
    <w:rsid w:val="00525029"/>
    <w:rsid w:val="00525B5A"/>
    <w:rsid w:val="00526075"/>
    <w:rsid w:val="0052619E"/>
    <w:rsid w:val="00526AF2"/>
    <w:rsid w:val="00526E03"/>
    <w:rsid w:val="00527E1A"/>
    <w:rsid w:val="00530DC9"/>
    <w:rsid w:val="0053136A"/>
    <w:rsid w:val="0053183E"/>
    <w:rsid w:val="00532D1D"/>
    <w:rsid w:val="00533EA4"/>
    <w:rsid w:val="00535566"/>
    <w:rsid w:val="00535B0E"/>
    <w:rsid w:val="00536859"/>
    <w:rsid w:val="005379DB"/>
    <w:rsid w:val="005406AF"/>
    <w:rsid w:val="0054260A"/>
    <w:rsid w:val="0054276E"/>
    <w:rsid w:val="00543134"/>
    <w:rsid w:val="00544096"/>
    <w:rsid w:val="00545BBB"/>
    <w:rsid w:val="00546A4F"/>
    <w:rsid w:val="00546BA1"/>
    <w:rsid w:val="005470DB"/>
    <w:rsid w:val="005479E9"/>
    <w:rsid w:val="00547EB1"/>
    <w:rsid w:val="00550589"/>
    <w:rsid w:val="00551D98"/>
    <w:rsid w:val="00552479"/>
    <w:rsid w:val="00552572"/>
    <w:rsid w:val="005535DB"/>
    <w:rsid w:val="0055378C"/>
    <w:rsid w:val="00553B75"/>
    <w:rsid w:val="005555EB"/>
    <w:rsid w:val="0055570B"/>
    <w:rsid w:val="0055585D"/>
    <w:rsid w:val="005568D4"/>
    <w:rsid w:val="0055729C"/>
    <w:rsid w:val="00557346"/>
    <w:rsid w:val="00560734"/>
    <w:rsid w:val="005615C9"/>
    <w:rsid w:val="00562082"/>
    <w:rsid w:val="0056286F"/>
    <w:rsid w:val="00562C68"/>
    <w:rsid w:val="005630F1"/>
    <w:rsid w:val="005640E4"/>
    <w:rsid w:val="00564D17"/>
    <w:rsid w:val="0056660E"/>
    <w:rsid w:val="00567222"/>
    <w:rsid w:val="00567562"/>
    <w:rsid w:val="0057081A"/>
    <w:rsid w:val="005728C2"/>
    <w:rsid w:val="00574286"/>
    <w:rsid w:val="0057726D"/>
    <w:rsid w:val="00580872"/>
    <w:rsid w:val="00580A1C"/>
    <w:rsid w:val="00581036"/>
    <w:rsid w:val="005816A5"/>
    <w:rsid w:val="00581E67"/>
    <w:rsid w:val="00582AE1"/>
    <w:rsid w:val="00582EDE"/>
    <w:rsid w:val="00583D66"/>
    <w:rsid w:val="00584604"/>
    <w:rsid w:val="00584BCB"/>
    <w:rsid w:val="005860CF"/>
    <w:rsid w:val="00587030"/>
    <w:rsid w:val="005877FC"/>
    <w:rsid w:val="00587B5D"/>
    <w:rsid w:val="00590341"/>
    <w:rsid w:val="005909F4"/>
    <w:rsid w:val="00590A56"/>
    <w:rsid w:val="00591F1A"/>
    <w:rsid w:val="0059277F"/>
    <w:rsid w:val="00593514"/>
    <w:rsid w:val="00593C51"/>
    <w:rsid w:val="0059534D"/>
    <w:rsid w:val="00595ACA"/>
    <w:rsid w:val="00595CB9"/>
    <w:rsid w:val="005962F2"/>
    <w:rsid w:val="00597B1B"/>
    <w:rsid w:val="005A00F9"/>
    <w:rsid w:val="005A1D50"/>
    <w:rsid w:val="005A2E1A"/>
    <w:rsid w:val="005A4966"/>
    <w:rsid w:val="005A6027"/>
    <w:rsid w:val="005B04D1"/>
    <w:rsid w:val="005B1967"/>
    <w:rsid w:val="005B1BB5"/>
    <w:rsid w:val="005B31D1"/>
    <w:rsid w:val="005B3723"/>
    <w:rsid w:val="005B5302"/>
    <w:rsid w:val="005B6EE2"/>
    <w:rsid w:val="005C09E7"/>
    <w:rsid w:val="005C176A"/>
    <w:rsid w:val="005C2D9D"/>
    <w:rsid w:val="005C47BF"/>
    <w:rsid w:val="005C4ED9"/>
    <w:rsid w:val="005C7B75"/>
    <w:rsid w:val="005D1DD7"/>
    <w:rsid w:val="005D436D"/>
    <w:rsid w:val="005D48DF"/>
    <w:rsid w:val="005E033D"/>
    <w:rsid w:val="005E4F49"/>
    <w:rsid w:val="005E5434"/>
    <w:rsid w:val="005E5A8F"/>
    <w:rsid w:val="005E5AC6"/>
    <w:rsid w:val="005E5ACF"/>
    <w:rsid w:val="005E7332"/>
    <w:rsid w:val="005E79C0"/>
    <w:rsid w:val="005E7B72"/>
    <w:rsid w:val="005F0E1A"/>
    <w:rsid w:val="005F14AB"/>
    <w:rsid w:val="005F17AE"/>
    <w:rsid w:val="005F27AB"/>
    <w:rsid w:val="005F2B6B"/>
    <w:rsid w:val="005F4362"/>
    <w:rsid w:val="005F4FE9"/>
    <w:rsid w:val="005F540D"/>
    <w:rsid w:val="005F5885"/>
    <w:rsid w:val="005F622F"/>
    <w:rsid w:val="005F6294"/>
    <w:rsid w:val="005F62AB"/>
    <w:rsid w:val="005F6420"/>
    <w:rsid w:val="005F6629"/>
    <w:rsid w:val="0060091C"/>
    <w:rsid w:val="0060125A"/>
    <w:rsid w:val="0060151A"/>
    <w:rsid w:val="00602588"/>
    <w:rsid w:val="0060259C"/>
    <w:rsid w:val="0060422D"/>
    <w:rsid w:val="00606217"/>
    <w:rsid w:val="00607617"/>
    <w:rsid w:val="00607832"/>
    <w:rsid w:val="00610042"/>
    <w:rsid w:val="00610C37"/>
    <w:rsid w:val="00611D99"/>
    <w:rsid w:val="0061257B"/>
    <w:rsid w:val="00613614"/>
    <w:rsid w:val="00614D5D"/>
    <w:rsid w:val="006159EE"/>
    <w:rsid w:val="00615BEA"/>
    <w:rsid w:val="00615DD4"/>
    <w:rsid w:val="00616506"/>
    <w:rsid w:val="00616CCD"/>
    <w:rsid w:val="0061723E"/>
    <w:rsid w:val="00617899"/>
    <w:rsid w:val="00617DF9"/>
    <w:rsid w:val="00620073"/>
    <w:rsid w:val="006215B2"/>
    <w:rsid w:val="006219E9"/>
    <w:rsid w:val="00621CFD"/>
    <w:rsid w:val="00622E8A"/>
    <w:rsid w:val="0062373C"/>
    <w:rsid w:val="00623CFD"/>
    <w:rsid w:val="0062494B"/>
    <w:rsid w:val="0062603F"/>
    <w:rsid w:val="00627456"/>
    <w:rsid w:val="00627EFE"/>
    <w:rsid w:val="00630057"/>
    <w:rsid w:val="006306FF"/>
    <w:rsid w:val="00630D4C"/>
    <w:rsid w:val="00631723"/>
    <w:rsid w:val="00631E6E"/>
    <w:rsid w:val="00632825"/>
    <w:rsid w:val="00633C37"/>
    <w:rsid w:val="006359C2"/>
    <w:rsid w:val="00635E0E"/>
    <w:rsid w:val="00636EBF"/>
    <w:rsid w:val="00637076"/>
    <w:rsid w:val="00637CCE"/>
    <w:rsid w:val="00640892"/>
    <w:rsid w:val="006418D9"/>
    <w:rsid w:val="0064204A"/>
    <w:rsid w:val="00642F6F"/>
    <w:rsid w:val="006431A8"/>
    <w:rsid w:val="006434CA"/>
    <w:rsid w:val="006441B6"/>
    <w:rsid w:val="00644A72"/>
    <w:rsid w:val="0064528F"/>
    <w:rsid w:val="00646333"/>
    <w:rsid w:val="00646649"/>
    <w:rsid w:val="0064749C"/>
    <w:rsid w:val="00647526"/>
    <w:rsid w:val="00647AD4"/>
    <w:rsid w:val="0065069D"/>
    <w:rsid w:val="0065159B"/>
    <w:rsid w:val="00651C0F"/>
    <w:rsid w:val="00652161"/>
    <w:rsid w:val="0065357E"/>
    <w:rsid w:val="006538F1"/>
    <w:rsid w:val="006539BA"/>
    <w:rsid w:val="00653BBA"/>
    <w:rsid w:val="006548C8"/>
    <w:rsid w:val="00654C87"/>
    <w:rsid w:val="0065585B"/>
    <w:rsid w:val="006559C0"/>
    <w:rsid w:val="0065737E"/>
    <w:rsid w:val="00657959"/>
    <w:rsid w:val="00660C17"/>
    <w:rsid w:val="00664671"/>
    <w:rsid w:val="00664C9C"/>
    <w:rsid w:val="006664E7"/>
    <w:rsid w:val="0066652A"/>
    <w:rsid w:val="006674BA"/>
    <w:rsid w:val="00670FA3"/>
    <w:rsid w:val="00671391"/>
    <w:rsid w:val="00671485"/>
    <w:rsid w:val="00671E59"/>
    <w:rsid w:val="0067278C"/>
    <w:rsid w:val="00674B4D"/>
    <w:rsid w:val="00674EA0"/>
    <w:rsid w:val="00675979"/>
    <w:rsid w:val="0067690D"/>
    <w:rsid w:val="00677294"/>
    <w:rsid w:val="00677334"/>
    <w:rsid w:val="00677515"/>
    <w:rsid w:val="00680160"/>
    <w:rsid w:val="00680A87"/>
    <w:rsid w:val="0068321A"/>
    <w:rsid w:val="00684595"/>
    <w:rsid w:val="00687040"/>
    <w:rsid w:val="00687E8A"/>
    <w:rsid w:val="00690188"/>
    <w:rsid w:val="00691078"/>
    <w:rsid w:val="006923DC"/>
    <w:rsid w:val="006938B8"/>
    <w:rsid w:val="0069392D"/>
    <w:rsid w:val="00693E35"/>
    <w:rsid w:val="006948B6"/>
    <w:rsid w:val="0069494E"/>
    <w:rsid w:val="00694A20"/>
    <w:rsid w:val="00695AD7"/>
    <w:rsid w:val="006960B6"/>
    <w:rsid w:val="006971B1"/>
    <w:rsid w:val="0069742F"/>
    <w:rsid w:val="006A0DC1"/>
    <w:rsid w:val="006A1861"/>
    <w:rsid w:val="006A1978"/>
    <w:rsid w:val="006A1D87"/>
    <w:rsid w:val="006A1F1D"/>
    <w:rsid w:val="006A288D"/>
    <w:rsid w:val="006A2CB9"/>
    <w:rsid w:val="006A3AC6"/>
    <w:rsid w:val="006A5B5C"/>
    <w:rsid w:val="006A5EC1"/>
    <w:rsid w:val="006A6234"/>
    <w:rsid w:val="006A6A0E"/>
    <w:rsid w:val="006A79EE"/>
    <w:rsid w:val="006A7E81"/>
    <w:rsid w:val="006A7F3E"/>
    <w:rsid w:val="006B22E1"/>
    <w:rsid w:val="006B2C8E"/>
    <w:rsid w:val="006B327E"/>
    <w:rsid w:val="006B3C43"/>
    <w:rsid w:val="006B3FAB"/>
    <w:rsid w:val="006B4E07"/>
    <w:rsid w:val="006B5BA1"/>
    <w:rsid w:val="006B60DF"/>
    <w:rsid w:val="006B6BEB"/>
    <w:rsid w:val="006B716F"/>
    <w:rsid w:val="006B7425"/>
    <w:rsid w:val="006B7D08"/>
    <w:rsid w:val="006C01A1"/>
    <w:rsid w:val="006C11FA"/>
    <w:rsid w:val="006C188E"/>
    <w:rsid w:val="006C1A48"/>
    <w:rsid w:val="006C2C26"/>
    <w:rsid w:val="006C2E2D"/>
    <w:rsid w:val="006C3465"/>
    <w:rsid w:val="006C489B"/>
    <w:rsid w:val="006C501C"/>
    <w:rsid w:val="006C52AE"/>
    <w:rsid w:val="006C5D4E"/>
    <w:rsid w:val="006C6112"/>
    <w:rsid w:val="006C61FE"/>
    <w:rsid w:val="006C6CE0"/>
    <w:rsid w:val="006C78A2"/>
    <w:rsid w:val="006C7AB0"/>
    <w:rsid w:val="006D00FE"/>
    <w:rsid w:val="006D02D3"/>
    <w:rsid w:val="006D0E78"/>
    <w:rsid w:val="006D16C3"/>
    <w:rsid w:val="006D198D"/>
    <w:rsid w:val="006D20FC"/>
    <w:rsid w:val="006D28E6"/>
    <w:rsid w:val="006D5880"/>
    <w:rsid w:val="006D5ABA"/>
    <w:rsid w:val="006D5DD4"/>
    <w:rsid w:val="006D6457"/>
    <w:rsid w:val="006D6CA2"/>
    <w:rsid w:val="006D7FBA"/>
    <w:rsid w:val="006E02DF"/>
    <w:rsid w:val="006E09BD"/>
    <w:rsid w:val="006E0DEE"/>
    <w:rsid w:val="006E1456"/>
    <w:rsid w:val="006E219F"/>
    <w:rsid w:val="006E30C0"/>
    <w:rsid w:val="006E3238"/>
    <w:rsid w:val="006E37E3"/>
    <w:rsid w:val="006E3A0A"/>
    <w:rsid w:val="006E41EB"/>
    <w:rsid w:val="006E4883"/>
    <w:rsid w:val="006F0E15"/>
    <w:rsid w:val="006F29FF"/>
    <w:rsid w:val="006F414D"/>
    <w:rsid w:val="006F41EB"/>
    <w:rsid w:val="006F4454"/>
    <w:rsid w:val="006F47BB"/>
    <w:rsid w:val="006F4852"/>
    <w:rsid w:val="006F54A5"/>
    <w:rsid w:val="006F60F3"/>
    <w:rsid w:val="006F6268"/>
    <w:rsid w:val="006F69B6"/>
    <w:rsid w:val="006F7746"/>
    <w:rsid w:val="00702EE0"/>
    <w:rsid w:val="00703781"/>
    <w:rsid w:val="00703EAA"/>
    <w:rsid w:val="0070431A"/>
    <w:rsid w:val="00704A6D"/>
    <w:rsid w:val="007073DE"/>
    <w:rsid w:val="00711BE1"/>
    <w:rsid w:val="00712942"/>
    <w:rsid w:val="0071298E"/>
    <w:rsid w:val="00712BC9"/>
    <w:rsid w:val="00713B86"/>
    <w:rsid w:val="0071588D"/>
    <w:rsid w:val="00715A2A"/>
    <w:rsid w:val="007169F8"/>
    <w:rsid w:val="00717296"/>
    <w:rsid w:val="00720286"/>
    <w:rsid w:val="007208D1"/>
    <w:rsid w:val="00720F0C"/>
    <w:rsid w:val="007221C6"/>
    <w:rsid w:val="0072299E"/>
    <w:rsid w:val="00722DC5"/>
    <w:rsid w:val="00723135"/>
    <w:rsid w:val="00724AD4"/>
    <w:rsid w:val="00724AD9"/>
    <w:rsid w:val="00724C43"/>
    <w:rsid w:val="0072505A"/>
    <w:rsid w:val="00725465"/>
    <w:rsid w:val="00725FF7"/>
    <w:rsid w:val="0072643A"/>
    <w:rsid w:val="0073021A"/>
    <w:rsid w:val="007313FB"/>
    <w:rsid w:val="00731FC4"/>
    <w:rsid w:val="0073227F"/>
    <w:rsid w:val="007324EA"/>
    <w:rsid w:val="00732BB1"/>
    <w:rsid w:val="007341C6"/>
    <w:rsid w:val="00734AD3"/>
    <w:rsid w:val="00735011"/>
    <w:rsid w:val="007369FB"/>
    <w:rsid w:val="0073758A"/>
    <w:rsid w:val="00737E52"/>
    <w:rsid w:val="007411DE"/>
    <w:rsid w:val="007417E9"/>
    <w:rsid w:val="00741D01"/>
    <w:rsid w:val="00743535"/>
    <w:rsid w:val="00743732"/>
    <w:rsid w:val="007506F5"/>
    <w:rsid w:val="007506FC"/>
    <w:rsid w:val="00751FF8"/>
    <w:rsid w:val="00752472"/>
    <w:rsid w:val="007529C5"/>
    <w:rsid w:val="00752EFF"/>
    <w:rsid w:val="0075525B"/>
    <w:rsid w:val="0075548F"/>
    <w:rsid w:val="00756485"/>
    <w:rsid w:val="00756B8B"/>
    <w:rsid w:val="007603F9"/>
    <w:rsid w:val="007604A7"/>
    <w:rsid w:val="00760574"/>
    <w:rsid w:val="00760617"/>
    <w:rsid w:val="00760972"/>
    <w:rsid w:val="0076134B"/>
    <w:rsid w:val="00761F2D"/>
    <w:rsid w:val="00762F4B"/>
    <w:rsid w:val="00762F72"/>
    <w:rsid w:val="00764399"/>
    <w:rsid w:val="00765665"/>
    <w:rsid w:val="007656B5"/>
    <w:rsid w:val="00765BFC"/>
    <w:rsid w:val="00765D0D"/>
    <w:rsid w:val="00766983"/>
    <w:rsid w:val="00767A24"/>
    <w:rsid w:val="00767B7C"/>
    <w:rsid w:val="0077059D"/>
    <w:rsid w:val="00772B55"/>
    <w:rsid w:val="00773166"/>
    <w:rsid w:val="00774B3F"/>
    <w:rsid w:val="0077500B"/>
    <w:rsid w:val="007752BF"/>
    <w:rsid w:val="007762B8"/>
    <w:rsid w:val="00777F8C"/>
    <w:rsid w:val="00780CC0"/>
    <w:rsid w:val="00780D35"/>
    <w:rsid w:val="007825FF"/>
    <w:rsid w:val="00783205"/>
    <w:rsid w:val="007834B1"/>
    <w:rsid w:val="00784960"/>
    <w:rsid w:val="007862ED"/>
    <w:rsid w:val="00786E0E"/>
    <w:rsid w:val="0079227E"/>
    <w:rsid w:val="007926B8"/>
    <w:rsid w:val="00793A9F"/>
    <w:rsid w:val="00794E6D"/>
    <w:rsid w:val="007962DA"/>
    <w:rsid w:val="007967B0"/>
    <w:rsid w:val="00796EEF"/>
    <w:rsid w:val="007972AC"/>
    <w:rsid w:val="007A03C0"/>
    <w:rsid w:val="007A0719"/>
    <w:rsid w:val="007A0A09"/>
    <w:rsid w:val="007A18F7"/>
    <w:rsid w:val="007A21D5"/>
    <w:rsid w:val="007A32C9"/>
    <w:rsid w:val="007A3B85"/>
    <w:rsid w:val="007A3D61"/>
    <w:rsid w:val="007A6FC3"/>
    <w:rsid w:val="007A7DD1"/>
    <w:rsid w:val="007B1355"/>
    <w:rsid w:val="007B2129"/>
    <w:rsid w:val="007B2B63"/>
    <w:rsid w:val="007B2C2E"/>
    <w:rsid w:val="007B5228"/>
    <w:rsid w:val="007B5570"/>
    <w:rsid w:val="007B635F"/>
    <w:rsid w:val="007C0B71"/>
    <w:rsid w:val="007C163E"/>
    <w:rsid w:val="007C333D"/>
    <w:rsid w:val="007C3A8F"/>
    <w:rsid w:val="007C3AE6"/>
    <w:rsid w:val="007C4C27"/>
    <w:rsid w:val="007C5463"/>
    <w:rsid w:val="007C5F37"/>
    <w:rsid w:val="007C75F7"/>
    <w:rsid w:val="007D1B93"/>
    <w:rsid w:val="007D1E1D"/>
    <w:rsid w:val="007D2080"/>
    <w:rsid w:val="007D24B1"/>
    <w:rsid w:val="007D259D"/>
    <w:rsid w:val="007D2893"/>
    <w:rsid w:val="007D28CD"/>
    <w:rsid w:val="007D3355"/>
    <w:rsid w:val="007D36E4"/>
    <w:rsid w:val="007D4069"/>
    <w:rsid w:val="007D4CAA"/>
    <w:rsid w:val="007D7853"/>
    <w:rsid w:val="007D7AD2"/>
    <w:rsid w:val="007D7DBE"/>
    <w:rsid w:val="007E06F1"/>
    <w:rsid w:val="007E3338"/>
    <w:rsid w:val="007E3B74"/>
    <w:rsid w:val="007E4FCE"/>
    <w:rsid w:val="007E5BFB"/>
    <w:rsid w:val="007E60F4"/>
    <w:rsid w:val="007E749B"/>
    <w:rsid w:val="007F0264"/>
    <w:rsid w:val="007F09EB"/>
    <w:rsid w:val="007F0C30"/>
    <w:rsid w:val="007F1760"/>
    <w:rsid w:val="007F1852"/>
    <w:rsid w:val="007F3DD7"/>
    <w:rsid w:val="007F3F11"/>
    <w:rsid w:val="007F4070"/>
    <w:rsid w:val="007F4946"/>
    <w:rsid w:val="007F5C0D"/>
    <w:rsid w:val="007F5DD2"/>
    <w:rsid w:val="007F6FC3"/>
    <w:rsid w:val="007F7227"/>
    <w:rsid w:val="007F759D"/>
    <w:rsid w:val="007F781D"/>
    <w:rsid w:val="00800DF1"/>
    <w:rsid w:val="00801685"/>
    <w:rsid w:val="00801BAC"/>
    <w:rsid w:val="00802E62"/>
    <w:rsid w:val="00803B66"/>
    <w:rsid w:val="0080548B"/>
    <w:rsid w:val="0080613B"/>
    <w:rsid w:val="00806B41"/>
    <w:rsid w:val="00807198"/>
    <w:rsid w:val="00807A7C"/>
    <w:rsid w:val="00810DBC"/>
    <w:rsid w:val="00812883"/>
    <w:rsid w:val="008133C3"/>
    <w:rsid w:val="008133FB"/>
    <w:rsid w:val="00814984"/>
    <w:rsid w:val="008153A9"/>
    <w:rsid w:val="00816C38"/>
    <w:rsid w:val="00817054"/>
    <w:rsid w:val="008176F0"/>
    <w:rsid w:val="008177B8"/>
    <w:rsid w:val="00817A7F"/>
    <w:rsid w:val="00817E5E"/>
    <w:rsid w:val="008209DF"/>
    <w:rsid w:val="00820FA3"/>
    <w:rsid w:val="008219E9"/>
    <w:rsid w:val="00824830"/>
    <w:rsid w:val="00826524"/>
    <w:rsid w:val="00826A4D"/>
    <w:rsid w:val="00826B0A"/>
    <w:rsid w:val="00826C4B"/>
    <w:rsid w:val="00826E23"/>
    <w:rsid w:val="00830390"/>
    <w:rsid w:val="00830D97"/>
    <w:rsid w:val="00830DEC"/>
    <w:rsid w:val="0083446B"/>
    <w:rsid w:val="00834C00"/>
    <w:rsid w:val="008350AD"/>
    <w:rsid w:val="00835AC4"/>
    <w:rsid w:val="00836258"/>
    <w:rsid w:val="008364ED"/>
    <w:rsid w:val="00837035"/>
    <w:rsid w:val="00837E4C"/>
    <w:rsid w:val="00843CF3"/>
    <w:rsid w:val="00844022"/>
    <w:rsid w:val="008441AF"/>
    <w:rsid w:val="008443D3"/>
    <w:rsid w:val="008445C6"/>
    <w:rsid w:val="00847216"/>
    <w:rsid w:val="008472EF"/>
    <w:rsid w:val="008516EB"/>
    <w:rsid w:val="0085216E"/>
    <w:rsid w:val="00852507"/>
    <w:rsid w:val="00852A06"/>
    <w:rsid w:val="00852D88"/>
    <w:rsid w:val="00852DE5"/>
    <w:rsid w:val="00853707"/>
    <w:rsid w:val="008542B8"/>
    <w:rsid w:val="008547F5"/>
    <w:rsid w:val="00855B14"/>
    <w:rsid w:val="00855CB2"/>
    <w:rsid w:val="00855EF0"/>
    <w:rsid w:val="0085724B"/>
    <w:rsid w:val="0085770B"/>
    <w:rsid w:val="008578E8"/>
    <w:rsid w:val="008617F7"/>
    <w:rsid w:val="008622C1"/>
    <w:rsid w:val="00862628"/>
    <w:rsid w:val="00862C1B"/>
    <w:rsid w:val="00862CB5"/>
    <w:rsid w:val="0086336A"/>
    <w:rsid w:val="0086345A"/>
    <w:rsid w:val="00863A29"/>
    <w:rsid w:val="0086448B"/>
    <w:rsid w:val="00864AC0"/>
    <w:rsid w:val="00871174"/>
    <w:rsid w:val="008719BC"/>
    <w:rsid w:val="0087216D"/>
    <w:rsid w:val="00872D37"/>
    <w:rsid w:val="0087364C"/>
    <w:rsid w:val="00873717"/>
    <w:rsid w:val="008750F2"/>
    <w:rsid w:val="00875735"/>
    <w:rsid w:val="0087612A"/>
    <w:rsid w:val="00876B1A"/>
    <w:rsid w:val="00876F2B"/>
    <w:rsid w:val="00877C55"/>
    <w:rsid w:val="00882D4E"/>
    <w:rsid w:val="008836DD"/>
    <w:rsid w:val="008846A7"/>
    <w:rsid w:val="00884FB3"/>
    <w:rsid w:val="008860E0"/>
    <w:rsid w:val="008861EF"/>
    <w:rsid w:val="008872F0"/>
    <w:rsid w:val="0089088C"/>
    <w:rsid w:val="00890A6B"/>
    <w:rsid w:val="00892DA7"/>
    <w:rsid w:val="008943AD"/>
    <w:rsid w:val="008955CE"/>
    <w:rsid w:val="00895A2D"/>
    <w:rsid w:val="00896462"/>
    <w:rsid w:val="00897FF8"/>
    <w:rsid w:val="008A159C"/>
    <w:rsid w:val="008A31E1"/>
    <w:rsid w:val="008A4279"/>
    <w:rsid w:val="008A4FA0"/>
    <w:rsid w:val="008A5837"/>
    <w:rsid w:val="008A6064"/>
    <w:rsid w:val="008A60B8"/>
    <w:rsid w:val="008A6792"/>
    <w:rsid w:val="008A768B"/>
    <w:rsid w:val="008A7ABD"/>
    <w:rsid w:val="008B0349"/>
    <w:rsid w:val="008B1110"/>
    <w:rsid w:val="008B202E"/>
    <w:rsid w:val="008B3348"/>
    <w:rsid w:val="008B3851"/>
    <w:rsid w:val="008B38AE"/>
    <w:rsid w:val="008B4906"/>
    <w:rsid w:val="008B4988"/>
    <w:rsid w:val="008B5D10"/>
    <w:rsid w:val="008B5D29"/>
    <w:rsid w:val="008B5F3E"/>
    <w:rsid w:val="008B7F52"/>
    <w:rsid w:val="008C107B"/>
    <w:rsid w:val="008C154A"/>
    <w:rsid w:val="008C15C0"/>
    <w:rsid w:val="008C16D8"/>
    <w:rsid w:val="008C23D7"/>
    <w:rsid w:val="008C2871"/>
    <w:rsid w:val="008C2C52"/>
    <w:rsid w:val="008C3A42"/>
    <w:rsid w:val="008C3F6B"/>
    <w:rsid w:val="008C431A"/>
    <w:rsid w:val="008C493D"/>
    <w:rsid w:val="008C63BE"/>
    <w:rsid w:val="008C6776"/>
    <w:rsid w:val="008C70C2"/>
    <w:rsid w:val="008C72FA"/>
    <w:rsid w:val="008C77A2"/>
    <w:rsid w:val="008C79C7"/>
    <w:rsid w:val="008D0855"/>
    <w:rsid w:val="008D1286"/>
    <w:rsid w:val="008D166C"/>
    <w:rsid w:val="008D1D38"/>
    <w:rsid w:val="008D4131"/>
    <w:rsid w:val="008D4401"/>
    <w:rsid w:val="008D6C5B"/>
    <w:rsid w:val="008D6F17"/>
    <w:rsid w:val="008D6F34"/>
    <w:rsid w:val="008D79BA"/>
    <w:rsid w:val="008D7E3D"/>
    <w:rsid w:val="008E06DD"/>
    <w:rsid w:val="008E081C"/>
    <w:rsid w:val="008E1C42"/>
    <w:rsid w:val="008E1C54"/>
    <w:rsid w:val="008E1EAB"/>
    <w:rsid w:val="008E361B"/>
    <w:rsid w:val="008E4AE5"/>
    <w:rsid w:val="008E5990"/>
    <w:rsid w:val="008E5B4D"/>
    <w:rsid w:val="008E6180"/>
    <w:rsid w:val="008E6B6E"/>
    <w:rsid w:val="008F03FA"/>
    <w:rsid w:val="008F1404"/>
    <w:rsid w:val="008F20A1"/>
    <w:rsid w:val="008F2301"/>
    <w:rsid w:val="008F3132"/>
    <w:rsid w:val="008F4921"/>
    <w:rsid w:val="008F6260"/>
    <w:rsid w:val="009008E8"/>
    <w:rsid w:val="00900E90"/>
    <w:rsid w:val="00901865"/>
    <w:rsid w:val="0090277B"/>
    <w:rsid w:val="00902D66"/>
    <w:rsid w:val="00903790"/>
    <w:rsid w:val="0090400D"/>
    <w:rsid w:val="009040CA"/>
    <w:rsid w:val="009055FF"/>
    <w:rsid w:val="00905EAE"/>
    <w:rsid w:val="00906719"/>
    <w:rsid w:val="0090764F"/>
    <w:rsid w:val="00907847"/>
    <w:rsid w:val="009105E2"/>
    <w:rsid w:val="00911ABC"/>
    <w:rsid w:val="009125C0"/>
    <w:rsid w:val="00912C9E"/>
    <w:rsid w:val="00912F07"/>
    <w:rsid w:val="0091351D"/>
    <w:rsid w:val="00913969"/>
    <w:rsid w:val="00914C59"/>
    <w:rsid w:val="00914FCA"/>
    <w:rsid w:val="009163B5"/>
    <w:rsid w:val="00917CD4"/>
    <w:rsid w:val="00917EBE"/>
    <w:rsid w:val="00923145"/>
    <w:rsid w:val="0092335C"/>
    <w:rsid w:val="00924708"/>
    <w:rsid w:val="009271D6"/>
    <w:rsid w:val="00927965"/>
    <w:rsid w:val="0093020E"/>
    <w:rsid w:val="009319C4"/>
    <w:rsid w:val="00932161"/>
    <w:rsid w:val="00932DC5"/>
    <w:rsid w:val="0093323C"/>
    <w:rsid w:val="009342F2"/>
    <w:rsid w:val="009356A9"/>
    <w:rsid w:val="00935E1C"/>
    <w:rsid w:val="009360B4"/>
    <w:rsid w:val="0094150F"/>
    <w:rsid w:val="00943FD9"/>
    <w:rsid w:val="00944D48"/>
    <w:rsid w:val="009451BC"/>
    <w:rsid w:val="009459EC"/>
    <w:rsid w:val="00945B40"/>
    <w:rsid w:val="00946432"/>
    <w:rsid w:val="00946A3B"/>
    <w:rsid w:val="00946CF2"/>
    <w:rsid w:val="00946D17"/>
    <w:rsid w:val="00946FBE"/>
    <w:rsid w:val="009510B3"/>
    <w:rsid w:val="0095135F"/>
    <w:rsid w:val="0095140D"/>
    <w:rsid w:val="009522BD"/>
    <w:rsid w:val="00952E0D"/>
    <w:rsid w:val="0095370F"/>
    <w:rsid w:val="00953FD8"/>
    <w:rsid w:val="00954522"/>
    <w:rsid w:val="009565A6"/>
    <w:rsid w:val="00956BAD"/>
    <w:rsid w:val="00957200"/>
    <w:rsid w:val="00957F71"/>
    <w:rsid w:val="009604F0"/>
    <w:rsid w:val="00960D41"/>
    <w:rsid w:val="00963A76"/>
    <w:rsid w:val="00965150"/>
    <w:rsid w:val="00965449"/>
    <w:rsid w:val="00965FAD"/>
    <w:rsid w:val="00967063"/>
    <w:rsid w:val="009716DB"/>
    <w:rsid w:val="00971BD2"/>
    <w:rsid w:val="00974251"/>
    <w:rsid w:val="009746B5"/>
    <w:rsid w:val="00974C0A"/>
    <w:rsid w:val="00975CA9"/>
    <w:rsid w:val="009761A3"/>
    <w:rsid w:val="00976DDC"/>
    <w:rsid w:val="0097719C"/>
    <w:rsid w:val="009779A0"/>
    <w:rsid w:val="00980D53"/>
    <w:rsid w:val="009813A0"/>
    <w:rsid w:val="00981503"/>
    <w:rsid w:val="00982DBA"/>
    <w:rsid w:val="00984264"/>
    <w:rsid w:val="00985459"/>
    <w:rsid w:val="00985D9F"/>
    <w:rsid w:val="00986991"/>
    <w:rsid w:val="0098703E"/>
    <w:rsid w:val="0099026F"/>
    <w:rsid w:val="009903F3"/>
    <w:rsid w:val="009905BC"/>
    <w:rsid w:val="00992CDA"/>
    <w:rsid w:val="00993C6E"/>
    <w:rsid w:val="00995E96"/>
    <w:rsid w:val="00997106"/>
    <w:rsid w:val="00997DCB"/>
    <w:rsid w:val="009A0148"/>
    <w:rsid w:val="009A170D"/>
    <w:rsid w:val="009A1E6C"/>
    <w:rsid w:val="009A233E"/>
    <w:rsid w:val="009A4B19"/>
    <w:rsid w:val="009A532E"/>
    <w:rsid w:val="009A55ED"/>
    <w:rsid w:val="009A5748"/>
    <w:rsid w:val="009A664D"/>
    <w:rsid w:val="009A70CE"/>
    <w:rsid w:val="009A7399"/>
    <w:rsid w:val="009B0116"/>
    <w:rsid w:val="009B0C9A"/>
    <w:rsid w:val="009B0F8C"/>
    <w:rsid w:val="009B2E1A"/>
    <w:rsid w:val="009B421F"/>
    <w:rsid w:val="009B4951"/>
    <w:rsid w:val="009B53CC"/>
    <w:rsid w:val="009B5DCD"/>
    <w:rsid w:val="009B6B9D"/>
    <w:rsid w:val="009B6EE0"/>
    <w:rsid w:val="009B7535"/>
    <w:rsid w:val="009B7B2E"/>
    <w:rsid w:val="009C00CD"/>
    <w:rsid w:val="009C0380"/>
    <w:rsid w:val="009C2139"/>
    <w:rsid w:val="009C3F91"/>
    <w:rsid w:val="009C42C4"/>
    <w:rsid w:val="009C4524"/>
    <w:rsid w:val="009C46D3"/>
    <w:rsid w:val="009C49C9"/>
    <w:rsid w:val="009C5130"/>
    <w:rsid w:val="009C648C"/>
    <w:rsid w:val="009C73F2"/>
    <w:rsid w:val="009C75C5"/>
    <w:rsid w:val="009D080A"/>
    <w:rsid w:val="009D2130"/>
    <w:rsid w:val="009D3623"/>
    <w:rsid w:val="009D52D6"/>
    <w:rsid w:val="009D5BB1"/>
    <w:rsid w:val="009D5CA6"/>
    <w:rsid w:val="009D6C7D"/>
    <w:rsid w:val="009D74E6"/>
    <w:rsid w:val="009E09AC"/>
    <w:rsid w:val="009E1082"/>
    <w:rsid w:val="009E1B8D"/>
    <w:rsid w:val="009E21CD"/>
    <w:rsid w:val="009E333C"/>
    <w:rsid w:val="009E3A05"/>
    <w:rsid w:val="009E3CFF"/>
    <w:rsid w:val="009E4A4C"/>
    <w:rsid w:val="009E6487"/>
    <w:rsid w:val="009E718D"/>
    <w:rsid w:val="009E7908"/>
    <w:rsid w:val="009E7AE2"/>
    <w:rsid w:val="009E7DE3"/>
    <w:rsid w:val="009F0FCC"/>
    <w:rsid w:val="009F14A9"/>
    <w:rsid w:val="009F3B1D"/>
    <w:rsid w:val="009F4244"/>
    <w:rsid w:val="009F5E52"/>
    <w:rsid w:val="009F6943"/>
    <w:rsid w:val="009F6D7E"/>
    <w:rsid w:val="009F7780"/>
    <w:rsid w:val="00A0004E"/>
    <w:rsid w:val="00A00FEF"/>
    <w:rsid w:val="00A015FB"/>
    <w:rsid w:val="00A0230A"/>
    <w:rsid w:val="00A0281C"/>
    <w:rsid w:val="00A02B43"/>
    <w:rsid w:val="00A0356B"/>
    <w:rsid w:val="00A035FC"/>
    <w:rsid w:val="00A0513F"/>
    <w:rsid w:val="00A0514A"/>
    <w:rsid w:val="00A060DE"/>
    <w:rsid w:val="00A0646A"/>
    <w:rsid w:val="00A06573"/>
    <w:rsid w:val="00A06B63"/>
    <w:rsid w:val="00A07C54"/>
    <w:rsid w:val="00A105AC"/>
    <w:rsid w:val="00A115D9"/>
    <w:rsid w:val="00A11D49"/>
    <w:rsid w:val="00A12638"/>
    <w:rsid w:val="00A13468"/>
    <w:rsid w:val="00A1361C"/>
    <w:rsid w:val="00A14317"/>
    <w:rsid w:val="00A14643"/>
    <w:rsid w:val="00A148C1"/>
    <w:rsid w:val="00A14DE2"/>
    <w:rsid w:val="00A1529D"/>
    <w:rsid w:val="00A159A7"/>
    <w:rsid w:val="00A15ACE"/>
    <w:rsid w:val="00A16CEA"/>
    <w:rsid w:val="00A200A6"/>
    <w:rsid w:val="00A20960"/>
    <w:rsid w:val="00A21501"/>
    <w:rsid w:val="00A2172D"/>
    <w:rsid w:val="00A21AF6"/>
    <w:rsid w:val="00A23CEE"/>
    <w:rsid w:val="00A24CA5"/>
    <w:rsid w:val="00A24F0F"/>
    <w:rsid w:val="00A25511"/>
    <w:rsid w:val="00A258E1"/>
    <w:rsid w:val="00A26E8F"/>
    <w:rsid w:val="00A2703F"/>
    <w:rsid w:val="00A3077F"/>
    <w:rsid w:val="00A310AD"/>
    <w:rsid w:val="00A319FA"/>
    <w:rsid w:val="00A31E5E"/>
    <w:rsid w:val="00A3363F"/>
    <w:rsid w:val="00A338F7"/>
    <w:rsid w:val="00A34706"/>
    <w:rsid w:val="00A361E1"/>
    <w:rsid w:val="00A3703F"/>
    <w:rsid w:val="00A37096"/>
    <w:rsid w:val="00A402DF"/>
    <w:rsid w:val="00A40C88"/>
    <w:rsid w:val="00A41301"/>
    <w:rsid w:val="00A419BE"/>
    <w:rsid w:val="00A42CB1"/>
    <w:rsid w:val="00A431D1"/>
    <w:rsid w:val="00A439C4"/>
    <w:rsid w:val="00A43F65"/>
    <w:rsid w:val="00A4503D"/>
    <w:rsid w:val="00A45639"/>
    <w:rsid w:val="00A456B6"/>
    <w:rsid w:val="00A458A9"/>
    <w:rsid w:val="00A4680A"/>
    <w:rsid w:val="00A46C34"/>
    <w:rsid w:val="00A46E0D"/>
    <w:rsid w:val="00A46F79"/>
    <w:rsid w:val="00A4740C"/>
    <w:rsid w:val="00A4797D"/>
    <w:rsid w:val="00A51934"/>
    <w:rsid w:val="00A51A57"/>
    <w:rsid w:val="00A5235A"/>
    <w:rsid w:val="00A523AD"/>
    <w:rsid w:val="00A52E14"/>
    <w:rsid w:val="00A52EDB"/>
    <w:rsid w:val="00A5366E"/>
    <w:rsid w:val="00A54167"/>
    <w:rsid w:val="00A549CE"/>
    <w:rsid w:val="00A600CF"/>
    <w:rsid w:val="00A60535"/>
    <w:rsid w:val="00A61244"/>
    <w:rsid w:val="00A615CA"/>
    <w:rsid w:val="00A630AF"/>
    <w:rsid w:val="00A64498"/>
    <w:rsid w:val="00A650DC"/>
    <w:rsid w:val="00A656F5"/>
    <w:rsid w:val="00A657D1"/>
    <w:rsid w:val="00A65F85"/>
    <w:rsid w:val="00A669E2"/>
    <w:rsid w:val="00A67112"/>
    <w:rsid w:val="00A71444"/>
    <w:rsid w:val="00A724E7"/>
    <w:rsid w:val="00A7284E"/>
    <w:rsid w:val="00A73272"/>
    <w:rsid w:val="00A74B9B"/>
    <w:rsid w:val="00A74E75"/>
    <w:rsid w:val="00A75241"/>
    <w:rsid w:val="00A75C6E"/>
    <w:rsid w:val="00A76AA7"/>
    <w:rsid w:val="00A76AD4"/>
    <w:rsid w:val="00A76AD8"/>
    <w:rsid w:val="00A76EC9"/>
    <w:rsid w:val="00A77817"/>
    <w:rsid w:val="00A81EF5"/>
    <w:rsid w:val="00A82DC9"/>
    <w:rsid w:val="00A83F50"/>
    <w:rsid w:val="00A87F40"/>
    <w:rsid w:val="00A903A6"/>
    <w:rsid w:val="00A905CF"/>
    <w:rsid w:val="00A90C9E"/>
    <w:rsid w:val="00A924CE"/>
    <w:rsid w:val="00A9377C"/>
    <w:rsid w:val="00A9511A"/>
    <w:rsid w:val="00A960BB"/>
    <w:rsid w:val="00A96B58"/>
    <w:rsid w:val="00A970EF"/>
    <w:rsid w:val="00A97437"/>
    <w:rsid w:val="00AA04AC"/>
    <w:rsid w:val="00AA07F3"/>
    <w:rsid w:val="00AA0ECD"/>
    <w:rsid w:val="00AA12A3"/>
    <w:rsid w:val="00AA13FF"/>
    <w:rsid w:val="00AA2572"/>
    <w:rsid w:val="00AA27D6"/>
    <w:rsid w:val="00AA56E7"/>
    <w:rsid w:val="00AA59C5"/>
    <w:rsid w:val="00AA5E04"/>
    <w:rsid w:val="00AA5E49"/>
    <w:rsid w:val="00AA73B8"/>
    <w:rsid w:val="00AA7951"/>
    <w:rsid w:val="00AB06CC"/>
    <w:rsid w:val="00AB129C"/>
    <w:rsid w:val="00AB1B8C"/>
    <w:rsid w:val="00AB2B70"/>
    <w:rsid w:val="00AB3DDA"/>
    <w:rsid w:val="00AB596D"/>
    <w:rsid w:val="00AB5D16"/>
    <w:rsid w:val="00AB665A"/>
    <w:rsid w:val="00AB70A6"/>
    <w:rsid w:val="00AB7146"/>
    <w:rsid w:val="00AB7416"/>
    <w:rsid w:val="00AB74CB"/>
    <w:rsid w:val="00AB7CFE"/>
    <w:rsid w:val="00AC0B97"/>
    <w:rsid w:val="00AC1127"/>
    <w:rsid w:val="00AC180F"/>
    <w:rsid w:val="00AC2405"/>
    <w:rsid w:val="00AC30B0"/>
    <w:rsid w:val="00AC34B6"/>
    <w:rsid w:val="00AC5132"/>
    <w:rsid w:val="00AC515D"/>
    <w:rsid w:val="00AC5F23"/>
    <w:rsid w:val="00AC79E5"/>
    <w:rsid w:val="00AC7FCA"/>
    <w:rsid w:val="00AD03C0"/>
    <w:rsid w:val="00AD04BE"/>
    <w:rsid w:val="00AD04CC"/>
    <w:rsid w:val="00AD0CC2"/>
    <w:rsid w:val="00AD14B6"/>
    <w:rsid w:val="00AD166A"/>
    <w:rsid w:val="00AD1A8A"/>
    <w:rsid w:val="00AD2066"/>
    <w:rsid w:val="00AD30AA"/>
    <w:rsid w:val="00AD3D5B"/>
    <w:rsid w:val="00AD4AE0"/>
    <w:rsid w:val="00AD55C0"/>
    <w:rsid w:val="00AD585A"/>
    <w:rsid w:val="00AD5B0C"/>
    <w:rsid w:val="00AD66EE"/>
    <w:rsid w:val="00AD67F8"/>
    <w:rsid w:val="00AD754B"/>
    <w:rsid w:val="00AD798B"/>
    <w:rsid w:val="00AE0485"/>
    <w:rsid w:val="00AE1DC6"/>
    <w:rsid w:val="00AE2719"/>
    <w:rsid w:val="00AE304F"/>
    <w:rsid w:val="00AE30AE"/>
    <w:rsid w:val="00AE356B"/>
    <w:rsid w:val="00AE3764"/>
    <w:rsid w:val="00AE4ACC"/>
    <w:rsid w:val="00AE4FF8"/>
    <w:rsid w:val="00AE6898"/>
    <w:rsid w:val="00AE7F17"/>
    <w:rsid w:val="00AF03C1"/>
    <w:rsid w:val="00AF092F"/>
    <w:rsid w:val="00AF0D1B"/>
    <w:rsid w:val="00AF0E92"/>
    <w:rsid w:val="00AF1330"/>
    <w:rsid w:val="00AF1BDC"/>
    <w:rsid w:val="00AF2470"/>
    <w:rsid w:val="00AF4A90"/>
    <w:rsid w:val="00AF4BDB"/>
    <w:rsid w:val="00AF4CBA"/>
    <w:rsid w:val="00AF65ED"/>
    <w:rsid w:val="00AF6AD9"/>
    <w:rsid w:val="00B00065"/>
    <w:rsid w:val="00B019FE"/>
    <w:rsid w:val="00B0266F"/>
    <w:rsid w:val="00B03365"/>
    <w:rsid w:val="00B033FE"/>
    <w:rsid w:val="00B03692"/>
    <w:rsid w:val="00B03726"/>
    <w:rsid w:val="00B038A8"/>
    <w:rsid w:val="00B04114"/>
    <w:rsid w:val="00B04C7C"/>
    <w:rsid w:val="00B05AAD"/>
    <w:rsid w:val="00B0679C"/>
    <w:rsid w:val="00B067A7"/>
    <w:rsid w:val="00B102C7"/>
    <w:rsid w:val="00B10CD0"/>
    <w:rsid w:val="00B11A78"/>
    <w:rsid w:val="00B11F75"/>
    <w:rsid w:val="00B12486"/>
    <w:rsid w:val="00B13B04"/>
    <w:rsid w:val="00B14600"/>
    <w:rsid w:val="00B151F7"/>
    <w:rsid w:val="00B163C4"/>
    <w:rsid w:val="00B16F86"/>
    <w:rsid w:val="00B17873"/>
    <w:rsid w:val="00B17CF3"/>
    <w:rsid w:val="00B2038E"/>
    <w:rsid w:val="00B21060"/>
    <w:rsid w:val="00B22CB3"/>
    <w:rsid w:val="00B23DFC"/>
    <w:rsid w:val="00B23F49"/>
    <w:rsid w:val="00B24B20"/>
    <w:rsid w:val="00B24D31"/>
    <w:rsid w:val="00B24DCB"/>
    <w:rsid w:val="00B25060"/>
    <w:rsid w:val="00B25190"/>
    <w:rsid w:val="00B25832"/>
    <w:rsid w:val="00B265DE"/>
    <w:rsid w:val="00B26B96"/>
    <w:rsid w:val="00B30865"/>
    <w:rsid w:val="00B31055"/>
    <w:rsid w:val="00B326AB"/>
    <w:rsid w:val="00B326B6"/>
    <w:rsid w:val="00B32D06"/>
    <w:rsid w:val="00B335C9"/>
    <w:rsid w:val="00B33E12"/>
    <w:rsid w:val="00B33F12"/>
    <w:rsid w:val="00B346C0"/>
    <w:rsid w:val="00B34811"/>
    <w:rsid w:val="00B3513C"/>
    <w:rsid w:val="00B352AB"/>
    <w:rsid w:val="00B35E8C"/>
    <w:rsid w:val="00B42D78"/>
    <w:rsid w:val="00B44818"/>
    <w:rsid w:val="00B44BD1"/>
    <w:rsid w:val="00B459BC"/>
    <w:rsid w:val="00B47780"/>
    <w:rsid w:val="00B506A7"/>
    <w:rsid w:val="00B506FF"/>
    <w:rsid w:val="00B507F4"/>
    <w:rsid w:val="00B50E16"/>
    <w:rsid w:val="00B5208D"/>
    <w:rsid w:val="00B52312"/>
    <w:rsid w:val="00B52408"/>
    <w:rsid w:val="00B53663"/>
    <w:rsid w:val="00B54725"/>
    <w:rsid w:val="00B5510E"/>
    <w:rsid w:val="00B55271"/>
    <w:rsid w:val="00B554D1"/>
    <w:rsid w:val="00B60CC3"/>
    <w:rsid w:val="00B6120F"/>
    <w:rsid w:val="00B6263D"/>
    <w:rsid w:val="00B62BA1"/>
    <w:rsid w:val="00B63B47"/>
    <w:rsid w:val="00B64075"/>
    <w:rsid w:val="00B64B25"/>
    <w:rsid w:val="00B64D91"/>
    <w:rsid w:val="00B67C19"/>
    <w:rsid w:val="00B70218"/>
    <w:rsid w:val="00B70B69"/>
    <w:rsid w:val="00B71874"/>
    <w:rsid w:val="00B73ABB"/>
    <w:rsid w:val="00B76798"/>
    <w:rsid w:val="00B77780"/>
    <w:rsid w:val="00B778A1"/>
    <w:rsid w:val="00B77D14"/>
    <w:rsid w:val="00B8050A"/>
    <w:rsid w:val="00B80FD9"/>
    <w:rsid w:val="00B816E9"/>
    <w:rsid w:val="00B825A8"/>
    <w:rsid w:val="00B82605"/>
    <w:rsid w:val="00B82A9D"/>
    <w:rsid w:val="00B82BF3"/>
    <w:rsid w:val="00B82D46"/>
    <w:rsid w:val="00B841F0"/>
    <w:rsid w:val="00B84329"/>
    <w:rsid w:val="00B844D0"/>
    <w:rsid w:val="00B856D2"/>
    <w:rsid w:val="00B85AD5"/>
    <w:rsid w:val="00B86886"/>
    <w:rsid w:val="00B87A03"/>
    <w:rsid w:val="00B90244"/>
    <w:rsid w:val="00B9032C"/>
    <w:rsid w:val="00B90466"/>
    <w:rsid w:val="00B90C9E"/>
    <w:rsid w:val="00B90DB3"/>
    <w:rsid w:val="00B927C2"/>
    <w:rsid w:val="00B93128"/>
    <w:rsid w:val="00B94542"/>
    <w:rsid w:val="00B94F98"/>
    <w:rsid w:val="00B96A84"/>
    <w:rsid w:val="00B96AD9"/>
    <w:rsid w:val="00B96DF1"/>
    <w:rsid w:val="00B96FB2"/>
    <w:rsid w:val="00B972E0"/>
    <w:rsid w:val="00B97311"/>
    <w:rsid w:val="00B97F7C"/>
    <w:rsid w:val="00BA2196"/>
    <w:rsid w:val="00BA258A"/>
    <w:rsid w:val="00BA3AC7"/>
    <w:rsid w:val="00BA3E2A"/>
    <w:rsid w:val="00BA415A"/>
    <w:rsid w:val="00BA4C2F"/>
    <w:rsid w:val="00BA5BF2"/>
    <w:rsid w:val="00BA739A"/>
    <w:rsid w:val="00BA74F5"/>
    <w:rsid w:val="00BA77B3"/>
    <w:rsid w:val="00BB032A"/>
    <w:rsid w:val="00BB1D51"/>
    <w:rsid w:val="00BB3243"/>
    <w:rsid w:val="00BB368E"/>
    <w:rsid w:val="00BB3F2F"/>
    <w:rsid w:val="00BB44A4"/>
    <w:rsid w:val="00BB712E"/>
    <w:rsid w:val="00BC0137"/>
    <w:rsid w:val="00BC0140"/>
    <w:rsid w:val="00BC0523"/>
    <w:rsid w:val="00BC0E30"/>
    <w:rsid w:val="00BC1B95"/>
    <w:rsid w:val="00BC2D85"/>
    <w:rsid w:val="00BC3F55"/>
    <w:rsid w:val="00BC4728"/>
    <w:rsid w:val="00BC4ABE"/>
    <w:rsid w:val="00BC5713"/>
    <w:rsid w:val="00BC60B7"/>
    <w:rsid w:val="00BC6B75"/>
    <w:rsid w:val="00BC7A8D"/>
    <w:rsid w:val="00BC7F46"/>
    <w:rsid w:val="00BD18F3"/>
    <w:rsid w:val="00BD2CD9"/>
    <w:rsid w:val="00BD574D"/>
    <w:rsid w:val="00BD73F4"/>
    <w:rsid w:val="00BE089B"/>
    <w:rsid w:val="00BE13E0"/>
    <w:rsid w:val="00BE2486"/>
    <w:rsid w:val="00BE3035"/>
    <w:rsid w:val="00BE4043"/>
    <w:rsid w:val="00BE4656"/>
    <w:rsid w:val="00BE4A90"/>
    <w:rsid w:val="00BE4B1B"/>
    <w:rsid w:val="00BE558D"/>
    <w:rsid w:val="00BE59DE"/>
    <w:rsid w:val="00BE5D10"/>
    <w:rsid w:val="00BE6562"/>
    <w:rsid w:val="00BE7129"/>
    <w:rsid w:val="00BE77F0"/>
    <w:rsid w:val="00BE7C46"/>
    <w:rsid w:val="00BF1219"/>
    <w:rsid w:val="00BF26CF"/>
    <w:rsid w:val="00BF3431"/>
    <w:rsid w:val="00BF3CD9"/>
    <w:rsid w:val="00BF41CE"/>
    <w:rsid w:val="00BF494C"/>
    <w:rsid w:val="00BF592C"/>
    <w:rsid w:val="00BF5F7C"/>
    <w:rsid w:val="00BF612D"/>
    <w:rsid w:val="00BF6348"/>
    <w:rsid w:val="00BF68F6"/>
    <w:rsid w:val="00BF6F21"/>
    <w:rsid w:val="00BF73D2"/>
    <w:rsid w:val="00BF7D0F"/>
    <w:rsid w:val="00C020AB"/>
    <w:rsid w:val="00C02E03"/>
    <w:rsid w:val="00C03712"/>
    <w:rsid w:val="00C0410E"/>
    <w:rsid w:val="00C0452E"/>
    <w:rsid w:val="00C04C10"/>
    <w:rsid w:val="00C0722A"/>
    <w:rsid w:val="00C079CA"/>
    <w:rsid w:val="00C07A6C"/>
    <w:rsid w:val="00C07CF6"/>
    <w:rsid w:val="00C108B5"/>
    <w:rsid w:val="00C11DA3"/>
    <w:rsid w:val="00C12128"/>
    <w:rsid w:val="00C12732"/>
    <w:rsid w:val="00C139DD"/>
    <w:rsid w:val="00C13BC3"/>
    <w:rsid w:val="00C13EE6"/>
    <w:rsid w:val="00C1441B"/>
    <w:rsid w:val="00C14C0B"/>
    <w:rsid w:val="00C15389"/>
    <w:rsid w:val="00C15BF2"/>
    <w:rsid w:val="00C17F74"/>
    <w:rsid w:val="00C226EC"/>
    <w:rsid w:val="00C23A20"/>
    <w:rsid w:val="00C248F2"/>
    <w:rsid w:val="00C254F0"/>
    <w:rsid w:val="00C25AEA"/>
    <w:rsid w:val="00C27EE3"/>
    <w:rsid w:val="00C301D8"/>
    <w:rsid w:val="00C31034"/>
    <w:rsid w:val="00C31918"/>
    <w:rsid w:val="00C31F1C"/>
    <w:rsid w:val="00C321CA"/>
    <w:rsid w:val="00C3581E"/>
    <w:rsid w:val="00C35BC0"/>
    <w:rsid w:val="00C35C54"/>
    <w:rsid w:val="00C362BF"/>
    <w:rsid w:val="00C365DC"/>
    <w:rsid w:val="00C372C3"/>
    <w:rsid w:val="00C4028F"/>
    <w:rsid w:val="00C415FA"/>
    <w:rsid w:val="00C41AB1"/>
    <w:rsid w:val="00C4227D"/>
    <w:rsid w:val="00C42E19"/>
    <w:rsid w:val="00C4329C"/>
    <w:rsid w:val="00C446E4"/>
    <w:rsid w:val="00C44EC7"/>
    <w:rsid w:val="00C4744D"/>
    <w:rsid w:val="00C51703"/>
    <w:rsid w:val="00C51CA4"/>
    <w:rsid w:val="00C51E64"/>
    <w:rsid w:val="00C54958"/>
    <w:rsid w:val="00C553C8"/>
    <w:rsid w:val="00C55E1B"/>
    <w:rsid w:val="00C569B5"/>
    <w:rsid w:val="00C571B1"/>
    <w:rsid w:val="00C5764E"/>
    <w:rsid w:val="00C57BC7"/>
    <w:rsid w:val="00C603D9"/>
    <w:rsid w:val="00C60886"/>
    <w:rsid w:val="00C60C88"/>
    <w:rsid w:val="00C64310"/>
    <w:rsid w:val="00C6447D"/>
    <w:rsid w:val="00C66095"/>
    <w:rsid w:val="00C662C2"/>
    <w:rsid w:val="00C67755"/>
    <w:rsid w:val="00C70077"/>
    <w:rsid w:val="00C701DE"/>
    <w:rsid w:val="00C70214"/>
    <w:rsid w:val="00C70E84"/>
    <w:rsid w:val="00C71072"/>
    <w:rsid w:val="00C71C75"/>
    <w:rsid w:val="00C7229E"/>
    <w:rsid w:val="00C72C7C"/>
    <w:rsid w:val="00C7300F"/>
    <w:rsid w:val="00C7352D"/>
    <w:rsid w:val="00C74839"/>
    <w:rsid w:val="00C7527A"/>
    <w:rsid w:val="00C75952"/>
    <w:rsid w:val="00C7707A"/>
    <w:rsid w:val="00C771D1"/>
    <w:rsid w:val="00C802BD"/>
    <w:rsid w:val="00C80972"/>
    <w:rsid w:val="00C81059"/>
    <w:rsid w:val="00C81FBB"/>
    <w:rsid w:val="00C82D2A"/>
    <w:rsid w:val="00C82FA8"/>
    <w:rsid w:val="00C84803"/>
    <w:rsid w:val="00C84E5C"/>
    <w:rsid w:val="00C85C5C"/>
    <w:rsid w:val="00C86DC1"/>
    <w:rsid w:val="00C9134A"/>
    <w:rsid w:val="00C929B0"/>
    <w:rsid w:val="00C932E9"/>
    <w:rsid w:val="00C9381A"/>
    <w:rsid w:val="00C941D8"/>
    <w:rsid w:val="00C9421D"/>
    <w:rsid w:val="00C943A3"/>
    <w:rsid w:val="00C948CE"/>
    <w:rsid w:val="00C94A17"/>
    <w:rsid w:val="00C951A5"/>
    <w:rsid w:val="00C965DF"/>
    <w:rsid w:val="00C97239"/>
    <w:rsid w:val="00C9739F"/>
    <w:rsid w:val="00CA2378"/>
    <w:rsid w:val="00CA319D"/>
    <w:rsid w:val="00CA48C4"/>
    <w:rsid w:val="00CA52A7"/>
    <w:rsid w:val="00CA5895"/>
    <w:rsid w:val="00CA5B4A"/>
    <w:rsid w:val="00CA63B8"/>
    <w:rsid w:val="00CA6B02"/>
    <w:rsid w:val="00CB08A4"/>
    <w:rsid w:val="00CB220C"/>
    <w:rsid w:val="00CB2727"/>
    <w:rsid w:val="00CB2F82"/>
    <w:rsid w:val="00CB6E2A"/>
    <w:rsid w:val="00CB77D2"/>
    <w:rsid w:val="00CC238C"/>
    <w:rsid w:val="00CC282E"/>
    <w:rsid w:val="00CC30F1"/>
    <w:rsid w:val="00CC5F1E"/>
    <w:rsid w:val="00CC76F8"/>
    <w:rsid w:val="00CD19CC"/>
    <w:rsid w:val="00CD1A16"/>
    <w:rsid w:val="00CD1F43"/>
    <w:rsid w:val="00CD1F84"/>
    <w:rsid w:val="00CD21C0"/>
    <w:rsid w:val="00CD3383"/>
    <w:rsid w:val="00CD3513"/>
    <w:rsid w:val="00CD3F68"/>
    <w:rsid w:val="00CD43A6"/>
    <w:rsid w:val="00CD4D8B"/>
    <w:rsid w:val="00CD5DAE"/>
    <w:rsid w:val="00CD6558"/>
    <w:rsid w:val="00CD76C2"/>
    <w:rsid w:val="00CE01C5"/>
    <w:rsid w:val="00CE0FC3"/>
    <w:rsid w:val="00CE3E7E"/>
    <w:rsid w:val="00CE428A"/>
    <w:rsid w:val="00CE4424"/>
    <w:rsid w:val="00CE4444"/>
    <w:rsid w:val="00CE4C83"/>
    <w:rsid w:val="00CE53F9"/>
    <w:rsid w:val="00CE5A41"/>
    <w:rsid w:val="00CE706A"/>
    <w:rsid w:val="00CE7287"/>
    <w:rsid w:val="00CF094E"/>
    <w:rsid w:val="00CF1686"/>
    <w:rsid w:val="00CF1FE9"/>
    <w:rsid w:val="00CF3369"/>
    <w:rsid w:val="00CF4482"/>
    <w:rsid w:val="00CF4F7A"/>
    <w:rsid w:val="00CF53A8"/>
    <w:rsid w:val="00CF5B54"/>
    <w:rsid w:val="00CF63DD"/>
    <w:rsid w:val="00CF653B"/>
    <w:rsid w:val="00CF68DE"/>
    <w:rsid w:val="00CF72D2"/>
    <w:rsid w:val="00CF72D7"/>
    <w:rsid w:val="00CF7F44"/>
    <w:rsid w:val="00D0029B"/>
    <w:rsid w:val="00D01482"/>
    <w:rsid w:val="00D01656"/>
    <w:rsid w:val="00D01E6D"/>
    <w:rsid w:val="00D0291D"/>
    <w:rsid w:val="00D036C6"/>
    <w:rsid w:val="00D038D8"/>
    <w:rsid w:val="00D03E84"/>
    <w:rsid w:val="00D04A9A"/>
    <w:rsid w:val="00D065A9"/>
    <w:rsid w:val="00D069F8"/>
    <w:rsid w:val="00D06AA9"/>
    <w:rsid w:val="00D06BEF"/>
    <w:rsid w:val="00D0735F"/>
    <w:rsid w:val="00D079C9"/>
    <w:rsid w:val="00D07EE1"/>
    <w:rsid w:val="00D10610"/>
    <w:rsid w:val="00D122E5"/>
    <w:rsid w:val="00D12FC3"/>
    <w:rsid w:val="00D13DF9"/>
    <w:rsid w:val="00D14E06"/>
    <w:rsid w:val="00D14F84"/>
    <w:rsid w:val="00D17672"/>
    <w:rsid w:val="00D17687"/>
    <w:rsid w:val="00D20C0F"/>
    <w:rsid w:val="00D2135A"/>
    <w:rsid w:val="00D21F7F"/>
    <w:rsid w:val="00D2420A"/>
    <w:rsid w:val="00D25D25"/>
    <w:rsid w:val="00D27424"/>
    <w:rsid w:val="00D31D44"/>
    <w:rsid w:val="00D32856"/>
    <w:rsid w:val="00D329D6"/>
    <w:rsid w:val="00D32F3A"/>
    <w:rsid w:val="00D337B8"/>
    <w:rsid w:val="00D33C52"/>
    <w:rsid w:val="00D348E1"/>
    <w:rsid w:val="00D36EC1"/>
    <w:rsid w:val="00D3796A"/>
    <w:rsid w:val="00D409E9"/>
    <w:rsid w:val="00D41A38"/>
    <w:rsid w:val="00D41AE4"/>
    <w:rsid w:val="00D42996"/>
    <w:rsid w:val="00D4363D"/>
    <w:rsid w:val="00D4366A"/>
    <w:rsid w:val="00D441CC"/>
    <w:rsid w:val="00D50F92"/>
    <w:rsid w:val="00D540D0"/>
    <w:rsid w:val="00D54684"/>
    <w:rsid w:val="00D549DA"/>
    <w:rsid w:val="00D56132"/>
    <w:rsid w:val="00D56CC0"/>
    <w:rsid w:val="00D57BD3"/>
    <w:rsid w:val="00D60296"/>
    <w:rsid w:val="00D6352D"/>
    <w:rsid w:val="00D6446C"/>
    <w:rsid w:val="00D6478B"/>
    <w:rsid w:val="00D65DAC"/>
    <w:rsid w:val="00D664CA"/>
    <w:rsid w:val="00D66891"/>
    <w:rsid w:val="00D66ABE"/>
    <w:rsid w:val="00D66E35"/>
    <w:rsid w:val="00D6712D"/>
    <w:rsid w:val="00D67487"/>
    <w:rsid w:val="00D67B1D"/>
    <w:rsid w:val="00D71175"/>
    <w:rsid w:val="00D71486"/>
    <w:rsid w:val="00D714F2"/>
    <w:rsid w:val="00D71A2E"/>
    <w:rsid w:val="00D725AB"/>
    <w:rsid w:val="00D72D1F"/>
    <w:rsid w:val="00D7438D"/>
    <w:rsid w:val="00D7459D"/>
    <w:rsid w:val="00D74625"/>
    <w:rsid w:val="00D75AAC"/>
    <w:rsid w:val="00D76BE0"/>
    <w:rsid w:val="00D779C7"/>
    <w:rsid w:val="00D8025F"/>
    <w:rsid w:val="00D80C8F"/>
    <w:rsid w:val="00D80E02"/>
    <w:rsid w:val="00D81408"/>
    <w:rsid w:val="00D82268"/>
    <w:rsid w:val="00D82B18"/>
    <w:rsid w:val="00D839D5"/>
    <w:rsid w:val="00D83CA2"/>
    <w:rsid w:val="00D842CE"/>
    <w:rsid w:val="00D84D71"/>
    <w:rsid w:val="00D85A43"/>
    <w:rsid w:val="00D85FCC"/>
    <w:rsid w:val="00D86D29"/>
    <w:rsid w:val="00D90C33"/>
    <w:rsid w:val="00D921F6"/>
    <w:rsid w:val="00D925CE"/>
    <w:rsid w:val="00D927D4"/>
    <w:rsid w:val="00D932A8"/>
    <w:rsid w:val="00D93825"/>
    <w:rsid w:val="00DA042A"/>
    <w:rsid w:val="00DA0661"/>
    <w:rsid w:val="00DA06B9"/>
    <w:rsid w:val="00DA13CF"/>
    <w:rsid w:val="00DA1CD7"/>
    <w:rsid w:val="00DA2A77"/>
    <w:rsid w:val="00DA4D38"/>
    <w:rsid w:val="00DA5788"/>
    <w:rsid w:val="00DA66C7"/>
    <w:rsid w:val="00DB114C"/>
    <w:rsid w:val="00DB2B4B"/>
    <w:rsid w:val="00DB34D6"/>
    <w:rsid w:val="00DB3AE3"/>
    <w:rsid w:val="00DB4088"/>
    <w:rsid w:val="00DB56A1"/>
    <w:rsid w:val="00DB57DD"/>
    <w:rsid w:val="00DB6283"/>
    <w:rsid w:val="00DB65E8"/>
    <w:rsid w:val="00DB699D"/>
    <w:rsid w:val="00DB7F4E"/>
    <w:rsid w:val="00DC01B6"/>
    <w:rsid w:val="00DC1008"/>
    <w:rsid w:val="00DC1081"/>
    <w:rsid w:val="00DC1561"/>
    <w:rsid w:val="00DC3167"/>
    <w:rsid w:val="00DC324E"/>
    <w:rsid w:val="00DC3C7C"/>
    <w:rsid w:val="00DC581C"/>
    <w:rsid w:val="00DC5C0B"/>
    <w:rsid w:val="00DC67B9"/>
    <w:rsid w:val="00DC68E5"/>
    <w:rsid w:val="00DC6ABC"/>
    <w:rsid w:val="00DC76B1"/>
    <w:rsid w:val="00DC79C6"/>
    <w:rsid w:val="00DD08D8"/>
    <w:rsid w:val="00DD1859"/>
    <w:rsid w:val="00DD1B00"/>
    <w:rsid w:val="00DD2C6B"/>
    <w:rsid w:val="00DD31E5"/>
    <w:rsid w:val="00DD49BA"/>
    <w:rsid w:val="00DD5D4E"/>
    <w:rsid w:val="00DD7D9C"/>
    <w:rsid w:val="00DE1B46"/>
    <w:rsid w:val="00DE2285"/>
    <w:rsid w:val="00DE34C3"/>
    <w:rsid w:val="00DE380F"/>
    <w:rsid w:val="00DE385E"/>
    <w:rsid w:val="00DE3D94"/>
    <w:rsid w:val="00DE4C29"/>
    <w:rsid w:val="00DE4C39"/>
    <w:rsid w:val="00DE4E95"/>
    <w:rsid w:val="00DE4E9C"/>
    <w:rsid w:val="00DE5AD2"/>
    <w:rsid w:val="00DE5BDD"/>
    <w:rsid w:val="00DE61EB"/>
    <w:rsid w:val="00DF0881"/>
    <w:rsid w:val="00DF13B6"/>
    <w:rsid w:val="00DF1A7F"/>
    <w:rsid w:val="00DF2212"/>
    <w:rsid w:val="00DF2885"/>
    <w:rsid w:val="00DF3382"/>
    <w:rsid w:val="00DF41F3"/>
    <w:rsid w:val="00DF4B28"/>
    <w:rsid w:val="00DF5395"/>
    <w:rsid w:val="00DF5733"/>
    <w:rsid w:val="00DF7916"/>
    <w:rsid w:val="00DF7BB1"/>
    <w:rsid w:val="00E00B26"/>
    <w:rsid w:val="00E011F2"/>
    <w:rsid w:val="00E02B34"/>
    <w:rsid w:val="00E03275"/>
    <w:rsid w:val="00E05EFB"/>
    <w:rsid w:val="00E06763"/>
    <w:rsid w:val="00E06B84"/>
    <w:rsid w:val="00E07F90"/>
    <w:rsid w:val="00E114E4"/>
    <w:rsid w:val="00E11A3E"/>
    <w:rsid w:val="00E11E5C"/>
    <w:rsid w:val="00E126F2"/>
    <w:rsid w:val="00E13633"/>
    <w:rsid w:val="00E1389D"/>
    <w:rsid w:val="00E141E4"/>
    <w:rsid w:val="00E14980"/>
    <w:rsid w:val="00E1498F"/>
    <w:rsid w:val="00E150BE"/>
    <w:rsid w:val="00E1584D"/>
    <w:rsid w:val="00E15B16"/>
    <w:rsid w:val="00E1655D"/>
    <w:rsid w:val="00E1670D"/>
    <w:rsid w:val="00E16FCA"/>
    <w:rsid w:val="00E17F53"/>
    <w:rsid w:val="00E2079F"/>
    <w:rsid w:val="00E23177"/>
    <w:rsid w:val="00E23321"/>
    <w:rsid w:val="00E24430"/>
    <w:rsid w:val="00E24CF9"/>
    <w:rsid w:val="00E25B7D"/>
    <w:rsid w:val="00E270C6"/>
    <w:rsid w:val="00E27875"/>
    <w:rsid w:val="00E27B10"/>
    <w:rsid w:val="00E27D2E"/>
    <w:rsid w:val="00E30832"/>
    <w:rsid w:val="00E31223"/>
    <w:rsid w:val="00E31321"/>
    <w:rsid w:val="00E31E6E"/>
    <w:rsid w:val="00E34258"/>
    <w:rsid w:val="00E3448C"/>
    <w:rsid w:val="00E3532E"/>
    <w:rsid w:val="00E35456"/>
    <w:rsid w:val="00E362C5"/>
    <w:rsid w:val="00E36CA2"/>
    <w:rsid w:val="00E36D05"/>
    <w:rsid w:val="00E41400"/>
    <w:rsid w:val="00E4255F"/>
    <w:rsid w:val="00E45020"/>
    <w:rsid w:val="00E4628B"/>
    <w:rsid w:val="00E46FB7"/>
    <w:rsid w:val="00E47596"/>
    <w:rsid w:val="00E47E1B"/>
    <w:rsid w:val="00E5302D"/>
    <w:rsid w:val="00E532D5"/>
    <w:rsid w:val="00E54A39"/>
    <w:rsid w:val="00E55097"/>
    <w:rsid w:val="00E559F9"/>
    <w:rsid w:val="00E564C2"/>
    <w:rsid w:val="00E577C8"/>
    <w:rsid w:val="00E62811"/>
    <w:rsid w:val="00E634FF"/>
    <w:rsid w:val="00E6476E"/>
    <w:rsid w:val="00E6762C"/>
    <w:rsid w:val="00E679B2"/>
    <w:rsid w:val="00E70054"/>
    <w:rsid w:val="00E7012B"/>
    <w:rsid w:val="00E70295"/>
    <w:rsid w:val="00E72002"/>
    <w:rsid w:val="00E7259E"/>
    <w:rsid w:val="00E72DA1"/>
    <w:rsid w:val="00E73069"/>
    <w:rsid w:val="00E759F1"/>
    <w:rsid w:val="00E75DD9"/>
    <w:rsid w:val="00E77825"/>
    <w:rsid w:val="00E77A46"/>
    <w:rsid w:val="00E77E89"/>
    <w:rsid w:val="00E80D89"/>
    <w:rsid w:val="00E80FD5"/>
    <w:rsid w:val="00E81575"/>
    <w:rsid w:val="00E82B37"/>
    <w:rsid w:val="00E82DE8"/>
    <w:rsid w:val="00E83BE5"/>
    <w:rsid w:val="00E874A5"/>
    <w:rsid w:val="00E901A7"/>
    <w:rsid w:val="00E9025D"/>
    <w:rsid w:val="00E91399"/>
    <w:rsid w:val="00E91B48"/>
    <w:rsid w:val="00E93046"/>
    <w:rsid w:val="00E93DB1"/>
    <w:rsid w:val="00E942C9"/>
    <w:rsid w:val="00E94A73"/>
    <w:rsid w:val="00E9563C"/>
    <w:rsid w:val="00E95CEA"/>
    <w:rsid w:val="00E97DAC"/>
    <w:rsid w:val="00EA03B0"/>
    <w:rsid w:val="00EA0F4C"/>
    <w:rsid w:val="00EA1F0B"/>
    <w:rsid w:val="00EA2126"/>
    <w:rsid w:val="00EA2971"/>
    <w:rsid w:val="00EA41A0"/>
    <w:rsid w:val="00EA49E1"/>
    <w:rsid w:val="00EA4DE5"/>
    <w:rsid w:val="00EA4F56"/>
    <w:rsid w:val="00EA5268"/>
    <w:rsid w:val="00EA55BF"/>
    <w:rsid w:val="00EA5B2A"/>
    <w:rsid w:val="00EA5E45"/>
    <w:rsid w:val="00EB09AF"/>
    <w:rsid w:val="00EB0F76"/>
    <w:rsid w:val="00EB1419"/>
    <w:rsid w:val="00EB1D27"/>
    <w:rsid w:val="00EB256C"/>
    <w:rsid w:val="00EB349A"/>
    <w:rsid w:val="00EB3BF3"/>
    <w:rsid w:val="00EB3D30"/>
    <w:rsid w:val="00EB3D5C"/>
    <w:rsid w:val="00EB4F3E"/>
    <w:rsid w:val="00EB5B6C"/>
    <w:rsid w:val="00EB5F96"/>
    <w:rsid w:val="00EB60D4"/>
    <w:rsid w:val="00EB6D01"/>
    <w:rsid w:val="00EC03A7"/>
    <w:rsid w:val="00EC06A0"/>
    <w:rsid w:val="00EC227A"/>
    <w:rsid w:val="00EC22E1"/>
    <w:rsid w:val="00EC2526"/>
    <w:rsid w:val="00EC4F3B"/>
    <w:rsid w:val="00EC68B0"/>
    <w:rsid w:val="00ED13CF"/>
    <w:rsid w:val="00ED14F2"/>
    <w:rsid w:val="00ED1E89"/>
    <w:rsid w:val="00ED30A3"/>
    <w:rsid w:val="00ED3108"/>
    <w:rsid w:val="00ED334A"/>
    <w:rsid w:val="00ED3AB5"/>
    <w:rsid w:val="00ED3DBC"/>
    <w:rsid w:val="00ED40A7"/>
    <w:rsid w:val="00ED487E"/>
    <w:rsid w:val="00ED61AC"/>
    <w:rsid w:val="00ED78B8"/>
    <w:rsid w:val="00ED7B74"/>
    <w:rsid w:val="00EE04E2"/>
    <w:rsid w:val="00EE074F"/>
    <w:rsid w:val="00EE22E4"/>
    <w:rsid w:val="00EE5CD8"/>
    <w:rsid w:val="00EE5CFF"/>
    <w:rsid w:val="00EF03A3"/>
    <w:rsid w:val="00EF03B1"/>
    <w:rsid w:val="00EF338B"/>
    <w:rsid w:val="00EF3D81"/>
    <w:rsid w:val="00EF4057"/>
    <w:rsid w:val="00EF4CF9"/>
    <w:rsid w:val="00EF632E"/>
    <w:rsid w:val="00EF670B"/>
    <w:rsid w:val="00EF6A23"/>
    <w:rsid w:val="00EF6BF1"/>
    <w:rsid w:val="00EF6FC4"/>
    <w:rsid w:val="00EF7118"/>
    <w:rsid w:val="00F00556"/>
    <w:rsid w:val="00F01FB6"/>
    <w:rsid w:val="00F01FD5"/>
    <w:rsid w:val="00F059DB"/>
    <w:rsid w:val="00F06DA9"/>
    <w:rsid w:val="00F109E1"/>
    <w:rsid w:val="00F1149A"/>
    <w:rsid w:val="00F116F9"/>
    <w:rsid w:val="00F11DA0"/>
    <w:rsid w:val="00F13872"/>
    <w:rsid w:val="00F147D4"/>
    <w:rsid w:val="00F1505B"/>
    <w:rsid w:val="00F15510"/>
    <w:rsid w:val="00F1672B"/>
    <w:rsid w:val="00F16D41"/>
    <w:rsid w:val="00F16D4F"/>
    <w:rsid w:val="00F16F6B"/>
    <w:rsid w:val="00F17D39"/>
    <w:rsid w:val="00F17F40"/>
    <w:rsid w:val="00F2101B"/>
    <w:rsid w:val="00F210D7"/>
    <w:rsid w:val="00F215F4"/>
    <w:rsid w:val="00F25B0E"/>
    <w:rsid w:val="00F25EA5"/>
    <w:rsid w:val="00F267AD"/>
    <w:rsid w:val="00F27ECC"/>
    <w:rsid w:val="00F30B2F"/>
    <w:rsid w:val="00F31032"/>
    <w:rsid w:val="00F326E6"/>
    <w:rsid w:val="00F32A9E"/>
    <w:rsid w:val="00F32E02"/>
    <w:rsid w:val="00F32ED3"/>
    <w:rsid w:val="00F348DA"/>
    <w:rsid w:val="00F36423"/>
    <w:rsid w:val="00F369D7"/>
    <w:rsid w:val="00F40AC9"/>
    <w:rsid w:val="00F4114A"/>
    <w:rsid w:val="00F434E4"/>
    <w:rsid w:val="00F43A68"/>
    <w:rsid w:val="00F43F34"/>
    <w:rsid w:val="00F44C3A"/>
    <w:rsid w:val="00F4541B"/>
    <w:rsid w:val="00F45BD4"/>
    <w:rsid w:val="00F45DC9"/>
    <w:rsid w:val="00F46FFC"/>
    <w:rsid w:val="00F47CF1"/>
    <w:rsid w:val="00F47D72"/>
    <w:rsid w:val="00F50C16"/>
    <w:rsid w:val="00F5288D"/>
    <w:rsid w:val="00F52CDC"/>
    <w:rsid w:val="00F544EC"/>
    <w:rsid w:val="00F5556E"/>
    <w:rsid w:val="00F55C35"/>
    <w:rsid w:val="00F55F31"/>
    <w:rsid w:val="00F56832"/>
    <w:rsid w:val="00F5799F"/>
    <w:rsid w:val="00F57B4C"/>
    <w:rsid w:val="00F607F2"/>
    <w:rsid w:val="00F61A32"/>
    <w:rsid w:val="00F61F27"/>
    <w:rsid w:val="00F648C6"/>
    <w:rsid w:val="00F64B16"/>
    <w:rsid w:val="00F67E30"/>
    <w:rsid w:val="00F735DC"/>
    <w:rsid w:val="00F73D57"/>
    <w:rsid w:val="00F73FEC"/>
    <w:rsid w:val="00F74093"/>
    <w:rsid w:val="00F7647F"/>
    <w:rsid w:val="00F81C8F"/>
    <w:rsid w:val="00F82B95"/>
    <w:rsid w:val="00F83EA0"/>
    <w:rsid w:val="00F84A04"/>
    <w:rsid w:val="00F8557C"/>
    <w:rsid w:val="00F85F65"/>
    <w:rsid w:val="00F86835"/>
    <w:rsid w:val="00F86954"/>
    <w:rsid w:val="00F91284"/>
    <w:rsid w:val="00F91B1C"/>
    <w:rsid w:val="00F94CD8"/>
    <w:rsid w:val="00F95935"/>
    <w:rsid w:val="00F95CE8"/>
    <w:rsid w:val="00F9734C"/>
    <w:rsid w:val="00FA0101"/>
    <w:rsid w:val="00FA0596"/>
    <w:rsid w:val="00FA0C45"/>
    <w:rsid w:val="00FA1843"/>
    <w:rsid w:val="00FA1FB9"/>
    <w:rsid w:val="00FA2472"/>
    <w:rsid w:val="00FA2930"/>
    <w:rsid w:val="00FA2DB4"/>
    <w:rsid w:val="00FA3848"/>
    <w:rsid w:val="00FA52D8"/>
    <w:rsid w:val="00FA6073"/>
    <w:rsid w:val="00FA728E"/>
    <w:rsid w:val="00FB0AD1"/>
    <w:rsid w:val="00FB107F"/>
    <w:rsid w:val="00FB1DA8"/>
    <w:rsid w:val="00FB3133"/>
    <w:rsid w:val="00FB34DE"/>
    <w:rsid w:val="00FB441B"/>
    <w:rsid w:val="00FB501A"/>
    <w:rsid w:val="00FB5659"/>
    <w:rsid w:val="00FB58A4"/>
    <w:rsid w:val="00FB5AFC"/>
    <w:rsid w:val="00FB62CC"/>
    <w:rsid w:val="00FB6810"/>
    <w:rsid w:val="00FB6AFF"/>
    <w:rsid w:val="00FB6CB5"/>
    <w:rsid w:val="00FB732A"/>
    <w:rsid w:val="00FB768E"/>
    <w:rsid w:val="00FC04A8"/>
    <w:rsid w:val="00FC1C41"/>
    <w:rsid w:val="00FC1C9F"/>
    <w:rsid w:val="00FC2EE6"/>
    <w:rsid w:val="00FC550C"/>
    <w:rsid w:val="00FC5DD0"/>
    <w:rsid w:val="00FC5F1A"/>
    <w:rsid w:val="00FC61FD"/>
    <w:rsid w:val="00FC68E3"/>
    <w:rsid w:val="00FC6967"/>
    <w:rsid w:val="00FC777F"/>
    <w:rsid w:val="00FD0401"/>
    <w:rsid w:val="00FD059F"/>
    <w:rsid w:val="00FD0A4A"/>
    <w:rsid w:val="00FD1873"/>
    <w:rsid w:val="00FD2FC9"/>
    <w:rsid w:val="00FD3149"/>
    <w:rsid w:val="00FD39CD"/>
    <w:rsid w:val="00FD4FEB"/>
    <w:rsid w:val="00FD51FE"/>
    <w:rsid w:val="00FD56BD"/>
    <w:rsid w:val="00FD5808"/>
    <w:rsid w:val="00FD5B1C"/>
    <w:rsid w:val="00FD5D8D"/>
    <w:rsid w:val="00FD669A"/>
    <w:rsid w:val="00FD68B1"/>
    <w:rsid w:val="00FD68D8"/>
    <w:rsid w:val="00FD7B80"/>
    <w:rsid w:val="00FD7CD2"/>
    <w:rsid w:val="00FE053D"/>
    <w:rsid w:val="00FE095C"/>
    <w:rsid w:val="00FE12B3"/>
    <w:rsid w:val="00FE1896"/>
    <w:rsid w:val="00FE2A8C"/>
    <w:rsid w:val="00FE3080"/>
    <w:rsid w:val="00FE57B9"/>
    <w:rsid w:val="00FE7625"/>
    <w:rsid w:val="00FE7C6B"/>
    <w:rsid w:val="00FF15F0"/>
    <w:rsid w:val="00FF1996"/>
    <w:rsid w:val="00FF19A3"/>
    <w:rsid w:val="00FF268E"/>
    <w:rsid w:val="00FF46AF"/>
    <w:rsid w:val="00FF50EA"/>
    <w:rsid w:val="00FF60F4"/>
    <w:rsid w:val="00FF7AD2"/>
    <w:rsid w:val="00FF7C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6FFCD"/>
  <w15:chartTrackingRefBased/>
  <w15:docId w15:val="{C7E54B92-173A-634F-9B2B-421820254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13614"/>
    <w:rPr>
      <w:rFonts w:ascii="Times New Roman" w:eastAsia="Times New Roman" w:hAnsi="Times New Roman" w:cs="Times New Roman"/>
    </w:rPr>
  </w:style>
  <w:style w:type="paragraph" w:styleId="Heading1">
    <w:name w:val="heading 1"/>
    <w:basedOn w:val="Normal"/>
    <w:next w:val="Normal"/>
    <w:link w:val="Heading1Char"/>
    <w:uiPriority w:val="9"/>
    <w:qFormat/>
    <w:rsid w:val="006C78A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78A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41D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0589"/>
    <w:pPr>
      <w:ind w:left="720"/>
      <w:contextualSpacing/>
    </w:pPr>
    <w:rPr>
      <w:rFonts w:asciiTheme="minorHAnsi" w:eastAsiaTheme="minorEastAsia" w:hAnsiTheme="minorHAnsi" w:cstheme="minorBidi"/>
    </w:rPr>
  </w:style>
  <w:style w:type="paragraph" w:styleId="Footer">
    <w:name w:val="footer"/>
    <w:basedOn w:val="Normal"/>
    <w:link w:val="FooterChar"/>
    <w:uiPriority w:val="99"/>
    <w:unhideWhenUsed/>
    <w:rsid w:val="00454869"/>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454869"/>
  </w:style>
  <w:style w:type="character" w:styleId="PageNumber">
    <w:name w:val="page number"/>
    <w:basedOn w:val="DefaultParagraphFont"/>
    <w:uiPriority w:val="99"/>
    <w:semiHidden/>
    <w:unhideWhenUsed/>
    <w:rsid w:val="00454869"/>
  </w:style>
  <w:style w:type="character" w:styleId="CommentReference">
    <w:name w:val="annotation reference"/>
    <w:basedOn w:val="DefaultParagraphFont"/>
    <w:uiPriority w:val="99"/>
    <w:semiHidden/>
    <w:unhideWhenUsed/>
    <w:rsid w:val="00703781"/>
    <w:rPr>
      <w:sz w:val="16"/>
      <w:szCs w:val="16"/>
    </w:rPr>
  </w:style>
  <w:style w:type="paragraph" w:styleId="CommentText">
    <w:name w:val="annotation text"/>
    <w:basedOn w:val="Normal"/>
    <w:link w:val="CommentTextChar"/>
    <w:uiPriority w:val="99"/>
    <w:unhideWhenUsed/>
    <w:rsid w:val="00703781"/>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rsid w:val="00703781"/>
    <w:rPr>
      <w:sz w:val="20"/>
      <w:szCs w:val="20"/>
    </w:rPr>
  </w:style>
  <w:style w:type="paragraph" w:styleId="CommentSubject">
    <w:name w:val="annotation subject"/>
    <w:basedOn w:val="CommentText"/>
    <w:next w:val="CommentText"/>
    <w:link w:val="CommentSubjectChar"/>
    <w:uiPriority w:val="99"/>
    <w:semiHidden/>
    <w:unhideWhenUsed/>
    <w:rsid w:val="00703781"/>
    <w:rPr>
      <w:b/>
      <w:bCs/>
    </w:rPr>
  </w:style>
  <w:style w:type="character" w:customStyle="1" w:styleId="CommentSubjectChar">
    <w:name w:val="Comment Subject Char"/>
    <w:basedOn w:val="CommentTextChar"/>
    <w:link w:val="CommentSubject"/>
    <w:uiPriority w:val="99"/>
    <w:semiHidden/>
    <w:rsid w:val="00703781"/>
    <w:rPr>
      <w:b/>
      <w:bCs/>
      <w:sz w:val="20"/>
      <w:szCs w:val="20"/>
    </w:rPr>
  </w:style>
  <w:style w:type="paragraph" w:styleId="BalloonText">
    <w:name w:val="Balloon Text"/>
    <w:basedOn w:val="Normal"/>
    <w:link w:val="BalloonTextChar"/>
    <w:uiPriority w:val="99"/>
    <w:semiHidden/>
    <w:unhideWhenUsed/>
    <w:rsid w:val="00703781"/>
    <w:rPr>
      <w:rFonts w:eastAsiaTheme="minorEastAsia"/>
      <w:sz w:val="18"/>
      <w:szCs w:val="18"/>
    </w:rPr>
  </w:style>
  <w:style w:type="character" w:customStyle="1" w:styleId="BalloonTextChar">
    <w:name w:val="Balloon Text Char"/>
    <w:basedOn w:val="DefaultParagraphFont"/>
    <w:link w:val="BalloonText"/>
    <w:uiPriority w:val="99"/>
    <w:semiHidden/>
    <w:rsid w:val="00703781"/>
    <w:rPr>
      <w:rFonts w:ascii="Times New Roman" w:hAnsi="Times New Roman" w:cs="Times New Roman"/>
      <w:sz w:val="18"/>
      <w:szCs w:val="18"/>
    </w:rPr>
  </w:style>
  <w:style w:type="character" w:styleId="Hyperlink">
    <w:name w:val="Hyperlink"/>
    <w:basedOn w:val="DefaultParagraphFont"/>
    <w:uiPriority w:val="99"/>
    <w:unhideWhenUsed/>
    <w:rsid w:val="00800DF1"/>
    <w:rPr>
      <w:color w:val="0563C1" w:themeColor="hyperlink"/>
      <w:u w:val="single"/>
    </w:rPr>
  </w:style>
  <w:style w:type="character" w:styleId="UnresolvedMention">
    <w:name w:val="Unresolved Mention"/>
    <w:basedOn w:val="DefaultParagraphFont"/>
    <w:uiPriority w:val="99"/>
    <w:semiHidden/>
    <w:unhideWhenUsed/>
    <w:rsid w:val="00800DF1"/>
    <w:rPr>
      <w:color w:val="808080"/>
      <w:shd w:val="clear" w:color="auto" w:fill="E6E6E6"/>
    </w:rPr>
  </w:style>
  <w:style w:type="character" w:styleId="FollowedHyperlink">
    <w:name w:val="FollowedHyperlink"/>
    <w:basedOn w:val="DefaultParagraphFont"/>
    <w:uiPriority w:val="99"/>
    <w:semiHidden/>
    <w:unhideWhenUsed/>
    <w:rsid w:val="00340292"/>
    <w:rPr>
      <w:color w:val="954F72" w:themeColor="followedHyperlink"/>
      <w:u w:val="single"/>
    </w:rPr>
  </w:style>
  <w:style w:type="character" w:customStyle="1" w:styleId="Heading2Char">
    <w:name w:val="Heading 2 Char"/>
    <w:basedOn w:val="DefaultParagraphFont"/>
    <w:link w:val="Heading2"/>
    <w:uiPriority w:val="9"/>
    <w:rsid w:val="006C78A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C78A2"/>
    <w:rPr>
      <w:rFonts w:asciiTheme="majorHAnsi" w:eastAsiaTheme="majorEastAsia" w:hAnsiTheme="majorHAnsi" w:cstheme="majorBidi"/>
      <w:color w:val="2F5496" w:themeColor="accent1" w:themeShade="BF"/>
      <w:sz w:val="32"/>
      <w:szCs w:val="32"/>
    </w:rPr>
  </w:style>
  <w:style w:type="character" w:styleId="LineNumber">
    <w:name w:val="line number"/>
    <w:basedOn w:val="DefaultParagraphFont"/>
    <w:uiPriority w:val="99"/>
    <w:semiHidden/>
    <w:unhideWhenUsed/>
    <w:rsid w:val="006F0E15"/>
  </w:style>
  <w:style w:type="character" w:customStyle="1" w:styleId="Heading3Char">
    <w:name w:val="Heading 3 Char"/>
    <w:basedOn w:val="DefaultParagraphFont"/>
    <w:link w:val="Heading3"/>
    <w:uiPriority w:val="9"/>
    <w:rsid w:val="00C941D8"/>
    <w:rPr>
      <w:rFonts w:asciiTheme="majorHAnsi" w:eastAsiaTheme="majorEastAsia" w:hAnsiTheme="majorHAnsi" w:cstheme="majorBidi"/>
      <w:color w:val="1F3763" w:themeColor="accent1" w:themeShade="7F"/>
    </w:rPr>
  </w:style>
  <w:style w:type="paragraph" w:styleId="Revision">
    <w:name w:val="Revision"/>
    <w:hidden/>
    <w:uiPriority w:val="99"/>
    <w:semiHidden/>
    <w:rsid w:val="00D036C6"/>
  </w:style>
  <w:style w:type="character" w:styleId="PlaceholderText">
    <w:name w:val="Placeholder Text"/>
    <w:basedOn w:val="DefaultParagraphFont"/>
    <w:uiPriority w:val="99"/>
    <w:semiHidden/>
    <w:rsid w:val="003B1FE6"/>
    <w:rPr>
      <w:color w:val="808080"/>
    </w:rPr>
  </w:style>
  <w:style w:type="paragraph" w:styleId="Header">
    <w:name w:val="header"/>
    <w:basedOn w:val="Normal"/>
    <w:link w:val="HeaderChar"/>
    <w:uiPriority w:val="99"/>
    <w:unhideWhenUsed/>
    <w:rsid w:val="00A43F65"/>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A43F65"/>
  </w:style>
  <w:style w:type="table" w:styleId="TableGrid">
    <w:name w:val="Table Grid"/>
    <w:basedOn w:val="TableNormal"/>
    <w:uiPriority w:val="39"/>
    <w:rsid w:val="003279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00660">
      <w:bodyDiv w:val="1"/>
      <w:marLeft w:val="0"/>
      <w:marRight w:val="0"/>
      <w:marTop w:val="0"/>
      <w:marBottom w:val="0"/>
      <w:divBdr>
        <w:top w:val="none" w:sz="0" w:space="0" w:color="auto"/>
        <w:left w:val="none" w:sz="0" w:space="0" w:color="auto"/>
        <w:bottom w:val="none" w:sz="0" w:space="0" w:color="auto"/>
        <w:right w:val="none" w:sz="0" w:space="0" w:color="auto"/>
      </w:divBdr>
    </w:div>
    <w:div w:id="12271178">
      <w:bodyDiv w:val="1"/>
      <w:marLeft w:val="0"/>
      <w:marRight w:val="0"/>
      <w:marTop w:val="0"/>
      <w:marBottom w:val="0"/>
      <w:divBdr>
        <w:top w:val="none" w:sz="0" w:space="0" w:color="auto"/>
        <w:left w:val="none" w:sz="0" w:space="0" w:color="auto"/>
        <w:bottom w:val="none" w:sz="0" w:space="0" w:color="auto"/>
        <w:right w:val="none" w:sz="0" w:space="0" w:color="auto"/>
      </w:divBdr>
    </w:div>
    <w:div w:id="48576001">
      <w:bodyDiv w:val="1"/>
      <w:marLeft w:val="0"/>
      <w:marRight w:val="0"/>
      <w:marTop w:val="0"/>
      <w:marBottom w:val="0"/>
      <w:divBdr>
        <w:top w:val="none" w:sz="0" w:space="0" w:color="auto"/>
        <w:left w:val="none" w:sz="0" w:space="0" w:color="auto"/>
        <w:bottom w:val="none" w:sz="0" w:space="0" w:color="auto"/>
        <w:right w:val="none" w:sz="0" w:space="0" w:color="auto"/>
      </w:divBdr>
    </w:div>
    <w:div w:id="50615064">
      <w:bodyDiv w:val="1"/>
      <w:marLeft w:val="0"/>
      <w:marRight w:val="0"/>
      <w:marTop w:val="0"/>
      <w:marBottom w:val="0"/>
      <w:divBdr>
        <w:top w:val="none" w:sz="0" w:space="0" w:color="auto"/>
        <w:left w:val="none" w:sz="0" w:space="0" w:color="auto"/>
        <w:bottom w:val="none" w:sz="0" w:space="0" w:color="auto"/>
        <w:right w:val="none" w:sz="0" w:space="0" w:color="auto"/>
      </w:divBdr>
    </w:div>
    <w:div w:id="52971987">
      <w:bodyDiv w:val="1"/>
      <w:marLeft w:val="0"/>
      <w:marRight w:val="0"/>
      <w:marTop w:val="0"/>
      <w:marBottom w:val="0"/>
      <w:divBdr>
        <w:top w:val="none" w:sz="0" w:space="0" w:color="auto"/>
        <w:left w:val="none" w:sz="0" w:space="0" w:color="auto"/>
        <w:bottom w:val="none" w:sz="0" w:space="0" w:color="auto"/>
        <w:right w:val="none" w:sz="0" w:space="0" w:color="auto"/>
      </w:divBdr>
    </w:div>
    <w:div w:id="69279772">
      <w:bodyDiv w:val="1"/>
      <w:marLeft w:val="0"/>
      <w:marRight w:val="0"/>
      <w:marTop w:val="0"/>
      <w:marBottom w:val="0"/>
      <w:divBdr>
        <w:top w:val="none" w:sz="0" w:space="0" w:color="auto"/>
        <w:left w:val="none" w:sz="0" w:space="0" w:color="auto"/>
        <w:bottom w:val="none" w:sz="0" w:space="0" w:color="auto"/>
        <w:right w:val="none" w:sz="0" w:space="0" w:color="auto"/>
      </w:divBdr>
    </w:div>
    <w:div w:id="77676606">
      <w:bodyDiv w:val="1"/>
      <w:marLeft w:val="0"/>
      <w:marRight w:val="0"/>
      <w:marTop w:val="0"/>
      <w:marBottom w:val="0"/>
      <w:divBdr>
        <w:top w:val="none" w:sz="0" w:space="0" w:color="auto"/>
        <w:left w:val="none" w:sz="0" w:space="0" w:color="auto"/>
        <w:bottom w:val="none" w:sz="0" w:space="0" w:color="auto"/>
        <w:right w:val="none" w:sz="0" w:space="0" w:color="auto"/>
      </w:divBdr>
    </w:div>
    <w:div w:id="83113123">
      <w:bodyDiv w:val="1"/>
      <w:marLeft w:val="0"/>
      <w:marRight w:val="0"/>
      <w:marTop w:val="0"/>
      <w:marBottom w:val="0"/>
      <w:divBdr>
        <w:top w:val="none" w:sz="0" w:space="0" w:color="auto"/>
        <w:left w:val="none" w:sz="0" w:space="0" w:color="auto"/>
        <w:bottom w:val="none" w:sz="0" w:space="0" w:color="auto"/>
        <w:right w:val="none" w:sz="0" w:space="0" w:color="auto"/>
      </w:divBdr>
    </w:div>
    <w:div w:id="96602038">
      <w:bodyDiv w:val="1"/>
      <w:marLeft w:val="0"/>
      <w:marRight w:val="0"/>
      <w:marTop w:val="0"/>
      <w:marBottom w:val="0"/>
      <w:divBdr>
        <w:top w:val="none" w:sz="0" w:space="0" w:color="auto"/>
        <w:left w:val="none" w:sz="0" w:space="0" w:color="auto"/>
        <w:bottom w:val="none" w:sz="0" w:space="0" w:color="auto"/>
        <w:right w:val="none" w:sz="0" w:space="0" w:color="auto"/>
      </w:divBdr>
    </w:div>
    <w:div w:id="106900309">
      <w:bodyDiv w:val="1"/>
      <w:marLeft w:val="0"/>
      <w:marRight w:val="0"/>
      <w:marTop w:val="0"/>
      <w:marBottom w:val="0"/>
      <w:divBdr>
        <w:top w:val="none" w:sz="0" w:space="0" w:color="auto"/>
        <w:left w:val="none" w:sz="0" w:space="0" w:color="auto"/>
        <w:bottom w:val="none" w:sz="0" w:space="0" w:color="auto"/>
        <w:right w:val="none" w:sz="0" w:space="0" w:color="auto"/>
      </w:divBdr>
    </w:div>
    <w:div w:id="114642974">
      <w:bodyDiv w:val="1"/>
      <w:marLeft w:val="0"/>
      <w:marRight w:val="0"/>
      <w:marTop w:val="0"/>
      <w:marBottom w:val="0"/>
      <w:divBdr>
        <w:top w:val="none" w:sz="0" w:space="0" w:color="auto"/>
        <w:left w:val="none" w:sz="0" w:space="0" w:color="auto"/>
        <w:bottom w:val="none" w:sz="0" w:space="0" w:color="auto"/>
        <w:right w:val="none" w:sz="0" w:space="0" w:color="auto"/>
      </w:divBdr>
    </w:div>
    <w:div w:id="115950918">
      <w:bodyDiv w:val="1"/>
      <w:marLeft w:val="0"/>
      <w:marRight w:val="0"/>
      <w:marTop w:val="0"/>
      <w:marBottom w:val="0"/>
      <w:divBdr>
        <w:top w:val="none" w:sz="0" w:space="0" w:color="auto"/>
        <w:left w:val="none" w:sz="0" w:space="0" w:color="auto"/>
        <w:bottom w:val="none" w:sz="0" w:space="0" w:color="auto"/>
        <w:right w:val="none" w:sz="0" w:space="0" w:color="auto"/>
      </w:divBdr>
    </w:div>
    <w:div w:id="123545354">
      <w:bodyDiv w:val="1"/>
      <w:marLeft w:val="0"/>
      <w:marRight w:val="0"/>
      <w:marTop w:val="0"/>
      <w:marBottom w:val="0"/>
      <w:divBdr>
        <w:top w:val="none" w:sz="0" w:space="0" w:color="auto"/>
        <w:left w:val="none" w:sz="0" w:space="0" w:color="auto"/>
        <w:bottom w:val="none" w:sz="0" w:space="0" w:color="auto"/>
        <w:right w:val="none" w:sz="0" w:space="0" w:color="auto"/>
      </w:divBdr>
    </w:div>
    <w:div w:id="125701848">
      <w:bodyDiv w:val="1"/>
      <w:marLeft w:val="0"/>
      <w:marRight w:val="0"/>
      <w:marTop w:val="0"/>
      <w:marBottom w:val="0"/>
      <w:divBdr>
        <w:top w:val="none" w:sz="0" w:space="0" w:color="auto"/>
        <w:left w:val="none" w:sz="0" w:space="0" w:color="auto"/>
        <w:bottom w:val="none" w:sz="0" w:space="0" w:color="auto"/>
        <w:right w:val="none" w:sz="0" w:space="0" w:color="auto"/>
      </w:divBdr>
    </w:div>
    <w:div w:id="129055013">
      <w:bodyDiv w:val="1"/>
      <w:marLeft w:val="0"/>
      <w:marRight w:val="0"/>
      <w:marTop w:val="0"/>
      <w:marBottom w:val="0"/>
      <w:divBdr>
        <w:top w:val="none" w:sz="0" w:space="0" w:color="auto"/>
        <w:left w:val="none" w:sz="0" w:space="0" w:color="auto"/>
        <w:bottom w:val="none" w:sz="0" w:space="0" w:color="auto"/>
        <w:right w:val="none" w:sz="0" w:space="0" w:color="auto"/>
      </w:divBdr>
    </w:div>
    <w:div w:id="131218437">
      <w:bodyDiv w:val="1"/>
      <w:marLeft w:val="0"/>
      <w:marRight w:val="0"/>
      <w:marTop w:val="0"/>
      <w:marBottom w:val="0"/>
      <w:divBdr>
        <w:top w:val="none" w:sz="0" w:space="0" w:color="auto"/>
        <w:left w:val="none" w:sz="0" w:space="0" w:color="auto"/>
        <w:bottom w:val="none" w:sz="0" w:space="0" w:color="auto"/>
        <w:right w:val="none" w:sz="0" w:space="0" w:color="auto"/>
      </w:divBdr>
    </w:div>
    <w:div w:id="133181666">
      <w:bodyDiv w:val="1"/>
      <w:marLeft w:val="0"/>
      <w:marRight w:val="0"/>
      <w:marTop w:val="0"/>
      <w:marBottom w:val="0"/>
      <w:divBdr>
        <w:top w:val="none" w:sz="0" w:space="0" w:color="auto"/>
        <w:left w:val="none" w:sz="0" w:space="0" w:color="auto"/>
        <w:bottom w:val="none" w:sz="0" w:space="0" w:color="auto"/>
        <w:right w:val="none" w:sz="0" w:space="0" w:color="auto"/>
      </w:divBdr>
    </w:div>
    <w:div w:id="137502801">
      <w:bodyDiv w:val="1"/>
      <w:marLeft w:val="0"/>
      <w:marRight w:val="0"/>
      <w:marTop w:val="0"/>
      <w:marBottom w:val="0"/>
      <w:divBdr>
        <w:top w:val="none" w:sz="0" w:space="0" w:color="auto"/>
        <w:left w:val="none" w:sz="0" w:space="0" w:color="auto"/>
        <w:bottom w:val="none" w:sz="0" w:space="0" w:color="auto"/>
        <w:right w:val="none" w:sz="0" w:space="0" w:color="auto"/>
      </w:divBdr>
    </w:div>
    <w:div w:id="151264130">
      <w:bodyDiv w:val="1"/>
      <w:marLeft w:val="0"/>
      <w:marRight w:val="0"/>
      <w:marTop w:val="0"/>
      <w:marBottom w:val="0"/>
      <w:divBdr>
        <w:top w:val="none" w:sz="0" w:space="0" w:color="auto"/>
        <w:left w:val="none" w:sz="0" w:space="0" w:color="auto"/>
        <w:bottom w:val="none" w:sz="0" w:space="0" w:color="auto"/>
        <w:right w:val="none" w:sz="0" w:space="0" w:color="auto"/>
      </w:divBdr>
    </w:div>
    <w:div w:id="157308142">
      <w:bodyDiv w:val="1"/>
      <w:marLeft w:val="0"/>
      <w:marRight w:val="0"/>
      <w:marTop w:val="0"/>
      <w:marBottom w:val="0"/>
      <w:divBdr>
        <w:top w:val="none" w:sz="0" w:space="0" w:color="auto"/>
        <w:left w:val="none" w:sz="0" w:space="0" w:color="auto"/>
        <w:bottom w:val="none" w:sz="0" w:space="0" w:color="auto"/>
        <w:right w:val="none" w:sz="0" w:space="0" w:color="auto"/>
      </w:divBdr>
    </w:div>
    <w:div w:id="178004305">
      <w:bodyDiv w:val="1"/>
      <w:marLeft w:val="0"/>
      <w:marRight w:val="0"/>
      <w:marTop w:val="0"/>
      <w:marBottom w:val="0"/>
      <w:divBdr>
        <w:top w:val="none" w:sz="0" w:space="0" w:color="auto"/>
        <w:left w:val="none" w:sz="0" w:space="0" w:color="auto"/>
        <w:bottom w:val="none" w:sz="0" w:space="0" w:color="auto"/>
        <w:right w:val="none" w:sz="0" w:space="0" w:color="auto"/>
      </w:divBdr>
    </w:div>
    <w:div w:id="187329858">
      <w:bodyDiv w:val="1"/>
      <w:marLeft w:val="0"/>
      <w:marRight w:val="0"/>
      <w:marTop w:val="0"/>
      <w:marBottom w:val="0"/>
      <w:divBdr>
        <w:top w:val="none" w:sz="0" w:space="0" w:color="auto"/>
        <w:left w:val="none" w:sz="0" w:space="0" w:color="auto"/>
        <w:bottom w:val="none" w:sz="0" w:space="0" w:color="auto"/>
        <w:right w:val="none" w:sz="0" w:space="0" w:color="auto"/>
      </w:divBdr>
    </w:div>
    <w:div w:id="197400838">
      <w:bodyDiv w:val="1"/>
      <w:marLeft w:val="0"/>
      <w:marRight w:val="0"/>
      <w:marTop w:val="0"/>
      <w:marBottom w:val="0"/>
      <w:divBdr>
        <w:top w:val="none" w:sz="0" w:space="0" w:color="auto"/>
        <w:left w:val="none" w:sz="0" w:space="0" w:color="auto"/>
        <w:bottom w:val="none" w:sz="0" w:space="0" w:color="auto"/>
        <w:right w:val="none" w:sz="0" w:space="0" w:color="auto"/>
      </w:divBdr>
    </w:div>
    <w:div w:id="199637654">
      <w:bodyDiv w:val="1"/>
      <w:marLeft w:val="0"/>
      <w:marRight w:val="0"/>
      <w:marTop w:val="0"/>
      <w:marBottom w:val="0"/>
      <w:divBdr>
        <w:top w:val="none" w:sz="0" w:space="0" w:color="auto"/>
        <w:left w:val="none" w:sz="0" w:space="0" w:color="auto"/>
        <w:bottom w:val="none" w:sz="0" w:space="0" w:color="auto"/>
        <w:right w:val="none" w:sz="0" w:space="0" w:color="auto"/>
      </w:divBdr>
    </w:div>
    <w:div w:id="204677578">
      <w:bodyDiv w:val="1"/>
      <w:marLeft w:val="0"/>
      <w:marRight w:val="0"/>
      <w:marTop w:val="0"/>
      <w:marBottom w:val="0"/>
      <w:divBdr>
        <w:top w:val="none" w:sz="0" w:space="0" w:color="auto"/>
        <w:left w:val="none" w:sz="0" w:space="0" w:color="auto"/>
        <w:bottom w:val="none" w:sz="0" w:space="0" w:color="auto"/>
        <w:right w:val="none" w:sz="0" w:space="0" w:color="auto"/>
      </w:divBdr>
    </w:div>
    <w:div w:id="214780232">
      <w:bodyDiv w:val="1"/>
      <w:marLeft w:val="0"/>
      <w:marRight w:val="0"/>
      <w:marTop w:val="0"/>
      <w:marBottom w:val="0"/>
      <w:divBdr>
        <w:top w:val="none" w:sz="0" w:space="0" w:color="auto"/>
        <w:left w:val="none" w:sz="0" w:space="0" w:color="auto"/>
        <w:bottom w:val="none" w:sz="0" w:space="0" w:color="auto"/>
        <w:right w:val="none" w:sz="0" w:space="0" w:color="auto"/>
      </w:divBdr>
    </w:div>
    <w:div w:id="226571845">
      <w:bodyDiv w:val="1"/>
      <w:marLeft w:val="0"/>
      <w:marRight w:val="0"/>
      <w:marTop w:val="0"/>
      <w:marBottom w:val="0"/>
      <w:divBdr>
        <w:top w:val="none" w:sz="0" w:space="0" w:color="auto"/>
        <w:left w:val="none" w:sz="0" w:space="0" w:color="auto"/>
        <w:bottom w:val="none" w:sz="0" w:space="0" w:color="auto"/>
        <w:right w:val="none" w:sz="0" w:space="0" w:color="auto"/>
      </w:divBdr>
    </w:div>
    <w:div w:id="255990379">
      <w:bodyDiv w:val="1"/>
      <w:marLeft w:val="0"/>
      <w:marRight w:val="0"/>
      <w:marTop w:val="0"/>
      <w:marBottom w:val="0"/>
      <w:divBdr>
        <w:top w:val="none" w:sz="0" w:space="0" w:color="auto"/>
        <w:left w:val="none" w:sz="0" w:space="0" w:color="auto"/>
        <w:bottom w:val="none" w:sz="0" w:space="0" w:color="auto"/>
        <w:right w:val="none" w:sz="0" w:space="0" w:color="auto"/>
      </w:divBdr>
    </w:div>
    <w:div w:id="259528627">
      <w:bodyDiv w:val="1"/>
      <w:marLeft w:val="0"/>
      <w:marRight w:val="0"/>
      <w:marTop w:val="0"/>
      <w:marBottom w:val="0"/>
      <w:divBdr>
        <w:top w:val="none" w:sz="0" w:space="0" w:color="auto"/>
        <w:left w:val="none" w:sz="0" w:space="0" w:color="auto"/>
        <w:bottom w:val="none" w:sz="0" w:space="0" w:color="auto"/>
        <w:right w:val="none" w:sz="0" w:space="0" w:color="auto"/>
      </w:divBdr>
    </w:div>
    <w:div w:id="269777568">
      <w:bodyDiv w:val="1"/>
      <w:marLeft w:val="0"/>
      <w:marRight w:val="0"/>
      <w:marTop w:val="0"/>
      <w:marBottom w:val="0"/>
      <w:divBdr>
        <w:top w:val="none" w:sz="0" w:space="0" w:color="auto"/>
        <w:left w:val="none" w:sz="0" w:space="0" w:color="auto"/>
        <w:bottom w:val="none" w:sz="0" w:space="0" w:color="auto"/>
        <w:right w:val="none" w:sz="0" w:space="0" w:color="auto"/>
      </w:divBdr>
    </w:div>
    <w:div w:id="272179033">
      <w:bodyDiv w:val="1"/>
      <w:marLeft w:val="0"/>
      <w:marRight w:val="0"/>
      <w:marTop w:val="0"/>
      <w:marBottom w:val="0"/>
      <w:divBdr>
        <w:top w:val="none" w:sz="0" w:space="0" w:color="auto"/>
        <w:left w:val="none" w:sz="0" w:space="0" w:color="auto"/>
        <w:bottom w:val="none" w:sz="0" w:space="0" w:color="auto"/>
        <w:right w:val="none" w:sz="0" w:space="0" w:color="auto"/>
      </w:divBdr>
    </w:div>
    <w:div w:id="279918331">
      <w:bodyDiv w:val="1"/>
      <w:marLeft w:val="0"/>
      <w:marRight w:val="0"/>
      <w:marTop w:val="0"/>
      <w:marBottom w:val="0"/>
      <w:divBdr>
        <w:top w:val="none" w:sz="0" w:space="0" w:color="auto"/>
        <w:left w:val="none" w:sz="0" w:space="0" w:color="auto"/>
        <w:bottom w:val="none" w:sz="0" w:space="0" w:color="auto"/>
        <w:right w:val="none" w:sz="0" w:space="0" w:color="auto"/>
      </w:divBdr>
    </w:div>
    <w:div w:id="322314584">
      <w:bodyDiv w:val="1"/>
      <w:marLeft w:val="0"/>
      <w:marRight w:val="0"/>
      <w:marTop w:val="0"/>
      <w:marBottom w:val="0"/>
      <w:divBdr>
        <w:top w:val="none" w:sz="0" w:space="0" w:color="auto"/>
        <w:left w:val="none" w:sz="0" w:space="0" w:color="auto"/>
        <w:bottom w:val="none" w:sz="0" w:space="0" w:color="auto"/>
        <w:right w:val="none" w:sz="0" w:space="0" w:color="auto"/>
      </w:divBdr>
    </w:div>
    <w:div w:id="324935747">
      <w:bodyDiv w:val="1"/>
      <w:marLeft w:val="0"/>
      <w:marRight w:val="0"/>
      <w:marTop w:val="0"/>
      <w:marBottom w:val="0"/>
      <w:divBdr>
        <w:top w:val="none" w:sz="0" w:space="0" w:color="auto"/>
        <w:left w:val="none" w:sz="0" w:space="0" w:color="auto"/>
        <w:bottom w:val="none" w:sz="0" w:space="0" w:color="auto"/>
        <w:right w:val="none" w:sz="0" w:space="0" w:color="auto"/>
      </w:divBdr>
    </w:div>
    <w:div w:id="330377848">
      <w:bodyDiv w:val="1"/>
      <w:marLeft w:val="0"/>
      <w:marRight w:val="0"/>
      <w:marTop w:val="0"/>
      <w:marBottom w:val="0"/>
      <w:divBdr>
        <w:top w:val="none" w:sz="0" w:space="0" w:color="auto"/>
        <w:left w:val="none" w:sz="0" w:space="0" w:color="auto"/>
        <w:bottom w:val="none" w:sz="0" w:space="0" w:color="auto"/>
        <w:right w:val="none" w:sz="0" w:space="0" w:color="auto"/>
      </w:divBdr>
    </w:div>
    <w:div w:id="334068894">
      <w:bodyDiv w:val="1"/>
      <w:marLeft w:val="0"/>
      <w:marRight w:val="0"/>
      <w:marTop w:val="0"/>
      <w:marBottom w:val="0"/>
      <w:divBdr>
        <w:top w:val="none" w:sz="0" w:space="0" w:color="auto"/>
        <w:left w:val="none" w:sz="0" w:space="0" w:color="auto"/>
        <w:bottom w:val="none" w:sz="0" w:space="0" w:color="auto"/>
        <w:right w:val="none" w:sz="0" w:space="0" w:color="auto"/>
      </w:divBdr>
    </w:div>
    <w:div w:id="338233855">
      <w:bodyDiv w:val="1"/>
      <w:marLeft w:val="0"/>
      <w:marRight w:val="0"/>
      <w:marTop w:val="0"/>
      <w:marBottom w:val="0"/>
      <w:divBdr>
        <w:top w:val="none" w:sz="0" w:space="0" w:color="auto"/>
        <w:left w:val="none" w:sz="0" w:space="0" w:color="auto"/>
        <w:bottom w:val="none" w:sz="0" w:space="0" w:color="auto"/>
        <w:right w:val="none" w:sz="0" w:space="0" w:color="auto"/>
      </w:divBdr>
    </w:div>
    <w:div w:id="341783638">
      <w:bodyDiv w:val="1"/>
      <w:marLeft w:val="0"/>
      <w:marRight w:val="0"/>
      <w:marTop w:val="0"/>
      <w:marBottom w:val="0"/>
      <w:divBdr>
        <w:top w:val="none" w:sz="0" w:space="0" w:color="auto"/>
        <w:left w:val="none" w:sz="0" w:space="0" w:color="auto"/>
        <w:bottom w:val="none" w:sz="0" w:space="0" w:color="auto"/>
        <w:right w:val="none" w:sz="0" w:space="0" w:color="auto"/>
      </w:divBdr>
    </w:div>
    <w:div w:id="360937760">
      <w:bodyDiv w:val="1"/>
      <w:marLeft w:val="0"/>
      <w:marRight w:val="0"/>
      <w:marTop w:val="0"/>
      <w:marBottom w:val="0"/>
      <w:divBdr>
        <w:top w:val="none" w:sz="0" w:space="0" w:color="auto"/>
        <w:left w:val="none" w:sz="0" w:space="0" w:color="auto"/>
        <w:bottom w:val="none" w:sz="0" w:space="0" w:color="auto"/>
        <w:right w:val="none" w:sz="0" w:space="0" w:color="auto"/>
      </w:divBdr>
    </w:div>
    <w:div w:id="361592121">
      <w:bodyDiv w:val="1"/>
      <w:marLeft w:val="0"/>
      <w:marRight w:val="0"/>
      <w:marTop w:val="0"/>
      <w:marBottom w:val="0"/>
      <w:divBdr>
        <w:top w:val="none" w:sz="0" w:space="0" w:color="auto"/>
        <w:left w:val="none" w:sz="0" w:space="0" w:color="auto"/>
        <w:bottom w:val="none" w:sz="0" w:space="0" w:color="auto"/>
        <w:right w:val="none" w:sz="0" w:space="0" w:color="auto"/>
      </w:divBdr>
    </w:div>
    <w:div w:id="366873988">
      <w:bodyDiv w:val="1"/>
      <w:marLeft w:val="0"/>
      <w:marRight w:val="0"/>
      <w:marTop w:val="0"/>
      <w:marBottom w:val="0"/>
      <w:divBdr>
        <w:top w:val="none" w:sz="0" w:space="0" w:color="auto"/>
        <w:left w:val="none" w:sz="0" w:space="0" w:color="auto"/>
        <w:bottom w:val="none" w:sz="0" w:space="0" w:color="auto"/>
        <w:right w:val="none" w:sz="0" w:space="0" w:color="auto"/>
      </w:divBdr>
    </w:div>
    <w:div w:id="373313936">
      <w:bodyDiv w:val="1"/>
      <w:marLeft w:val="0"/>
      <w:marRight w:val="0"/>
      <w:marTop w:val="0"/>
      <w:marBottom w:val="0"/>
      <w:divBdr>
        <w:top w:val="none" w:sz="0" w:space="0" w:color="auto"/>
        <w:left w:val="none" w:sz="0" w:space="0" w:color="auto"/>
        <w:bottom w:val="none" w:sz="0" w:space="0" w:color="auto"/>
        <w:right w:val="none" w:sz="0" w:space="0" w:color="auto"/>
      </w:divBdr>
    </w:div>
    <w:div w:id="373701419">
      <w:bodyDiv w:val="1"/>
      <w:marLeft w:val="0"/>
      <w:marRight w:val="0"/>
      <w:marTop w:val="0"/>
      <w:marBottom w:val="0"/>
      <w:divBdr>
        <w:top w:val="none" w:sz="0" w:space="0" w:color="auto"/>
        <w:left w:val="none" w:sz="0" w:space="0" w:color="auto"/>
        <w:bottom w:val="none" w:sz="0" w:space="0" w:color="auto"/>
        <w:right w:val="none" w:sz="0" w:space="0" w:color="auto"/>
      </w:divBdr>
    </w:div>
    <w:div w:id="395981289">
      <w:bodyDiv w:val="1"/>
      <w:marLeft w:val="0"/>
      <w:marRight w:val="0"/>
      <w:marTop w:val="0"/>
      <w:marBottom w:val="0"/>
      <w:divBdr>
        <w:top w:val="none" w:sz="0" w:space="0" w:color="auto"/>
        <w:left w:val="none" w:sz="0" w:space="0" w:color="auto"/>
        <w:bottom w:val="none" w:sz="0" w:space="0" w:color="auto"/>
        <w:right w:val="none" w:sz="0" w:space="0" w:color="auto"/>
      </w:divBdr>
      <w:divsChild>
        <w:div w:id="166674734">
          <w:marLeft w:val="0"/>
          <w:marRight w:val="0"/>
          <w:marTop w:val="0"/>
          <w:marBottom w:val="0"/>
          <w:divBdr>
            <w:top w:val="none" w:sz="0" w:space="0" w:color="auto"/>
            <w:left w:val="none" w:sz="0" w:space="0" w:color="auto"/>
            <w:bottom w:val="none" w:sz="0" w:space="0" w:color="auto"/>
            <w:right w:val="none" w:sz="0" w:space="0" w:color="auto"/>
          </w:divBdr>
          <w:divsChild>
            <w:div w:id="33234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85577">
      <w:bodyDiv w:val="1"/>
      <w:marLeft w:val="0"/>
      <w:marRight w:val="0"/>
      <w:marTop w:val="0"/>
      <w:marBottom w:val="0"/>
      <w:divBdr>
        <w:top w:val="none" w:sz="0" w:space="0" w:color="auto"/>
        <w:left w:val="none" w:sz="0" w:space="0" w:color="auto"/>
        <w:bottom w:val="none" w:sz="0" w:space="0" w:color="auto"/>
        <w:right w:val="none" w:sz="0" w:space="0" w:color="auto"/>
      </w:divBdr>
    </w:div>
    <w:div w:id="436752526">
      <w:bodyDiv w:val="1"/>
      <w:marLeft w:val="0"/>
      <w:marRight w:val="0"/>
      <w:marTop w:val="0"/>
      <w:marBottom w:val="0"/>
      <w:divBdr>
        <w:top w:val="none" w:sz="0" w:space="0" w:color="auto"/>
        <w:left w:val="none" w:sz="0" w:space="0" w:color="auto"/>
        <w:bottom w:val="none" w:sz="0" w:space="0" w:color="auto"/>
        <w:right w:val="none" w:sz="0" w:space="0" w:color="auto"/>
      </w:divBdr>
    </w:div>
    <w:div w:id="456609577">
      <w:bodyDiv w:val="1"/>
      <w:marLeft w:val="0"/>
      <w:marRight w:val="0"/>
      <w:marTop w:val="0"/>
      <w:marBottom w:val="0"/>
      <w:divBdr>
        <w:top w:val="none" w:sz="0" w:space="0" w:color="auto"/>
        <w:left w:val="none" w:sz="0" w:space="0" w:color="auto"/>
        <w:bottom w:val="none" w:sz="0" w:space="0" w:color="auto"/>
        <w:right w:val="none" w:sz="0" w:space="0" w:color="auto"/>
      </w:divBdr>
    </w:div>
    <w:div w:id="489565366">
      <w:bodyDiv w:val="1"/>
      <w:marLeft w:val="0"/>
      <w:marRight w:val="0"/>
      <w:marTop w:val="0"/>
      <w:marBottom w:val="0"/>
      <w:divBdr>
        <w:top w:val="none" w:sz="0" w:space="0" w:color="auto"/>
        <w:left w:val="none" w:sz="0" w:space="0" w:color="auto"/>
        <w:bottom w:val="none" w:sz="0" w:space="0" w:color="auto"/>
        <w:right w:val="none" w:sz="0" w:space="0" w:color="auto"/>
      </w:divBdr>
    </w:div>
    <w:div w:id="501043456">
      <w:bodyDiv w:val="1"/>
      <w:marLeft w:val="0"/>
      <w:marRight w:val="0"/>
      <w:marTop w:val="0"/>
      <w:marBottom w:val="0"/>
      <w:divBdr>
        <w:top w:val="none" w:sz="0" w:space="0" w:color="auto"/>
        <w:left w:val="none" w:sz="0" w:space="0" w:color="auto"/>
        <w:bottom w:val="none" w:sz="0" w:space="0" w:color="auto"/>
        <w:right w:val="none" w:sz="0" w:space="0" w:color="auto"/>
      </w:divBdr>
    </w:div>
    <w:div w:id="504856141">
      <w:bodyDiv w:val="1"/>
      <w:marLeft w:val="0"/>
      <w:marRight w:val="0"/>
      <w:marTop w:val="0"/>
      <w:marBottom w:val="0"/>
      <w:divBdr>
        <w:top w:val="none" w:sz="0" w:space="0" w:color="auto"/>
        <w:left w:val="none" w:sz="0" w:space="0" w:color="auto"/>
        <w:bottom w:val="none" w:sz="0" w:space="0" w:color="auto"/>
        <w:right w:val="none" w:sz="0" w:space="0" w:color="auto"/>
      </w:divBdr>
    </w:div>
    <w:div w:id="508255647">
      <w:bodyDiv w:val="1"/>
      <w:marLeft w:val="0"/>
      <w:marRight w:val="0"/>
      <w:marTop w:val="0"/>
      <w:marBottom w:val="0"/>
      <w:divBdr>
        <w:top w:val="none" w:sz="0" w:space="0" w:color="auto"/>
        <w:left w:val="none" w:sz="0" w:space="0" w:color="auto"/>
        <w:bottom w:val="none" w:sz="0" w:space="0" w:color="auto"/>
        <w:right w:val="none" w:sz="0" w:space="0" w:color="auto"/>
      </w:divBdr>
    </w:div>
    <w:div w:id="514878124">
      <w:bodyDiv w:val="1"/>
      <w:marLeft w:val="0"/>
      <w:marRight w:val="0"/>
      <w:marTop w:val="0"/>
      <w:marBottom w:val="0"/>
      <w:divBdr>
        <w:top w:val="none" w:sz="0" w:space="0" w:color="auto"/>
        <w:left w:val="none" w:sz="0" w:space="0" w:color="auto"/>
        <w:bottom w:val="none" w:sz="0" w:space="0" w:color="auto"/>
        <w:right w:val="none" w:sz="0" w:space="0" w:color="auto"/>
      </w:divBdr>
    </w:div>
    <w:div w:id="569732874">
      <w:bodyDiv w:val="1"/>
      <w:marLeft w:val="0"/>
      <w:marRight w:val="0"/>
      <w:marTop w:val="0"/>
      <w:marBottom w:val="0"/>
      <w:divBdr>
        <w:top w:val="none" w:sz="0" w:space="0" w:color="auto"/>
        <w:left w:val="none" w:sz="0" w:space="0" w:color="auto"/>
        <w:bottom w:val="none" w:sz="0" w:space="0" w:color="auto"/>
        <w:right w:val="none" w:sz="0" w:space="0" w:color="auto"/>
      </w:divBdr>
    </w:div>
    <w:div w:id="575012940">
      <w:bodyDiv w:val="1"/>
      <w:marLeft w:val="0"/>
      <w:marRight w:val="0"/>
      <w:marTop w:val="0"/>
      <w:marBottom w:val="0"/>
      <w:divBdr>
        <w:top w:val="none" w:sz="0" w:space="0" w:color="auto"/>
        <w:left w:val="none" w:sz="0" w:space="0" w:color="auto"/>
        <w:bottom w:val="none" w:sz="0" w:space="0" w:color="auto"/>
        <w:right w:val="none" w:sz="0" w:space="0" w:color="auto"/>
      </w:divBdr>
    </w:div>
    <w:div w:id="581840322">
      <w:bodyDiv w:val="1"/>
      <w:marLeft w:val="0"/>
      <w:marRight w:val="0"/>
      <w:marTop w:val="0"/>
      <w:marBottom w:val="0"/>
      <w:divBdr>
        <w:top w:val="none" w:sz="0" w:space="0" w:color="auto"/>
        <w:left w:val="none" w:sz="0" w:space="0" w:color="auto"/>
        <w:bottom w:val="none" w:sz="0" w:space="0" w:color="auto"/>
        <w:right w:val="none" w:sz="0" w:space="0" w:color="auto"/>
      </w:divBdr>
    </w:div>
    <w:div w:id="595022969">
      <w:bodyDiv w:val="1"/>
      <w:marLeft w:val="0"/>
      <w:marRight w:val="0"/>
      <w:marTop w:val="0"/>
      <w:marBottom w:val="0"/>
      <w:divBdr>
        <w:top w:val="none" w:sz="0" w:space="0" w:color="auto"/>
        <w:left w:val="none" w:sz="0" w:space="0" w:color="auto"/>
        <w:bottom w:val="none" w:sz="0" w:space="0" w:color="auto"/>
        <w:right w:val="none" w:sz="0" w:space="0" w:color="auto"/>
      </w:divBdr>
    </w:div>
    <w:div w:id="603876857">
      <w:bodyDiv w:val="1"/>
      <w:marLeft w:val="0"/>
      <w:marRight w:val="0"/>
      <w:marTop w:val="0"/>
      <w:marBottom w:val="0"/>
      <w:divBdr>
        <w:top w:val="none" w:sz="0" w:space="0" w:color="auto"/>
        <w:left w:val="none" w:sz="0" w:space="0" w:color="auto"/>
        <w:bottom w:val="none" w:sz="0" w:space="0" w:color="auto"/>
        <w:right w:val="none" w:sz="0" w:space="0" w:color="auto"/>
      </w:divBdr>
    </w:div>
    <w:div w:id="606891576">
      <w:bodyDiv w:val="1"/>
      <w:marLeft w:val="0"/>
      <w:marRight w:val="0"/>
      <w:marTop w:val="0"/>
      <w:marBottom w:val="0"/>
      <w:divBdr>
        <w:top w:val="none" w:sz="0" w:space="0" w:color="auto"/>
        <w:left w:val="none" w:sz="0" w:space="0" w:color="auto"/>
        <w:bottom w:val="none" w:sz="0" w:space="0" w:color="auto"/>
        <w:right w:val="none" w:sz="0" w:space="0" w:color="auto"/>
      </w:divBdr>
    </w:div>
    <w:div w:id="612248039">
      <w:bodyDiv w:val="1"/>
      <w:marLeft w:val="0"/>
      <w:marRight w:val="0"/>
      <w:marTop w:val="0"/>
      <w:marBottom w:val="0"/>
      <w:divBdr>
        <w:top w:val="none" w:sz="0" w:space="0" w:color="auto"/>
        <w:left w:val="none" w:sz="0" w:space="0" w:color="auto"/>
        <w:bottom w:val="none" w:sz="0" w:space="0" w:color="auto"/>
        <w:right w:val="none" w:sz="0" w:space="0" w:color="auto"/>
      </w:divBdr>
    </w:div>
    <w:div w:id="615478294">
      <w:bodyDiv w:val="1"/>
      <w:marLeft w:val="0"/>
      <w:marRight w:val="0"/>
      <w:marTop w:val="0"/>
      <w:marBottom w:val="0"/>
      <w:divBdr>
        <w:top w:val="none" w:sz="0" w:space="0" w:color="auto"/>
        <w:left w:val="none" w:sz="0" w:space="0" w:color="auto"/>
        <w:bottom w:val="none" w:sz="0" w:space="0" w:color="auto"/>
        <w:right w:val="none" w:sz="0" w:space="0" w:color="auto"/>
      </w:divBdr>
    </w:div>
    <w:div w:id="626475566">
      <w:bodyDiv w:val="1"/>
      <w:marLeft w:val="0"/>
      <w:marRight w:val="0"/>
      <w:marTop w:val="0"/>
      <w:marBottom w:val="0"/>
      <w:divBdr>
        <w:top w:val="none" w:sz="0" w:space="0" w:color="auto"/>
        <w:left w:val="none" w:sz="0" w:space="0" w:color="auto"/>
        <w:bottom w:val="none" w:sz="0" w:space="0" w:color="auto"/>
        <w:right w:val="none" w:sz="0" w:space="0" w:color="auto"/>
      </w:divBdr>
    </w:div>
    <w:div w:id="645745748">
      <w:bodyDiv w:val="1"/>
      <w:marLeft w:val="0"/>
      <w:marRight w:val="0"/>
      <w:marTop w:val="0"/>
      <w:marBottom w:val="0"/>
      <w:divBdr>
        <w:top w:val="none" w:sz="0" w:space="0" w:color="auto"/>
        <w:left w:val="none" w:sz="0" w:space="0" w:color="auto"/>
        <w:bottom w:val="none" w:sz="0" w:space="0" w:color="auto"/>
        <w:right w:val="none" w:sz="0" w:space="0" w:color="auto"/>
      </w:divBdr>
    </w:div>
    <w:div w:id="649022324">
      <w:bodyDiv w:val="1"/>
      <w:marLeft w:val="0"/>
      <w:marRight w:val="0"/>
      <w:marTop w:val="0"/>
      <w:marBottom w:val="0"/>
      <w:divBdr>
        <w:top w:val="none" w:sz="0" w:space="0" w:color="auto"/>
        <w:left w:val="none" w:sz="0" w:space="0" w:color="auto"/>
        <w:bottom w:val="none" w:sz="0" w:space="0" w:color="auto"/>
        <w:right w:val="none" w:sz="0" w:space="0" w:color="auto"/>
      </w:divBdr>
    </w:div>
    <w:div w:id="659651033">
      <w:bodyDiv w:val="1"/>
      <w:marLeft w:val="0"/>
      <w:marRight w:val="0"/>
      <w:marTop w:val="0"/>
      <w:marBottom w:val="0"/>
      <w:divBdr>
        <w:top w:val="none" w:sz="0" w:space="0" w:color="auto"/>
        <w:left w:val="none" w:sz="0" w:space="0" w:color="auto"/>
        <w:bottom w:val="none" w:sz="0" w:space="0" w:color="auto"/>
        <w:right w:val="none" w:sz="0" w:space="0" w:color="auto"/>
      </w:divBdr>
    </w:div>
    <w:div w:id="690492740">
      <w:bodyDiv w:val="1"/>
      <w:marLeft w:val="0"/>
      <w:marRight w:val="0"/>
      <w:marTop w:val="0"/>
      <w:marBottom w:val="0"/>
      <w:divBdr>
        <w:top w:val="none" w:sz="0" w:space="0" w:color="auto"/>
        <w:left w:val="none" w:sz="0" w:space="0" w:color="auto"/>
        <w:bottom w:val="none" w:sz="0" w:space="0" w:color="auto"/>
        <w:right w:val="none" w:sz="0" w:space="0" w:color="auto"/>
      </w:divBdr>
    </w:div>
    <w:div w:id="722875105">
      <w:bodyDiv w:val="1"/>
      <w:marLeft w:val="0"/>
      <w:marRight w:val="0"/>
      <w:marTop w:val="0"/>
      <w:marBottom w:val="0"/>
      <w:divBdr>
        <w:top w:val="none" w:sz="0" w:space="0" w:color="auto"/>
        <w:left w:val="none" w:sz="0" w:space="0" w:color="auto"/>
        <w:bottom w:val="none" w:sz="0" w:space="0" w:color="auto"/>
        <w:right w:val="none" w:sz="0" w:space="0" w:color="auto"/>
      </w:divBdr>
    </w:div>
    <w:div w:id="743113860">
      <w:bodyDiv w:val="1"/>
      <w:marLeft w:val="0"/>
      <w:marRight w:val="0"/>
      <w:marTop w:val="0"/>
      <w:marBottom w:val="0"/>
      <w:divBdr>
        <w:top w:val="none" w:sz="0" w:space="0" w:color="auto"/>
        <w:left w:val="none" w:sz="0" w:space="0" w:color="auto"/>
        <w:bottom w:val="none" w:sz="0" w:space="0" w:color="auto"/>
        <w:right w:val="none" w:sz="0" w:space="0" w:color="auto"/>
      </w:divBdr>
    </w:div>
    <w:div w:id="756174210">
      <w:bodyDiv w:val="1"/>
      <w:marLeft w:val="0"/>
      <w:marRight w:val="0"/>
      <w:marTop w:val="0"/>
      <w:marBottom w:val="0"/>
      <w:divBdr>
        <w:top w:val="none" w:sz="0" w:space="0" w:color="auto"/>
        <w:left w:val="none" w:sz="0" w:space="0" w:color="auto"/>
        <w:bottom w:val="none" w:sz="0" w:space="0" w:color="auto"/>
        <w:right w:val="none" w:sz="0" w:space="0" w:color="auto"/>
      </w:divBdr>
    </w:div>
    <w:div w:id="766462331">
      <w:bodyDiv w:val="1"/>
      <w:marLeft w:val="0"/>
      <w:marRight w:val="0"/>
      <w:marTop w:val="0"/>
      <w:marBottom w:val="0"/>
      <w:divBdr>
        <w:top w:val="none" w:sz="0" w:space="0" w:color="auto"/>
        <w:left w:val="none" w:sz="0" w:space="0" w:color="auto"/>
        <w:bottom w:val="none" w:sz="0" w:space="0" w:color="auto"/>
        <w:right w:val="none" w:sz="0" w:space="0" w:color="auto"/>
      </w:divBdr>
    </w:div>
    <w:div w:id="783810762">
      <w:bodyDiv w:val="1"/>
      <w:marLeft w:val="0"/>
      <w:marRight w:val="0"/>
      <w:marTop w:val="0"/>
      <w:marBottom w:val="0"/>
      <w:divBdr>
        <w:top w:val="none" w:sz="0" w:space="0" w:color="auto"/>
        <w:left w:val="none" w:sz="0" w:space="0" w:color="auto"/>
        <w:bottom w:val="none" w:sz="0" w:space="0" w:color="auto"/>
        <w:right w:val="none" w:sz="0" w:space="0" w:color="auto"/>
      </w:divBdr>
    </w:div>
    <w:div w:id="804548646">
      <w:bodyDiv w:val="1"/>
      <w:marLeft w:val="0"/>
      <w:marRight w:val="0"/>
      <w:marTop w:val="0"/>
      <w:marBottom w:val="0"/>
      <w:divBdr>
        <w:top w:val="none" w:sz="0" w:space="0" w:color="auto"/>
        <w:left w:val="none" w:sz="0" w:space="0" w:color="auto"/>
        <w:bottom w:val="none" w:sz="0" w:space="0" w:color="auto"/>
        <w:right w:val="none" w:sz="0" w:space="0" w:color="auto"/>
      </w:divBdr>
    </w:div>
    <w:div w:id="870384045">
      <w:bodyDiv w:val="1"/>
      <w:marLeft w:val="0"/>
      <w:marRight w:val="0"/>
      <w:marTop w:val="0"/>
      <w:marBottom w:val="0"/>
      <w:divBdr>
        <w:top w:val="none" w:sz="0" w:space="0" w:color="auto"/>
        <w:left w:val="none" w:sz="0" w:space="0" w:color="auto"/>
        <w:bottom w:val="none" w:sz="0" w:space="0" w:color="auto"/>
        <w:right w:val="none" w:sz="0" w:space="0" w:color="auto"/>
      </w:divBdr>
    </w:div>
    <w:div w:id="873886530">
      <w:bodyDiv w:val="1"/>
      <w:marLeft w:val="0"/>
      <w:marRight w:val="0"/>
      <w:marTop w:val="0"/>
      <w:marBottom w:val="0"/>
      <w:divBdr>
        <w:top w:val="none" w:sz="0" w:space="0" w:color="auto"/>
        <w:left w:val="none" w:sz="0" w:space="0" w:color="auto"/>
        <w:bottom w:val="none" w:sz="0" w:space="0" w:color="auto"/>
        <w:right w:val="none" w:sz="0" w:space="0" w:color="auto"/>
      </w:divBdr>
    </w:div>
    <w:div w:id="877276920">
      <w:bodyDiv w:val="1"/>
      <w:marLeft w:val="0"/>
      <w:marRight w:val="0"/>
      <w:marTop w:val="0"/>
      <w:marBottom w:val="0"/>
      <w:divBdr>
        <w:top w:val="none" w:sz="0" w:space="0" w:color="auto"/>
        <w:left w:val="none" w:sz="0" w:space="0" w:color="auto"/>
        <w:bottom w:val="none" w:sz="0" w:space="0" w:color="auto"/>
        <w:right w:val="none" w:sz="0" w:space="0" w:color="auto"/>
      </w:divBdr>
    </w:div>
    <w:div w:id="879441748">
      <w:bodyDiv w:val="1"/>
      <w:marLeft w:val="0"/>
      <w:marRight w:val="0"/>
      <w:marTop w:val="0"/>
      <w:marBottom w:val="0"/>
      <w:divBdr>
        <w:top w:val="none" w:sz="0" w:space="0" w:color="auto"/>
        <w:left w:val="none" w:sz="0" w:space="0" w:color="auto"/>
        <w:bottom w:val="none" w:sz="0" w:space="0" w:color="auto"/>
        <w:right w:val="none" w:sz="0" w:space="0" w:color="auto"/>
      </w:divBdr>
      <w:divsChild>
        <w:div w:id="387532933">
          <w:marLeft w:val="0"/>
          <w:marRight w:val="0"/>
          <w:marTop w:val="0"/>
          <w:marBottom w:val="0"/>
          <w:divBdr>
            <w:top w:val="none" w:sz="0" w:space="0" w:color="auto"/>
            <w:left w:val="none" w:sz="0" w:space="0" w:color="auto"/>
            <w:bottom w:val="none" w:sz="0" w:space="0" w:color="auto"/>
            <w:right w:val="none" w:sz="0" w:space="0" w:color="auto"/>
          </w:divBdr>
          <w:divsChild>
            <w:div w:id="108468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742121">
      <w:bodyDiv w:val="1"/>
      <w:marLeft w:val="0"/>
      <w:marRight w:val="0"/>
      <w:marTop w:val="0"/>
      <w:marBottom w:val="0"/>
      <w:divBdr>
        <w:top w:val="none" w:sz="0" w:space="0" w:color="auto"/>
        <w:left w:val="none" w:sz="0" w:space="0" w:color="auto"/>
        <w:bottom w:val="none" w:sz="0" w:space="0" w:color="auto"/>
        <w:right w:val="none" w:sz="0" w:space="0" w:color="auto"/>
      </w:divBdr>
    </w:div>
    <w:div w:id="947850399">
      <w:bodyDiv w:val="1"/>
      <w:marLeft w:val="0"/>
      <w:marRight w:val="0"/>
      <w:marTop w:val="0"/>
      <w:marBottom w:val="0"/>
      <w:divBdr>
        <w:top w:val="none" w:sz="0" w:space="0" w:color="auto"/>
        <w:left w:val="none" w:sz="0" w:space="0" w:color="auto"/>
        <w:bottom w:val="none" w:sz="0" w:space="0" w:color="auto"/>
        <w:right w:val="none" w:sz="0" w:space="0" w:color="auto"/>
      </w:divBdr>
    </w:div>
    <w:div w:id="966862339">
      <w:bodyDiv w:val="1"/>
      <w:marLeft w:val="0"/>
      <w:marRight w:val="0"/>
      <w:marTop w:val="0"/>
      <w:marBottom w:val="0"/>
      <w:divBdr>
        <w:top w:val="none" w:sz="0" w:space="0" w:color="auto"/>
        <w:left w:val="none" w:sz="0" w:space="0" w:color="auto"/>
        <w:bottom w:val="none" w:sz="0" w:space="0" w:color="auto"/>
        <w:right w:val="none" w:sz="0" w:space="0" w:color="auto"/>
      </w:divBdr>
      <w:divsChild>
        <w:div w:id="1778482787">
          <w:marLeft w:val="0"/>
          <w:marRight w:val="0"/>
          <w:marTop w:val="0"/>
          <w:marBottom w:val="0"/>
          <w:divBdr>
            <w:top w:val="none" w:sz="0" w:space="0" w:color="auto"/>
            <w:left w:val="none" w:sz="0" w:space="0" w:color="auto"/>
            <w:bottom w:val="none" w:sz="0" w:space="0" w:color="auto"/>
            <w:right w:val="none" w:sz="0" w:space="0" w:color="auto"/>
          </w:divBdr>
          <w:divsChild>
            <w:div w:id="156749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3622">
      <w:bodyDiv w:val="1"/>
      <w:marLeft w:val="0"/>
      <w:marRight w:val="0"/>
      <w:marTop w:val="0"/>
      <w:marBottom w:val="0"/>
      <w:divBdr>
        <w:top w:val="none" w:sz="0" w:space="0" w:color="auto"/>
        <w:left w:val="none" w:sz="0" w:space="0" w:color="auto"/>
        <w:bottom w:val="none" w:sz="0" w:space="0" w:color="auto"/>
        <w:right w:val="none" w:sz="0" w:space="0" w:color="auto"/>
      </w:divBdr>
    </w:div>
    <w:div w:id="991372998">
      <w:bodyDiv w:val="1"/>
      <w:marLeft w:val="0"/>
      <w:marRight w:val="0"/>
      <w:marTop w:val="0"/>
      <w:marBottom w:val="0"/>
      <w:divBdr>
        <w:top w:val="none" w:sz="0" w:space="0" w:color="auto"/>
        <w:left w:val="none" w:sz="0" w:space="0" w:color="auto"/>
        <w:bottom w:val="none" w:sz="0" w:space="0" w:color="auto"/>
        <w:right w:val="none" w:sz="0" w:space="0" w:color="auto"/>
      </w:divBdr>
    </w:div>
    <w:div w:id="996033150">
      <w:bodyDiv w:val="1"/>
      <w:marLeft w:val="0"/>
      <w:marRight w:val="0"/>
      <w:marTop w:val="0"/>
      <w:marBottom w:val="0"/>
      <w:divBdr>
        <w:top w:val="none" w:sz="0" w:space="0" w:color="auto"/>
        <w:left w:val="none" w:sz="0" w:space="0" w:color="auto"/>
        <w:bottom w:val="none" w:sz="0" w:space="0" w:color="auto"/>
        <w:right w:val="none" w:sz="0" w:space="0" w:color="auto"/>
      </w:divBdr>
    </w:div>
    <w:div w:id="1002852134">
      <w:bodyDiv w:val="1"/>
      <w:marLeft w:val="0"/>
      <w:marRight w:val="0"/>
      <w:marTop w:val="0"/>
      <w:marBottom w:val="0"/>
      <w:divBdr>
        <w:top w:val="none" w:sz="0" w:space="0" w:color="auto"/>
        <w:left w:val="none" w:sz="0" w:space="0" w:color="auto"/>
        <w:bottom w:val="none" w:sz="0" w:space="0" w:color="auto"/>
        <w:right w:val="none" w:sz="0" w:space="0" w:color="auto"/>
      </w:divBdr>
    </w:div>
    <w:div w:id="1006246672">
      <w:bodyDiv w:val="1"/>
      <w:marLeft w:val="0"/>
      <w:marRight w:val="0"/>
      <w:marTop w:val="0"/>
      <w:marBottom w:val="0"/>
      <w:divBdr>
        <w:top w:val="none" w:sz="0" w:space="0" w:color="auto"/>
        <w:left w:val="none" w:sz="0" w:space="0" w:color="auto"/>
        <w:bottom w:val="none" w:sz="0" w:space="0" w:color="auto"/>
        <w:right w:val="none" w:sz="0" w:space="0" w:color="auto"/>
      </w:divBdr>
    </w:div>
    <w:div w:id="1014645763">
      <w:bodyDiv w:val="1"/>
      <w:marLeft w:val="0"/>
      <w:marRight w:val="0"/>
      <w:marTop w:val="0"/>
      <w:marBottom w:val="0"/>
      <w:divBdr>
        <w:top w:val="none" w:sz="0" w:space="0" w:color="auto"/>
        <w:left w:val="none" w:sz="0" w:space="0" w:color="auto"/>
        <w:bottom w:val="none" w:sz="0" w:space="0" w:color="auto"/>
        <w:right w:val="none" w:sz="0" w:space="0" w:color="auto"/>
      </w:divBdr>
    </w:div>
    <w:div w:id="1031152561">
      <w:bodyDiv w:val="1"/>
      <w:marLeft w:val="0"/>
      <w:marRight w:val="0"/>
      <w:marTop w:val="0"/>
      <w:marBottom w:val="0"/>
      <w:divBdr>
        <w:top w:val="none" w:sz="0" w:space="0" w:color="auto"/>
        <w:left w:val="none" w:sz="0" w:space="0" w:color="auto"/>
        <w:bottom w:val="none" w:sz="0" w:space="0" w:color="auto"/>
        <w:right w:val="none" w:sz="0" w:space="0" w:color="auto"/>
      </w:divBdr>
    </w:div>
    <w:div w:id="1042636124">
      <w:bodyDiv w:val="1"/>
      <w:marLeft w:val="0"/>
      <w:marRight w:val="0"/>
      <w:marTop w:val="0"/>
      <w:marBottom w:val="0"/>
      <w:divBdr>
        <w:top w:val="none" w:sz="0" w:space="0" w:color="auto"/>
        <w:left w:val="none" w:sz="0" w:space="0" w:color="auto"/>
        <w:bottom w:val="none" w:sz="0" w:space="0" w:color="auto"/>
        <w:right w:val="none" w:sz="0" w:space="0" w:color="auto"/>
      </w:divBdr>
    </w:div>
    <w:div w:id="1046107843">
      <w:bodyDiv w:val="1"/>
      <w:marLeft w:val="0"/>
      <w:marRight w:val="0"/>
      <w:marTop w:val="0"/>
      <w:marBottom w:val="0"/>
      <w:divBdr>
        <w:top w:val="none" w:sz="0" w:space="0" w:color="auto"/>
        <w:left w:val="none" w:sz="0" w:space="0" w:color="auto"/>
        <w:bottom w:val="none" w:sz="0" w:space="0" w:color="auto"/>
        <w:right w:val="none" w:sz="0" w:space="0" w:color="auto"/>
      </w:divBdr>
    </w:div>
    <w:div w:id="1047725282">
      <w:bodyDiv w:val="1"/>
      <w:marLeft w:val="0"/>
      <w:marRight w:val="0"/>
      <w:marTop w:val="0"/>
      <w:marBottom w:val="0"/>
      <w:divBdr>
        <w:top w:val="none" w:sz="0" w:space="0" w:color="auto"/>
        <w:left w:val="none" w:sz="0" w:space="0" w:color="auto"/>
        <w:bottom w:val="none" w:sz="0" w:space="0" w:color="auto"/>
        <w:right w:val="none" w:sz="0" w:space="0" w:color="auto"/>
      </w:divBdr>
    </w:div>
    <w:div w:id="1051344877">
      <w:bodyDiv w:val="1"/>
      <w:marLeft w:val="0"/>
      <w:marRight w:val="0"/>
      <w:marTop w:val="0"/>
      <w:marBottom w:val="0"/>
      <w:divBdr>
        <w:top w:val="none" w:sz="0" w:space="0" w:color="auto"/>
        <w:left w:val="none" w:sz="0" w:space="0" w:color="auto"/>
        <w:bottom w:val="none" w:sz="0" w:space="0" w:color="auto"/>
        <w:right w:val="none" w:sz="0" w:space="0" w:color="auto"/>
      </w:divBdr>
    </w:div>
    <w:div w:id="1053383107">
      <w:bodyDiv w:val="1"/>
      <w:marLeft w:val="0"/>
      <w:marRight w:val="0"/>
      <w:marTop w:val="0"/>
      <w:marBottom w:val="0"/>
      <w:divBdr>
        <w:top w:val="none" w:sz="0" w:space="0" w:color="auto"/>
        <w:left w:val="none" w:sz="0" w:space="0" w:color="auto"/>
        <w:bottom w:val="none" w:sz="0" w:space="0" w:color="auto"/>
        <w:right w:val="none" w:sz="0" w:space="0" w:color="auto"/>
      </w:divBdr>
    </w:div>
    <w:div w:id="1075670158">
      <w:bodyDiv w:val="1"/>
      <w:marLeft w:val="0"/>
      <w:marRight w:val="0"/>
      <w:marTop w:val="0"/>
      <w:marBottom w:val="0"/>
      <w:divBdr>
        <w:top w:val="none" w:sz="0" w:space="0" w:color="auto"/>
        <w:left w:val="none" w:sz="0" w:space="0" w:color="auto"/>
        <w:bottom w:val="none" w:sz="0" w:space="0" w:color="auto"/>
        <w:right w:val="none" w:sz="0" w:space="0" w:color="auto"/>
      </w:divBdr>
    </w:div>
    <w:div w:id="1089233104">
      <w:bodyDiv w:val="1"/>
      <w:marLeft w:val="0"/>
      <w:marRight w:val="0"/>
      <w:marTop w:val="0"/>
      <w:marBottom w:val="0"/>
      <w:divBdr>
        <w:top w:val="none" w:sz="0" w:space="0" w:color="auto"/>
        <w:left w:val="none" w:sz="0" w:space="0" w:color="auto"/>
        <w:bottom w:val="none" w:sz="0" w:space="0" w:color="auto"/>
        <w:right w:val="none" w:sz="0" w:space="0" w:color="auto"/>
      </w:divBdr>
    </w:div>
    <w:div w:id="1105658094">
      <w:bodyDiv w:val="1"/>
      <w:marLeft w:val="0"/>
      <w:marRight w:val="0"/>
      <w:marTop w:val="0"/>
      <w:marBottom w:val="0"/>
      <w:divBdr>
        <w:top w:val="none" w:sz="0" w:space="0" w:color="auto"/>
        <w:left w:val="none" w:sz="0" w:space="0" w:color="auto"/>
        <w:bottom w:val="none" w:sz="0" w:space="0" w:color="auto"/>
        <w:right w:val="none" w:sz="0" w:space="0" w:color="auto"/>
      </w:divBdr>
    </w:div>
    <w:div w:id="1132595952">
      <w:bodyDiv w:val="1"/>
      <w:marLeft w:val="0"/>
      <w:marRight w:val="0"/>
      <w:marTop w:val="0"/>
      <w:marBottom w:val="0"/>
      <w:divBdr>
        <w:top w:val="none" w:sz="0" w:space="0" w:color="auto"/>
        <w:left w:val="none" w:sz="0" w:space="0" w:color="auto"/>
        <w:bottom w:val="none" w:sz="0" w:space="0" w:color="auto"/>
        <w:right w:val="none" w:sz="0" w:space="0" w:color="auto"/>
      </w:divBdr>
    </w:div>
    <w:div w:id="1135102079">
      <w:bodyDiv w:val="1"/>
      <w:marLeft w:val="0"/>
      <w:marRight w:val="0"/>
      <w:marTop w:val="0"/>
      <w:marBottom w:val="0"/>
      <w:divBdr>
        <w:top w:val="none" w:sz="0" w:space="0" w:color="auto"/>
        <w:left w:val="none" w:sz="0" w:space="0" w:color="auto"/>
        <w:bottom w:val="none" w:sz="0" w:space="0" w:color="auto"/>
        <w:right w:val="none" w:sz="0" w:space="0" w:color="auto"/>
      </w:divBdr>
    </w:div>
    <w:div w:id="1141267897">
      <w:bodyDiv w:val="1"/>
      <w:marLeft w:val="0"/>
      <w:marRight w:val="0"/>
      <w:marTop w:val="0"/>
      <w:marBottom w:val="0"/>
      <w:divBdr>
        <w:top w:val="none" w:sz="0" w:space="0" w:color="auto"/>
        <w:left w:val="none" w:sz="0" w:space="0" w:color="auto"/>
        <w:bottom w:val="none" w:sz="0" w:space="0" w:color="auto"/>
        <w:right w:val="none" w:sz="0" w:space="0" w:color="auto"/>
      </w:divBdr>
    </w:div>
    <w:div w:id="1166243086">
      <w:bodyDiv w:val="1"/>
      <w:marLeft w:val="0"/>
      <w:marRight w:val="0"/>
      <w:marTop w:val="0"/>
      <w:marBottom w:val="0"/>
      <w:divBdr>
        <w:top w:val="none" w:sz="0" w:space="0" w:color="auto"/>
        <w:left w:val="none" w:sz="0" w:space="0" w:color="auto"/>
        <w:bottom w:val="none" w:sz="0" w:space="0" w:color="auto"/>
        <w:right w:val="none" w:sz="0" w:space="0" w:color="auto"/>
      </w:divBdr>
    </w:div>
    <w:div w:id="1167868585">
      <w:bodyDiv w:val="1"/>
      <w:marLeft w:val="0"/>
      <w:marRight w:val="0"/>
      <w:marTop w:val="0"/>
      <w:marBottom w:val="0"/>
      <w:divBdr>
        <w:top w:val="none" w:sz="0" w:space="0" w:color="auto"/>
        <w:left w:val="none" w:sz="0" w:space="0" w:color="auto"/>
        <w:bottom w:val="none" w:sz="0" w:space="0" w:color="auto"/>
        <w:right w:val="none" w:sz="0" w:space="0" w:color="auto"/>
      </w:divBdr>
    </w:div>
    <w:div w:id="1190492663">
      <w:bodyDiv w:val="1"/>
      <w:marLeft w:val="0"/>
      <w:marRight w:val="0"/>
      <w:marTop w:val="0"/>
      <w:marBottom w:val="0"/>
      <w:divBdr>
        <w:top w:val="none" w:sz="0" w:space="0" w:color="auto"/>
        <w:left w:val="none" w:sz="0" w:space="0" w:color="auto"/>
        <w:bottom w:val="none" w:sz="0" w:space="0" w:color="auto"/>
        <w:right w:val="none" w:sz="0" w:space="0" w:color="auto"/>
      </w:divBdr>
    </w:div>
    <w:div w:id="1192645281">
      <w:bodyDiv w:val="1"/>
      <w:marLeft w:val="0"/>
      <w:marRight w:val="0"/>
      <w:marTop w:val="0"/>
      <w:marBottom w:val="0"/>
      <w:divBdr>
        <w:top w:val="none" w:sz="0" w:space="0" w:color="auto"/>
        <w:left w:val="none" w:sz="0" w:space="0" w:color="auto"/>
        <w:bottom w:val="none" w:sz="0" w:space="0" w:color="auto"/>
        <w:right w:val="none" w:sz="0" w:space="0" w:color="auto"/>
      </w:divBdr>
    </w:div>
    <w:div w:id="1192769764">
      <w:bodyDiv w:val="1"/>
      <w:marLeft w:val="0"/>
      <w:marRight w:val="0"/>
      <w:marTop w:val="0"/>
      <w:marBottom w:val="0"/>
      <w:divBdr>
        <w:top w:val="none" w:sz="0" w:space="0" w:color="auto"/>
        <w:left w:val="none" w:sz="0" w:space="0" w:color="auto"/>
        <w:bottom w:val="none" w:sz="0" w:space="0" w:color="auto"/>
        <w:right w:val="none" w:sz="0" w:space="0" w:color="auto"/>
      </w:divBdr>
    </w:div>
    <w:div w:id="1202664934">
      <w:bodyDiv w:val="1"/>
      <w:marLeft w:val="0"/>
      <w:marRight w:val="0"/>
      <w:marTop w:val="0"/>
      <w:marBottom w:val="0"/>
      <w:divBdr>
        <w:top w:val="none" w:sz="0" w:space="0" w:color="auto"/>
        <w:left w:val="none" w:sz="0" w:space="0" w:color="auto"/>
        <w:bottom w:val="none" w:sz="0" w:space="0" w:color="auto"/>
        <w:right w:val="none" w:sz="0" w:space="0" w:color="auto"/>
      </w:divBdr>
    </w:div>
    <w:div w:id="1206259285">
      <w:bodyDiv w:val="1"/>
      <w:marLeft w:val="0"/>
      <w:marRight w:val="0"/>
      <w:marTop w:val="0"/>
      <w:marBottom w:val="0"/>
      <w:divBdr>
        <w:top w:val="none" w:sz="0" w:space="0" w:color="auto"/>
        <w:left w:val="none" w:sz="0" w:space="0" w:color="auto"/>
        <w:bottom w:val="none" w:sz="0" w:space="0" w:color="auto"/>
        <w:right w:val="none" w:sz="0" w:space="0" w:color="auto"/>
      </w:divBdr>
    </w:div>
    <w:div w:id="1215393020">
      <w:bodyDiv w:val="1"/>
      <w:marLeft w:val="0"/>
      <w:marRight w:val="0"/>
      <w:marTop w:val="0"/>
      <w:marBottom w:val="0"/>
      <w:divBdr>
        <w:top w:val="none" w:sz="0" w:space="0" w:color="auto"/>
        <w:left w:val="none" w:sz="0" w:space="0" w:color="auto"/>
        <w:bottom w:val="none" w:sz="0" w:space="0" w:color="auto"/>
        <w:right w:val="none" w:sz="0" w:space="0" w:color="auto"/>
      </w:divBdr>
    </w:div>
    <w:div w:id="1215969372">
      <w:bodyDiv w:val="1"/>
      <w:marLeft w:val="0"/>
      <w:marRight w:val="0"/>
      <w:marTop w:val="0"/>
      <w:marBottom w:val="0"/>
      <w:divBdr>
        <w:top w:val="none" w:sz="0" w:space="0" w:color="auto"/>
        <w:left w:val="none" w:sz="0" w:space="0" w:color="auto"/>
        <w:bottom w:val="none" w:sz="0" w:space="0" w:color="auto"/>
        <w:right w:val="none" w:sz="0" w:space="0" w:color="auto"/>
      </w:divBdr>
    </w:div>
    <w:div w:id="1253969133">
      <w:bodyDiv w:val="1"/>
      <w:marLeft w:val="0"/>
      <w:marRight w:val="0"/>
      <w:marTop w:val="0"/>
      <w:marBottom w:val="0"/>
      <w:divBdr>
        <w:top w:val="none" w:sz="0" w:space="0" w:color="auto"/>
        <w:left w:val="none" w:sz="0" w:space="0" w:color="auto"/>
        <w:bottom w:val="none" w:sz="0" w:space="0" w:color="auto"/>
        <w:right w:val="none" w:sz="0" w:space="0" w:color="auto"/>
      </w:divBdr>
    </w:div>
    <w:div w:id="1267889866">
      <w:bodyDiv w:val="1"/>
      <w:marLeft w:val="0"/>
      <w:marRight w:val="0"/>
      <w:marTop w:val="0"/>
      <w:marBottom w:val="0"/>
      <w:divBdr>
        <w:top w:val="none" w:sz="0" w:space="0" w:color="auto"/>
        <w:left w:val="none" w:sz="0" w:space="0" w:color="auto"/>
        <w:bottom w:val="none" w:sz="0" w:space="0" w:color="auto"/>
        <w:right w:val="none" w:sz="0" w:space="0" w:color="auto"/>
      </w:divBdr>
    </w:div>
    <w:div w:id="1274441960">
      <w:bodyDiv w:val="1"/>
      <w:marLeft w:val="0"/>
      <w:marRight w:val="0"/>
      <w:marTop w:val="0"/>
      <w:marBottom w:val="0"/>
      <w:divBdr>
        <w:top w:val="none" w:sz="0" w:space="0" w:color="auto"/>
        <w:left w:val="none" w:sz="0" w:space="0" w:color="auto"/>
        <w:bottom w:val="none" w:sz="0" w:space="0" w:color="auto"/>
        <w:right w:val="none" w:sz="0" w:space="0" w:color="auto"/>
      </w:divBdr>
    </w:div>
    <w:div w:id="1290434398">
      <w:bodyDiv w:val="1"/>
      <w:marLeft w:val="0"/>
      <w:marRight w:val="0"/>
      <w:marTop w:val="0"/>
      <w:marBottom w:val="0"/>
      <w:divBdr>
        <w:top w:val="none" w:sz="0" w:space="0" w:color="auto"/>
        <w:left w:val="none" w:sz="0" w:space="0" w:color="auto"/>
        <w:bottom w:val="none" w:sz="0" w:space="0" w:color="auto"/>
        <w:right w:val="none" w:sz="0" w:space="0" w:color="auto"/>
      </w:divBdr>
    </w:div>
    <w:div w:id="1308433874">
      <w:bodyDiv w:val="1"/>
      <w:marLeft w:val="0"/>
      <w:marRight w:val="0"/>
      <w:marTop w:val="0"/>
      <w:marBottom w:val="0"/>
      <w:divBdr>
        <w:top w:val="none" w:sz="0" w:space="0" w:color="auto"/>
        <w:left w:val="none" w:sz="0" w:space="0" w:color="auto"/>
        <w:bottom w:val="none" w:sz="0" w:space="0" w:color="auto"/>
        <w:right w:val="none" w:sz="0" w:space="0" w:color="auto"/>
      </w:divBdr>
    </w:div>
    <w:div w:id="1341278800">
      <w:bodyDiv w:val="1"/>
      <w:marLeft w:val="0"/>
      <w:marRight w:val="0"/>
      <w:marTop w:val="0"/>
      <w:marBottom w:val="0"/>
      <w:divBdr>
        <w:top w:val="none" w:sz="0" w:space="0" w:color="auto"/>
        <w:left w:val="none" w:sz="0" w:space="0" w:color="auto"/>
        <w:bottom w:val="none" w:sz="0" w:space="0" w:color="auto"/>
        <w:right w:val="none" w:sz="0" w:space="0" w:color="auto"/>
      </w:divBdr>
    </w:div>
    <w:div w:id="1348753502">
      <w:bodyDiv w:val="1"/>
      <w:marLeft w:val="0"/>
      <w:marRight w:val="0"/>
      <w:marTop w:val="0"/>
      <w:marBottom w:val="0"/>
      <w:divBdr>
        <w:top w:val="none" w:sz="0" w:space="0" w:color="auto"/>
        <w:left w:val="none" w:sz="0" w:space="0" w:color="auto"/>
        <w:bottom w:val="none" w:sz="0" w:space="0" w:color="auto"/>
        <w:right w:val="none" w:sz="0" w:space="0" w:color="auto"/>
      </w:divBdr>
    </w:div>
    <w:div w:id="1364092026">
      <w:bodyDiv w:val="1"/>
      <w:marLeft w:val="0"/>
      <w:marRight w:val="0"/>
      <w:marTop w:val="0"/>
      <w:marBottom w:val="0"/>
      <w:divBdr>
        <w:top w:val="none" w:sz="0" w:space="0" w:color="auto"/>
        <w:left w:val="none" w:sz="0" w:space="0" w:color="auto"/>
        <w:bottom w:val="none" w:sz="0" w:space="0" w:color="auto"/>
        <w:right w:val="none" w:sz="0" w:space="0" w:color="auto"/>
      </w:divBdr>
    </w:div>
    <w:div w:id="1388842241">
      <w:bodyDiv w:val="1"/>
      <w:marLeft w:val="0"/>
      <w:marRight w:val="0"/>
      <w:marTop w:val="0"/>
      <w:marBottom w:val="0"/>
      <w:divBdr>
        <w:top w:val="none" w:sz="0" w:space="0" w:color="auto"/>
        <w:left w:val="none" w:sz="0" w:space="0" w:color="auto"/>
        <w:bottom w:val="none" w:sz="0" w:space="0" w:color="auto"/>
        <w:right w:val="none" w:sz="0" w:space="0" w:color="auto"/>
      </w:divBdr>
    </w:div>
    <w:div w:id="1391033884">
      <w:bodyDiv w:val="1"/>
      <w:marLeft w:val="0"/>
      <w:marRight w:val="0"/>
      <w:marTop w:val="0"/>
      <w:marBottom w:val="0"/>
      <w:divBdr>
        <w:top w:val="none" w:sz="0" w:space="0" w:color="auto"/>
        <w:left w:val="none" w:sz="0" w:space="0" w:color="auto"/>
        <w:bottom w:val="none" w:sz="0" w:space="0" w:color="auto"/>
        <w:right w:val="none" w:sz="0" w:space="0" w:color="auto"/>
      </w:divBdr>
    </w:div>
    <w:div w:id="1405419894">
      <w:bodyDiv w:val="1"/>
      <w:marLeft w:val="0"/>
      <w:marRight w:val="0"/>
      <w:marTop w:val="0"/>
      <w:marBottom w:val="0"/>
      <w:divBdr>
        <w:top w:val="none" w:sz="0" w:space="0" w:color="auto"/>
        <w:left w:val="none" w:sz="0" w:space="0" w:color="auto"/>
        <w:bottom w:val="none" w:sz="0" w:space="0" w:color="auto"/>
        <w:right w:val="none" w:sz="0" w:space="0" w:color="auto"/>
      </w:divBdr>
    </w:div>
    <w:div w:id="1415127800">
      <w:bodyDiv w:val="1"/>
      <w:marLeft w:val="0"/>
      <w:marRight w:val="0"/>
      <w:marTop w:val="0"/>
      <w:marBottom w:val="0"/>
      <w:divBdr>
        <w:top w:val="none" w:sz="0" w:space="0" w:color="auto"/>
        <w:left w:val="none" w:sz="0" w:space="0" w:color="auto"/>
        <w:bottom w:val="none" w:sz="0" w:space="0" w:color="auto"/>
        <w:right w:val="none" w:sz="0" w:space="0" w:color="auto"/>
      </w:divBdr>
    </w:div>
    <w:div w:id="1419327142">
      <w:bodyDiv w:val="1"/>
      <w:marLeft w:val="0"/>
      <w:marRight w:val="0"/>
      <w:marTop w:val="0"/>
      <w:marBottom w:val="0"/>
      <w:divBdr>
        <w:top w:val="none" w:sz="0" w:space="0" w:color="auto"/>
        <w:left w:val="none" w:sz="0" w:space="0" w:color="auto"/>
        <w:bottom w:val="none" w:sz="0" w:space="0" w:color="auto"/>
        <w:right w:val="none" w:sz="0" w:space="0" w:color="auto"/>
      </w:divBdr>
    </w:div>
    <w:div w:id="1435398119">
      <w:bodyDiv w:val="1"/>
      <w:marLeft w:val="0"/>
      <w:marRight w:val="0"/>
      <w:marTop w:val="0"/>
      <w:marBottom w:val="0"/>
      <w:divBdr>
        <w:top w:val="none" w:sz="0" w:space="0" w:color="auto"/>
        <w:left w:val="none" w:sz="0" w:space="0" w:color="auto"/>
        <w:bottom w:val="none" w:sz="0" w:space="0" w:color="auto"/>
        <w:right w:val="none" w:sz="0" w:space="0" w:color="auto"/>
      </w:divBdr>
    </w:div>
    <w:div w:id="1462649216">
      <w:bodyDiv w:val="1"/>
      <w:marLeft w:val="0"/>
      <w:marRight w:val="0"/>
      <w:marTop w:val="0"/>
      <w:marBottom w:val="0"/>
      <w:divBdr>
        <w:top w:val="none" w:sz="0" w:space="0" w:color="auto"/>
        <w:left w:val="none" w:sz="0" w:space="0" w:color="auto"/>
        <w:bottom w:val="none" w:sz="0" w:space="0" w:color="auto"/>
        <w:right w:val="none" w:sz="0" w:space="0" w:color="auto"/>
      </w:divBdr>
    </w:div>
    <w:div w:id="1463572840">
      <w:bodyDiv w:val="1"/>
      <w:marLeft w:val="0"/>
      <w:marRight w:val="0"/>
      <w:marTop w:val="0"/>
      <w:marBottom w:val="0"/>
      <w:divBdr>
        <w:top w:val="none" w:sz="0" w:space="0" w:color="auto"/>
        <w:left w:val="none" w:sz="0" w:space="0" w:color="auto"/>
        <w:bottom w:val="none" w:sz="0" w:space="0" w:color="auto"/>
        <w:right w:val="none" w:sz="0" w:space="0" w:color="auto"/>
      </w:divBdr>
    </w:div>
    <w:div w:id="1473793172">
      <w:bodyDiv w:val="1"/>
      <w:marLeft w:val="0"/>
      <w:marRight w:val="0"/>
      <w:marTop w:val="0"/>
      <w:marBottom w:val="0"/>
      <w:divBdr>
        <w:top w:val="none" w:sz="0" w:space="0" w:color="auto"/>
        <w:left w:val="none" w:sz="0" w:space="0" w:color="auto"/>
        <w:bottom w:val="none" w:sz="0" w:space="0" w:color="auto"/>
        <w:right w:val="none" w:sz="0" w:space="0" w:color="auto"/>
      </w:divBdr>
    </w:div>
    <w:div w:id="1474834483">
      <w:bodyDiv w:val="1"/>
      <w:marLeft w:val="0"/>
      <w:marRight w:val="0"/>
      <w:marTop w:val="0"/>
      <w:marBottom w:val="0"/>
      <w:divBdr>
        <w:top w:val="none" w:sz="0" w:space="0" w:color="auto"/>
        <w:left w:val="none" w:sz="0" w:space="0" w:color="auto"/>
        <w:bottom w:val="none" w:sz="0" w:space="0" w:color="auto"/>
        <w:right w:val="none" w:sz="0" w:space="0" w:color="auto"/>
      </w:divBdr>
    </w:div>
    <w:div w:id="1489325751">
      <w:bodyDiv w:val="1"/>
      <w:marLeft w:val="0"/>
      <w:marRight w:val="0"/>
      <w:marTop w:val="0"/>
      <w:marBottom w:val="0"/>
      <w:divBdr>
        <w:top w:val="none" w:sz="0" w:space="0" w:color="auto"/>
        <w:left w:val="none" w:sz="0" w:space="0" w:color="auto"/>
        <w:bottom w:val="none" w:sz="0" w:space="0" w:color="auto"/>
        <w:right w:val="none" w:sz="0" w:space="0" w:color="auto"/>
      </w:divBdr>
    </w:div>
    <w:div w:id="1507985919">
      <w:bodyDiv w:val="1"/>
      <w:marLeft w:val="0"/>
      <w:marRight w:val="0"/>
      <w:marTop w:val="0"/>
      <w:marBottom w:val="0"/>
      <w:divBdr>
        <w:top w:val="none" w:sz="0" w:space="0" w:color="auto"/>
        <w:left w:val="none" w:sz="0" w:space="0" w:color="auto"/>
        <w:bottom w:val="none" w:sz="0" w:space="0" w:color="auto"/>
        <w:right w:val="none" w:sz="0" w:space="0" w:color="auto"/>
      </w:divBdr>
    </w:div>
    <w:div w:id="1530946029">
      <w:bodyDiv w:val="1"/>
      <w:marLeft w:val="0"/>
      <w:marRight w:val="0"/>
      <w:marTop w:val="0"/>
      <w:marBottom w:val="0"/>
      <w:divBdr>
        <w:top w:val="none" w:sz="0" w:space="0" w:color="auto"/>
        <w:left w:val="none" w:sz="0" w:space="0" w:color="auto"/>
        <w:bottom w:val="none" w:sz="0" w:space="0" w:color="auto"/>
        <w:right w:val="none" w:sz="0" w:space="0" w:color="auto"/>
      </w:divBdr>
    </w:div>
    <w:div w:id="1531452717">
      <w:bodyDiv w:val="1"/>
      <w:marLeft w:val="0"/>
      <w:marRight w:val="0"/>
      <w:marTop w:val="0"/>
      <w:marBottom w:val="0"/>
      <w:divBdr>
        <w:top w:val="none" w:sz="0" w:space="0" w:color="auto"/>
        <w:left w:val="none" w:sz="0" w:space="0" w:color="auto"/>
        <w:bottom w:val="none" w:sz="0" w:space="0" w:color="auto"/>
        <w:right w:val="none" w:sz="0" w:space="0" w:color="auto"/>
      </w:divBdr>
    </w:div>
    <w:div w:id="1532374666">
      <w:bodyDiv w:val="1"/>
      <w:marLeft w:val="0"/>
      <w:marRight w:val="0"/>
      <w:marTop w:val="0"/>
      <w:marBottom w:val="0"/>
      <w:divBdr>
        <w:top w:val="none" w:sz="0" w:space="0" w:color="auto"/>
        <w:left w:val="none" w:sz="0" w:space="0" w:color="auto"/>
        <w:bottom w:val="none" w:sz="0" w:space="0" w:color="auto"/>
        <w:right w:val="none" w:sz="0" w:space="0" w:color="auto"/>
      </w:divBdr>
    </w:div>
    <w:div w:id="1542933179">
      <w:bodyDiv w:val="1"/>
      <w:marLeft w:val="0"/>
      <w:marRight w:val="0"/>
      <w:marTop w:val="0"/>
      <w:marBottom w:val="0"/>
      <w:divBdr>
        <w:top w:val="none" w:sz="0" w:space="0" w:color="auto"/>
        <w:left w:val="none" w:sz="0" w:space="0" w:color="auto"/>
        <w:bottom w:val="none" w:sz="0" w:space="0" w:color="auto"/>
        <w:right w:val="none" w:sz="0" w:space="0" w:color="auto"/>
      </w:divBdr>
    </w:div>
    <w:div w:id="1545287515">
      <w:bodyDiv w:val="1"/>
      <w:marLeft w:val="0"/>
      <w:marRight w:val="0"/>
      <w:marTop w:val="0"/>
      <w:marBottom w:val="0"/>
      <w:divBdr>
        <w:top w:val="none" w:sz="0" w:space="0" w:color="auto"/>
        <w:left w:val="none" w:sz="0" w:space="0" w:color="auto"/>
        <w:bottom w:val="none" w:sz="0" w:space="0" w:color="auto"/>
        <w:right w:val="none" w:sz="0" w:space="0" w:color="auto"/>
      </w:divBdr>
    </w:div>
    <w:div w:id="1546603811">
      <w:bodyDiv w:val="1"/>
      <w:marLeft w:val="0"/>
      <w:marRight w:val="0"/>
      <w:marTop w:val="0"/>
      <w:marBottom w:val="0"/>
      <w:divBdr>
        <w:top w:val="none" w:sz="0" w:space="0" w:color="auto"/>
        <w:left w:val="none" w:sz="0" w:space="0" w:color="auto"/>
        <w:bottom w:val="none" w:sz="0" w:space="0" w:color="auto"/>
        <w:right w:val="none" w:sz="0" w:space="0" w:color="auto"/>
      </w:divBdr>
    </w:div>
    <w:div w:id="1559512140">
      <w:bodyDiv w:val="1"/>
      <w:marLeft w:val="0"/>
      <w:marRight w:val="0"/>
      <w:marTop w:val="0"/>
      <w:marBottom w:val="0"/>
      <w:divBdr>
        <w:top w:val="none" w:sz="0" w:space="0" w:color="auto"/>
        <w:left w:val="none" w:sz="0" w:space="0" w:color="auto"/>
        <w:bottom w:val="none" w:sz="0" w:space="0" w:color="auto"/>
        <w:right w:val="none" w:sz="0" w:space="0" w:color="auto"/>
      </w:divBdr>
    </w:div>
    <w:div w:id="1568570556">
      <w:bodyDiv w:val="1"/>
      <w:marLeft w:val="0"/>
      <w:marRight w:val="0"/>
      <w:marTop w:val="0"/>
      <w:marBottom w:val="0"/>
      <w:divBdr>
        <w:top w:val="none" w:sz="0" w:space="0" w:color="auto"/>
        <w:left w:val="none" w:sz="0" w:space="0" w:color="auto"/>
        <w:bottom w:val="none" w:sz="0" w:space="0" w:color="auto"/>
        <w:right w:val="none" w:sz="0" w:space="0" w:color="auto"/>
      </w:divBdr>
      <w:divsChild>
        <w:div w:id="680591725">
          <w:marLeft w:val="0"/>
          <w:marRight w:val="0"/>
          <w:marTop w:val="0"/>
          <w:marBottom w:val="0"/>
          <w:divBdr>
            <w:top w:val="none" w:sz="0" w:space="0" w:color="auto"/>
            <w:left w:val="none" w:sz="0" w:space="0" w:color="auto"/>
            <w:bottom w:val="none" w:sz="0" w:space="0" w:color="auto"/>
            <w:right w:val="none" w:sz="0" w:space="0" w:color="auto"/>
          </w:divBdr>
        </w:div>
        <w:div w:id="889733814">
          <w:marLeft w:val="0"/>
          <w:marRight w:val="0"/>
          <w:marTop w:val="0"/>
          <w:marBottom w:val="0"/>
          <w:divBdr>
            <w:top w:val="none" w:sz="0" w:space="0" w:color="auto"/>
            <w:left w:val="none" w:sz="0" w:space="0" w:color="auto"/>
            <w:bottom w:val="none" w:sz="0" w:space="0" w:color="auto"/>
            <w:right w:val="none" w:sz="0" w:space="0" w:color="auto"/>
          </w:divBdr>
        </w:div>
        <w:div w:id="1292632139">
          <w:marLeft w:val="0"/>
          <w:marRight w:val="0"/>
          <w:marTop w:val="0"/>
          <w:marBottom w:val="0"/>
          <w:divBdr>
            <w:top w:val="none" w:sz="0" w:space="0" w:color="auto"/>
            <w:left w:val="none" w:sz="0" w:space="0" w:color="auto"/>
            <w:bottom w:val="none" w:sz="0" w:space="0" w:color="auto"/>
            <w:right w:val="none" w:sz="0" w:space="0" w:color="auto"/>
          </w:divBdr>
        </w:div>
        <w:div w:id="1377657275">
          <w:marLeft w:val="0"/>
          <w:marRight w:val="0"/>
          <w:marTop w:val="0"/>
          <w:marBottom w:val="0"/>
          <w:divBdr>
            <w:top w:val="none" w:sz="0" w:space="0" w:color="auto"/>
            <w:left w:val="none" w:sz="0" w:space="0" w:color="auto"/>
            <w:bottom w:val="none" w:sz="0" w:space="0" w:color="auto"/>
            <w:right w:val="none" w:sz="0" w:space="0" w:color="auto"/>
          </w:divBdr>
        </w:div>
      </w:divsChild>
    </w:div>
    <w:div w:id="1596591142">
      <w:bodyDiv w:val="1"/>
      <w:marLeft w:val="0"/>
      <w:marRight w:val="0"/>
      <w:marTop w:val="0"/>
      <w:marBottom w:val="0"/>
      <w:divBdr>
        <w:top w:val="none" w:sz="0" w:space="0" w:color="auto"/>
        <w:left w:val="none" w:sz="0" w:space="0" w:color="auto"/>
        <w:bottom w:val="none" w:sz="0" w:space="0" w:color="auto"/>
        <w:right w:val="none" w:sz="0" w:space="0" w:color="auto"/>
      </w:divBdr>
      <w:divsChild>
        <w:div w:id="1711298058">
          <w:marLeft w:val="0"/>
          <w:marRight w:val="0"/>
          <w:marTop w:val="0"/>
          <w:marBottom w:val="0"/>
          <w:divBdr>
            <w:top w:val="none" w:sz="0" w:space="0" w:color="auto"/>
            <w:left w:val="none" w:sz="0" w:space="0" w:color="auto"/>
            <w:bottom w:val="none" w:sz="0" w:space="0" w:color="auto"/>
            <w:right w:val="none" w:sz="0" w:space="0" w:color="auto"/>
          </w:divBdr>
          <w:divsChild>
            <w:div w:id="76855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55050">
      <w:bodyDiv w:val="1"/>
      <w:marLeft w:val="0"/>
      <w:marRight w:val="0"/>
      <w:marTop w:val="0"/>
      <w:marBottom w:val="0"/>
      <w:divBdr>
        <w:top w:val="none" w:sz="0" w:space="0" w:color="auto"/>
        <w:left w:val="none" w:sz="0" w:space="0" w:color="auto"/>
        <w:bottom w:val="none" w:sz="0" w:space="0" w:color="auto"/>
        <w:right w:val="none" w:sz="0" w:space="0" w:color="auto"/>
      </w:divBdr>
    </w:div>
    <w:div w:id="1626039680">
      <w:bodyDiv w:val="1"/>
      <w:marLeft w:val="0"/>
      <w:marRight w:val="0"/>
      <w:marTop w:val="0"/>
      <w:marBottom w:val="0"/>
      <w:divBdr>
        <w:top w:val="none" w:sz="0" w:space="0" w:color="auto"/>
        <w:left w:val="none" w:sz="0" w:space="0" w:color="auto"/>
        <w:bottom w:val="none" w:sz="0" w:space="0" w:color="auto"/>
        <w:right w:val="none" w:sz="0" w:space="0" w:color="auto"/>
      </w:divBdr>
    </w:div>
    <w:div w:id="1626766945">
      <w:bodyDiv w:val="1"/>
      <w:marLeft w:val="0"/>
      <w:marRight w:val="0"/>
      <w:marTop w:val="0"/>
      <w:marBottom w:val="0"/>
      <w:divBdr>
        <w:top w:val="none" w:sz="0" w:space="0" w:color="auto"/>
        <w:left w:val="none" w:sz="0" w:space="0" w:color="auto"/>
        <w:bottom w:val="none" w:sz="0" w:space="0" w:color="auto"/>
        <w:right w:val="none" w:sz="0" w:space="0" w:color="auto"/>
      </w:divBdr>
    </w:div>
    <w:div w:id="1640260669">
      <w:bodyDiv w:val="1"/>
      <w:marLeft w:val="0"/>
      <w:marRight w:val="0"/>
      <w:marTop w:val="0"/>
      <w:marBottom w:val="0"/>
      <w:divBdr>
        <w:top w:val="none" w:sz="0" w:space="0" w:color="auto"/>
        <w:left w:val="none" w:sz="0" w:space="0" w:color="auto"/>
        <w:bottom w:val="none" w:sz="0" w:space="0" w:color="auto"/>
        <w:right w:val="none" w:sz="0" w:space="0" w:color="auto"/>
      </w:divBdr>
    </w:div>
    <w:div w:id="1669211315">
      <w:bodyDiv w:val="1"/>
      <w:marLeft w:val="0"/>
      <w:marRight w:val="0"/>
      <w:marTop w:val="0"/>
      <w:marBottom w:val="0"/>
      <w:divBdr>
        <w:top w:val="none" w:sz="0" w:space="0" w:color="auto"/>
        <w:left w:val="none" w:sz="0" w:space="0" w:color="auto"/>
        <w:bottom w:val="none" w:sz="0" w:space="0" w:color="auto"/>
        <w:right w:val="none" w:sz="0" w:space="0" w:color="auto"/>
      </w:divBdr>
    </w:div>
    <w:div w:id="1683361529">
      <w:bodyDiv w:val="1"/>
      <w:marLeft w:val="0"/>
      <w:marRight w:val="0"/>
      <w:marTop w:val="0"/>
      <w:marBottom w:val="0"/>
      <w:divBdr>
        <w:top w:val="none" w:sz="0" w:space="0" w:color="auto"/>
        <w:left w:val="none" w:sz="0" w:space="0" w:color="auto"/>
        <w:bottom w:val="none" w:sz="0" w:space="0" w:color="auto"/>
        <w:right w:val="none" w:sz="0" w:space="0" w:color="auto"/>
      </w:divBdr>
    </w:div>
    <w:div w:id="1717116641">
      <w:bodyDiv w:val="1"/>
      <w:marLeft w:val="0"/>
      <w:marRight w:val="0"/>
      <w:marTop w:val="0"/>
      <w:marBottom w:val="0"/>
      <w:divBdr>
        <w:top w:val="none" w:sz="0" w:space="0" w:color="auto"/>
        <w:left w:val="none" w:sz="0" w:space="0" w:color="auto"/>
        <w:bottom w:val="none" w:sz="0" w:space="0" w:color="auto"/>
        <w:right w:val="none" w:sz="0" w:space="0" w:color="auto"/>
      </w:divBdr>
      <w:divsChild>
        <w:div w:id="1445537727">
          <w:marLeft w:val="0"/>
          <w:marRight w:val="0"/>
          <w:marTop w:val="0"/>
          <w:marBottom w:val="0"/>
          <w:divBdr>
            <w:top w:val="none" w:sz="0" w:space="0" w:color="auto"/>
            <w:left w:val="none" w:sz="0" w:space="0" w:color="auto"/>
            <w:bottom w:val="none" w:sz="0" w:space="0" w:color="auto"/>
            <w:right w:val="none" w:sz="0" w:space="0" w:color="auto"/>
          </w:divBdr>
        </w:div>
      </w:divsChild>
    </w:div>
    <w:div w:id="1722557584">
      <w:bodyDiv w:val="1"/>
      <w:marLeft w:val="0"/>
      <w:marRight w:val="0"/>
      <w:marTop w:val="0"/>
      <w:marBottom w:val="0"/>
      <w:divBdr>
        <w:top w:val="none" w:sz="0" w:space="0" w:color="auto"/>
        <w:left w:val="none" w:sz="0" w:space="0" w:color="auto"/>
        <w:bottom w:val="none" w:sz="0" w:space="0" w:color="auto"/>
        <w:right w:val="none" w:sz="0" w:space="0" w:color="auto"/>
      </w:divBdr>
    </w:div>
    <w:div w:id="1726755065">
      <w:bodyDiv w:val="1"/>
      <w:marLeft w:val="0"/>
      <w:marRight w:val="0"/>
      <w:marTop w:val="0"/>
      <w:marBottom w:val="0"/>
      <w:divBdr>
        <w:top w:val="none" w:sz="0" w:space="0" w:color="auto"/>
        <w:left w:val="none" w:sz="0" w:space="0" w:color="auto"/>
        <w:bottom w:val="none" w:sz="0" w:space="0" w:color="auto"/>
        <w:right w:val="none" w:sz="0" w:space="0" w:color="auto"/>
      </w:divBdr>
    </w:div>
    <w:div w:id="1729645298">
      <w:bodyDiv w:val="1"/>
      <w:marLeft w:val="0"/>
      <w:marRight w:val="0"/>
      <w:marTop w:val="0"/>
      <w:marBottom w:val="0"/>
      <w:divBdr>
        <w:top w:val="none" w:sz="0" w:space="0" w:color="auto"/>
        <w:left w:val="none" w:sz="0" w:space="0" w:color="auto"/>
        <w:bottom w:val="none" w:sz="0" w:space="0" w:color="auto"/>
        <w:right w:val="none" w:sz="0" w:space="0" w:color="auto"/>
      </w:divBdr>
    </w:div>
    <w:div w:id="1735273656">
      <w:bodyDiv w:val="1"/>
      <w:marLeft w:val="0"/>
      <w:marRight w:val="0"/>
      <w:marTop w:val="0"/>
      <w:marBottom w:val="0"/>
      <w:divBdr>
        <w:top w:val="none" w:sz="0" w:space="0" w:color="auto"/>
        <w:left w:val="none" w:sz="0" w:space="0" w:color="auto"/>
        <w:bottom w:val="none" w:sz="0" w:space="0" w:color="auto"/>
        <w:right w:val="none" w:sz="0" w:space="0" w:color="auto"/>
      </w:divBdr>
    </w:div>
    <w:div w:id="1738818183">
      <w:bodyDiv w:val="1"/>
      <w:marLeft w:val="0"/>
      <w:marRight w:val="0"/>
      <w:marTop w:val="0"/>
      <w:marBottom w:val="0"/>
      <w:divBdr>
        <w:top w:val="none" w:sz="0" w:space="0" w:color="auto"/>
        <w:left w:val="none" w:sz="0" w:space="0" w:color="auto"/>
        <w:bottom w:val="none" w:sz="0" w:space="0" w:color="auto"/>
        <w:right w:val="none" w:sz="0" w:space="0" w:color="auto"/>
      </w:divBdr>
    </w:div>
    <w:div w:id="1748266655">
      <w:bodyDiv w:val="1"/>
      <w:marLeft w:val="0"/>
      <w:marRight w:val="0"/>
      <w:marTop w:val="0"/>
      <w:marBottom w:val="0"/>
      <w:divBdr>
        <w:top w:val="none" w:sz="0" w:space="0" w:color="auto"/>
        <w:left w:val="none" w:sz="0" w:space="0" w:color="auto"/>
        <w:bottom w:val="none" w:sz="0" w:space="0" w:color="auto"/>
        <w:right w:val="none" w:sz="0" w:space="0" w:color="auto"/>
      </w:divBdr>
    </w:div>
    <w:div w:id="1751805284">
      <w:bodyDiv w:val="1"/>
      <w:marLeft w:val="0"/>
      <w:marRight w:val="0"/>
      <w:marTop w:val="0"/>
      <w:marBottom w:val="0"/>
      <w:divBdr>
        <w:top w:val="none" w:sz="0" w:space="0" w:color="auto"/>
        <w:left w:val="none" w:sz="0" w:space="0" w:color="auto"/>
        <w:bottom w:val="none" w:sz="0" w:space="0" w:color="auto"/>
        <w:right w:val="none" w:sz="0" w:space="0" w:color="auto"/>
      </w:divBdr>
    </w:div>
    <w:div w:id="1753116753">
      <w:bodyDiv w:val="1"/>
      <w:marLeft w:val="0"/>
      <w:marRight w:val="0"/>
      <w:marTop w:val="0"/>
      <w:marBottom w:val="0"/>
      <w:divBdr>
        <w:top w:val="none" w:sz="0" w:space="0" w:color="auto"/>
        <w:left w:val="none" w:sz="0" w:space="0" w:color="auto"/>
        <w:bottom w:val="none" w:sz="0" w:space="0" w:color="auto"/>
        <w:right w:val="none" w:sz="0" w:space="0" w:color="auto"/>
      </w:divBdr>
    </w:div>
    <w:div w:id="1778603467">
      <w:bodyDiv w:val="1"/>
      <w:marLeft w:val="0"/>
      <w:marRight w:val="0"/>
      <w:marTop w:val="0"/>
      <w:marBottom w:val="0"/>
      <w:divBdr>
        <w:top w:val="none" w:sz="0" w:space="0" w:color="auto"/>
        <w:left w:val="none" w:sz="0" w:space="0" w:color="auto"/>
        <w:bottom w:val="none" w:sz="0" w:space="0" w:color="auto"/>
        <w:right w:val="none" w:sz="0" w:space="0" w:color="auto"/>
      </w:divBdr>
    </w:div>
    <w:div w:id="1805465595">
      <w:bodyDiv w:val="1"/>
      <w:marLeft w:val="0"/>
      <w:marRight w:val="0"/>
      <w:marTop w:val="0"/>
      <w:marBottom w:val="0"/>
      <w:divBdr>
        <w:top w:val="none" w:sz="0" w:space="0" w:color="auto"/>
        <w:left w:val="none" w:sz="0" w:space="0" w:color="auto"/>
        <w:bottom w:val="none" w:sz="0" w:space="0" w:color="auto"/>
        <w:right w:val="none" w:sz="0" w:space="0" w:color="auto"/>
      </w:divBdr>
    </w:div>
    <w:div w:id="1819686086">
      <w:bodyDiv w:val="1"/>
      <w:marLeft w:val="0"/>
      <w:marRight w:val="0"/>
      <w:marTop w:val="0"/>
      <w:marBottom w:val="0"/>
      <w:divBdr>
        <w:top w:val="none" w:sz="0" w:space="0" w:color="auto"/>
        <w:left w:val="none" w:sz="0" w:space="0" w:color="auto"/>
        <w:bottom w:val="none" w:sz="0" w:space="0" w:color="auto"/>
        <w:right w:val="none" w:sz="0" w:space="0" w:color="auto"/>
      </w:divBdr>
    </w:div>
    <w:div w:id="1840122369">
      <w:bodyDiv w:val="1"/>
      <w:marLeft w:val="0"/>
      <w:marRight w:val="0"/>
      <w:marTop w:val="0"/>
      <w:marBottom w:val="0"/>
      <w:divBdr>
        <w:top w:val="none" w:sz="0" w:space="0" w:color="auto"/>
        <w:left w:val="none" w:sz="0" w:space="0" w:color="auto"/>
        <w:bottom w:val="none" w:sz="0" w:space="0" w:color="auto"/>
        <w:right w:val="none" w:sz="0" w:space="0" w:color="auto"/>
      </w:divBdr>
    </w:div>
    <w:div w:id="1861776919">
      <w:bodyDiv w:val="1"/>
      <w:marLeft w:val="0"/>
      <w:marRight w:val="0"/>
      <w:marTop w:val="0"/>
      <w:marBottom w:val="0"/>
      <w:divBdr>
        <w:top w:val="none" w:sz="0" w:space="0" w:color="auto"/>
        <w:left w:val="none" w:sz="0" w:space="0" w:color="auto"/>
        <w:bottom w:val="none" w:sz="0" w:space="0" w:color="auto"/>
        <w:right w:val="none" w:sz="0" w:space="0" w:color="auto"/>
      </w:divBdr>
    </w:div>
    <w:div w:id="1881893596">
      <w:bodyDiv w:val="1"/>
      <w:marLeft w:val="0"/>
      <w:marRight w:val="0"/>
      <w:marTop w:val="0"/>
      <w:marBottom w:val="0"/>
      <w:divBdr>
        <w:top w:val="none" w:sz="0" w:space="0" w:color="auto"/>
        <w:left w:val="none" w:sz="0" w:space="0" w:color="auto"/>
        <w:bottom w:val="none" w:sz="0" w:space="0" w:color="auto"/>
        <w:right w:val="none" w:sz="0" w:space="0" w:color="auto"/>
      </w:divBdr>
    </w:div>
    <w:div w:id="1902403225">
      <w:bodyDiv w:val="1"/>
      <w:marLeft w:val="0"/>
      <w:marRight w:val="0"/>
      <w:marTop w:val="0"/>
      <w:marBottom w:val="0"/>
      <w:divBdr>
        <w:top w:val="none" w:sz="0" w:space="0" w:color="auto"/>
        <w:left w:val="none" w:sz="0" w:space="0" w:color="auto"/>
        <w:bottom w:val="none" w:sz="0" w:space="0" w:color="auto"/>
        <w:right w:val="none" w:sz="0" w:space="0" w:color="auto"/>
      </w:divBdr>
    </w:div>
    <w:div w:id="1917937455">
      <w:bodyDiv w:val="1"/>
      <w:marLeft w:val="0"/>
      <w:marRight w:val="0"/>
      <w:marTop w:val="0"/>
      <w:marBottom w:val="0"/>
      <w:divBdr>
        <w:top w:val="none" w:sz="0" w:space="0" w:color="auto"/>
        <w:left w:val="none" w:sz="0" w:space="0" w:color="auto"/>
        <w:bottom w:val="none" w:sz="0" w:space="0" w:color="auto"/>
        <w:right w:val="none" w:sz="0" w:space="0" w:color="auto"/>
      </w:divBdr>
    </w:div>
    <w:div w:id="1938630166">
      <w:bodyDiv w:val="1"/>
      <w:marLeft w:val="0"/>
      <w:marRight w:val="0"/>
      <w:marTop w:val="0"/>
      <w:marBottom w:val="0"/>
      <w:divBdr>
        <w:top w:val="none" w:sz="0" w:space="0" w:color="auto"/>
        <w:left w:val="none" w:sz="0" w:space="0" w:color="auto"/>
        <w:bottom w:val="none" w:sz="0" w:space="0" w:color="auto"/>
        <w:right w:val="none" w:sz="0" w:space="0" w:color="auto"/>
      </w:divBdr>
    </w:div>
    <w:div w:id="1952935462">
      <w:bodyDiv w:val="1"/>
      <w:marLeft w:val="0"/>
      <w:marRight w:val="0"/>
      <w:marTop w:val="0"/>
      <w:marBottom w:val="0"/>
      <w:divBdr>
        <w:top w:val="none" w:sz="0" w:space="0" w:color="auto"/>
        <w:left w:val="none" w:sz="0" w:space="0" w:color="auto"/>
        <w:bottom w:val="none" w:sz="0" w:space="0" w:color="auto"/>
        <w:right w:val="none" w:sz="0" w:space="0" w:color="auto"/>
      </w:divBdr>
    </w:div>
    <w:div w:id="1956326920">
      <w:bodyDiv w:val="1"/>
      <w:marLeft w:val="0"/>
      <w:marRight w:val="0"/>
      <w:marTop w:val="0"/>
      <w:marBottom w:val="0"/>
      <w:divBdr>
        <w:top w:val="none" w:sz="0" w:space="0" w:color="auto"/>
        <w:left w:val="none" w:sz="0" w:space="0" w:color="auto"/>
        <w:bottom w:val="none" w:sz="0" w:space="0" w:color="auto"/>
        <w:right w:val="none" w:sz="0" w:space="0" w:color="auto"/>
      </w:divBdr>
    </w:div>
    <w:div w:id="1986354860">
      <w:bodyDiv w:val="1"/>
      <w:marLeft w:val="0"/>
      <w:marRight w:val="0"/>
      <w:marTop w:val="0"/>
      <w:marBottom w:val="0"/>
      <w:divBdr>
        <w:top w:val="none" w:sz="0" w:space="0" w:color="auto"/>
        <w:left w:val="none" w:sz="0" w:space="0" w:color="auto"/>
        <w:bottom w:val="none" w:sz="0" w:space="0" w:color="auto"/>
        <w:right w:val="none" w:sz="0" w:space="0" w:color="auto"/>
      </w:divBdr>
    </w:div>
    <w:div w:id="1991788841">
      <w:bodyDiv w:val="1"/>
      <w:marLeft w:val="0"/>
      <w:marRight w:val="0"/>
      <w:marTop w:val="0"/>
      <w:marBottom w:val="0"/>
      <w:divBdr>
        <w:top w:val="none" w:sz="0" w:space="0" w:color="auto"/>
        <w:left w:val="none" w:sz="0" w:space="0" w:color="auto"/>
        <w:bottom w:val="none" w:sz="0" w:space="0" w:color="auto"/>
        <w:right w:val="none" w:sz="0" w:space="0" w:color="auto"/>
      </w:divBdr>
    </w:div>
    <w:div w:id="2003000174">
      <w:bodyDiv w:val="1"/>
      <w:marLeft w:val="0"/>
      <w:marRight w:val="0"/>
      <w:marTop w:val="0"/>
      <w:marBottom w:val="0"/>
      <w:divBdr>
        <w:top w:val="none" w:sz="0" w:space="0" w:color="auto"/>
        <w:left w:val="none" w:sz="0" w:space="0" w:color="auto"/>
        <w:bottom w:val="none" w:sz="0" w:space="0" w:color="auto"/>
        <w:right w:val="none" w:sz="0" w:space="0" w:color="auto"/>
      </w:divBdr>
    </w:div>
    <w:div w:id="2019038190">
      <w:bodyDiv w:val="1"/>
      <w:marLeft w:val="0"/>
      <w:marRight w:val="0"/>
      <w:marTop w:val="0"/>
      <w:marBottom w:val="0"/>
      <w:divBdr>
        <w:top w:val="none" w:sz="0" w:space="0" w:color="auto"/>
        <w:left w:val="none" w:sz="0" w:space="0" w:color="auto"/>
        <w:bottom w:val="none" w:sz="0" w:space="0" w:color="auto"/>
        <w:right w:val="none" w:sz="0" w:space="0" w:color="auto"/>
      </w:divBdr>
    </w:div>
    <w:div w:id="2026594533">
      <w:bodyDiv w:val="1"/>
      <w:marLeft w:val="0"/>
      <w:marRight w:val="0"/>
      <w:marTop w:val="0"/>
      <w:marBottom w:val="0"/>
      <w:divBdr>
        <w:top w:val="none" w:sz="0" w:space="0" w:color="auto"/>
        <w:left w:val="none" w:sz="0" w:space="0" w:color="auto"/>
        <w:bottom w:val="none" w:sz="0" w:space="0" w:color="auto"/>
        <w:right w:val="none" w:sz="0" w:space="0" w:color="auto"/>
      </w:divBdr>
    </w:div>
    <w:div w:id="2027171742">
      <w:bodyDiv w:val="1"/>
      <w:marLeft w:val="0"/>
      <w:marRight w:val="0"/>
      <w:marTop w:val="0"/>
      <w:marBottom w:val="0"/>
      <w:divBdr>
        <w:top w:val="none" w:sz="0" w:space="0" w:color="auto"/>
        <w:left w:val="none" w:sz="0" w:space="0" w:color="auto"/>
        <w:bottom w:val="none" w:sz="0" w:space="0" w:color="auto"/>
        <w:right w:val="none" w:sz="0" w:space="0" w:color="auto"/>
      </w:divBdr>
    </w:div>
    <w:div w:id="2029406563">
      <w:bodyDiv w:val="1"/>
      <w:marLeft w:val="0"/>
      <w:marRight w:val="0"/>
      <w:marTop w:val="0"/>
      <w:marBottom w:val="0"/>
      <w:divBdr>
        <w:top w:val="none" w:sz="0" w:space="0" w:color="auto"/>
        <w:left w:val="none" w:sz="0" w:space="0" w:color="auto"/>
        <w:bottom w:val="none" w:sz="0" w:space="0" w:color="auto"/>
        <w:right w:val="none" w:sz="0" w:space="0" w:color="auto"/>
      </w:divBdr>
    </w:div>
    <w:div w:id="2053453660">
      <w:bodyDiv w:val="1"/>
      <w:marLeft w:val="0"/>
      <w:marRight w:val="0"/>
      <w:marTop w:val="0"/>
      <w:marBottom w:val="0"/>
      <w:divBdr>
        <w:top w:val="none" w:sz="0" w:space="0" w:color="auto"/>
        <w:left w:val="none" w:sz="0" w:space="0" w:color="auto"/>
        <w:bottom w:val="none" w:sz="0" w:space="0" w:color="auto"/>
        <w:right w:val="none" w:sz="0" w:space="0" w:color="auto"/>
      </w:divBdr>
    </w:div>
    <w:div w:id="2075085934">
      <w:bodyDiv w:val="1"/>
      <w:marLeft w:val="0"/>
      <w:marRight w:val="0"/>
      <w:marTop w:val="0"/>
      <w:marBottom w:val="0"/>
      <w:divBdr>
        <w:top w:val="none" w:sz="0" w:space="0" w:color="auto"/>
        <w:left w:val="none" w:sz="0" w:space="0" w:color="auto"/>
        <w:bottom w:val="none" w:sz="0" w:space="0" w:color="auto"/>
        <w:right w:val="none" w:sz="0" w:space="0" w:color="auto"/>
      </w:divBdr>
    </w:div>
    <w:div w:id="2101220890">
      <w:bodyDiv w:val="1"/>
      <w:marLeft w:val="0"/>
      <w:marRight w:val="0"/>
      <w:marTop w:val="0"/>
      <w:marBottom w:val="0"/>
      <w:divBdr>
        <w:top w:val="none" w:sz="0" w:space="0" w:color="auto"/>
        <w:left w:val="none" w:sz="0" w:space="0" w:color="auto"/>
        <w:bottom w:val="none" w:sz="0" w:space="0" w:color="auto"/>
        <w:right w:val="none" w:sz="0" w:space="0" w:color="auto"/>
      </w:divBdr>
    </w:div>
    <w:div w:id="2104371296">
      <w:bodyDiv w:val="1"/>
      <w:marLeft w:val="0"/>
      <w:marRight w:val="0"/>
      <w:marTop w:val="0"/>
      <w:marBottom w:val="0"/>
      <w:divBdr>
        <w:top w:val="none" w:sz="0" w:space="0" w:color="auto"/>
        <w:left w:val="none" w:sz="0" w:space="0" w:color="auto"/>
        <w:bottom w:val="none" w:sz="0" w:space="0" w:color="auto"/>
        <w:right w:val="none" w:sz="0" w:space="0" w:color="auto"/>
      </w:divBdr>
    </w:div>
    <w:div w:id="2113235235">
      <w:bodyDiv w:val="1"/>
      <w:marLeft w:val="0"/>
      <w:marRight w:val="0"/>
      <w:marTop w:val="0"/>
      <w:marBottom w:val="0"/>
      <w:divBdr>
        <w:top w:val="none" w:sz="0" w:space="0" w:color="auto"/>
        <w:left w:val="none" w:sz="0" w:space="0" w:color="auto"/>
        <w:bottom w:val="none" w:sz="0" w:space="0" w:color="auto"/>
        <w:right w:val="none" w:sz="0" w:space="0" w:color="auto"/>
      </w:divBdr>
    </w:div>
    <w:div w:id="2124222549">
      <w:bodyDiv w:val="1"/>
      <w:marLeft w:val="0"/>
      <w:marRight w:val="0"/>
      <w:marTop w:val="0"/>
      <w:marBottom w:val="0"/>
      <w:divBdr>
        <w:top w:val="none" w:sz="0" w:space="0" w:color="auto"/>
        <w:left w:val="none" w:sz="0" w:space="0" w:color="auto"/>
        <w:bottom w:val="none" w:sz="0" w:space="0" w:color="auto"/>
        <w:right w:val="none" w:sz="0" w:space="0" w:color="auto"/>
      </w:divBdr>
    </w:div>
    <w:div w:id="2125997063">
      <w:bodyDiv w:val="1"/>
      <w:marLeft w:val="0"/>
      <w:marRight w:val="0"/>
      <w:marTop w:val="0"/>
      <w:marBottom w:val="0"/>
      <w:divBdr>
        <w:top w:val="none" w:sz="0" w:space="0" w:color="auto"/>
        <w:left w:val="none" w:sz="0" w:space="0" w:color="auto"/>
        <w:bottom w:val="none" w:sz="0" w:space="0" w:color="auto"/>
        <w:right w:val="none" w:sz="0" w:space="0" w:color="auto"/>
      </w:divBdr>
    </w:div>
    <w:div w:id="2130009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ioatmosphere/DEMENTpy" TargetMode="External"/><Relationship Id="rId13" Type="http://schemas.microsoft.com/office/2016/09/relationships/commentsIds" Target="commentsIds.xml"/><Relationship Id="rId18" Type="http://schemas.openxmlformats.org/officeDocument/2006/relationships/footer" Target="footer1.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yperlink" Target="https://github.com/bioatmosphere/DEMENTpy"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doi.org/10.1111/ele.13481" TargetMode="External"/><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7.jpe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6118B9-E0C5-D445-B345-E1F74B4F8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TotalTime>
  <Pages>40</Pages>
  <Words>7639</Words>
  <Characters>43546</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 Wang</dc:creator>
  <cp:keywords/>
  <dc:description/>
  <cp:lastModifiedBy>Bin Wang</cp:lastModifiedBy>
  <cp:revision>120</cp:revision>
  <dcterms:created xsi:type="dcterms:W3CDTF">2020-05-02T22:07:00Z</dcterms:created>
  <dcterms:modified xsi:type="dcterms:W3CDTF">2020-05-04T19:39:00Z</dcterms:modified>
</cp:coreProperties>
</file>