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21C019A2" w14:textId="51EA298A" w:rsidR="003C6E22"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threats </w:t>
      </w:r>
      <w:r w:rsidR="009D080A">
        <w:rPr>
          <w:color w:val="000000" w:themeColor="text1"/>
        </w:rPr>
        <w:t>to microbiome in terrestrial ecosystems</w:t>
      </w:r>
      <w:r w:rsidRPr="00296972">
        <w:rPr>
          <w:color w:val="000000" w:themeColor="text1"/>
        </w:rPr>
        <w:t xml:space="preserve"> (</w:t>
      </w:r>
      <w:proofErr w:type="spellStart"/>
      <w:r w:rsidR="009D080A" w:rsidRPr="00464008">
        <w:rPr>
          <w:color w:val="000000" w:themeColor="text1"/>
          <w:highlight w:val="yellow"/>
        </w:rPr>
        <w:t>Borsa</w:t>
      </w:r>
      <w:proofErr w:type="spellEnd"/>
      <w:r w:rsidR="009D080A" w:rsidRPr="00464008">
        <w:rPr>
          <w:color w:val="000000" w:themeColor="text1"/>
          <w:highlight w:val="yellow"/>
        </w:rPr>
        <w:t xml:space="preserve"> et al. 2014</w:t>
      </w:r>
      <w:r w:rsidR="00C85C5C">
        <w:rPr>
          <w:color w:val="000000" w:themeColor="text1"/>
        </w:rPr>
        <w:t xml:space="preserve">; </w:t>
      </w:r>
      <w:proofErr w:type="spellStart"/>
      <w:r w:rsidR="00327936" w:rsidRPr="00327936">
        <w:rPr>
          <w:color w:val="000000" w:themeColor="text1"/>
          <w:highlight w:val="yellow"/>
        </w:rPr>
        <w:t>Berdugo</w:t>
      </w:r>
      <w:proofErr w:type="spellEnd"/>
      <w:r w:rsidR="00327936" w:rsidRPr="00327936">
        <w:rPr>
          <w:color w:val="000000" w:themeColor="text1"/>
          <w:highlight w:val="yellow"/>
        </w:rPr>
        <w:t xml:space="preserve">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9D080A">
        <w:rPr>
          <w:color w:val="000000" w:themeColor="text1"/>
        </w:rPr>
        <w:t>drought affecting</w:t>
      </w:r>
      <w:r>
        <w:rPr>
          <w:color w:val="000000" w:themeColor="text1"/>
        </w:rPr>
        <w:t xml:space="preserve"> microbial systems functioning</w:t>
      </w:r>
      <w:r w:rsidR="00EF6BF1">
        <w:rPr>
          <w:color w:val="000000" w:themeColor="text1"/>
        </w:rPr>
        <w:t xml:space="preserve"> physically, physiologically, and ecologically</w:t>
      </w:r>
      <w:r w:rsidR="00536859">
        <w:rPr>
          <w:color w:val="000000" w:themeColor="text1"/>
        </w:rPr>
        <w:t xml:space="preserve"> (</w:t>
      </w:r>
      <w:r w:rsidR="00536859" w:rsidRPr="00536859">
        <w:rPr>
          <w:color w:val="FF0000"/>
        </w:rPr>
        <w:t>refs</w:t>
      </w:r>
      <w:r w:rsidR="00536859">
        <w:rPr>
          <w:color w:val="000000" w:themeColor="text1"/>
        </w:rPr>
        <w:t>)</w:t>
      </w:r>
      <w:r>
        <w:rPr>
          <w:color w:val="000000" w:themeColor="text1"/>
        </w:rPr>
        <w:t>.</w:t>
      </w:r>
      <w:r w:rsidR="004F395C">
        <w:rPr>
          <w:color w:val="000000" w:themeColor="text1"/>
        </w:rPr>
        <w:t xml:space="preserve"> These understandings, however, are all based on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C85C5C">
        <w:rPr>
          <w:color w:val="000000" w:themeColor="text1"/>
        </w:rPr>
        <w:t xml:space="preserve"> prevail in ecosystems</w:t>
      </w:r>
      <w:r w:rsidR="001F1508">
        <w:rPr>
          <w:color w:val="000000" w:themeColor="text1"/>
        </w:rPr>
        <w:t xml:space="preserve"> and social systems</w:t>
      </w:r>
      <w:r w:rsidR="00C85C5C">
        <w:rPr>
          <w:color w:val="000000" w:themeColor="text1"/>
        </w:rPr>
        <w:t xml:space="preserve"> (in other words, ecosystem memories of disturbances)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 c</w:t>
      </w:r>
      <w:r>
        <w:rPr>
          <w:color w:val="000000" w:themeColor="text1"/>
        </w:rPr>
        <w:t xml:space="preserve">an </w:t>
      </w:r>
      <w:r w:rsidR="007D7853">
        <w:rPr>
          <w:color w:val="000000" w:themeColor="text1"/>
        </w:rPr>
        <w:t xml:space="preserve">antecedent </w:t>
      </w:r>
      <w:r>
        <w:rPr>
          <w:color w:val="000000" w:themeColor="text1"/>
        </w:rPr>
        <w:t>drought form legacies</w:t>
      </w:r>
      <w:r w:rsidR="00C85C5C">
        <w:rPr>
          <w:color w:val="000000" w:themeColor="text1"/>
        </w:rPr>
        <w:t xml:space="preserve"> in microbiome</w:t>
      </w:r>
      <w:r>
        <w:rPr>
          <w:color w:val="000000" w:themeColor="text1"/>
        </w:rPr>
        <w:t xml:space="preserve">? If so, would these legacies influence </w:t>
      </w:r>
      <w:r w:rsidR="007D7853">
        <w:rPr>
          <w:color w:val="000000" w:themeColor="text1"/>
        </w:rPr>
        <w:t xml:space="preserve">microbiome functioning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beneficial for understanding microbial systems resilience and </w:t>
      </w:r>
      <w:r w:rsidR="00536859">
        <w:rPr>
          <w:color w:val="000000" w:themeColor="text1"/>
        </w:rPr>
        <w:t>eventually for elucidating</w:t>
      </w:r>
      <w:r>
        <w:rPr>
          <w:color w:val="000000" w:themeColor="text1"/>
        </w:rPr>
        <w:t xml:space="preserve"> carbon and nutrients cycling they significantly contribute to.</w:t>
      </w:r>
    </w:p>
    <w:p w14:paraId="39622516" w14:textId="40109E2C" w:rsidR="00262B84" w:rsidRDefault="003C6E22" w:rsidP="00097D82">
      <w:pPr>
        <w:spacing w:line="480" w:lineRule="auto"/>
        <w:jc w:val="both"/>
        <w:rPr>
          <w:color w:val="000000" w:themeColor="text1"/>
        </w:rPr>
      </w:pPr>
      <w:r>
        <w:rPr>
          <w:color w:val="000000" w:themeColor="text1"/>
        </w:rPr>
        <w:t xml:space="preserve">            </w:t>
      </w:r>
      <w:r w:rsidR="00AD04CC">
        <w:rPr>
          <w:color w:val="000000" w:themeColor="text1"/>
        </w:rPr>
        <w:t xml:space="preserve">Microbial systems are supposed to change responding to drought pressure. </w:t>
      </w:r>
      <w:r w:rsidR="00614D5D">
        <w:rPr>
          <w:color w:val="000000" w:themeColor="text1"/>
        </w:rPr>
        <w:t>Changes in  terms of community composition</w:t>
      </w:r>
      <w:r w:rsidR="005C47BF">
        <w:rPr>
          <w:color w:val="000000" w:themeColor="text1"/>
        </w:rPr>
        <w:t xml:space="preserve"> would</w:t>
      </w:r>
      <w:r w:rsidR="00133EF6">
        <w:rPr>
          <w:color w:val="000000" w:themeColor="text1"/>
        </w:rPr>
        <w:t xml:space="preserve"> render the potential of microbial community functioning different. Therefore, when drought disappear</w:t>
      </w:r>
      <w:r w:rsidR="00E36CA2">
        <w:rPr>
          <w:color w:val="000000" w:themeColor="text1"/>
        </w:rPr>
        <w:t>s and the moisture recovers, the functioning of the microbial community is expected to be different from the community  of without undergoing the drought disturbance. We regard such changes as a manifestation of drought legacy.</w:t>
      </w:r>
      <w:r w:rsidR="00AF2470">
        <w:rPr>
          <w:color w:val="000000" w:themeColor="text1"/>
        </w:rPr>
        <w:t xml:space="preserve"> </w:t>
      </w:r>
      <w:r>
        <w:rPr>
          <w:color w:val="000000" w:themeColor="text1"/>
        </w:rPr>
        <w:t>Legacies in microbial systems have been suggested.</w:t>
      </w:r>
      <w:r w:rsidR="00AD66EE">
        <w:rPr>
          <w:color w:val="000000" w:themeColor="text1"/>
        </w:rPr>
        <w:t xml:space="preserve"> For example, … </w:t>
      </w:r>
      <w:r>
        <w:rPr>
          <w:color w:val="000000" w:themeColor="text1"/>
        </w:rPr>
        <w:t xml:space="preserve">These findings </w:t>
      </w:r>
      <w:r w:rsidR="00AF2470">
        <w:rPr>
          <w:color w:val="000000" w:themeColor="text1"/>
        </w:rPr>
        <w:t xml:space="preserve">further </w:t>
      </w:r>
      <w:r>
        <w:rPr>
          <w:color w:val="000000" w:themeColor="text1"/>
        </w:rPr>
        <w:t>indicate possibilities of drought-induced legacies in microbial systems.</w:t>
      </w:r>
      <w:r w:rsidR="00AD66EE">
        <w:rPr>
          <w:color w:val="000000" w:themeColor="text1"/>
        </w:rPr>
        <w:t xml:space="preserve"> However, drought legacies have not yet been </w:t>
      </w:r>
      <w:r w:rsidR="00AD66EE" w:rsidRPr="00262B84">
        <w:rPr>
          <w:color w:val="000000" w:themeColor="text1"/>
          <w:highlight w:val="yellow"/>
        </w:rPr>
        <w:t>formally</w:t>
      </w:r>
      <w:r w:rsidR="00AD66EE">
        <w:rPr>
          <w:color w:val="000000" w:themeColor="text1"/>
        </w:rPr>
        <w:t xml:space="preserve"> studied</w:t>
      </w:r>
      <w:r w:rsidR="00262B84">
        <w:rPr>
          <w:color w:val="000000" w:themeColor="text1"/>
        </w:rPr>
        <w:t>.</w:t>
      </w:r>
    </w:p>
    <w:p w14:paraId="792150C4" w14:textId="442E5F69" w:rsidR="00946432" w:rsidRPr="00262B84" w:rsidRDefault="00262B84" w:rsidP="00097D82">
      <w:pPr>
        <w:spacing w:line="480" w:lineRule="auto"/>
        <w:jc w:val="both"/>
        <w:rPr>
          <w:color w:val="FF0000"/>
        </w:rPr>
      </w:pPr>
      <w:commentRangeStart w:id="1"/>
      <w:r w:rsidRPr="00296972">
        <w:rPr>
          <w:color w:val="000000" w:themeColor="text1"/>
        </w:rPr>
        <w:lastRenderedPageBreak/>
        <w:t xml:space="preserve">            To elucidate </w:t>
      </w:r>
      <w:commentRangeEnd w:id="1"/>
      <w:r>
        <w:rPr>
          <w:rStyle w:val="CommentReference"/>
          <w:rFonts w:asciiTheme="minorHAnsi" w:eastAsiaTheme="minorEastAsia" w:hAnsiTheme="minorHAnsi" w:cstheme="minorBidi"/>
        </w:rPr>
        <w:commentReference w:id="1"/>
      </w:r>
      <w:r w:rsidRPr="00296972">
        <w:rPr>
          <w:color w:val="000000" w:themeColor="text1"/>
        </w:rPr>
        <w:t>drought legacy formation and its relationship with resilience</w:t>
      </w:r>
      <w:r w:rsidR="00617DF9" w:rsidRPr="00617DF9">
        <w:rPr>
          <w:color w:val="000000" w:themeColor="text1"/>
        </w:rPr>
        <w:t xml:space="preserve"> </w:t>
      </w:r>
      <w:r w:rsidR="00617DF9" w:rsidRPr="00296972">
        <w:rPr>
          <w:color w:val="000000" w:themeColor="text1"/>
        </w:rPr>
        <w:t>into understanding how microbial systems form ‘memories’ of drought disturbances</w:t>
      </w:r>
      <w:r w:rsidRPr="00296972">
        <w:rPr>
          <w:color w:val="000000" w:themeColor="text1"/>
        </w:rPr>
        <w:t>, it is essential to incorporate all these component processes/mechanisms underpinning microbial systems functioning, among which microbial community diversity is especially important. This diversity-induced complexity results in a myriad of difficulties with respect to methodological incorporation of diversity and mechanistic details including</w:t>
      </w:r>
      <w:r w:rsidR="00C15BF2">
        <w:rPr>
          <w:color w:val="000000" w:themeColor="text1"/>
        </w:rPr>
        <w:t xml:space="preserve">, </w:t>
      </w:r>
      <w:r w:rsidR="00C15BF2" w:rsidRPr="00296972">
        <w:rPr>
          <w:color w:val="000000" w:themeColor="text1"/>
          <w:highlight w:val="yellow"/>
        </w:rPr>
        <w:t>among others</w:t>
      </w:r>
      <w:r w:rsidR="00C15BF2">
        <w:rPr>
          <w:color w:val="000000" w:themeColor="text1"/>
        </w:rPr>
        <w:t xml:space="preserve">, </w:t>
      </w:r>
      <w:r w:rsidRPr="00296972">
        <w:rPr>
          <w:color w:val="000000" w:themeColor="text1"/>
        </w:rPr>
        <w:t xml:space="preserve">both field and lab experiments and mechanistic models. </w:t>
      </w:r>
      <w:r w:rsidR="00617DF9" w:rsidRPr="00296972">
        <w:rPr>
          <w:color w:val="000000" w:themeColor="text1"/>
        </w:rPr>
        <w:t>Instead, we seek help from theory-guided models that are able to incorporate diversity to overcome these challenges, at least partly and preliminarily. Specifically, an individual-based microbial system model applying a trait-based approach, which can bridge across scales from individual cell through community to system, fulfills the requirements.</w:t>
      </w:r>
      <w:r w:rsidR="00617DF9">
        <w:rPr>
          <w:color w:val="000000" w:themeColor="text1"/>
        </w:rPr>
        <w:t xml:space="preserve"> </w:t>
      </w:r>
      <w:r w:rsidRPr="00296972">
        <w:rPr>
          <w:color w:val="000000" w:themeColor="text1"/>
        </w:rPr>
        <w:t xml:space="preserve">This study aims to shed light on this grand issue by </w:t>
      </w:r>
      <w:r w:rsidRPr="00296972">
        <w:rPr>
          <w:color w:val="FF0000"/>
        </w:rPr>
        <w:t>applying a spatially and mechanistically explicit microbial systems model</w:t>
      </w:r>
      <w:r w:rsidRPr="00296972">
        <w:rPr>
          <w:color w:val="000000" w:themeColor="text1"/>
        </w:rPr>
        <w:t xml:space="preserve"> to a natural microbial system focused on</w:t>
      </w:r>
      <w:r w:rsidRPr="00296972">
        <w:rPr>
          <w:color w:val="FF0000"/>
        </w:rPr>
        <w:t xml:space="preserve"> the disturbance of drought. </w:t>
      </w:r>
    </w:p>
    <w:p w14:paraId="0D36265B" w14:textId="37E8F704" w:rsidR="003C6E22" w:rsidRDefault="00097D82" w:rsidP="00097D82">
      <w:pPr>
        <w:spacing w:line="480" w:lineRule="auto"/>
        <w:jc w:val="both"/>
        <w:rPr>
          <w:color w:val="000000" w:themeColor="text1"/>
        </w:rPr>
      </w:pPr>
      <w:r>
        <w:rPr>
          <w:color w:val="000000" w:themeColor="text1"/>
        </w:rPr>
        <w:t xml:space="preserve">            </w:t>
      </w:r>
      <w:r w:rsidR="00313331">
        <w:rPr>
          <w:color w:val="000000" w:themeColor="text1"/>
        </w:rPr>
        <w:t xml:space="preserve">Can drought form legacies in microbial systems? </w:t>
      </w:r>
      <w:r w:rsidR="00313331">
        <w:rPr>
          <w:color w:val="000000" w:themeColor="text1"/>
        </w:rPr>
        <w:t>This</w:t>
      </w:r>
      <w:r w:rsidR="00313331" w:rsidRPr="00296972">
        <w:rPr>
          <w:color w:val="000000" w:themeColor="text1"/>
        </w:rPr>
        <w:t xml:space="preserve"> study addressed </w:t>
      </w:r>
      <w:r w:rsidR="00313331">
        <w:rPr>
          <w:color w:val="000000" w:themeColor="text1"/>
        </w:rPr>
        <w:t>this</w:t>
      </w:r>
      <w:r w:rsidR="00313331">
        <w:rPr>
          <w:color w:val="000000" w:themeColor="text1"/>
        </w:rPr>
        <w:t xml:space="preserve">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w:t>
      </w:r>
      <w:proofErr w:type="spellStart"/>
      <w:r w:rsidR="00313331" w:rsidRPr="00296972">
        <w:rPr>
          <w:color w:val="000000" w:themeColor="text1"/>
        </w:rPr>
        <w:t>DEMENTpy</w:t>
      </w:r>
      <w:proofErr w:type="spellEnd"/>
      <w:r w:rsidR="00313331" w:rsidRPr="00296972">
        <w:rPr>
          <w:color w:val="000000" w:themeColor="text1"/>
        </w:rPr>
        <w:t>(v1.0)</w:t>
      </w:r>
      <w:r w:rsidRPr="00296972">
        <w:rPr>
          <w:color w:val="000000" w:themeColor="text1"/>
        </w:rPr>
        <w:t xml:space="preserve">. Specifically, we tackled these following questions: can drought disturbance form legacy effects in microbial systems? </w:t>
      </w:r>
      <w:r w:rsidR="00703EAA">
        <w:rPr>
          <w:color w:val="000000" w:themeColor="text1"/>
        </w:rPr>
        <w:t>If so, w</w:t>
      </w:r>
      <w:r w:rsidRPr="00296972">
        <w:rPr>
          <w:color w:val="000000" w:themeColor="text1"/>
        </w:rPr>
        <w:t xml:space="preserve">hy can the legacy effects exist? </w:t>
      </w:r>
      <w:r w:rsidR="00703EAA">
        <w:rPr>
          <w:color w:val="000000" w:themeColor="text1"/>
        </w:rPr>
        <w:t xml:space="preserve">And </w:t>
      </w:r>
      <w:r w:rsidRPr="00296972">
        <w:rPr>
          <w:color w:val="000000" w:themeColor="text1"/>
        </w:rPr>
        <w:t xml:space="preserve">how would dispersal affect drought legacy? In detail, we examined these questions regarding functions in terms of litter decomposition. </w:t>
      </w:r>
      <w:commentRangeStart w:id="2"/>
      <w:r w:rsidRPr="00296972">
        <w:rPr>
          <w:color w:val="000000" w:themeColor="text1"/>
        </w:rPr>
        <w:t>Answers</w:t>
      </w:r>
      <w:commentRangeEnd w:id="2"/>
      <w:r w:rsidRPr="00296972">
        <w:rPr>
          <w:rStyle w:val="CommentReference"/>
          <w:sz w:val="24"/>
          <w:szCs w:val="24"/>
        </w:rPr>
        <w:commentReference w:id="2"/>
      </w:r>
      <w:r w:rsidRPr="00296972">
        <w:rPr>
          <w:color w:val="000000" w:themeColor="text1"/>
        </w:rPr>
        <w:t xml:space="preserve"> to these questions together indicate the unequivocal importance of microbial system complexity in mediating microbial systems functioning and systems stability, as well as the legacy effects (which results in delays in processes in a microbial system) it mediated via drought-driven compositional changes.  More broadly, this study opens up a door to in-depth investigations into rules of microbial community assembly and </w:t>
      </w:r>
      <w:r w:rsidRPr="00296972">
        <w:rPr>
          <w:color w:val="000000" w:themeColor="text1"/>
        </w:rPr>
        <w:lastRenderedPageBreak/>
        <w:t>structure and implications for modelling microbial systems interacting with soil organic matter dynamics.</w:t>
      </w:r>
      <w:r w:rsidR="00703EAA">
        <w:rPr>
          <w:color w:val="000000" w:themeColor="text1"/>
        </w:rPr>
        <w:t xml:space="preserve"> </w:t>
      </w:r>
      <w:r w:rsidR="00703EAA" w:rsidRPr="00296972">
        <w:rPr>
          <w:color w:val="000000" w:themeColor="text1"/>
          <w:highlight w:val="yellow"/>
        </w:rPr>
        <w:t>Whether can a microbial system keep resilient in response to drought disturbance?</w:t>
      </w:r>
    </w:p>
    <w:p w14:paraId="49333EC1" w14:textId="3FD2F5A6" w:rsidR="00097D82" w:rsidRDefault="00097D82" w:rsidP="00097D82">
      <w:pPr>
        <w:spacing w:line="480" w:lineRule="auto"/>
        <w:jc w:val="both"/>
        <w:rPr>
          <w:color w:val="000000" w:themeColor="text1"/>
        </w:rPr>
      </w:pPr>
    </w:p>
    <w:p w14:paraId="1B26A4F8" w14:textId="18489BD3" w:rsidR="00097D82" w:rsidRDefault="00097D82" w:rsidP="00097D82">
      <w:pPr>
        <w:pBdr>
          <w:bottom w:val="single" w:sz="6" w:space="1" w:color="auto"/>
        </w:pBdr>
        <w:spacing w:line="480" w:lineRule="auto"/>
        <w:jc w:val="both"/>
        <w:rPr>
          <w:color w:val="000000" w:themeColor="text1"/>
        </w:rPr>
      </w:pPr>
    </w:p>
    <w:p w14:paraId="751FAEAF" w14:textId="77777777" w:rsidR="00E47596" w:rsidRDefault="00E47596" w:rsidP="00097D82">
      <w:pPr>
        <w:spacing w:line="480" w:lineRule="auto"/>
        <w:jc w:val="both"/>
        <w:rPr>
          <w:color w:val="000000" w:themeColor="text1"/>
        </w:rPr>
      </w:pPr>
    </w:p>
    <w:p w14:paraId="4B2934BF" w14:textId="4E0EFDA4" w:rsidR="003C6E22" w:rsidRPr="00097D82" w:rsidRDefault="00DD5D4E" w:rsidP="00C941D8">
      <w:pPr>
        <w:spacing w:line="480" w:lineRule="auto"/>
        <w:jc w:val="both"/>
        <w:rPr>
          <w:color w:val="FF0000"/>
        </w:rPr>
      </w:pPr>
      <w:r w:rsidRPr="00296972">
        <w:rPr>
          <w:color w:val="000000" w:themeColor="text1"/>
        </w:rPr>
        <w:t xml:space="preserve">            </w:t>
      </w:r>
      <w:commentRangeStart w:id="3"/>
      <w:r w:rsidR="00C35C54" w:rsidRPr="00296972">
        <w:rPr>
          <w:color w:val="000000" w:themeColor="text1"/>
        </w:rPr>
        <w:t>Understanding</w:t>
      </w:r>
      <w:commentRangeEnd w:id="3"/>
      <w:r w:rsidR="00DA2A77" w:rsidRPr="00296972">
        <w:rPr>
          <w:rStyle w:val="CommentReference"/>
          <w:sz w:val="24"/>
          <w:szCs w:val="24"/>
        </w:rPr>
        <w:commentReference w:id="3"/>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4"/>
      <w:r w:rsidR="009B6EE0" w:rsidRPr="00296972">
        <w:rPr>
          <w:color w:val="FF0000"/>
        </w:rPr>
        <w:t>refs</w:t>
      </w:r>
      <w:commentRangeEnd w:id="4"/>
      <w:r w:rsidR="009B6EE0" w:rsidRPr="00296972">
        <w:rPr>
          <w:rStyle w:val="CommentReference"/>
          <w:sz w:val="24"/>
          <w:szCs w:val="24"/>
        </w:rPr>
        <w:commentReference w:id="4"/>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5"/>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5"/>
      <w:r w:rsidR="0001467E">
        <w:rPr>
          <w:rStyle w:val="CommentReference"/>
          <w:rFonts w:asciiTheme="minorHAnsi" w:eastAsiaTheme="minorEastAsia" w:hAnsiTheme="minorHAnsi" w:cstheme="minorBidi"/>
        </w:rPr>
        <w:commentReference w:id="5"/>
      </w:r>
      <w:r w:rsidR="00671485" w:rsidRPr="00296972">
        <w:rPr>
          <w:color w:val="000000" w:themeColor="text1"/>
        </w:rPr>
        <w:t>(</w:t>
      </w:r>
      <w:commentRangeStart w:id="6"/>
      <w:r w:rsidR="00671485" w:rsidRPr="00296972">
        <w:rPr>
          <w:color w:val="000000" w:themeColor="text1"/>
          <w:highlight w:val="yellow"/>
        </w:rPr>
        <w:t>refs</w:t>
      </w:r>
      <w:commentRangeEnd w:id="6"/>
      <w:r w:rsidR="00671485" w:rsidRPr="00296972">
        <w:rPr>
          <w:rStyle w:val="CommentReference"/>
          <w:sz w:val="24"/>
          <w:szCs w:val="24"/>
        </w:rPr>
        <w:commentReference w:id="6"/>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7"/>
      <w:r w:rsidR="00671E59" w:rsidRPr="00296972">
        <w:rPr>
          <w:color w:val="FF0000"/>
        </w:rPr>
        <w:t>drought legacy</w:t>
      </w:r>
      <w:commentRangeEnd w:id="7"/>
      <w:r w:rsidR="00671E59" w:rsidRPr="00296972">
        <w:rPr>
          <w:rStyle w:val="CommentReference"/>
          <w:sz w:val="24"/>
          <w:szCs w:val="24"/>
        </w:rPr>
        <w:commentReference w:id="7"/>
      </w:r>
      <w:r w:rsidR="00671E59" w:rsidRPr="00296972">
        <w:rPr>
          <w:color w:val="FF0000"/>
        </w:rPr>
        <w:t xml:space="preserve"> </w:t>
      </w:r>
      <w:commentRangeStart w:id="8"/>
      <w:r w:rsidR="00671E59" w:rsidRPr="00296972">
        <w:rPr>
          <w:color w:val="FF0000"/>
          <w:highlight w:val="yellow"/>
        </w:rPr>
        <w:t>affect</w:t>
      </w:r>
      <w:commentRangeEnd w:id="8"/>
      <w:r w:rsidR="00FD0401" w:rsidRPr="00296972">
        <w:rPr>
          <w:color w:val="FF0000"/>
        </w:rPr>
        <w:t>s</w:t>
      </w:r>
      <w:r w:rsidR="00671E59" w:rsidRPr="00296972">
        <w:rPr>
          <w:rStyle w:val="CommentReference"/>
          <w:sz w:val="24"/>
          <w:szCs w:val="24"/>
        </w:rPr>
        <w:commentReference w:id="8"/>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4A5CDFCF" w14:textId="34A0F0F2" w:rsidR="00BE5D10" w:rsidRPr="00296972" w:rsidRDefault="003C1A6F" w:rsidP="00C941D8">
      <w:pPr>
        <w:spacing w:line="480" w:lineRule="auto"/>
        <w:jc w:val="both"/>
        <w:rPr>
          <w:color w:val="000000" w:themeColor="text1"/>
        </w:rPr>
      </w:pPr>
      <w:r w:rsidRPr="00296972">
        <w:rPr>
          <w:color w:val="000000" w:themeColor="text1"/>
        </w:rPr>
        <w:t xml:space="preserve">            </w:t>
      </w:r>
      <w:commentRangeStart w:id="9"/>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9"/>
      <w:r w:rsidR="00DA2A77" w:rsidRPr="00296972">
        <w:rPr>
          <w:rStyle w:val="CommentReference"/>
          <w:sz w:val="24"/>
          <w:szCs w:val="24"/>
        </w:rPr>
        <w:commentReference w:id="9"/>
      </w:r>
      <w:r w:rsidR="006B716F" w:rsidRPr="00296972">
        <w:rPr>
          <w:color w:val="000000" w:themeColor="text1"/>
        </w:rPr>
        <w:t xml:space="preserve">pioneering work by </w:t>
      </w:r>
      <w:commentRangeStart w:id="10"/>
      <w:r w:rsidR="006B716F" w:rsidRPr="00296972">
        <w:rPr>
          <w:color w:val="000000" w:themeColor="text1"/>
        </w:rPr>
        <w:t>Birch (1958)</w:t>
      </w:r>
      <w:r w:rsidR="000678D8" w:rsidRPr="00296972">
        <w:rPr>
          <w:color w:val="000000" w:themeColor="text1"/>
        </w:rPr>
        <w:t xml:space="preserve">, </w:t>
      </w:r>
      <w:commentRangeEnd w:id="10"/>
      <w:r w:rsidR="0001467E">
        <w:rPr>
          <w:rStyle w:val="CommentReference"/>
          <w:rFonts w:asciiTheme="minorHAnsi" w:eastAsiaTheme="minorEastAsia" w:hAnsiTheme="minorHAnsi" w:cstheme="minorBidi"/>
        </w:rPr>
        <w:commentReference w:id="10"/>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xml:space="preserve">, and raised the question of how changes in </w:t>
      </w:r>
      <w:r w:rsidR="007E4FCE" w:rsidRPr="00296972">
        <w:rPr>
          <w:color w:val="000000" w:themeColor="text1"/>
        </w:rPr>
        <w:lastRenderedPageBreak/>
        <w:t>microbial activity affect decomposition under drought</w:t>
      </w:r>
      <w:r w:rsidR="006B716F" w:rsidRPr="00296972">
        <w:rPr>
          <w:color w:val="000000" w:themeColor="text1"/>
        </w:rPr>
        <w:t>.</w:t>
      </w:r>
      <w:r w:rsidR="007E4FCE" w:rsidRPr="00296972">
        <w:rPr>
          <w:color w:val="000000" w:themeColor="text1"/>
        </w:rPr>
        <w:t xml:space="preserve"> </w:t>
      </w:r>
      <w:commentRangeStart w:id="11"/>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11"/>
      <w:r w:rsidR="00FF7AD2" w:rsidRPr="00296972">
        <w:rPr>
          <w:rStyle w:val="CommentReference"/>
          <w:sz w:val="24"/>
          <w:szCs w:val="24"/>
        </w:rPr>
        <w:commentReference w:id="11"/>
      </w:r>
      <w:r w:rsidR="006B716F" w:rsidRPr="00296972">
        <w:rPr>
          <w:color w:val="000000" w:themeColor="text1"/>
        </w:rPr>
        <w:t xml:space="preserve">, </w:t>
      </w:r>
      <w:r w:rsidRPr="00296972">
        <w:rPr>
          <w:color w:val="000000" w:themeColor="text1"/>
        </w:rPr>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2"/>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2"/>
      <w:r w:rsidR="0001467E">
        <w:rPr>
          <w:rStyle w:val="CommentReference"/>
          <w:rFonts w:asciiTheme="minorHAnsi" w:eastAsiaTheme="minorEastAsia" w:hAnsiTheme="minorHAnsi" w:cstheme="minorBidi"/>
        </w:rPr>
        <w:commentReference w:id="12"/>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3"/>
      <w:r w:rsidR="002D3943" w:rsidRPr="00296972">
        <w:rPr>
          <w:color w:val="000000" w:themeColor="text1"/>
        </w:rPr>
        <w:t>acquisition</w:t>
      </w:r>
      <w:commentRangeEnd w:id="13"/>
      <w:r w:rsidR="002D3943" w:rsidRPr="00296972">
        <w:rPr>
          <w:rStyle w:val="CommentReference"/>
          <w:sz w:val="24"/>
          <w:szCs w:val="24"/>
        </w:rPr>
        <w:commentReference w:id="13"/>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4"/>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4"/>
      <w:r w:rsidR="0001467E">
        <w:rPr>
          <w:rStyle w:val="CommentReference"/>
          <w:rFonts w:asciiTheme="minorHAnsi" w:eastAsiaTheme="minorEastAsia" w:hAnsiTheme="minorHAnsi" w:cstheme="minorBidi"/>
        </w:rPr>
        <w:commentReference w:id="14"/>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5"/>
      <w:r w:rsidR="002D3943" w:rsidRPr="00296972">
        <w:rPr>
          <w:color w:val="000000" w:themeColor="text1"/>
          <w:highlight w:val="yellow"/>
        </w:rPr>
        <w:t>might affect the microbial CUE</w:t>
      </w:r>
      <w:commentRangeEnd w:id="15"/>
      <w:r w:rsidR="00901865" w:rsidRPr="00296972">
        <w:rPr>
          <w:rStyle w:val="CommentReference"/>
          <w:sz w:val="24"/>
          <w:szCs w:val="24"/>
        </w:rPr>
        <w:commentReference w:id="15"/>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w:t>
      </w:r>
      <w:r w:rsidR="00133A9C" w:rsidRPr="00296972">
        <w:rPr>
          <w:color w:val="000000" w:themeColor="text1"/>
        </w:rPr>
        <w:lastRenderedPageBreak/>
        <w:t xml:space="preserve">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6"/>
      <w:r w:rsidR="005F622F" w:rsidRPr="00296972">
        <w:rPr>
          <w:color w:val="000000" w:themeColor="text1"/>
        </w:rPr>
        <w:t>How would interactions between individuals within a microbial community change responding to changes in moisture conditions</w:t>
      </w:r>
      <w:commentRangeEnd w:id="16"/>
      <w:r w:rsidR="00702EE0" w:rsidRPr="00296972">
        <w:rPr>
          <w:rStyle w:val="CommentReference"/>
          <w:sz w:val="24"/>
          <w:szCs w:val="24"/>
        </w:rPr>
        <w:commentReference w:id="16"/>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43A6912E" w14:textId="04364412" w:rsidR="008C2871" w:rsidRPr="00097D82" w:rsidRDefault="005F622F" w:rsidP="00C941D8">
      <w:pPr>
        <w:spacing w:line="480" w:lineRule="auto"/>
        <w:jc w:val="both"/>
        <w:rPr>
          <w:color w:val="FF0000"/>
        </w:rPr>
      </w:pPr>
      <w:commentRangeStart w:id="17"/>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7"/>
      <w:r w:rsidR="0001467E">
        <w:rPr>
          <w:rStyle w:val="CommentReference"/>
          <w:rFonts w:asciiTheme="minorHAnsi" w:eastAsiaTheme="minorEastAsia" w:hAnsiTheme="minorHAnsi" w:cstheme="minorBidi"/>
        </w:rPr>
        <w:commentReference w:id="17"/>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18"/>
      <w:r w:rsidR="00D65DAC" w:rsidRPr="00296972">
        <w:rPr>
          <w:color w:val="000000" w:themeColor="text1"/>
          <w:highlight w:val="yellow"/>
        </w:rPr>
        <w:t>others</w:t>
      </w:r>
      <w:commentRangeEnd w:id="18"/>
      <w:r w:rsidR="00D65DAC" w:rsidRPr="00296972">
        <w:rPr>
          <w:rStyle w:val="CommentReference"/>
          <w:sz w:val="24"/>
          <w:szCs w:val="24"/>
        </w:rPr>
        <w:commentReference w:id="18"/>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19"/>
      <w:r w:rsidR="00133A9C" w:rsidRPr="00296972">
        <w:rPr>
          <w:color w:val="FF0000"/>
        </w:rPr>
        <w:t>challenges</w:t>
      </w:r>
      <w:r w:rsidR="00761F2D" w:rsidRPr="00296972">
        <w:rPr>
          <w:color w:val="FF0000"/>
        </w:rPr>
        <w:t xml:space="preserve"> </w:t>
      </w:r>
      <w:commentRangeEnd w:id="19"/>
      <w:r w:rsidR="00677334" w:rsidRPr="00296972">
        <w:rPr>
          <w:rStyle w:val="CommentReference"/>
          <w:sz w:val="24"/>
          <w:szCs w:val="24"/>
        </w:rPr>
        <w:commentReference w:id="19"/>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20"/>
      <w:r w:rsidR="00164613" w:rsidRPr="00296972">
        <w:rPr>
          <w:color w:val="000000" w:themeColor="text1"/>
        </w:rPr>
        <w:t>limitations</w:t>
      </w:r>
      <w:commentRangeEnd w:id="20"/>
      <w:r w:rsidR="00164613" w:rsidRPr="00296972">
        <w:rPr>
          <w:rStyle w:val="CommentReference"/>
          <w:sz w:val="24"/>
          <w:szCs w:val="24"/>
        </w:rPr>
        <w:commentReference w:id="20"/>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34F36E57" w14:textId="521FC4C7" w:rsidR="00AA27D6" w:rsidRPr="00296972" w:rsidRDefault="00A0004E" w:rsidP="00C941D8">
      <w:pPr>
        <w:spacing w:line="480" w:lineRule="auto"/>
        <w:jc w:val="both"/>
        <w:rPr>
          <w:color w:val="000000" w:themeColor="text1"/>
        </w:rPr>
      </w:pPr>
      <w:r w:rsidRPr="00296972">
        <w:rPr>
          <w:color w:val="000000" w:themeColor="text1"/>
        </w:rPr>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21"/>
      <w:r w:rsidR="00507299" w:rsidRPr="00296972">
        <w:rPr>
          <w:color w:val="000000" w:themeColor="text1"/>
        </w:rPr>
        <w:lastRenderedPageBreak/>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21"/>
      <w:r w:rsidR="0001467E">
        <w:rPr>
          <w:rStyle w:val="CommentReference"/>
          <w:rFonts w:asciiTheme="minorHAnsi" w:eastAsiaTheme="minorEastAsia" w:hAnsiTheme="minorHAnsi" w:cstheme="minorBidi"/>
        </w:rPr>
        <w:commentReference w:id="21"/>
      </w:r>
      <w:commentRangeStart w:id="22"/>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2"/>
      <w:r w:rsidR="00C12732">
        <w:rPr>
          <w:rStyle w:val="CommentReference"/>
          <w:rFonts w:asciiTheme="minorHAnsi" w:eastAsiaTheme="minorEastAsia" w:hAnsiTheme="minorHAnsi" w:cstheme="minorBidi"/>
        </w:rPr>
        <w:commentReference w:id="22"/>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3"/>
      <w:r w:rsidR="00053CF5" w:rsidRPr="00296972">
        <w:rPr>
          <w:color w:val="000000" w:themeColor="text1"/>
        </w:rPr>
        <w:t>Answers</w:t>
      </w:r>
      <w:commentRangeEnd w:id="23"/>
      <w:r w:rsidR="002A1AAD" w:rsidRPr="00296972">
        <w:rPr>
          <w:rStyle w:val="CommentReference"/>
          <w:sz w:val="24"/>
          <w:szCs w:val="24"/>
        </w:rPr>
        <w:commentReference w:id="23"/>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4"/>
      <w:r w:rsidR="00BC5713" w:rsidRPr="00BC5713">
        <w:rPr>
          <w:color w:val="FF0000"/>
          <w:highlight w:val="yellow"/>
        </w:rPr>
        <w:t xml:space="preserve">Supporting </w:t>
      </w:r>
      <w:commentRangeEnd w:id="24"/>
      <w:r w:rsidR="00BC5713">
        <w:rPr>
          <w:rStyle w:val="CommentReference"/>
          <w:rFonts w:asciiTheme="minorHAnsi" w:eastAsiaTheme="minorEastAsia" w:hAnsiTheme="minorHAnsi" w:cstheme="minorBidi"/>
        </w:rPr>
        <w:commentReference w:id="24"/>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w:t>
      </w:r>
      <w:r w:rsidR="00C943A3" w:rsidRPr="00296972">
        <w:rPr>
          <w:color w:val="000000" w:themeColor="text1"/>
        </w:rPr>
        <w:lastRenderedPageBreak/>
        <w:t>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5"/>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5"/>
      <w:r w:rsidR="0001467E">
        <w:rPr>
          <w:rStyle w:val="CommentReference"/>
          <w:rFonts w:asciiTheme="minorHAnsi" w:eastAsiaTheme="minorEastAsia" w:hAnsiTheme="minorHAnsi" w:cstheme="minorBidi"/>
          <w:color w:val="auto"/>
        </w:rPr>
        <w:commentReference w:id="25"/>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 xml:space="preserve">Though with a differing production </w:t>
      </w:r>
      <w:r w:rsidR="00521322" w:rsidRPr="00296972">
        <w:rPr>
          <w:color w:val="000000" w:themeColor="text1"/>
        </w:rPr>
        <w:lastRenderedPageBreak/>
        <w:t>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Transporters of different types and amounts are taxon-specific, which 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3B1FE6" w:rsidP="00C941D8">
      <w:pPr>
        <w:spacing w:line="480" w:lineRule="auto"/>
        <w:jc w:val="both"/>
        <w:rPr>
          <w:color w:val="000000" w:themeColor="text1"/>
        </w:rPr>
      </w:pPr>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w:t>
      </w:r>
      <w:r w:rsidR="00A00FEF" w:rsidRPr="00296972">
        <w:rPr>
          <w:color w:val="000000" w:themeColor="text1"/>
        </w:rPr>
        <w:lastRenderedPageBreak/>
        <w:t>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6"/>
      <w:r w:rsidR="004464B3" w:rsidRPr="00296972">
        <w:rPr>
          <w:color w:val="000000" w:themeColor="text1"/>
        </w:rPr>
        <w:t xml:space="preserve">did reciprocal simulations </w:t>
      </w:r>
      <w:commentRangeEnd w:id="26"/>
      <w:r w:rsidR="00C12732">
        <w:rPr>
          <w:rStyle w:val="CommentReference"/>
          <w:rFonts w:asciiTheme="minorHAnsi" w:eastAsiaTheme="minorEastAsia" w:hAnsiTheme="minorHAnsi" w:cstheme="minorBidi"/>
        </w:rPr>
        <w:commentReference w:id="26"/>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every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7"/>
      <w:r w:rsidR="00497FA2" w:rsidRPr="00877C55">
        <w:rPr>
          <w:color w:val="000000" w:themeColor="text1"/>
        </w:rPr>
        <w:t xml:space="preserve">Such a sample size is determined </w:t>
      </w:r>
      <w:commentRangeEnd w:id="27"/>
      <w:r w:rsidR="001042D5" w:rsidRPr="00877C55">
        <w:rPr>
          <w:rStyle w:val="CommentReference"/>
          <w:color w:val="000000" w:themeColor="text1"/>
          <w:sz w:val="24"/>
          <w:szCs w:val="24"/>
        </w:rPr>
        <w:commentReference w:id="27"/>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28"/>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28"/>
      <w:r w:rsidR="00C12732">
        <w:rPr>
          <w:rStyle w:val="CommentReference"/>
          <w:rFonts w:asciiTheme="minorHAnsi" w:eastAsiaTheme="minorEastAsia" w:hAnsiTheme="minorHAnsi" w:cstheme="minorBidi"/>
          <w:color w:val="auto"/>
        </w:rPr>
        <w:commentReference w:id="28"/>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29"/>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29"/>
      <w:r w:rsidR="00E55097" w:rsidRPr="00296972">
        <w:rPr>
          <w:rStyle w:val="CommentReference"/>
          <w:sz w:val="24"/>
          <w:szCs w:val="24"/>
        </w:rPr>
        <w:commentReference w:id="29"/>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w:t>
      </w:r>
      <w:r w:rsidR="00F369D7" w:rsidRPr="00296972">
        <w:rPr>
          <w:color w:val="000000" w:themeColor="text1"/>
        </w:rPr>
        <w:lastRenderedPageBreak/>
        <w:t>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77242EF3" w14:textId="77777777" w:rsidR="00FB0AD1" w:rsidRPr="00296972" w:rsidRDefault="00FB0AD1" w:rsidP="00FB0AD1">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67210B2F" w14:textId="77777777" w:rsidR="00F369D7" w:rsidRPr="00296972" w:rsidRDefault="00F369D7" w:rsidP="00C941D8">
      <w:pPr>
        <w:spacing w:line="480" w:lineRule="auto"/>
        <w:jc w:val="both"/>
        <w:rPr>
          <w:color w:val="000000" w:themeColor="text1"/>
        </w:rPr>
      </w:pPr>
    </w:p>
    <w:p w14:paraId="234AAA94" w14:textId="20D45E8E"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w:t>
      </w:r>
      <w:r w:rsidR="0045488A">
        <w:rPr>
          <w:rFonts w:ascii="Times New Roman" w:hAnsi="Times New Roman" w:cs="Times New Roman"/>
          <w:b/>
          <w:bCs/>
          <w:color w:val="000000" w:themeColor="text1"/>
          <w:sz w:val="24"/>
          <w:szCs w:val="24"/>
        </w:rPr>
        <w:t>M</w:t>
      </w:r>
      <w:r w:rsidRPr="00296972">
        <w:rPr>
          <w:rFonts w:ascii="Times New Roman" w:hAnsi="Times New Roman" w:cs="Times New Roman"/>
          <w:b/>
          <w:bCs/>
          <w:color w:val="000000" w:themeColor="text1"/>
          <w:sz w:val="24"/>
          <w:szCs w:val="24"/>
        </w:rPr>
        <w:t xml:space="preserve">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r w:rsidR="0045488A">
        <w:rPr>
          <w:rFonts w:ascii="Times New Roman" w:hAnsi="Times New Roman" w:cs="Times New Roman"/>
          <w:b/>
          <w:bCs/>
          <w:color w:val="000000" w:themeColor="text1"/>
          <w:sz w:val="24"/>
          <w:szCs w:val="24"/>
        </w:rPr>
        <w:t xml:space="preserve"> from d</w:t>
      </w:r>
      <w:r w:rsidR="0045488A" w:rsidRPr="00296972">
        <w:rPr>
          <w:rFonts w:ascii="Times New Roman" w:hAnsi="Times New Roman" w:cs="Times New Roman"/>
          <w:b/>
          <w:bCs/>
          <w:color w:val="000000" w:themeColor="text1"/>
          <w:sz w:val="24"/>
          <w:szCs w:val="24"/>
        </w:rPr>
        <w:t>rought disturbance</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30"/>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30"/>
      <w:r w:rsidR="00C12732">
        <w:rPr>
          <w:rStyle w:val="CommentReference"/>
          <w:rFonts w:asciiTheme="minorHAnsi" w:eastAsiaTheme="minorEastAsia" w:hAnsiTheme="minorHAnsi" w:cstheme="minorBidi"/>
        </w:rPr>
        <w:commentReference w:id="30"/>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31"/>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31"/>
      <w:r w:rsidR="00C12732">
        <w:rPr>
          <w:rStyle w:val="CommentReference"/>
          <w:rFonts w:asciiTheme="minorHAnsi" w:eastAsiaTheme="minorEastAsia" w:hAnsiTheme="minorHAnsi" w:cstheme="minorBidi"/>
          <w:color w:val="auto"/>
        </w:rPr>
        <w:commentReference w:id="31"/>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1E9F4C8D" w14:textId="15DF5C8B" w:rsidR="007834B1" w:rsidRPr="00296972" w:rsidRDefault="00257382" w:rsidP="00C941D8">
      <w:pPr>
        <w:spacing w:line="480" w:lineRule="auto"/>
        <w:jc w:val="both"/>
        <w:rPr>
          <w:color w:val="000000" w:themeColor="text1"/>
        </w:rPr>
      </w:pPr>
      <w:r>
        <w:rPr>
          <w:color w:val="000000" w:themeColor="text1"/>
        </w:rPr>
        <w:t xml:space="preserve">            </w:t>
      </w:r>
      <w:proofErr w:type="spellStart"/>
      <w:r w:rsidR="00332368" w:rsidRPr="00332368">
        <w:rPr>
          <w:color w:val="000000" w:themeColor="text1"/>
        </w:rPr>
        <w:t>Padisak</w:t>
      </w:r>
      <w:proofErr w:type="spellEnd"/>
      <w:r w:rsidR="00332368" w:rsidRPr="00332368">
        <w:rPr>
          <w:color w:val="000000" w:themeColor="text1"/>
        </w:rPr>
        <w:t xml:space="preserve"> (1992) defined ecological memory as ‘the capacity of past states or experiences to influence present or future responses of the community’.</w:t>
      </w:r>
      <w:r>
        <w:rPr>
          <w:color w:val="000000" w:themeColor="text1"/>
        </w:rPr>
        <w:t xml:space="preserve"> </w:t>
      </w:r>
      <w:r w:rsidR="00717296">
        <w:rPr>
          <w:color w:val="000000" w:themeColor="text1"/>
        </w:rPr>
        <w:t>This is true in microbiome for drought disturbance. We found that d</w:t>
      </w:r>
      <w:r w:rsidR="007834B1">
        <w:rPr>
          <w:color w:val="000000" w:themeColor="text1"/>
        </w:rPr>
        <w:t xml:space="preserve">rought can form legacies, and these legacies are manifested at levels spanning from taxonomy to community and eventually transmit to </w:t>
      </w:r>
      <w:r>
        <w:rPr>
          <w:color w:val="000000" w:themeColor="text1"/>
        </w:rPr>
        <w:t xml:space="preserve">system level in terms of litter decomposing. </w:t>
      </w:r>
      <w:r w:rsidR="00717296">
        <w:rPr>
          <w:color w:val="000000" w:themeColor="text1"/>
        </w:rPr>
        <w:t>Importantly, h</w:t>
      </w:r>
      <w:r>
        <w:rPr>
          <w:color w:val="000000" w:themeColor="text1"/>
        </w:rPr>
        <w:t xml:space="preserve">owever, such legacy </w:t>
      </w:r>
      <w:r w:rsidR="007834B1">
        <w:rPr>
          <w:color w:val="000000" w:themeColor="text1"/>
        </w:rPr>
        <w:t>is contingent on drought severity</w:t>
      </w:r>
      <w:r>
        <w:rPr>
          <w:color w:val="000000" w:themeColor="text1"/>
        </w:rPr>
        <w:t xml:space="preserve"> and dispersal.</w:t>
      </w:r>
      <w:r w:rsidR="007834B1">
        <w:rPr>
          <w:color w:val="000000" w:themeColor="text1"/>
        </w:rPr>
        <w:t xml:space="preserve"> </w:t>
      </w:r>
    </w:p>
    <w:p w14:paraId="062200AA" w14:textId="3F4B2E7A"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Drought 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443BB20B" w:rsidR="00E27B10" w:rsidRPr="00296972" w:rsidRDefault="00FB58A4" w:rsidP="00281826">
      <w:pPr>
        <w:spacing w:line="480" w:lineRule="auto"/>
        <w:jc w:val="both"/>
        <w:rPr>
          <w:color w:val="000000" w:themeColor="text1"/>
        </w:rPr>
      </w:pPr>
      <w:r w:rsidRPr="00296972">
        <w:rPr>
          <w:color w:val="000000" w:themeColor="text1"/>
        </w:rPr>
        <w:t xml:space="preserve">            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 xml:space="preserve">community-level drought tolerance and community-level resource </w:t>
      </w:r>
      <w:r w:rsidRPr="00296972">
        <w:rPr>
          <w:color w:val="000000" w:themeColor="text1"/>
        </w:rPr>
        <w:lastRenderedPageBreak/>
        <w:t>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2"/>
      <w:r w:rsidR="00670FA3" w:rsidRPr="00296972">
        <w:rPr>
          <w:color w:val="000000" w:themeColor="text1"/>
        </w:rPr>
        <w:t>Drought-induced community shift results in a decline in capability</w:t>
      </w:r>
      <w:r w:rsidR="0064749C">
        <w:rPr>
          <w:color w:val="000000" w:themeColor="text1"/>
        </w:rPr>
        <w:t xml:space="preserve"> of</w:t>
      </w:r>
      <w:r w:rsidR="00670FA3" w:rsidRPr="00296972">
        <w:rPr>
          <w:color w:val="000000" w:themeColor="text1"/>
        </w:rPr>
        <w:t xml:space="preserve">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2"/>
      <w:r w:rsidR="00C12732">
        <w:rPr>
          <w:rStyle w:val="CommentReference"/>
          <w:rFonts w:asciiTheme="minorHAnsi" w:eastAsiaTheme="minorEastAsia" w:hAnsiTheme="minorHAnsi" w:cstheme="minorBidi"/>
        </w:rPr>
        <w:commentReference w:id="32"/>
      </w:r>
    </w:p>
    <w:p w14:paraId="3F834AC9" w14:textId="00CEB705" w:rsidR="00D441CC" w:rsidRPr="00086C40" w:rsidRDefault="007D1E1D" w:rsidP="007D1E1D">
      <w:pPr>
        <w:spacing w:line="480" w:lineRule="auto"/>
        <w:jc w:val="both"/>
        <w:rPr>
          <w:color w:val="000000" w:themeColor="text1"/>
        </w:rPr>
      </w:pPr>
      <w:r w:rsidRPr="00296972">
        <w:rPr>
          <w:color w:val="000000" w:themeColor="text1"/>
        </w:rPr>
        <w:t xml:space="preserve">            </w:t>
      </w:r>
      <w:commentRangeStart w:id="33"/>
      <w:r w:rsidR="002A006B" w:rsidRPr="00296972">
        <w:rPr>
          <w:color w:val="000000" w:themeColor="text1"/>
        </w:rPr>
        <w:t xml:space="preserve">Drought legacy </w:t>
      </w:r>
      <w:r w:rsidR="00086C40">
        <w:rPr>
          <w:color w:val="000000" w:themeColor="text1"/>
        </w:rPr>
        <w:t xml:space="preserve">can shape </w:t>
      </w:r>
      <w:r w:rsidR="002A006B" w:rsidRPr="00296972">
        <w:rPr>
          <w:color w:val="000000" w:themeColor="text1"/>
        </w:rPr>
        <w:t>new stable microbial system</w:t>
      </w:r>
      <w:r w:rsidR="00086C40">
        <w:rPr>
          <w:color w:val="000000" w:themeColor="text1"/>
        </w:rPr>
        <w:t>s</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33"/>
      <w:r w:rsidR="002A006B" w:rsidRPr="00296972">
        <w:rPr>
          <w:rStyle w:val="CommentReference"/>
          <w:sz w:val="24"/>
          <w:szCs w:val="24"/>
        </w:rPr>
        <w:commentReference w:id="33"/>
      </w:r>
      <w:r w:rsidR="002A006B" w:rsidRPr="00296972">
        <w:rPr>
          <w:color w:val="000000" w:themeColor="text1"/>
        </w:rPr>
        <w:t xml:space="preserve"> </w:t>
      </w:r>
      <w:r w:rsidR="005F6629" w:rsidRPr="00296972">
        <w:rPr>
          <w:color w:val="000000" w:themeColor="text1"/>
        </w:rPr>
        <w:t xml:space="preserve">Moreover, this </w:t>
      </w:r>
      <w:commentRangeStart w:id="34"/>
      <w:r w:rsidR="005F6629" w:rsidRPr="00296972">
        <w:rPr>
          <w:color w:val="000000" w:themeColor="text1"/>
        </w:rPr>
        <w:t xml:space="preserve">new stable state </w:t>
      </w:r>
      <w:commentRangeEnd w:id="34"/>
      <w:r w:rsidR="00C12732">
        <w:rPr>
          <w:rStyle w:val="CommentReference"/>
          <w:rFonts w:asciiTheme="minorHAnsi" w:eastAsiaTheme="minorEastAsia" w:hAnsiTheme="minorHAnsi" w:cstheme="minorBidi"/>
        </w:rPr>
        <w:commentReference w:id="34"/>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r w:rsidR="00086C40">
        <w:rPr>
          <w:color w:val="FF0000"/>
        </w:rPr>
        <w:t xml:space="preserve"> </w:t>
      </w:r>
      <w:r w:rsidR="00086C40">
        <w:rPr>
          <w:color w:val="000000" w:themeColor="text1"/>
        </w:rPr>
        <w:t>Such</w:t>
      </w:r>
      <w:r w:rsidR="00086C40" w:rsidRPr="00296972">
        <w:rPr>
          <w:color w:val="000000" w:themeColor="text1"/>
        </w:rPr>
        <w:t xml:space="preserve"> </w:t>
      </w:r>
      <w:r w:rsidR="00086C40">
        <w:rPr>
          <w:color w:val="000000" w:themeColor="text1"/>
        </w:rPr>
        <w:t xml:space="preserve">legacy-driven/-shaped assembly of new stable systems </w:t>
      </w:r>
      <w:r w:rsidR="00086C40" w:rsidRPr="00296972">
        <w:rPr>
          <w:color w:val="000000" w:themeColor="text1"/>
        </w:rPr>
        <w:t xml:space="preserve">is broadly true across natural systems comprised by </w:t>
      </w:r>
      <w:commentRangeStart w:id="35"/>
      <w:r w:rsidR="00086C40" w:rsidRPr="00296972">
        <w:rPr>
          <w:color w:val="000000" w:themeColor="text1"/>
        </w:rPr>
        <w:t>different organisms</w:t>
      </w:r>
      <w:commentRangeEnd w:id="35"/>
      <w:r w:rsidR="00086C40" w:rsidRPr="00296972">
        <w:rPr>
          <w:rStyle w:val="CommentReference"/>
          <w:sz w:val="24"/>
          <w:szCs w:val="24"/>
        </w:rPr>
        <w:commentReference w:id="35"/>
      </w:r>
      <w:r w:rsidR="00086C40" w:rsidRPr="00296972">
        <w:rPr>
          <w:color w:val="000000" w:themeColor="text1"/>
        </w:rPr>
        <w:t xml:space="preserve"> with varying disturbances. For example, legacy effects of the last glacial shaped a bi-stable boreal biome of evergreen-dominated North America versus Deciduous dominated Eurasia (</w:t>
      </w:r>
      <w:r w:rsidR="00086C40" w:rsidRPr="00296972">
        <w:rPr>
          <w:color w:val="FF0000"/>
        </w:rPr>
        <w:t>Moncrieff et al. 2015 GEB</w:t>
      </w:r>
      <w:r w:rsidR="00086C40" w:rsidRPr="00296972">
        <w:rPr>
          <w:color w:val="000000" w:themeColor="text1"/>
        </w:rPr>
        <w:t xml:space="preserve">). </w:t>
      </w:r>
      <w:r w:rsidR="00086C40" w:rsidRPr="00296972">
        <w:rPr>
          <w:color w:val="000000" w:themeColor="text1"/>
          <w:highlight w:val="yellow"/>
        </w:rPr>
        <w:t>In line with the bi-stability of boreal forest biome across Eurasia and North America because of the legacy of the last glacial (</w:t>
      </w:r>
      <w:proofErr w:type="spellStart"/>
      <w:r w:rsidR="00086C40" w:rsidRPr="00296972">
        <w:rPr>
          <w:color w:val="000000" w:themeColor="text1"/>
          <w:highlight w:val="yellow"/>
        </w:rPr>
        <w:t>Herzschuh</w:t>
      </w:r>
      <w:proofErr w:type="spellEnd"/>
      <w:r w:rsidR="00086C40" w:rsidRPr="00296972">
        <w:rPr>
          <w:color w:val="000000" w:themeColor="text1"/>
          <w:highlight w:val="yellow"/>
        </w:rPr>
        <w:t xml:space="preserve"> 2019 GEB).</w:t>
      </w:r>
      <w:r w:rsidR="00086C40">
        <w:rPr>
          <w:color w:val="000000" w:themeColor="text1"/>
        </w:rPr>
        <w:t xml:space="preserve"> </w:t>
      </w:r>
      <w:r w:rsidR="00086C40" w:rsidRPr="00296972">
        <w:rPr>
          <w:color w:val="000000" w:themeColor="text1"/>
        </w:rPr>
        <w:t xml:space="preserve">Additionally, </w:t>
      </w:r>
      <w:r w:rsidR="00086C40">
        <w:rPr>
          <w:color w:val="000000" w:themeColor="text1"/>
        </w:rPr>
        <w:t xml:space="preserve">tropospheric </w:t>
      </w:r>
      <w:r w:rsidR="00086C40" w:rsidRPr="00296972">
        <w:rPr>
          <w:color w:val="000000" w:themeColor="text1"/>
        </w:rPr>
        <w:t xml:space="preserve">ozone </w:t>
      </w:r>
      <w:r w:rsidR="00086C40">
        <w:rPr>
          <w:color w:val="000000" w:themeColor="text1"/>
        </w:rPr>
        <w:t>pollution</w:t>
      </w:r>
      <w:r w:rsidR="00086C40" w:rsidRPr="00296972">
        <w:rPr>
          <w:color w:val="000000" w:themeColor="text1"/>
        </w:rPr>
        <w:t xml:space="preserve"> is a</w:t>
      </w:r>
      <w:r w:rsidR="00086C40">
        <w:rPr>
          <w:color w:val="000000" w:themeColor="text1"/>
        </w:rPr>
        <w:t xml:space="preserve"> pressing problem</w:t>
      </w:r>
      <w:r w:rsidR="00086C40" w:rsidRPr="00296972">
        <w:rPr>
          <w:color w:val="000000" w:themeColor="text1"/>
        </w:rPr>
        <w:t xml:space="preserve"> for vegetation heath and productivity, and because of</w:t>
      </w:r>
      <w:r w:rsidR="00086C40">
        <w:rPr>
          <w:color w:val="000000" w:themeColor="text1"/>
        </w:rPr>
        <w:t xml:space="preserve"> a</w:t>
      </w:r>
      <w:r w:rsidR="00086C40" w:rsidRPr="00296972">
        <w:rPr>
          <w:color w:val="000000" w:themeColor="text1"/>
        </w:rPr>
        <w:t xml:space="preserve"> compositional shift toward more ozone</w:t>
      </w:r>
      <w:r w:rsidR="00086C40">
        <w:rPr>
          <w:color w:val="000000" w:themeColor="text1"/>
        </w:rPr>
        <w:t>-</w:t>
      </w:r>
      <w:r w:rsidR="00086C40" w:rsidRPr="00296972">
        <w:rPr>
          <w:color w:val="000000" w:themeColor="text1"/>
        </w:rPr>
        <w:t>toleran</w:t>
      </w:r>
      <w:r w:rsidR="00086C40">
        <w:rPr>
          <w:color w:val="000000" w:themeColor="text1"/>
        </w:rPr>
        <w:t>t</w:t>
      </w:r>
      <w:r w:rsidR="00086C40" w:rsidRPr="00296972">
        <w:rPr>
          <w:color w:val="000000" w:themeColor="text1"/>
        </w:rPr>
        <w:t xml:space="preserve"> species</w:t>
      </w:r>
      <w:r w:rsidR="00086C40">
        <w:rPr>
          <w:color w:val="000000" w:themeColor="text1"/>
        </w:rPr>
        <w:t xml:space="preserve"> </w:t>
      </w:r>
      <w:r w:rsidR="00086C40" w:rsidRPr="00296972">
        <w:rPr>
          <w:color w:val="000000" w:themeColor="text1"/>
        </w:rPr>
        <w:t xml:space="preserve"> ozone</w:t>
      </w:r>
      <w:r w:rsidR="00086C40">
        <w:rPr>
          <w:color w:val="000000" w:themeColor="text1"/>
        </w:rPr>
        <w:t xml:space="preserve"> pressure</w:t>
      </w:r>
      <w:r w:rsidR="00086C40" w:rsidRPr="00296972">
        <w:rPr>
          <w:color w:val="000000" w:themeColor="text1"/>
        </w:rPr>
        <w:t xml:space="preserve"> does not necessarily induce any productivity declines</w:t>
      </w:r>
      <w:r w:rsidR="00086C40">
        <w:rPr>
          <w:color w:val="000000" w:themeColor="text1"/>
        </w:rPr>
        <w:t xml:space="preserve"> in the temperate deciduous forest of Southeast US</w:t>
      </w:r>
      <w:r w:rsidR="00086C40" w:rsidRPr="00296972">
        <w:rPr>
          <w:color w:val="000000" w:themeColor="text1"/>
        </w:rPr>
        <w:t xml:space="preserve"> (</w:t>
      </w:r>
      <w:r w:rsidR="00086C40" w:rsidRPr="00296972">
        <w:rPr>
          <w:color w:val="FF0000"/>
        </w:rPr>
        <w:t>Wang et al. 2016</w:t>
      </w:r>
      <w:r w:rsidR="00086C40" w:rsidRPr="00296972">
        <w:rPr>
          <w:color w:val="000000" w:themeColor="text1"/>
        </w:rPr>
        <w:t>).</w:t>
      </w:r>
      <w:r w:rsidR="00086C40">
        <w:rPr>
          <w:color w:val="000000" w:themeColor="text1"/>
        </w:rPr>
        <w:t xml:space="preserve"> </w:t>
      </w:r>
      <w:r w:rsidR="00086C40">
        <w:rPr>
          <w:color w:val="FF0000"/>
        </w:rPr>
        <w:t>These new stable systems have differing capability of degrading litters, which resulted from different levels of legacy that are ultimately caused by disturbance of drought disturbance of varying severities.</w:t>
      </w:r>
    </w:p>
    <w:p w14:paraId="7F19D37E" w14:textId="4D15F331" w:rsidR="006F29FF" w:rsidRDefault="006F29FF" w:rsidP="007D1E1D">
      <w:pPr>
        <w:spacing w:line="480" w:lineRule="auto"/>
        <w:jc w:val="both"/>
        <w:rPr>
          <w:color w:val="000000" w:themeColor="text1"/>
        </w:rPr>
      </w:pPr>
      <w:r>
        <w:rPr>
          <w:color w:val="000000" w:themeColor="text1"/>
        </w:rPr>
        <w:t xml:space="preserve">            </w:t>
      </w:r>
      <w:r w:rsidRPr="00296972">
        <w:rPr>
          <w:color w:val="000000" w:themeColor="text1"/>
        </w:rPr>
        <w:t>Legacy of a disturbance in principle can be in various forms that occur along with each other</w:t>
      </w:r>
      <w:r>
        <w:rPr>
          <w:color w:val="000000" w:themeColor="text1"/>
        </w:rPr>
        <w:t xml:space="preserve"> simultaneously</w:t>
      </w:r>
      <w:r w:rsidRPr="00296972">
        <w:rPr>
          <w:color w:val="000000" w:themeColor="text1"/>
        </w:rPr>
        <w:t>. There is no exception for drought</w:t>
      </w:r>
      <w:r>
        <w:rPr>
          <w:color w:val="000000" w:themeColor="text1"/>
        </w:rPr>
        <w:t xml:space="preserve">, for which </w:t>
      </w:r>
      <w:r w:rsidRPr="00296972">
        <w:rPr>
          <w:color w:val="000000" w:themeColor="text1"/>
        </w:rPr>
        <w:t>we may expect legacies of materials</w:t>
      </w:r>
      <w:r>
        <w:rPr>
          <w:color w:val="000000" w:themeColor="text1"/>
        </w:rPr>
        <w:t xml:space="preserve"> (dead microbes and inactivated enzymes)</w:t>
      </w:r>
      <w:r w:rsidRPr="00296972">
        <w:rPr>
          <w:color w:val="000000" w:themeColor="text1"/>
        </w:rPr>
        <w:t xml:space="preserve"> and community changes</w:t>
      </w:r>
      <w:r>
        <w:rPr>
          <w:color w:val="000000" w:themeColor="text1"/>
        </w:rPr>
        <w:t>.</w:t>
      </w:r>
      <w:r w:rsidRPr="00296972">
        <w:rPr>
          <w:color w:val="000000" w:themeColor="text1"/>
        </w:rPr>
        <w:t xml:space="preserve"> </w:t>
      </w:r>
      <w:r>
        <w:rPr>
          <w:color w:val="000000" w:themeColor="text1"/>
        </w:rPr>
        <w:t>H</w:t>
      </w:r>
      <w:r w:rsidRPr="00296972">
        <w:rPr>
          <w:color w:val="000000" w:themeColor="text1"/>
        </w:rPr>
        <w:t xml:space="preserve">owever, </w:t>
      </w:r>
      <w:r>
        <w:rPr>
          <w:color w:val="000000" w:themeColor="text1"/>
        </w:rPr>
        <w:t xml:space="preserve">in this study these legacies </w:t>
      </w:r>
      <w:r w:rsidRPr="00296972">
        <w:rPr>
          <w:color w:val="000000" w:themeColor="text1"/>
        </w:rPr>
        <w:t xml:space="preserve">were not </w:t>
      </w:r>
      <w:r>
        <w:rPr>
          <w:color w:val="000000" w:themeColor="text1"/>
        </w:rPr>
        <w:t xml:space="preserve">all </w:t>
      </w:r>
      <w:r w:rsidRPr="00296972">
        <w:rPr>
          <w:color w:val="000000" w:themeColor="text1"/>
        </w:rPr>
        <w:t>covered except for community changes.</w:t>
      </w:r>
    </w:p>
    <w:p w14:paraId="5B6A8D4A" w14:textId="77777777" w:rsidR="006F29FF" w:rsidRDefault="006F29FF" w:rsidP="007D1E1D">
      <w:pPr>
        <w:spacing w:line="480" w:lineRule="auto"/>
        <w:jc w:val="both"/>
        <w:rPr>
          <w:color w:val="000000" w:themeColor="text1"/>
        </w:rPr>
      </w:pPr>
    </w:p>
    <w:p w14:paraId="781104D3" w14:textId="12EB21CE"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 xml:space="preserve">4.2 </w:t>
      </w:r>
      <w:r w:rsidR="00717296">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w:t>
      </w:r>
      <w:r w:rsidR="00717296">
        <w:rPr>
          <w:rFonts w:ascii="Times New Roman" w:hAnsi="Times New Roman" w:cs="Times New Roman"/>
          <w:b/>
          <w:color w:val="000000" w:themeColor="text1"/>
          <w:sz w:val="24"/>
          <w:szCs w:val="24"/>
        </w:rPr>
        <w:t xml:space="preserve"> plays an important role in shaping</w:t>
      </w:r>
      <w:bookmarkStart w:id="36" w:name="_GoBack"/>
      <w:bookmarkEnd w:id="36"/>
      <w:r>
        <w:rPr>
          <w:rFonts w:ascii="Times New Roman" w:hAnsi="Times New Roman" w:cs="Times New Roman"/>
          <w:b/>
          <w:color w:val="000000" w:themeColor="text1"/>
          <w:sz w:val="24"/>
          <w:szCs w:val="24"/>
        </w:rPr>
        <w:t xml:space="preserve"> drought legacies</w:t>
      </w:r>
    </w:p>
    <w:p w14:paraId="59E852ED" w14:textId="3FD38838" w:rsidR="00E46FB7"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r w:rsidRPr="00296972">
        <w:rPr>
          <w:color w:val="000000" w:themeColor="text1"/>
        </w:rPr>
        <w:t>Dispersal</w:t>
      </w:r>
      <w:r w:rsidR="005F6629" w:rsidRPr="00296972">
        <w:rPr>
          <w:color w:val="000000" w:themeColor="text1"/>
        </w:rPr>
        <w:t xml:space="preserve"> is a </w:t>
      </w:r>
      <w:commentRangeStart w:id="37"/>
      <w:r w:rsidR="005F6629" w:rsidRPr="00296972">
        <w:rPr>
          <w:color w:val="000000" w:themeColor="text1"/>
        </w:rPr>
        <w:t>key process</w:t>
      </w:r>
      <w:r w:rsidR="00096530" w:rsidRPr="00296972">
        <w:rPr>
          <w:color w:val="000000" w:themeColor="text1"/>
        </w:rPr>
        <w:t xml:space="preserve"> that can negate the</w:t>
      </w:r>
      <w:r w:rsidR="001A50DC">
        <w:rPr>
          <w:color w:val="000000" w:themeColor="text1"/>
        </w:rPr>
        <w:t xml:space="preserve"> drought legacies and 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096530" w:rsidRPr="00296972">
        <w:rPr>
          <w:color w:val="000000" w:themeColor="text1"/>
        </w:rPr>
        <w:t xml:space="preserve"> </w:t>
      </w:r>
      <w:commentRangeEnd w:id="37"/>
      <w:r w:rsidR="00055914">
        <w:rPr>
          <w:rStyle w:val="CommentReference"/>
          <w:rFonts w:asciiTheme="minorHAnsi" w:eastAsiaTheme="minorEastAsia" w:hAnsiTheme="minorHAnsi" w:cstheme="minorBidi"/>
        </w:rPr>
        <w:commentReference w:id="37"/>
      </w:r>
      <w:r w:rsidR="005F6629" w:rsidRPr="00296972">
        <w:rPr>
          <w:color w:val="000000" w:themeColor="text1"/>
        </w:rPr>
        <w:t>.</w:t>
      </w:r>
      <w:r w:rsidR="001A50DC">
        <w:rPr>
          <w:color w:val="000000" w:themeColor="text1"/>
        </w:rPr>
        <w:t xml:space="preserve">  Our exploration by constantly introducing taxa from the microbial pool </w:t>
      </w:r>
      <w:r w:rsidR="004C3B3C">
        <w:rPr>
          <w:color w:val="000000" w:themeColor="text1"/>
        </w:rPr>
        <w:t xml:space="preserve">into simulations across years demonstrated that dispersal can completely dampen the drought selection over a microbial community. </w:t>
      </w:r>
      <w:r w:rsidR="00E46FB7">
        <w:rPr>
          <w:color w:val="000000" w:themeColor="text1"/>
        </w:rPr>
        <w:t>The scenario we explored in this study by no means is exhaustive. It represents an possible situation in field that dispersal might be one reason that over years mitigated drought legacy in terms of litter decomposition (</w:t>
      </w:r>
      <w:proofErr w:type="spellStart"/>
      <w:r w:rsidR="00E46FB7" w:rsidRPr="00E46FB7">
        <w:rPr>
          <w:color w:val="000000" w:themeColor="text1"/>
          <w:highlight w:val="yellow"/>
        </w:rPr>
        <w:t>Martiny</w:t>
      </w:r>
      <w:proofErr w:type="spellEnd"/>
      <w:r w:rsidR="00E46FB7" w:rsidRPr="00E46FB7">
        <w:rPr>
          <w:color w:val="000000" w:themeColor="text1"/>
          <w:highlight w:val="yellow"/>
        </w:rPr>
        <w:t xml:space="preserve"> et al. 2017</w:t>
      </w:r>
      <w:r w:rsidR="00E46FB7">
        <w:rPr>
          <w:color w:val="000000" w:themeColor="text1"/>
        </w:rPr>
        <w:t>).</w:t>
      </w:r>
    </w:p>
    <w:p w14:paraId="640A11E2" w14:textId="3C0C7946" w:rsidR="00281826" w:rsidRPr="00296972" w:rsidRDefault="00E46FB7" w:rsidP="00C941D8">
      <w:pPr>
        <w:spacing w:line="480" w:lineRule="auto"/>
        <w:jc w:val="both"/>
        <w:rPr>
          <w:color w:val="000000" w:themeColor="text1"/>
        </w:rPr>
      </w:pPr>
      <w:r>
        <w:rPr>
          <w:color w:val="000000" w:themeColor="text1"/>
        </w:rPr>
        <w:t xml:space="preserve">            </w:t>
      </w:r>
      <w:r w:rsidR="00BE13E0">
        <w:rPr>
          <w:color w:val="000000" w:themeColor="text1"/>
        </w:rPr>
        <w:t>Of course, dispersal is a complicated process (</w:t>
      </w:r>
      <w:r w:rsidR="00BE13E0" w:rsidRPr="00BE13E0">
        <w:rPr>
          <w:color w:val="000000" w:themeColor="text1"/>
          <w:highlight w:val="yellow"/>
        </w:rPr>
        <w:t>Vila et al. 2019</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BC4728">
        <w:rPr>
          <w:color w:val="000000" w:themeColor="text1"/>
        </w:rPr>
        <w:t xml:space="preserve"> (</w:t>
      </w:r>
      <w:r w:rsidR="00BC4728" w:rsidRPr="00296972">
        <w:rPr>
          <w:color w:val="000000" w:themeColor="text1"/>
        </w:rPr>
        <w:t>However, timing of dispersal probably matters, which, however, was not examined in this current study and</w:t>
      </w:r>
      <w:r w:rsidR="00BC4728">
        <w:rPr>
          <w:color w:val="000000" w:themeColor="text1"/>
        </w:rPr>
        <w:t>)</w:t>
      </w:r>
      <w:r w:rsidR="005F6629" w:rsidRPr="00296972">
        <w:rPr>
          <w:color w:val="000000" w:themeColor="text1"/>
        </w:rPr>
        <w:t xml:space="preserve">. </w:t>
      </w:r>
      <w:r w:rsidR="001B3965">
        <w:rPr>
          <w:color w:val="000000" w:themeColor="text1"/>
        </w:rPr>
        <w:t xml:space="preserve">A very recent study led by </w:t>
      </w:r>
      <w:commentRangeStart w:id="38"/>
      <w:r w:rsidR="001B3965">
        <w:rPr>
          <w:color w:val="000000" w:themeColor="text1"/>
        </w:rPr>
        <w:t>Amor et al. (</w:t>
      </w:r>
      <w:r w:rsidR="001B3965" w:rsidRPr="001B3965">
        <w:rPr>
          <w:color w:val="000000" w:themeColor="text1"/>
          <w:highlight w:val="yellow"/>
        </w:rPr>
        <w:t>2020</w:t>
      </w:r>
      <w:r w:rsidR="001B3965">
        <w:rPr>
          <w:color w:val="000000" w:themeColor="text1"/>
        </w:rPr>
        <w:t>)</w:t>
      </w:r>
      <w:commentRangeEnd w:id="38"/>
      <w:r w:rsidR="001B3965">
        <w:rPr>
          <w:rStyle w:val="CommentReference"/>
          <w:rFonts w:asciiTheme="minorHAnsi" w:eastAsiaTheme="minorEastAsia" w:hAnsiTheme="minorHAnsi" w:cstheme="minorBidi"/>
        </w:rPr>
        <w:commentReference w:id="38"/>
      </w:r>
      <w:r w:rsidR="001B3965">
        <w:rPr>
          <w:color w:val="000000" w:themeColor="text1"/>
        </w:rPr>
        <w:t xml:space="preserve"> demonstrates how dispersal, even unsuccessful cases with on transient interactions, would induce an alternative stable system. </w:t>
      </w:r>
      <w:r w:rsidR="005F6629" w:rsidRPr="00296972">
        <w:rPr>
          <w:color w:val="000000" w:themeColor="text1"/>
        </w:rPr>
        <w:t>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BE13E0">
        <w:rPr>
          <w:color w:val="000000" w:themeColor="text1"/>
        </w:rPr>
        <w:t xml:space="preserve"> </w:t>
      </w:r>
      <w:r w:rsidR="00BC4728">
        <w:rPr>
          <w:color w:val="000000" w:themeColor="text1"/>
        </w:rPr>
        <w:t>These suggest that dispersal is an essential process to consider while studying microbiome legacies in general</w:t>
      </w:r>
      <w:r w:rsidR="00BE13E0">
        <w:rPr>
          <w:color w:val="000000" w:themeColor="text1"/>
        </w:rPr>
        <w:t>.</w:t>
      </w:r>
    </w:p>
    <w:p w14:paraId="1492231B" w14:textId="77777777" w:rsidR="002A4D5A" w:rsidRPr="00296972" w:rsidRDefault="002A4D5A" w:rsidP="00C941D8">
      <w:pPr>
        <w:spacing w:line="480" w:lineRule="auto"/>
        <w:jc w:val="both"/>
        <w:rPr>
          <w:color w:val="000000" w:themeColor="text1"/>
        </w:rPr>
      </w:pPr>
    </w:p>
    <w:p w14:paraId="02468FB7" w14:textId="56BF7C5E"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5479E9">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39"/>
      <w:r w:rsidR="00EA41A0" w:rsidRPr="00296972">
        <w:rPr>
          <w:rFonts w:ascii="Times New Roman" w:hAnsi="Times New Roman" w:cs="Times New Roman"/>
          <w:b/>
          <w:color w:val="000000" w:themeColor="text1"/>
          <w:sz w:val="24"/>
          <w:szCs w:val="24"/>
        </w:rPr>
        <w:t>Broader implications for</w:t>
      </w:r>
      <w:r w:rsidR="009055FF">
        <w:rPr>
          <w:rFonts w:ascii="Times New Roman" w:hAnsi="Times New Roman" w:cs="Times New Roman"/>
          <w:b/>
          <w:color w:val="000000" w:themeColor="text1"/>
          <w:sz w:val="24"/>
          <w:szCs w:val="24"/>
        </w:rPr>
        <w:t xml:space="preserve"> soil carbon cycling</w:t>
      </w:r>
      <w:r w:rsidR="00EA41A0" w:rsidRPr="00296972">
        <w:rPr>
          <w:rFonts w:ascii="Times New Roman" w:hAnsi="Times New Roman" w:cs="Times New Roman"/>
          <w:b/>
          <w:color w:val="000000" w:themeColor="text1"/>
          <w:sz w:val="24"/>
          <w:szCs w:val="24"/>
        </w:rPr>
        <w:t xml:space="preserve"> </w:t>
      </w:r>
      <w:commentRangeEnd w:id="39"/>
      <w:r w:rsidR="00055914">
        <w:rPr>
          <w:rStyle w:val="CommentReference"/>
          <w:rFonts w:asciiTheme="minorHAnsi" w:eastAsiaTheme="minorEastAsia" w:hAnsiTheme="minorHAnsi" w:cstheme="minorBidi"/>
          <w:color w:val="auto"/>
        </w:rPr>
        <w:commentReference w:id="39"/>
      </w:r>
    </w:p>
    <w:p w14:paraId="0E5B8B29" w14:textId="46F3F0B0" w:rsidR="005E79C0" w:rsidRPr="00296972"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Pr="00296972">
        <w:rPr>
          <w:color w:val="000000" w:themeColor="text1"/>
        </w:rPr>
        <w:t xml:space="preserve"> in </w:t>
      </w:r>
      <w:r w:rsidR="00597B1B" w:rsidRPr="00296972">
        <w:rPr>
          <w:color w:val="000000" w:themeColor="text1"/>
        </w:rPr>
        <w:t>t</w:t>
      </w:r>
      <w:commentRangeStart w:id="40"/>
      <w:r w:rsidRPr="00296972">
        <w:rPr>
          <w:color w:val="000000" w:themeColor="text1"/>
        </w:rPr>
        <w:t>his study</w:t>
      </w:r>
      <w:commentRangeEnd w:id="40"/>
      <w:r w:rsidRPr="00296972">
        <w:rPr>
          <w:rStyle w:val="CommentReference"/>
          <w:sz w:val="24"/>
          <w:szCs w:val="24"/>
        </w:rPr>
        <w:commentReference w:id="40"/>
      </w:r>
      <w:r w:rsidRPr="00296972">
        <w:rPr>
          <w:color w:val="000000" w:themeColor="text1"/>
        </w:rPr>
        <w:t xml:space="preserve"> holds </w:t>
      </w:r>
      <w:r w:rsidR="00A02B43">
        <w:rPr>
          <w:color w:val="000000" w:themeColor="text1"/>
        </w:rPr>
        <w:t xml:space="preserve">immediate and </w:t>
      </w:r>
      <w:r w:rsidRPr="00296972">
        <w:rPr>
          <w:color w:val="000000" w:themeColor="text1"/>
        </w:rPr>
        <w:t xml:space="preserve">broad implications for understanding </w:t>
      </w:r>
      <w:r w:rsidR="00715A2A" w:rsidRPr="00296972">
        <w:rPr>
          <w:color w:val="000000" w:themeColor="text1"/>
        </w:rPr>
        <w:t xml:space="preserve">microbiome and </w:t>
      </w:r>
      <w:r w:rsidRPr="00296972">
        <w:rPr>
          <w:color w:val="000000" w:themeColor="text1"/>
        </w:rPr>
        <w:t>the biosphere in the context of ever increasing frequency of environmental changes</w:t>
      </w:r>
      <w:r w:rsidR="00715A2A" w:rsidRPr="00296972">
        <w:rPr>
          <w:color w:val="000000" w:themeColor="text1"/>
        </w:rPr>
        <w:t>.</w:t>
      </w:r>
      <w:r w:rsidR="00345EB2">
        <w:rPr>
          <w:color w:val="000000" w:themeColor="text1"/>
        </w:rPr>
        <w:t xml:space="preserve"> </w:t>
      </w:r>
      <w:r w:rsidR="00715A2A" w:rsidRPr="00296972">
        <w:rPr>
          <w:color w:val="000000" w:themeColor="text1"/>
        </w:rPr>
        <w:t xml:space="preserve"> </w:t>
      </w:r>
      <w:r w:rsidR="00346704">
        <w:rPr>
          <w:color w:val="000000" w:themeColor="text1"/>
          <w:highlight w:val="yellow"/>
        </w:rPr>
        <w:t>A</w:t>
      </w:r>
      <w:r w:rsidR="00345EB2" w:rsidRPr="00345EB2">
        <w:rPr>
          <w:color w:val="000000" w:themeColor="text1"/>
          <w:highlight w:val="yellow"/>
        </w:rPr>
        <w:t xml:space="preserve"> legacy of impaired decomposition could allow fuels to build up for the next fire season, thereby increasing fire risk</w:t>
      </w:r>
      <w:r w:rsidR="00345EB2" w:rsidRPr="00345EB2">
        <w:rPr>
          <w:color w:val="000000" w:themeColor="text1"/>
        </w:rPr>
        <w:t>.</w:t>
      </w:r>
      <w:r w:rsidR="00345EB2">
        <w:rPr>
          <w:color w:val="000000" w:themeColor="text1"/>
        </w:rPr>
        <w:t xml:space="preserve"> </w:t>
      </w:r>
      <w:r w:rsidR="00346704">
        <w:rPr>
          <w:color w:val="000000" w:themeColor="text1"/>
        </w:rPr>
        <w:t xml:space="preserve">More broadly, </w:t>
      </w:r>
      <w:r w:rsidR="00A02B43">
        <w:rPr>
          <w:color w:val="000000" w:themeColor="text1"/>
        </w:rPr>
        <w:t xml:space="preserve">taking into consideration </w:t>
      </w:r>
      <w:r w:rsidR="00346704">
        <w:rPr>
          <w:color w:val="000000" w:themeColor="text1"/>
        </w:rPr>
        <w:t>t</w:t>
      </w:r>
      <w:r w:rsidRPr="00296972">
        <w:rPr>
          <w:color w:val="000000" w:themeColor="text1"/>
        </w:rPr>
        <w:t xml:space="preserve">his memory of past disturbance (or in other words, delay of a disturbance transmitting in a system) would enable more </w:t>
      </w:r>
      <w:r w:rsidRPr="00296972">
        <w:rPr>
          <w:color w:val="000000" w:themeColor="text1"/>
        </w:rPr>
        <w:lastRenderedPageBreak/>
        <w:t>accurate quantification of cycling of various elements and above- and below-ground interactions at present</w:t>
      </w:r>
      <w:r w:rsidR="00345EB2">
        <w:rPr>
          <w:color w:val="000000" w:themeColor="text1"/>
        </w:rPr>
        <w:t>, and also informs of future predictions that considering history as an essential component.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p>
    <w:p w14:paraId="2DAEC269" w14:textId="49FC82AC" w:rsidR="00A431D1" w:rsidRPr="00296972" w:rsidRDefault="005E79C0" w:rsidP="00DF0881">
      <w:pPr>
        <w:spacing w:line="480" w:lineRule="auto"/>
        <w:jc w:val="both"/>
        <w:rPr>
          <w:color w:val="000000" w:themeColor="text1"/>
        </w:rPr>
      </w:pPr>
      <w:r w:rsidRPr="00296972">
        <w:rPr>
          <w:color w:val="000000" w:themeColor="text1"/>
        </w:rPr>
        <w:t xml:space="preserve">            </w:t>
      </w:r>
      <w:r w:rsidR="00A02B43">
        <w:rPr>
          <w:color w:val="000000" w:themeColor="text1"/>
        </w:rPr>
        <w:t xml:space="preserve">This drought-focused legacy in soil microbial systems raises broader questions across disturbance and systems. </w:t>
      </w:r>
      <w:commentRangeStart w:id="41"/>
      <w:r w:rsidR="00345EB2" w:rsidRPr="00296972">
        <w:rPr>
          <w:color w:val="000000" w:themeColor="text1"/>
        </w:rPr>
        <w:t>In addition</w:t>
      </w:r>
      <w:commentRangeEnd w:id="41"/>
      <w:r w:rsidR="00346704">
        <w:rPr>
          <w:rStyle w:val="CommentReference"/>
          <w:rFonts w:asciiTheme="minorHAnsi" w:eastAsiaTheme="minorEastAsia" w:hAnsiTheme="minorHAnsi" w:cstheme="minorBidi"/>
        </w:rPr>
        <w:commentReference w:id="41"/>
      </w:r>
      <w:r w:rsidR="00345EB2" w:rsidRPr="00296972">
        <w:rPr>
          <w:color w:val="000000" w:themeColor="text1"/>
        </w:rPr>
        <w:t xml:space="preserve">, this study focused only on drought-induced legacy, which, however, can be totally extrapolated to other perturbations that natural systems are widely experiencing, </w:t>
      </w:r>
      <w:proofErr w:type="spellStart"/>
      <w:r w:rsidR="00345EB2" w:rsidRPr="00296972">
        <w:rPr>
          <w:color w:val="000000" w:themeColor="text1"/>
        </w:rPr>
        <w:t>e.g</w:t>
      </w:r>
      <w:proofErr w:type="spellEnd"/>
      <w:r w:rsidR="00345EB2" w:rsidRPr="00296972">
        <w:rPr>
          <w:color w:val="000000" w:themeColor="text1"/>
        </w:rPr>
        <w:t xml:space="preserve">, heatwave, microbial invasion, etc. </w:t>
      </w:r>
      <w:r w:rsidR="00345EB2">
        <w:rPr>
          <w:color w:val="000000" w:themeColor="text1"/>
        </w:rPr>
        <w:t xml:space="preserve"> </w:t>
      </w:r>
      <w:r w:rsidR="00A431D1" w:rsidRPr="00296972">
        <w:rPr>
          <w:color w:val="000000" w:themeColor="text1"/>
          <w:highlight w:val="yellow"/>
        </w:rPr>
        <w:t>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r w:rsidR="009F7780" w:rsidRPr="009F7780">
        <w:rPr>
          <w:color w:val="000000" w:themeColor="text1"/>
        </w:rPr>
        <w:t xml:space="preserve"> </w:t>
      </w:r>
      <w:r w:rsidR="009F7780" w:rsidRPr="00296972">
        <w:rPr>
          <w:color w:val="000000" w:themeColor="text1"/>
        </w:rPr>
        <w:t>an incorporation of legacy effects or enabl</w:t>
      </w:r>
      <w:r w:rsidR="009F7780">
        <w:rPr>
          <w:color w:val="000000" w:themeColor="text1"/>
        </w:rPr>
        <w:t>ing</w:t>
      </w:r>
      <w:r w:rsidR="009F7780" w:rsidRPr="00296972">
        <w:rPr>
          <w:color w:val="000000" w:themeColor="text1"/>
        </w:rPr>
        <w:t xml:space="preserve"> models capture microbial community memory of disturbances</w:t>
      </w:r>
      <w:r w:rsidR="009F7780">
        <w:rPr>
          <w:color w:val="000000" w:themeColor="text1"/>
        </w:rPr>
        <w:t>.</w:t>
      </w:r>
    </w:p>
    <w:p w14:paraId="559B8B84" w14:textId="250B8099" w:rsidR="006A1D87" w:rsidRDefault="00E759F1" w:rsidP="00C941D8">
      <w:pPr>
        <w:spacing w:line="480" w:lineRule="auto"/>
        <w:jc w:val="both"/>
        <w:rPr>
          <w:color w:val="000000" w:themeColor="text1"/>
        </w:rPr>
      </w:pPr>
      <w:r w:rsidRPr="00296972">
        <w:rPr>
          <w:color w:val="000000" w:themeColor="text1"/>
        </w:rPr>
        <w:t xml:space="preserve">            </w:t>
      </w:r>
      <w:r w:rsidR="00346704">
        <w:rPr>
          <w:color w:val="000000" w:themeColor="text1"/>
        </w:rPr>
        <w:t>To study these legacies, m</w:t>
      </w:r>
      <w:r w:rsidR="00A43F65" w:rsidRPr="00296972">
        <w:rPr>
          <w:color w:val="000000" w:themeColor="text1"/>
        </w:rPr>
        <w:t>ethodologically</w:t>
      </w:r>
      <w:r w:rsidR="005E79C0" w:rsidRPr="00296972">
        <w:rPr>
          <w:color w:val="000000" w:themeColor="text1"/>
        </w:rPr>
        <w:t xml:space="preserve"> </w:t>
      </w:r>
      <w:r w:rsidR="00346704" w:rsidRPr="00296972">
        <w:rPr>
          <w:color w:val="000000" w:themeColor="text1"/>
        </w:rPr>
        <w:t>this study demonstrates that t</w:t>
      </w:r>
      <w:commentRangeStart w:id="42"/>
      <w:r w:rsidR="00346704" w:rsidRPr="00296972">
        <w:rPr>
          <w:color w:val="000000" w:themeColor="text1"/>
        </w:rPr>
        <w:t xml:space="preserve">rait-based approach </w:t>
      </w:r>
      <w:commentRangeEnd w:id="42"/>
      <w:r w:rsidR="00346704" w:rsidRPr="00296972">
        <w:rPr>
          <w:rStyle w:val="CommentReference"/>
          <w:sz w:val="24"/>
          <w:szCs w:val="24"/>
        </w:rPr>
        <w:commentReference w:id="42"/>
      </w:r>
      <w:r w:rsidR="00346704" w:rsidRPr="00296972">
        <w:rPr>
          <w:color w:val="000000" w:themeColor="text1"/>
        </w:rPr>
        <w:t>embedded in individual-based modelling is a feasible approach investigating microbial community ecology bridging physiology and systems functioning.</w:t>
      </w:r>
      <w:r w:rsidR="00346704">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43"/>
      <w:r w:rsidR="00EB4F3E" w:rsidRPr="00296972">
        <w:rPr>
          <w:color w:val="000000" w:themeColor="text1"/>
        </w:rPr>
        <w:t xml:space="preserve">Experimental investigations are possible but logistically harder to operate </w:t>
      </w:r>
      <w:commentRangeEnd w:id="43"/>
      <w:r w:rsidR="00D60296">
        <w:rPr>
          <w:rStyle w:val="CommentReference"/>
          <w:rFonts w:asciiTheme="minorHAnsi" w:eastAsiaTheme="minorEastAsia" w:hAnsiTheme="minorHAnsi" w:cstheme="minorBidi"/>
        </w:rPr>
        <w:commentReference w:id="43"/>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58FB7B5C" w14:textId="112D0A49" w:rsidR="00346704" w:rsidRDefault="00346704" w:rsidP="00C941D8">
      <w:pPr>
        <w:spacing w:line="480" w:lineRule="auto"/>
        <w:jc w:val="both"/>
        <w:rPr>
          <w:color w:val="000000" w:themeColor="text1"/>
        </w:rPr>
      </w:pPr>
    </w:p>
    <w:p w14:paraId="07F0458D" w14:textId="0E23864E" w:rsidR="00346704" w:rsidRDefault="00346704" w:rsidP="00C941D8">
      <w:pPr>
        <w:spacing w:line="480" w:lineRule="auto"/>
        <w:jc w:val="both"/>
        <w:rPr>
          <w:color w:val="000000" w:themeColor="text1"/>
        </w:rPr>
      </w:pPr>
    </w:p>
    <w:p w14:paraId="03E4230D" w14:textId="77777777" w:rsidR="00346704" w:rsidRDefault="00346704" w:rsidP="00C941D8">
      <w:pPr>
        <w:spacing w:line="480" w:lineRule="auto"/>
        <w:jc w:val="both"/>
        <w:rPr>
          <w:color w:val="000000" w:themeColor="text1"/>
        </w:rPr>
      </w:pPr>
    </w:p>
    <w:p w14:paraId="72FA55DA" w14:textId="77777777" w:rsidR="005479E9" w:rsidRPr="00296972" w:rsidRDefault="005479E9" w:rsidP="005479E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 xml:space="preserve">4.3 </w:t>
      </w:r>
      <w:commentRangeStart w:id="44"/>
      <w:r w:rsidRPr="00296972">
        <w:rPr>
          <w:rFonts w:ascii="Times New Roman" w:hAnsi="Times New Roman" w:cs="Times New Roman"/>
          <w:b/>
          <w:color w:val="000000" w:themeColor="text1"/>
          <w:sz w:val="24"/>
          <w:szCs w:val="24"/>
        </w:rPr>
        <w:t xml:space="preserve">Deficiencies </w:t>
      </w:r>
      <w:commentRangeEnd w:id="44"/>
      <w:r>
        <w:rPr>
          <w:rStyle w:val="CommentReference"/>
          <w:rFonts w:asciiTheme="minorHAnsi" w:eastAsiaTheme="minorEastAsia" w:hAnsiTheme="minorHAnsi" w:cstheme="minorBidi"/>
          <w:color w:val="auto"/>
        </w:rPr>
        <w:commentReference w:id="44"/>
      </w:r>
      <w:r w:rsidRPr="00296972">
        <w:rPr>
          <w:rFonts w:ascii="Times New Roman" w:hAnsi="Times New Roman" w:cs="Times New Roman"/>
          <w:b/>
          <w:color w:val="000000" w:themeColor="text1"/>
          <w:sz w:val="24"/>
          <w:szCs w:val="24"/>
        </w:rPr>
        <w:t>of processes simulated</w:t>
      </w:r>
    </w:p>
    <w:p w14:paraId="08BC91B9" w14:textId="77777777" w:rsidR="005479E9" w:rsidRPr="00296972" w:rsidRDefault="005479E9" w:rsidP="005479E9">
      <w:pPr>
        <w:spacing w:line="480" w:lineRule="auto"/>
        <w:jc w:val="both"/>
        <w:rPr>
          <w:color w:val="000000" w:themeColor="text1"/>
        </w:rPr>
      </w:pPr>
      <w:r w:rsidRPr="00296972">
        <w:rPr>
          <w:color w:val="000000" w:themeColor="text1"/>
        </w:rPr>
        <w:t xml:space="preserve">            Deficiencies pertaining to this modelling study </w:t>
      </w:r>
      <w:r w:rsidRPr="00296972">
        <w:rPr>
          <w:i/>
          <w:iCs/>
          <w:color w:val="000000" w:themeColor="text1"/>
        </w:rPr>
        <w:t>per se</w:t>
      </w:r>
      <w:r w:rsidRPr="00296972">
        <w:rPr>
          <w:color w:val="000000" w:themeColor="text1"/>
        </w:rPr>
        <w:t xml:space="preserve"> are manifold, which can be grouped into these categories: </w:t>
      </w:r>
      <w:r w:rsidRPr="00296972">
        <w:rPr>
          <w:color w:val="FF0000"/>
          <w:highlight w:val="yellow"/>
        </w:rPr>
        <w:t>missing processes, structural biases, and parameter uncertainties</w:t>
      </w:r>
      <w:r w:rsidRPr="00296972">
        <w:rPr>
          <w:color w:val="000000" w:themeColor="text1"/>
        </w:rPr>
        <w:t>. Reasons leading to these deficiencies are manifold as well, which, however, do not necessarily undermine the robustness of our conclusions.</w:t>
      </w:r>
    </w:p>
    <w:p w14:paraId="452F0DB2" w14:textId="77777777" w:rsidR="005479E9" w:rsidRPr="00296972" w:rsidRDefault="005479E9" w:rsidP="005479E9">
      <w:pPr>
        <w:spacing w:line="480" w:lineRule="auto"/>
        <w:jc w:val="both"/>
        <w:rPr>
          <w:color w:val="000000" w:themeColor="text1"/>
        </w:rPr>
      </w:pPr>
      <w:r w:rsidRPr="00296972">
        <w:rPr>
          <w:color w:val="000000" w:themeColor="text1"/>
        </w:rPr>
        <w:t xml:space="preserve">            </w:t>
      </w:r>
      <w:commentRangeStart w:id="45"/>
      <w:r w:rsidRPr="00296972">
        <w:rPr>
          <w:color w:val="000000" w:themeColor="text1"/>
        </w:rPr>
        <w:t>First of all</w:t>
      </w:r>
      <w:commentRangeEnd w:id="45"/>
      <w:r w:rsidRPr="00296972">
        <w:rPr>
          <w:rStyle w:val="CommentReference"/>
          <w:sz w:val="24"/>
          <w:szCs w:val="24"/>
        </w:rPr>
        <w:commentReference w:id="45"/>
      </w:r>
      <w:r w:rsidRPr="00296972">
        <w:rPr>
          <w:color w:val="000000" w:themeColor="text1"/>
        </w:rPr>
        <w:t xml:space="preserve">, although this model is explicit in terms of metabolism, it is still in its infancy in really capturing </w:t>
      </w:r>
      <w:commentRangeStart w:id="46"/>
      <w:r w:rsidRPr="00296972">
        <w:rPr>
          <w:color w:val="000000" w:themeColor="text1"/>
        </w:rPr>
        <w:t xml:space="preserve">intracellular metabolisms </w:t>
      </w:r>
      <w:commentRangeEnd w:id="46"/>
      <w:r>
        <w:rPr>
          <w:rStyle w:val="CommentReference"/>
          <w:rFonts w:asciiTheme="minorHAnsi" w:eastAsiaTheme="minorEastAsia" w:hAnsiTheme="minorHAnsi" w:cstheme="minorBidi"/>
        </w:rPr>
        <w:commentReference w:id="46"/>
      </w:r>
      <w:r w:rsidRPr="00296972">
        <w:rPr>
          <w:color w:val="000000" w:themeColor="text1"/>
        </w:rPr>
        <w:t>which are fairly complex and entail both data accumulation and gap bridge from research communities of modelling and experiment within the microbial ecology domain. Metabolic network modelling advancements (</w:t>
      </w:r>
      <w:r w:rsidRPr="00296972">
        <w:rPr>
          <w:color w:val="000000" w:themeColor="text1"/>
          <w:highlight w:val="yellow"/>
        </w:rPr>
        <w:t xml:space="preserve">Sauer and </w:t>
      </w:r>
      <w:proofErr w:type="spellStart"/>
      <w:r w:rsidRPr="00296972">
        <w:rPr>
          <w:color w:val="000000" w:themeColor="text1"/>
          <w:highlight w:val="yellow"/>
        </w:rPr>
        <w:t>Teusink</w:t>
      </w:r>
      <w:proofErr w:type="spellEnd"/>
      <w:r w:rsidRPr="00296972">
        <w:rPr>
          <w:color w:val="000000" w:themeColor="text1"/>
          <w:highlight w:val="yellow"/>
        </w:rPr>
        <w:t xml:space="preserve"> 2018</w:t>
      </w:r>
      <w:r w:rsidRPr="00296972">
        <w:rPr>
          <w:color w:val="000000" w:themeColor="text1"/>
        </w:rPr>
        <w:t xml:space="preserve">) are accelerators in this regard, which could fuel a close coupling with </w:t>
      </w:r>
      <w:proofErr w:type="spellStart"/>
      <w:r w:rsidRPr="00296972">
        <w:rPr>
          <w:color w:val="000000" w:themeColor="text1"/>
        </w:rPr>
        <w:t>DEMENTpy</w:t>
      </w:r>
      <w:proofErr w:type="spellEnd"/>
      <w:r w:rsidRPr="00296972">
        <w:rPr>
          <w:color w:val="000000" w:themeColor="text1"/>
        </w:rPr>
        <w:t>.</w:t>
      </w:r>
      <w:r>
        <w:rPr>
          <w:color w:val="000000" w:themeColor="text1"/>
        </w:rPr>
        <w:t xml:space="preserve"> </w:t>
      </w:r>
      <w:r w:rsidRPr="00296972">
        <w:rPr>
          <w:color w:val="000000" w:themeColor="text1"/>
        </w:rPr>
        <w:t>One source of drought protection is the manufacture of a layer of polysaccharide-rich mucilage that prevents desiccation (</w:t>
      </w:r>
      <w:proofErr w:type="spellStart"/>
      <w:r w:rsidRPr="00296972">
        <w:rPr>
          <w:color w:val="000000" w:themeColor="text1"/>
        </w:rPr>
        <w:t>Borken</w:t>
      </w:r>
      <w:proofErr w:type="spellEnd"/>
      <w:r w:rsidRPr="00296972">
        <w:rPr>
          <w:color w:val="000000" w:themeColor="text1"/>
        </w:rPr>
        <w:t xml:space="preserve"> and Matzner, 2009). Second is to explicitly separate the total live biomass into active (BA) and dormant (BD) pools (e.g., </w:t>
      </w:r>
      <w:proofErr w:type="spellStart"/>
      <w:r w:rsidRPr="00296972">
        <w:rPr>
          <w:color w:val="000000" w:themeColor="text1"/>
        </w:rPr>
        <w:t>Bäret</w:t>
      </w:r>
      <w:proofErr w:type="spellEnd"/>
      <w:r w:rsidRPr="00296972">
        <w:rPr>
          <w:color w:val="000000" w:themeColor="text1"/>
        </w:rPr>
        <w:t xml:space="preserve"> al., 2002; </w:t>
      </w:r>
      <w:proofErr w:type="spellStart"/>
      <w:r w:rsidRPr="00296972">
        <w:rPr>
          <w:color w:val="000000" w:themeColor="text1"/>
        </w:rPr>
        <w:t>Stolpovsky</w:t>
      </w:r>
      <w:proofErr w:type="spellEnd"/>
      <w:r w:rsidRPr="00296972">
        <w:rPr>
          <w:color w:val="000000" w:themeColor="text1"/>
        </w:rPr>
        <w:t xml:space="preserve"> et al., 2011). These pathways have not yet been considered in the current version. </w:t>
      </w:r>
      <w:commentRangeStart w:id="47"/>
      <w:r w:rsidRPr="00296972">
        <w:rPr>
          <w:color w:val="000000" w:themeColor="text1"/>
          <w:u w:val="single"/>
        </w:rPr>
        <w:t xml:space="preserve">Additionally, when the soil is re-wetted, microorganisms can release these osmolytes quickly to protect themselves against osmotic pressure and cell lysis; </w:t>
      </w:r>
      <w:r w:rsidRPr="00296972">
        <w:rPr>
          <w:color w:val="000000" w:themeColor="text1"/>
        </w:rPr>
        <w:t>otherwise, they could burst due to excessive water movement into the cell (</w:t>
      </w:r>
      <w:proofErr w:type="spellStart"/>
      <w:r w:rsidRPr="00296972">
        <w:rPr>
          <w:color w:val="000000" w:themeColor="text1"/>
        </w:rPr>
        <w:t>Csonka</w:t>
      </w:r>
      <w:proofErr w:type="spellEnd"/>
      <w:r w:rsidRPr="00296972">
        <w:rPr>
          <w:color w:val="000000" w:themeColor="text1"/>
        </w:rPr>
        <w:t xml:space="preserve"> 1989)</w:t>
      </w:r>
      <w:commentRangeEnd w:id="47"/>
      <w:r w:rsidRPr="00296972">
        <w:rPr>
          <w:rStyle w:val="CommentReference"/>
          <w:sz w:val="24"/>
          <w:szCs w:val="24"/>
        </w:rPr>
        <w:commentReference w:id="47"/>
      </w:r>
      <w:r w:rsidRPr="00296972">
        <w:rPr>
          <w:color w:val="000000" w:themeColor="text1"/>
        </w:rPr>
        <w:t>.</w:t>
      </w:r>
    </w:p>
    <w:p w14:paraId="392D34F0" w14:textId="77777777" w:rsidR="005479E9" w:rsidRPr="00296972" w:rsidRDefault="005479E9" w:rsidP="005479E9">
      <w:pPr>
        <w:spacing w:line="480" w:lineRule="auto"/>
        <w:jc w:val="both"/>
        <w:rPr>
          <w:color w:val="000000" w:themeColor="text1"/>
        </w:rPr>
      </w:pPr>
      <w:r w:rsidRPr="00296972">
        <w:rPr>
          <w:color w:val="000000" w:themeColor="text1"/>
        </w:rPr>
        <w:t xml:space="preserve">            Evolution is not simulated yet in the current version. This can be a fruitful avenue for future development. The trait-based modelling framework of vegetation by </w:t>
      </w:r>
      <w:proofErr w:type="spellStart"/>
      <w:r w:rsidRPr="00296972">
        <w:rPr>
          <w:color w:val="000000" w:themeColor="text1"/>
          <w:highlight w:val="yellow"/>
        </w:rPr>
        <w:t>Scheiter</w:t>
      </w:r>
      <w:proofErr w:type="spellEnd"/>
      <w:r w:rsidRPr="00296972">
        <w:rPr>
          <w:color w:val="000000" w:themeColor="text1"/>
          <w:highlight w:val="yellow"/>
        </w:rPr>
        <w:t xml:space="preserve"> el al. (2013)</w:t>
      </w:r>
      <w:r w:rsidRPr="00296972">
        <w:rPr>
          <w:color w:val="000000" w:themeColor="text1"/>
        </w:rPr>
        <w:t xml:space="preserve"> is inspirational in this regard.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Pr="00296972">
        <w:rPr>
          <w:color w:val="000000" w:themeColor="text1"/>
          <w:highlight w:val="yellow"/>
        </w:rPr>
        <w:t>Scheiter</w:t>
      </w:r>
      <w:proofErr w:type="spellEnd"/>
      <w:r w:rsidRPr="00296972">
        <w:rPr>
          <w:color w:val="000000" w:themeColor="text1"/>
          <w:highlight w:val="yellow"/>
        </w:rPr>
        <w:t xml:space="preserve"> </w:t>
      </w:r>
      <w:r w:rsidRPr="00296972">
        <w:rPr>
          <w:i/>
          <w:iCs/>
          <w:color w:val="000000" w:themeColor="text1"/>
          <w:highlight w:val="yellow"/>
        </w:rPr>
        <w:t>et al.</w:t>
      </w:r>
      <w:r w:rsidRPr="00296972">
        <w:rPr>
          <w:color w:val="000000" w:themeColor="text1"/>
          <w:highlight w:val="yellow"/>
        </w:rPr>
        <w:t xml:space="preserve"> 2013</w:t>
      </w:r>
      <w:r w:rsidRPr="00296972">
        <w:rPr>
          <w:color w:val="000000" w:themeColor="text1"/>
        </w:rPr>
        <w:t>)’.</w:t>
      </w:r>
    </w:p>
    <w:p w14:paraId="1654BBC6" w14:textId="77777777" w:rsidR="005479E9" w:rsidRDefault="005479E9" w:rsidP="005479E9">
      <w:pPr>
        <w:spacing w:line="480" w:lineRule="auto"/>
        <w:jc w:val="both"/>
        <w:rPr>
          <w:color w:val="000000" w:themeColor="text1"/>
        </w:rPr>
      </w:pPr>
      <w:commentRangeStart w:id="48"/>
      <w:r w:rsidRPr="00296972">
        <w:rPr>
          <w:color w:val="000000" w:themeColor="text1"/>
        </w:rPr>
        <w:lastRenderedPageBreak/>
        <w:t xml:space="preserve">            Additionally, deficiencies regarding bounded rationality; that is, this whole study did not consider aboveground litter input determined by plant activities. If it were coupled with above-ground processes of litter input and plant-microbe nutrient competition, we would anticipate even more meaningful insights into whole ecosystem functioning. </w:t>
      </w:r>
      <w:commentRangeStart w:id="49"/>
      <w:r w:rsidRPr="00296972">
        <w:rPr>
          <w:color w:val="000000" w:themeColor="text1"/>
        </w:rPr>
        <w:t>These, however, are beyond the scope of this investigation</w:t>
      </w:r>
      <w:commentRangeEnd w:id="49"/>
      <w:r>
        <w:rPr>
          <w:rStyle w:val="CommentReference"/>
          <w:rFonts w:asciiTheme="minorHAnsi" w:eastAsiaTheme="minorEastAsia" w:hAnsiTheme="minorHAnsi" w:cstheme="minorBidi"/>
        </w:rPr>
        <w:commentReference w:id="49"/>
      </w:r>
      <w:r w:rsidRPr="00296972">
        <w:rPr>
          <w:color w:val="000000" w:themeColor="text1"/>
        </w:rPr>
        <w:t>.</w:t>
      </w:r>
      <w:commentRangeEnd w:id="48"/>
      <w:r w:rsidRPr="00296972">
        <w:rPr>
          <w:rStyle w:val="CommentReference"/>
          <w:sz w:val="24"/>
          <w:szCs w:val="24"/>
        </w:rPr>
        <w:commentReference w:id="48"/>
      </w:r>
    </w:p>
    <w:p w14:paraId="1B056B48" w14:textId="390078D7" w:rsidR="00115E5A" w:rsidRDefault="005479E9" w:rsidP="00C941D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228AFA3" w14:textId="3DC3D5F3" w:rsidR="00F32A9E" w:rsidRDefault="00F32A9E" w:rsidP="00C941D8">
      <w:pPr>
        <w:spacing w:line="480" w:lineRule="auto"/>
        <w:jc w:val="both"/>
        <w:rPr>
          <w:color w:val="000000" w:themeColor="text1"/>
        </w:rPr>
      </w:pPr>
    </w:p>
    <w:p w14:paraId="0E0351EE" w14:textId="77777777" w:rsidR="00F32A9E" w:rsidRPr="00296972" w:rsidRDefault="00F32A9E" w:rsidP="00F32A9E">
      <w:pPr>
        <w:pStyle w:val="Heading2"/>
        <w:spacing w:before="0" w:line="480" w:lineRule="auto"/>
        <w:rPr>
          <w:rFonts w:ascii="Times New Roman" w:hAnsi="Times New Roman" w:cs="Times New Roman"/>
          <w:b/>
          <w:sz w:val="24"/>
          <w:szCs w:val="24"/>
        </w:rPr>
      </w:pPr>
      <w:commentRangeStart w:id="50"/>
      <w:r w:rsidRPr="00296972">
        <w:rPr>
          <w:rFonts w:ascii="Times New Roman" w:hAnsi="Times New Roman" w:cs="Times New Roman"/>
          <w:b/>
          <w:color w:val="000000" w:themeColor="text1"/>
          <w:sz w:val="24"/>
          <w:szCs w:val="24"/>
        </w:rPr>
        <w:t xml:space="preserve">4.1 </w:t>
      </w:r>
      <w:r>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icrobial system dynamics</w:t>
      </w:r>
      <w:commentRangeEnd w:id="50"/>
      <w:r>
        <w:rPr>
          <w:rStyle w:val="CommentReference"/>
          <w:rFonts w:asciiTheme="minorHAnsi" w:eastAsiaTheme="minorEastAsia" w:hAnsiTheme="minorHAnsi" w:cstheme="minorBidi"/>
          <w:color w:val="auto"/>
        </w:rPr>
        <w:commentReference w:id="50"/>
      </w:r>
    </w:p>
    <w:p w14:paraId="306AD401" w14:textId="77777777" w:rsidR="00F32A9E" w:rsidRPr="00296972" w:rsidRDefault="00F32A9E" w:rsidP="00F32A9E">
      <w:pPr>
        <w:spacing w:line="480" w:lineRule="auto"/>
        <w:jc w:val="both"/>
        <w:rPr>
          <w:color w:val="000000" w:themeColor="text1"/>
        </w:rPr>
      </w:pPr>
      <w:r w:rsidRPr="00296972">
        <w:rPr>
          <w:color w:val="000000" w:themeColor="text1"/>
        </w:rPr>
        <w:t xml:space="preserve">            Seasonal dynamics with respect to litter mass loss</w:t>
      </w:r>
      <w:r>
        <w:rPr>
          <w:color w:val="000000" w:themeColor="text1"/>
        </w:rPr>
        <w:t xml:space="preserve"> and</w:t>
      </w:r>
      <w:r w:rsidRPr="00296972">
        <w:rPr>
          <w:color w:val="000000" w:themeColor="text1"/>
        </w:rPr>
        <w:t xml:space="preserve"> biomass</w:t>
      </w:r>
      <w:r>
        <w:rPr>
          <w:color w:val="000000" w:themeColor="text1"/>
        </w:rPr>
        <w:t xml:space="preserve"> </w:t>
      </w:r>
      <w:r w:rsidRPr="00296972">
        <w:rPr>
          <w:color w:val="000000" w:themeColor="text1"/>
        </w:rPr>
        <w:t>reflect a joint control of environment and microbial community. Starting from a wet season that is relatively replete with substrates, microbial community consisting of different taxa established</w:t>
      </w:r>
      <w:r>
        <w:rPr>
          <w:color w:val="000000" w:themeColor="text1"/>
        </w:rPr>
        <w:t>,</w:t>
      </w:r>
      <w:r w:rsidRPr="00296972">
        <w:rPr>
          <w:color w:val="000000" w:themeColor="text1"/>
        </w:rPr>
        <w:t xml:space="preserve"> and</w:t>
      </w:r>
      <w:r>
        <w:rPr>
          <w:color w:val="000000" w:themeColor="text1"/>
        </w:rPr>
        <w:t xml:space="preserve"> biomass increased</w:t>
      </w:r>
      <w:r w:rsidRPr="00296972">
        <w:rPr>
          <w:color w:val="000000" w:themeColor="text1"/>
        </w:rPr>
        <w:t xml:space="preserve">. However, as substrates depleted, microbial cells started to be starved and die. This is accompanied by increasing drought while entering the drought season, which </w:t>
      </w:r>
      <w:r>
        <w:rPr>
          <w:color w:val="000000" w:themeColor="text1"/>
        </w:rPr>
        <w:t>resulted in</w:t>
      </w:r>
      <w:r w:rsidRPr="00296972">
        <w:rPr>
          <w:color w:val="000000" w:themeColor="text1"/>
        </w:rPr>
        <w:t xml:space="preserve"> more death. These two processes in combination resulted in the decline of microbial biomass.</w:t>
      </w:r>
    </w:p>
    <w:p w14:paraId="0D53FB37" w14:textId="77777777" w:rsidR="00F32A9E" w:rsidRPr="00296972" w:rsidRDefault="00F32A9E" w:rsidP="00F32A9E">
      <w:pPr>
        <w:spacing w:line="480" w:lineRule="auto"/>
        <w:jc w:val="both"/>
        <w:rPr>
          <w:color w:val="000000" w:themeColor="text1"/>
        </w:rPr>
      </w:pPr>
      <w:r w:rsidRPr="00296972">
        <w:rPr>
          <w:color w:val="000000" w:themeColor="text1"/>
        </w:rPr>
        <w:t xml:space="preserve">            </w:t>
      </w:r>
      <w:commentRangeStart w:id="51"/>
      <w:r w:rsidRPr="00296972">
        <w:rPr>
          <w:color w:val="000000" w:themeColor="text1"/>
        </w:rPr>
        <w:t xml:space="preserve">It is noteworthy that fungi are generally considered being more tolerant than bacteria to soil drying. </w:t>
      </w:r>
      <w:commentRangeEnd w:id="51"/>
      <w:r>
        <w:rPr>
          <w:rStyle w:val="CommentReference"/>
          <w:rFonts w:asciiTheme="minorHAnsi" w:eastAsiaTheme="minorEastAsia" w:hAnsiTheme="minorHAnsi" w:cstheme="minorBidi"/>
        </w:rPr>
        <w:commentReference w:id="51"/>
      </w:r>
      <w:r w:rsidRPr="00296972">
        <w:rPr>
          <w:color w:val="000000" w:themeColor="text1"/>
        </w:rPr>
        <w:t xml:space="preserve">This higher drought tolerance of fungi is due to their </w:t>
      </w:r>
      <w:commentRangeStart w:id="52"/>
      <w:r w:rsidRPr="00296972">
        <w:rPr>
          <w:color w:val="000000" w:themeColor="text1"/>
          <w:highlight w:val="yellow"/>
        </w:rPr>
        <w:t>filamentous</w:t>
      </w:r>
      <w:r w:rsidRPr="00296972">
        <w:rPr>
          <w:color w:val="000000" w:themeColor="text1"/>
        </w:rPr>
        <w:t xml:space="preserve"> </w:t>
      </w:r>
      <w:commentRangeEnd w:id="52"/>
      <w:r w:rsidRPr="00296972">
        <w:rPr>
          <w:rStyle w:val="CommentReference"/>
          <w:sz w:val="24"/>
          <w:szCs w:val="24"/>
        </w:rPr>
        <w:commentReference w:id="52"/>
      </w:r>
      <w:r w:rsidRPr="00296972">
        <w:rPr>
          <w:color w:val="000000" w:themeColor="text1"/>
        </w:rPr>
        <w:t xml:space="preserve">structure that enables the accumulation of osmoregulatory solutes without impairing metabolism via reaching and exploiting substrates even at very low </w:t>
      </w:r>
      <w:commentRangeStart w:id="53"/>
      <w:r w:rsidRPr="00296972">
        <w:rPr>
          <w:color w:val="000000" w:themeColor="text1"/>
        </w:rPr>
        <w:t xml:space="preserve">soil moisture levels </w:t>
      </w:r>
      <w:commentRangeEnd w:id="53"/>
      <w:r w:rsidRPr="00296972">
        <w:rPr>
          <w:rStyle w:val="CommentReference"/>
          <w:sz w:val="24"/>
          <w:szCs w:val="24"/>
        </w:rPr>
        <w:commentReference w:id="53"/>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1CF3A592" w14:textId="2743E603" w:rsidR="00F32A9E" w:rsidRDefault="00F32A9E" w:rsidP="00C941D8">
      <w:pPr>
        <w:spacing w:line="480" w:lineRule="auto"/>
        <w:jc w:val="both"/>
        <w:rPr>
          <w:color w:val="000000" w:themeColor="text1"/>
        </w:rPr>
      </w:pPr>
    </w:p>
    <w:p w14:paraId="72DBB816" w14:textId="77777777" w:rsidR="00F32A9E" w:rsidRPr="00296972" w:rsidRDefault="00F32A9E"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0A3D6BF" w14:textId="1F19D4B6" w:rsidR="009D080A" w:rsidRDefault="009D080A" w:rsidP="00C941D8">
      <w:pPr>
        <w:spacing w:line="480" w:lineRule="auto"/>
        <w:jc w:val="both"/>
        <w:rPr>
          <w:color w:val="000000" w:themeColor="text1"/>
        </w:rPr>
      </w:pPr>
    </w:p>
    <w:p w14:paraId="3D020011" w14:textId="5D91EE78" w:rsidR="009D080A" w:rsidRDefault="009D080A" w:rsidP="00C941D8">
      <w:pPr>
        <w:spacing w:line="480" w:lineRule="auto"/>
        <w:jc w:val="both"/>
        <w:rPr>
          <w:color w:val="000000" w:themeColor="text1"/>
        </w:rPr>
      </w:pP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lastRenderedPageBreak/>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lastRenderedPageBreak/>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4"/>
      <w:r w:rsidRPr="00296972">
        <w:rPr>
          <w:color w:val="000000" w:themeColor="text1"/>
        </w:rPr>
        <w:t>Nature Ecology &amp; Evolution, 1.</w:t>
      </w:r>
      <w:commentRangeEnd w:id="54"/>
      <w:r w:rsidR="004E75A5" w:rsidRPr="00296972">
        <w:rPr>
          <w:rStyle w:val="CommentReference"/>
          <w:sz w:val="24"/>
          <w:szCs w:val="24"/>
        </w:rPr>
        <w:commentReference w:id="54"/>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5"/>
      <w:r w:rsidR="001D7BEB">
        <w:t>107 runs</w:t>
      </w:r>
      <w:commentRangeEnd w:id="55"/>
      <w:r w:rsidR="00D74625">
        <w:rPr>
          <w:rStyle w:val="CommentReference"/>
          <w:rFonts w:asciiTheme="minorHAnsi" w:eastAsiaTheme="minorEastAsia" w:hAnsiTheme="minorHAnsi" w:cstheme="minorBidi"/>
        </w:rPr>
        <w:commentReference w:id="55"/>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E36CA2" w:rsidRDefault="00E36CA2">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Steven D. Allison" w:date="2020-03-06T15:44:00Z" w:initials="SDA">
    <w:p w14:paraId="735B5BFD" w14:textId="77777777" w:rsidR="00E36CA2" w:rsidRDefault="00E36CA2" w:rsidP="00262B84">
      <w:pPr>
        <w:pStyle w:val="CommentText"/>
      </w:pPr>
      <w:r>
        <w:rPr>
          <w:rStyle w:val="CommentReference"/>
        </w:rPr>
        <w:annotationRef/>
      </w:r>
      <w:r>
        <w:t>This paragraph seems vague. I would focus it more on the specific questions you plan to address.</w:t>
      </w:r>
    </w:p>
    <w:p w14:paraId="2FFB5001" w14:textId="77777777" w:rsidR="00E36CA2" w:rsidRDefault="00E36CA2" w:rsidP="00262B84">
      <w:pPr>
        <w:pStyle w:val="CommentText"/>
      </w:pPr>
    </w:p>
    <w:p w14:paraId="1C1830BB" w14:textId="53D9EAFA" w:rsidR="00E36CA2" w:rsidRDefault="00E36CA2" w:rsidP="00262B84">
      <w:pPr>
        <w:pStyle w:val="CommentText"/>
      </w:pPr>
      <w:r>
        <w:t>Steve: Might be good to bring up the conceptual approach sooner and discuss how it relates to our modeling and empirical efforts related to drought response.</w:t>
      </w:r>
    </w:p>
  </w:comment>
  <w:comment w:id="2" w:author="Bin Wang" w:date="2020-02-22T09:33:00Z" w:initials="BW">
    <w:p w14:paraId="633B0005" w14:textId="77777777" w:rsidR="00E36CA2" w:rsidRDefault="00E36CA2" w:rsidP="00097D82">
      <w:pPr>
        <w:pStyle w:val="CommentText"/>
      </w:pPr>
      <w:r>
        <w:rPr>
          <w:rStyle w:val="CommentReference"/>
        </w:rPr>
        <w:annotationRef/>
      </w:r>
      <w:r>
        <w:t xml:space="preserve"> Insert specific results/answers beforehand. </w:t>
      </w:r>
    </w:p>
  </w:comment>
  <w:comment w:id="3" w:author="Bin Wang" w:date="2020-02-04T14:39:00Z" w:initials="BW">
    <w:p w14:paraId="61E79DE8" w14:textId="60D1964C" w:rsidR="00E36CA2" w:rsidRDefault="00E36CA2">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4" w:author="Bin Wang" w:date="2020-02-06T13:45:00Z" w:initials="BW">
    <w:p w14:paraId="23A267D1" w14:textId="07E28E5C" w:rsidR="00E36CA2" w:rsidRPr="009B6EE0" w:rsidRDefault="00E36CA2"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5" w:author="Steven D. Allison" w:date="2020-03-06T15:41:00Z" w:initials="SDA">
    <w:p w14:paraId="7E3D7102" w14:textId="1EE1AF08" w:rsidR="00E36CA2" w:rsidRDefault="00E36CA2">
      <w:pPr>
        <w:pStyle w:val="CommentText"/>
      </w:pPr>
      <w:r>
        <w:rPr>
          <w:rStyle w:val="CommentReference"/>
        </w:rPr>
        <w:annotationRef/>
      </w:r>
      <w:r>
        <w:t>This might be a good starting point for the introduction.</w:t>
      </w:r>
    </w:p>
  </w:comment>
  <w:comment w:id="6" w:author="Bin Wang" w:date="2020-02-06T13:57:00Z" w:initials="BW">
    <w:p w14:paraId="7B2C194F" w14:textId="77777777" w:rsidR="00E36CA2" w:rsidRDefault="00E36CA2">
      <w:pPr>
        <w:pStyle w:val="CommentText"/>
      </w:pPr>
      <w:r>
        <w:rPr>
          <w:rStyle w:val="CommentReference"/>
        </w:rPr>
        <w:annotationRef/>
      </w:r>
      <w:r>
        <w:t xml:space="preserve">Cite sources like IPCC or others. </w:t>
      </w:r>
    </w:p>
    <w:p w14:paraId="0A5C194B" w14:textId="77777777" w:rsidR="00E36CA2" w:rsidRDefault="00E36CA2">
      <w:pPr>
        <w:pStyle w:val="CommentText"/>
      </w:pPr>
    </w:p>
    <w:p w14:paraId="6F116EC1" w14:textId="3A1ACB70" w:rsidR="00E36CA2" w:rsidRPr="00424B5F" w:rsidRDefault="00E36CA2"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7" w:author="Bin Wang" w:date="2020-01-23T13:38:00Z" w:initials="BW">
    <w:p w14:paraId="4FE67390" w14:textId="77777777" w:rsidR="00E36CA2" w:rsidRDefault="00E36CA2" w:rsidP="00671E59">
      <w:pPr>
        <w:pStyle w:val="CommentText"/>
      </w:pPr>
      <w:r>
        <w:rPr>
          <w:rStyle w:val="CommentReference"/>
        </w:rPr>
        <w:annotationRef/>
      </w:r>
      <w:r>
        <w:t>IOW, microbial system memory of drought disturbance.</w:t>
      </w:r>
    </w:p>
  </w:comment>
  <w:comment w:id="8" w:author="Bin Wang" w:date="2020-01-22T15:19:00Z" w:initials="BW">
    <w:p w14:paraId="56EC35C0" w14:textId="77777777" w:rsidR="00E36CA2" w:rsidRDefault="00E36CA2" w:rsidP="00671E59">
      <w:pPr>
        <w:pStyle w:val="CommentText"/>
      </w:pPr>
      <w:r>
        <w:rPr>
          <w:rStyle w:val="CommentReference"/>
        </w:rPr>
        <w:annotationRef/>
      </w:r>
      <w:r>
        <w:t>Use this more generic word referring to legacy effects.</w:t>
      </w:r>
    </w:p>
  </w:comment>
  <w:comment w:id="9" w:author="Bin Wang" w:date="2020-02-04T14:37:00Z" w:initials="BW">
    <w:p w14:paraId="373F8D7D" w14:textId="0DA5F240" w:rsidR="00E36CA2" w:rsidRDefault="00E36CA2">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10" w:author="Steven D. Allison" w:date="2020-03-06T15:41:00Z" w:initials="SDA">
    <w:p w14:paraId="6DE16B50" w14:textId="297545B8" w:rsidR="00E36CA2" w:rsidRDefault="00E36CA2">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11" w:author="Bin Wang" w:date="2020-01-27T14:04:00Z" w:initials="BW">
    <w:p w14:paraId="144CCC67" w14:textId="28CA1846" w:rsidR="00E36CA2" w:rsidRDefault="00E36CA2">
      <w:pPr>
        <w:pStyle w:val="CommentText"/>
      </w:pPr>
      <w:r>
        <w:rPr>
          <w:rStyle w:val="CommentReference"/>
        </w:rPr>
        <w:annotationRef/>
      </w:r>
      <w:r>
        <w:t>With over a half-century of research, …</w:t>
      </w:r>
    </w:p>
  </w:comment>
  <w:comment w:id="12" w:author="Steven D. Allison" w:date="2020-03-06T15:43:00Z" w:initials="SDA">
    <w:p w14:paraId="2320D6BD" w14:textId="0A7C1750" w:rsidR="00E36CA2" w:rsidRDefault="00E36CA2">
      <w:pPr>
        <w:pStyle w:val="CommentText"/>
      </w:pPr>
      <w:r>
        <w:rPr>
          <w:rStyle w:val="CommentReference"/>
        </w:rPr>
        <w:annotationRef/>
      </w:r>
      <w:r>
        <w:t>Focus on how these mechanisms might alter community composition, which is the legacy mechanism you are addressing with the model.</w:t>
      </w:r>
    </w:p>
  </w:comment>
  <w:comment w:id="13" w:author="Bin Wang" w:date="2019-02-04T11:22:00Z" w:initials="BW">
    <w:p w14:paraId="58EA963C" w14:textId="77777777" w:rsidR="00E36CA2" w:rsidRDefault="00E36CA2" w:rsidP="002D3943">
      <w:pPr>
        <w:pStyle w:val="CommentText"/>
      </w:pPr>
      <w:r>
        <w:rPr>
          <w:rStyle w:val="CommentReference"/>
        </w:rPr>
        <w:annotationRef/>
      </w:r>
      <w:r>
        <w:t>What does this specifically refer to?</w:t>
      </w:r>
    </w:p>
  </w:comment>
  <w:comment w:id="14" w:author="Steven D. Allison" w:date="2020-03-06T15:43:00Z" w:initials="SDA">
    <w:p w14:paraId="32599839" w14:textId="107F655A" w:rsidR="00E36CA2" w:rsidRDefault="00E36CA2">
      <w:pPr>
        <w:pStyle w:val="CommentText"/>
      </w:pPr>
      <w:r>
        <w:rPr>
          <w:rStyle w:val="CommentReference"/>
        </w:rPr>
        <w:annotationRef/>
      </w:r>
      <w:r>
        <w:t>I think you need an intro section on tradeoffs in the context of drought, maybe explicitly building on the YAS framework.</w:t>
      </w:r>
    </w:p>
  </w:comment>
  <w:comment w:id="15" w:author="Bin Wang" w:date="2020-02-07T14:00:00Z" w:initials="BW">
    <w:p w14:paraId="5466926B" w14:textId="44A7F5F2" w:rsidR="00E36CA2" w:rsidRDefault="00E36CA2">
      <w:pPr>
        <w:pStyle w:val="CommentText"/>
      </w:pPr>
      <w:r>
        <w:rPr>
          <w:rStyle w:val="CommentReference"/>
        </w:rPr>
        <w:annotationRef/>
      </w:r>
      <w:r>
        <w:t>Contradictory to my simulations, which do not show any effects, either positive or negative.</w:t>
      </w:r>
    </w:p>
  </w:comment>
  <w:comment w:id="16" w:author="Bin Wang" w:date="2020-01-30T10:24:00Z" w:initials="BW">
    <w:p w14:paraId="412E299D" w14:textId="74360949" w:rsidR="00E36CA2" w:rsidRDefault="00E36CA2">
      <w:pPr>
        <w:pStyle w:val="CommentText"/>
      </w:pPr>
      <w:r>
        <w:rPr>
          <w:rStyle w:val="CommentReference"/>
        </w:rPr>
        <w:annotationRef/>
      </w:r>
      <w:r>
        <w:t>Including cross-feeding.</w:t>
      </w:r>
    </w:p>
  </w:comment>
  <w:comment w:id="17" w:author="Steven D. Allison" w:date="2020-03-06T15:44:00Z" w:initials="SDA">
    <w:p w14:paraId="425D3BF5" w14:textId="792A55BD" w:rsidR="00E36CA2" w:rsidRDefault="00E36CA2">
      <w:pPr>
        <w:pStyle w:val="CommentText"/>
      </w:pPr>
      <w:r>
        <w:rPr>
          <w:rStyle w:val="CommentReference"/>
        </w:rPr>
        <w:annotationRef/>
      </w:r>
      <w:r>
        <w:t>This paragraph seems vague. I would focus it more on the specific questions you plan to address.</w:t>
      </w:r>
    </w:p>
  </w:comment>
  <w:comment w:id="18" w:author="Bin Wang" w:date="2020-01-29T14:45:00Z" w:initials="BW">
    <w:p w14:paraId="777F92D9" w14:textId="77777777" w:rsidR="00E36CA2" w:rsidRDefault="00E36CA2" w:rsidP="00D65DAC">
      <w:pPr>
        <w:pStyle w:val="CommentText"/>
      </w:pPr>
      <w:r>
        <w:rPr>
          <w:rStyle w:val="CommentReference"/>
        </w:rPr>
        <w:annotationRef/>
      </w:r>
      <w:r>
        <w:t>Figure out the place in a sentence and whether commas at the beginning and end should be included.</w:t>
      </w:r>
    </w:p>
  </w:comment>
  <w:comment w:id="19" w:author="Bin Wang" w:date="2020-02-01T13:48:00Z" w:initials="BW">
    <w:p w14:paraId="24572C0C" w14:textId="5C3B4D75" w:rsidR="00E36CA2" w:rsidRDefault="00E36CA2">
      <w:pPr>
        <w:pStyle w:val="CommentText"/>
      </w:pPr>
      <w:r>
        <w:rPr>
          <w:rStyle w:val="CommentReference"/>
        </w:rPr>
        <w:annotationRef/>
      </w:r>
      <w:r>
        <w:t>Incl. also complexity of processes rather than only diversity.</w:t>
      </w:r>
    </w:p>
  </w:comment>
  <w:comment w:id="20" w:author="Bin Wang" w:date="2020-02-01T14:28:00Z" w:initials="BW">
    <w:p w14:paraId="372250B7" w14:textId="0583C612" w:rsidR="00E36CA2" w:rsidRDefault="00E36CA2">
      <w:pPr>
        <w:pStyle w:val="CommentText"/>
      </w:pPr>
      <w:r>
        <w:rPr>
          <w:rStyle w:val="CommentReference"/>
        </w:rPr>
        <w:annotationRef/>
      </w:r>
      <w:r>
        <w:t xml:space="preserve">Elaborate more on these limitations! </w:t>
      </w:r>
    </w:p>
  </w:comment>
  <w:comment w:id="21" w:author="Steven D. Allison" w:date="2020-03-06T15:45:00Z" w:initials="SDA">
    <w:p w14:paraId="6D827FF6" w14:textId="2D28481F" w:rsidR="00E36CA2" w:rsidRDefault="00E36CA2">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2" w:author="Steven D. Allison" w:date="2020-03-06T15:49:00Z" w:initials="SDA">
    <w:p w14:paraId="49AF4251" w14:textId="419C451A" w:rsidR="00E36CA2" w:rsidRDefault="00E36CA2">
      <w:pPr>
        <w:pStyle w:val="CommentText"/>
      </w:pPr>
      <w:r>
        <w:rPr>
          <w:rStyle w:val="CommentReference"/>
        </w:rPr>
        <w:annotationRef/>
      </w:r>
      <w:r>
        <w:t>These are good questions. I recommend structuring the introduction to lead into these questions.</w:t>
      </w:r>
    </w:p>
  </w:comment>
  <w:comment w:id="23" w:author="Bin Wang" w:date="2020-02-22T09:33:00Z" w:initials="BW">
    <w:p w14:paraId="1FF07B56" w14:textId="773B3343" w:rsidR="00E36CA2" w:rsidRDefault="00E36CA2">
      <w:pPr>
        <w:pStyle w:val="CommentText"/>
      </w:pPr>
      <w:r>
        <w:rPr>
          <w:rStyle w:val="CommentReference"/>
        </w:rPr>
        <w:annotationRef/>
      </w:r>
      <w:r>
        <w:t xml:space="preserve"> Insert specific results/answers beforehand. </w:t>
      </w:r>
    </w:p>
  </w:comment>
  <w:comment w:id="24" w:author="Bin Wang" w:date="2020-03-02T11:15:00Z" w:initials="BW">
    <w:p w14:paraId="0DB20FF7" w14:textId="6EA28977" w:rsidR="00E36CA2" w:rsidRDefault="00E36CA2">
      <w:pPr>
        <w:pStyle w:val="CommentText"/>
      </w:pPr>
      <w:r>
        <w:rPr>
          <w:rStyle w:val="CommentReference"/>
        </w:rPr>
        <w:annotationRef/>
      </w:r>
      <w:r>
        <w:t>Include this figure of model programming structure. Or put these all in the model Documentary.</w:t>
      </w:r>
    </w:p>
  </w:comment>
  <w:comment w:id="25" w:author="Steven D. Allison" w:date="2020-03-06T15:46:00Z" w:initials="SDA">
    <w:p w14:paraId="3BF023F8" w14:textId="3BC73C28" w:rsidR="00E36CA2" w:rsidRDefault="00E36CA2">
      <w:pPr>
        <w:pStyle w:val="CommentText"/>
      </w:pPr>
      <w:r>
        <w:rPr>
          <w:rStyle w:val="CommentReference"/>
        </w:rPr>
        <w:annotationRef/>
      </w:r>
      <w:r>
        <w:t>The next two sections can be streamlined with any necessary details moved to the supplement.</w:t>
      </w:r>
    </w:p>
  </w:comment>
  <w:comment w:id="26" w:author="Steven D. Allison" w:date="2020-03-06T15:48:00Z" w:initials="SDA">
    <w:p w14:paraId="76D3D129" w14:textId="75A11371" w:rsidR="00E36CA2" w:rsidRDefault="00E36CA2">
      <w:pPr>
        <w:pStyle w:val="CommentText"/>
      </w:pPr>
      <w:r>
        <w:rPr>
          <w:rStyle w:val="CommentReference"/>
        </w:rPr>
        <w:annotationRef/>
      </w:r>
      <w:r>
        <w:t>Need to describe this better and provide more context.</w:t>
      </w:r>
    </w:p>
  </w:comment>
  <w:comment w:id="27" w:author="Bin Wang" w:date="2020-02-27T16:29:00Z" w:initials="BW">
    <w:p w14:paraId="5D75004C" w14:textId="0BFB595B" w:rsidR="00E36CA2" w:rsidRDefault="00E36CA2">
      <w:pPr>
        <w:pStyle w:val="CommentText"/>
      </w:pPr>
      <w:r>
        <w:rPr>
          <w:rStyle w:val="CommentReference"/>
        </w:rPr>
        <w:annotationRef/>
      </w:r>
      <w:r>
        <w:t>Show this figure in supporting info.</w:t>
      </w:r>
    </w:p>
    <w:p w14:paraId="52943FDF" w14:textId="77777777" w:rsidR="00E36CA2" w:rsidRDefault="00E36CA2">
      <w:pPr>
        <w:pStyle w:val="CommentText"/>
      </w:pPr>
    </w:p>
    <w:p w14:paraId="34263110" w14:textId="48229BC1" w:rsidR="00E36CA2" w:rsidRDefault="00E36CA2">
      <w:pPr>
        <w:pStyle w:val="CommentText"/>
      </w:pPr>
      <w:r>
        <w:t xml:space="preserve">reference a </w:t>
      </w:r>
      <w:proofErr w:type="spellStart"/>
      <w:r>
        <w:t>ms</w:t>
      </w:r>
      <w:proofErr w:type="spellEnd"/>
      <w:r>
        <w:t xml:space="preserve"> in preparation? This is another reason that may justify a publication of the model itself.</w:t>
      </w:r>
    </w:p>
  </w:comment>
  <w:comment w:id="28" w:author="Steven D. Allison" w:date="2020-03-06T15:53:00Z" w:initials="SDA">
    <w:p w14:paraId="5988BB3E" w14:textId="7B052753" w:rsidR="00E36CA2" w:rsidRDefault="00E36CA2">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29" w:author="Bin Wang" w:date="2020-02-14T13:47:00Z" w:initials="BW">
    <w:p w14:paraId="160AC741" w14:textId="6576B041" w:rsidR="00E36CA2" w:rsidRDefault="00E36CA2">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30" w:author="Steven D. Allison" w:date="2020-03-06T15:51:00Z" w:initials="SDA">
    <w:p w14:paraId="47A2A445" w14:textId="552CCD62" w:rsidR="00E36CA2" w:rsidRDefault="00E36CA2">
      <w:pPr>
        <w:pStyle w:val="CommentText"/>
      </w:pPr>
      <w:r>
        <w:rPr>
          <w:rStyle w:val="CommentReference"/>
        </w:rPr>
        <w:annotationRef/>
      </w:r>
      <w:r>
        <w:t>I suggest starting with the community changes before the substrate changes.</w:t>
      </w:r>
    </w:p>
  </w:comment>
  <w:comment w:id="31" w:author="Steven D. Allison" w:date="2020-03-06T15:51:00Z" w:initials="SDA">
    <w:p w14:paraId="6F032034" w14:textId="42E387F0" w:rsidR="00E36CA2" w:rsidRDefault="00E36CA2">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2" w:author="Steven D. Allison" w:date="2020-03-06T15:57:00Z" w:initials="SDA">
    <w:p w14:paraId="3E3B3E60" w14:textId="0608D00C" w:rsidR="00E36CA2" w:rsidRDefault="00E36CA2">
      <w:pPr>
        <w:pStyle w:val="CommentText"/>
      </w:pPr>
      <w:r>
        <w:rPr>
          <w:rStyle w:val="CommentReference"/>
        </w:rPr>
        <w:annotationRef/>
      </w:r>
      <w:r>
        <w:t>Also need to explain more about the mechanism for this result. Shifts in enzyme allocation?</w:t>
      </w:r>
    </w:p>
  </w:comment>
  <w:comment w:id="33" w:author="Bin Wang" w:date="2020-02-14T14:41:00Z" w:initials="BW">
    <w:p w14:paraId="2ABB7CD6" w14:textId="77777777" w:rsidR="00E36CA2" w:rsidRDefault="00E36CA2">
      <w:pPr>
        <w:pStyle w:val="CommentText"/>
      </w:pPr>
      <w:r>
        <w:rPr>
          <w:rStyle w:val="CommentReference"/>
        </w:rPr>
        <w:annotationRef/>
      </w:r>
      <w:r>
        <w:t>discuss regime shift and new stable system.</w:t>
      </w:r>
    </w:p>
    <w:p w14:paraId="1FA6F15B" w14:textId="77777777" w:rsidR="00E36CA2" w:rsidRDefault="00E36CA2">
      <w:pPr>
        <w:pStyle w:val="CommentText"/>
      </w:pPr>
    </w:p>
    <w:p w14:paraId="62860001" w14:textId="77777777" w:rsidR="00E36CA2" w:rsidRDefault="00E36CA2" w:rsidP="006F29FF">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49BB1F4C" w14:textId="77777777" w:rsidR="00E36CA2" w:rsidRDefault="00E36CA2" w:rsidP="006F29FF">
      <w:pPr>
        <w:spacing w:line="480" w:lineRule="auto"/>
        <w:jc w:val="both"/>
        <w:rPr>
          <w:color w:val="000000" w:themeColor="text1"/>
        </w:rPr>
      </w:pPr>
    </w:p>
    <w:p w14:paraId="2AAC86E5" w14:textId="77777777" w:rsidR="00E36CA2" w:rsidRDefault="00E36CA2" w:rsidP="006F29FF">
      <w:pPr>
        <w:spacing w:line="480" w:lineRule="auto"/>
        <w:jc w:val="both"/>
        <w:rPr>
          <w:color w:val="000000" w:themeColor="text1"/>
        </w:rPr>
      </w:pPr>
    </w:p>
    <w:p w14:paraId="37BFC254" w14:textId="77777777" w:rsidR="00E36CA2" w:rsidRDefault="00E36CA2" w:rsidP="006F29FF">
      <w:pPr>
        <w:spacing w:line="480" w:lineRule="auto"/>
        <w:jc w:val="both"/>
        <w:rPr>
          <w:color w:val="000000" w:themeColor="text1"/>
        </w:rPr>
      </w:pPr>
      <w:r w:rsidRPr="004B6EBC">
        <w:rPr>
          <w:color w:val="FF0000"/>
        </w:rPr>
        <w:t>Legacy of evolution:</w:t>
      </w:r>
    </w:p>
    <w:p w14:paraId="528EE0C3" w14:textId="77777777" w:rsidR="00E36CA2" w:rsidRDefault="00E36CA2" w:rsidP="006F29FF">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w:t>
      </w:r>
    </w:p>
    <w:p w14:paraId="4E518749" w14:textId="77777777" w:rsidR="00E36CA2" w:rsidRDefault="00E36CA2" w:rsidP="006F29FF">
      <w:pPr>
        <w:rPr>
          <w:color w:val="000000" w:themeColor="text1"/>
        </w:rPr>
      </w:pPr>
    </w:p>
    <w:p w14:paraId="4DBBD381" w14:textId="28BFCB52" w:rsidR="00E36CA2" w:rsidRDefault="00E36CA2" w:rsidP="006F29FF">
      <w:pPr>
        <w:pStyle w:val="CommentText"/>
      </w:pPr>
      <w:hyperlink r:id="rId1" w:history="1">
        <w:r w:rsidRPr="004B31A5">
          <w:rPr>
            <w:rStyle w:val="Hyperlink"/>
          </w:rPr>
          <w:t>https://doi.org/10.1038/s41559-020-1110-0</w:t>
        </w:r>
      </w:hyperlink>
    </w:p>
  </w:comment>
  <w:comment w:id="34" w:author="Steven D. Allison" w:date="2020-03-06T15:57:00Z" w:initials="SDA">
    <w:p w14:paraId="7452A4C3" w14:textId="77777777" w:rsidR="00E36CA2" w:rsidRDefault="00E36CA2">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p w14:paraId="0361EB39" w14:textId="77777777" w:rsidR="00E36CA2" w:rsidRDefault="00E36CA2">
      <w:pPr>
        <w:pStyle w:val="CommentText"/>
      </w:pPr>
    </w:p>
    <w:p w14:paraId="5E0A00A5" w14:textId="77777777" w:rsidR="00E36CA2" w:rsidRDefault="00E36CA2">
      <w:pPr>
        <w:pStyle w:val="CommentText"/>
      </w:pPr>
    </w:p>
    <w:p w14:paraId="20312639" w14:textId="5E898D99" w:rsidR="00E36CA2" w:rsidRDefault="00E36CA2">
      <w:pPr>
        <w:pStyle w:val="CommentText"/>
      </w:pPr>
    </w:p>
  </w:comment>
  <w:comment w:id="35" w:author="Bin Wang" w:date="2020-02-14T09:46:00Z" w:initials="BW">
    <w:p w14:paraId="6E88CD27" w14:textId="77777777" w:rsidR="00E36CA2" w:rsidRDefault="00E36CA2" w:rsidP="00086C40">
      <w:pPr>
        <w:pStyle w:val="CommentText"/>
      </w:pPr>
      <w:r>
        <w:rPr>
          <w:rStyle w:val="CommentReference"/>
        </w:rPr>
        <w:annotationRef/>
      </w:r>
      <w:r>
        <w:t>Not clear!</w:t>
      </w:r>
    </w:p>
  </w:comment>
  <w:comment w:id="37" w:author="Steven D. Allison" w:date="2020-03-06T15:58:00Z" w:initials="SDA">
    <w:p w14:paraId="3CE74CE5" w14:textId="706AD0D2" w:rsidR="00E36CA2" w:rsidRDefault="00E36CA2">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38" w:author="Bin Wang" w:date="2020-03-12T16:51:00Z" w:initials="BW">
    <w:p w14:paraId="60E15C19" w14:textId="275F33B5" w:rsidR="00E36CA2" w:rsidRDefault="00E36CA2">
      <w:pPr>
        <w:pStyle w:val="CommentText"/>
      </w:pPr>
      <w:r>
        <w:rPr>
          <w:rStyle w:val="CommentReference"/>
        </w:rPr>
        <w:annotationRef/>
      </w:r>
      <w:hyperlink r:id="rId2" w:history="1">
        <w:r w:rsidRPr="004579E8">
          <w:rPr>
            <w:rStyle w:val="Hyperlink"/>
          </w:rPr>
          <w:t>https://advances.sciencemag.org/content/6/8/eaay8676/tab-pdf</w:t>
        </w:r>
      </w:hyperlink>
    </w:p>
  </w:comment>
  <w:comment w:id="39" w:author="Steven D. Allison" w:date="2020-03-06T16:05:00Z" w:initials="SDA">
    <w:p w14:paraId="38F4C1C4" w14:textId="149031F2" w:rsidR="00E36CA2" w:rsidRDefault="00E36CA2">
      <w:pPr>
        <w:pStyle w:val="CommentText"/>
      </w:pPr>
      <w:r>
        <w:rPr>
          <w:rStyle w:val="CommentReference"/>
        </w:rPr>
        <w:annotationRef/>
      </w:r>
      <w:r>
        <w:t>Focus more on the potential drought legacy effects on litter decomposition and soil carbon cycling. One potential impact I’ve considered is that a legacy of impaired decomposition could allow fuels to build up for the next fire season, thereby increasing fire risk.</w:t>
      </w:r>
    </w:p>
  </w:comment>
  <w:comment w:id="40" w:author="Bin Wang" w:date="2020-02-22T11:31:00Z" w:initials="BW">
    <w:p w14:paraId="18F3A31F" w14:textId="4CD424BB" w:rsidR="00E36CA2" w:rsidRDefault="00E36CA2"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E36CA2" w:rsidRDefault="00E36CA2" w:rsidP="00A431D1">
      <w:pPr>
        <w:pStyle w:val="CommentText"/>
      </w:pPr>
    </w:p>
    <w:p w14:paraId="19C01976" w14:textId="77777777" w:rsidR="00E36CA2" w:rsidRDefault="00E36CA2" w:rsidP="00A431D1">
      <w:pPr>
        <w:pStyle w:val="CommentText"/>
      </w:pPr>
    </w:p>
    <w:p w14:paraId="799D7E02" w14:textId="77777777" w:rsidR="00E36CA2" w:rsidRDefault="00E36CA2" w:rsidP="00A431D1">
      <w:pPr>
        <w:pStyle w:val="CommentText"/>
      </w:pPr>
      <w:r>
        <w:t>Implications of legacy for understanding microbial systems and beyond including vegetation and all natural systems.</w:t>
      </w:r>
    </w:p>
    <w:p w14:paraId="29F81122" w14:textId="77777777" w:rsidR="00E36CA2" w:rsidRDefault="00E36CA2" w:rsidP="00A431D1">
      <w:pPr>
        <w:pStyle w:val="CommentText"/>
      </w:pPr>
    </w:p>
    <w:p w14:paraId="2CB60950" w14:textId="77777777" w:rsidR="00E36CA2" w:rsidRDefault="00E36CA2" w:rsidP="00A431D1">
      <w:pPr>
        <w:pStyle w:val="CommentText"/>
      </w:pPr>
      <w:r>
        <w:t xml:space="preserve">Legacy effects should be included. </w:t>
      </w:r>
    </w:p>
    <w:p w14:paraId="5E90123C" w14:textId="77777777" w:rsidR="00E36CA2" w:rsidRDefault="00E36CA2" w:rsidP="00A431D1">
      <w:pPr>
        <w:pStyle w:val="CommentText"/>
      </w:pPr>
    </w:p>
    <w:p w14:paraId="58186F46" w14:textId="77777777" w:rsidR="00E36CA2" w:rsidRDefault="00E36CA2" w:rsidP="00A431D1">
      <w:pPr>
        <w:pStyle w:val="CommentText"/>
      </w:pPr>
    </w:p>
    <w:p w14:paraId="3C71A45A" w14:textId="77777777" w:rsidR="00E36CA2" w:rsidRDefault="00E36CA2" w:rsidP="00A431D1">
      <w:pPr>
        <w:pStyle w:val="CommentText"/>
      </w:pPr>
      <w:r>
        <w:t xml:space="preserve">This ask for research methods (modelling) that can explicitly accounting for both environment and community. </w:t>
      </w:r>
    </w:p>
  </w:comment>
  <w:comment w:id="41" w:author="Bin Wang" w:date="2020-03-12T11:34:00Z" w:initials="BW">
    <w:p w14:paraId="42F38375" w14:textId="77777777" w:rsidR="00E36CA2" w:rsidRDefault="00E36CA2">
      <w:pPr>
        <w:pStyle w:val="CommentText"/>
        <w:rPr>
          <w:color w:val="000000" w:themeColor="text1"/>
        </w:rPr>
      </w:pPr>
      <w:r>
        <w:rPr>
          <w:rStyle w:val="CommentReference"/>
        </w:rPr>
        <w:annotationRef/>
      </w:r>
      <w:r w:rsidRPr="00296972">
        <w:rPr>
          <w:color w:val="000000" w:themeColor="text1"/>
        </w:rPr>
        <w:t>This legacy of past disturbance is broadly true across natural systems comprised by different organisms</w:t>
      </w:r>
      <w:r w:rsidRPr="00296972">
        <w:rPr>
          <w:rStyle w:val="CommentReference"/>
          <w:sz w:val="24"/>
          <w:szCs w:val="24"/>
        </w:rPr>
        <w:annotationRef/>
      </w:r>
      <w:r w:rsidRPr="00296972">
        <w:rPr>
          <w:color w:val="000000" w:themeColor="text1"/>
        </w:rPr>
        <w:t xml:space="preserve"> with varying disturbances. In microbiome beyond natural systems, human gut</w:t>
      </w:r>
      <w:r>
        <w:rPr>
          <w:color w:val="000000" w:themeColor="text1"/>
        </w:rPr>
        <w:t xml:space="preserve"> microbiome</w:t>
      </w:r>
      <w:r w:rsidRPr="00296972">
        <w:rPr>
          <w:color w:val="000000" w:themeColor="text1"/>
        </w:rPr>
        <w:t>,</w:t>
      </w:r>
      <w:r w:rsidRPr="00027DEB">
        <w:rPr>
          <w:color w:val="000000" w:themeColor="text1"/>
        </w:rPr>
        <w:t xml:space="preserve"> </w:t>
      </w:r>
      <w:r w:rsidRPr="00296972">
        <w:rPr>
          <w:color w:val="000000" w:themeColor="text1"/>
        </w:rPr>
        <w:t>for example,</w:t>
      </w:r>
      <w:r>
        <w:rPr>
          <w:color w:val="000000" w:themeColor="text1"/>
        </w:rPr>
        <w:t xml:space="preserve"> may </w:t>
      </w:r>
      <w:r w:rsidRPr="00296972">
        <w:rPr>
          <w:color w:val="000000" w:themeColor="text1"/>
        </w:rPr>
        <w:t xml:space="preserve">also </w:t>
      </w:r>
      <w:r>
        <w:rPr>
          <w:color w:val="000000" w:themeColor="text1"/>
        </w:rPr>
        <w:t>need to take</w:t>
      </w:r>
      <w:r w:rsidRPr="00296972">
        <w:rPr>
          <w:color w:val="000000" w:themeColor="text1"/>
        </w:rPr>
        <w:t xml:space="preserve"> into consideration </w:t>
      </w:r>
      <w:r>
        <w:rPr>
          <w:color w:val="000000" w:themeColor="text1"/>
        </w:rPr>
        <w:t xml:space="preserve">legacy effects of various anti- or pro-biotic agents </w:t>
      </w:r>
      <w:r w:rsidRPr="00296972">
        <w:rPr>
          <w:color w:val="000000" w:themeColor="text1"/>
        </w:rPr>
        <w:t>(refs</w:t>
      </w:r>
      <w:r w:rsidRPr="00296972">
        <w:rPr>
          <w:rStyle w:val="CommentReference"/>
          <w:sz w:val="24"/>
          <w:szCs w:val="24"/>
        </w:rPr>
        <w:annotationRef/>
      </w:r>
      <w:r w:rsidRPr="00296972">
        <w:rPr>
          <w:color w:val="000000" w:themeColor="text1"/>
        </w:rPr>
        <w:t>).</w:t>
      </w:r>
      <w:r>
        <w:rPr>
          <w:color w:val="000000" w:themeColor="text1"/>
        </w:rPr>
        <w:t xml:space="preserve"> </w:t>
      </w:r>
      <w:r w:rsidRPr="00296972">
        <w:rPr>
          <w:color w:val="000000" w:themeColor="text1"/>
        </w:rPr>
        <w:t>For example, legacy effects of the last glacial shaped a bi-stable boreal biome of evergreen-dominated North America versus Deciduous dominated Eurasia (</w:t>
      </w:r>
      <w:r w:rsidRPr="00296972">
        <w:rPr>
          <w:color w:val="FF0000"/>
        </w:rPr>
        <w:t>Moncrieff et al. 2015 GEB</w:t>
      </w:r>
      <w:r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Pr="00296972">
        <w:rPr>
          <w:color w:val="FF0000"/>
        </w:rPr>
        <w:t>Wang et al. 2016</w:t>
      </w:r>
      <w:r w:rsidRPr="00296972">
        <w:rPr>
          <w:color w:val="000000" w:themeColor="text1"/>
        </w:rPr>
        <w:t>).</w:t>
      </w:r>
    </w:p>
    <w:p w14:paraId="4C022C68" w14:textId="77777777" w:rsidR="00E36CA2" w:rsidRDefault="00E36CA2">
      <w:pPr>
        <w:pStyle w:val="CommentText"/>
        <w:rPr>
          <w:color w:val="000000" w:themeColor="text1"/>
        </w:rPr>
      </w:pPr>
    </w:p>
    <w:p w14:paraId="4A17D971" w14:textId="77777777" w:rsidR="00E36CA2" w:rsidRDefault="00E36CA2">
      <w:pPr>
        <w:pStyle w:val="CommentText"/>
        <w:rPr>
          <w:color w:val="000000" w:themeColor="text1"/>
        </w:rPr>
      </w:pPr>
    </w:p>
    <w:p w14:paraId="0FFD986C" w14:textId="77777777" w:rsidR="00E36CA2" w:rsidRDefault="00E36CA2" w:rsidP="00346704">
      <w:pPr>
        <w:spacing w:line="480" w:lineRule="auto"/>
        <w:jc w:val="both"/>
        <w:rPr>
          <w:color w:val="000000" w:themeColor="text1"/>
        </w:rPr>
      </w:pPr>
      <w:r>
        <w:rPr>
          <w:color w:val="000000" w:themeColor="text1"/>
        </w:rPr>
        <w:t xml:space="preserve">These endeavors should be carried out with incorporating rich -omics information </w:t>
      </w:r>
      <w:r>
        <w:rPr>
          <w:rStyle w:val="CommentReference"/>
          <w:rFonts w:asciiTheme="minorHAnsi" w:eastAsiaTheme="minorEastAsia" w:hAnsiTheme="minorHAnsi" w:cstheme="minorBidi"/>
        </w:rPr>
        <w:annotationRef/>
      </w:r>
      <w:r>
        <w:rPr>
          <w:color w:val="000000" w:themeColor="text1"/>
        </w:rPr>
        <w:t>(</w:t>
      </w:r>
      <w:r w:rsidRPr="00B5208D">
        <w:rPr>
          <w:color w:val="FF0000"/>
          <w:highlight w:val="yellow"/>
        </w:rPr>
        <w:t>SCINECE &amp; PNAS</w:t>
      </w:r>
      <w:r>
        <w:rPr>
          <w:color w:val="000000" w:themeColor="text1"/>
        </w:rPr>
        <w:t xml:space="preserve">). </w:t>
      </w:r>
      <w:r w:rsidRPr="00296972">
        <w:rPr>
          <w:color w:val="000000" w:themeColor="text1"/>
        </w:rPr>
        <w:t>More broadly, this applicability in microbial systems expands to other natural systems across the biosphere, especially vegetations (which are the most obvious one that has seen widespread applications).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microbial traits’ distributions</w:t>
      </w:r>
      <w:r w:rsidRPr="00296972">
        <w:rPr>
          <w:rStyle w:val="CommentReference"/>
          <w:sz w:val="24"/>
          <w:szCs w:val="24"/>
        </w:rPr>
        <w:annotationRef/>
      </w:r>
      <w:r w:rsidRPr="00296972">
        <w:rPr>
          <w:color w:val="000000" w:themeColor="text1"/>
        </w:rPr>
        <w:t xml:space="preserve"> (</w:t>
      </w:r>
      <w:r w:rsidRPr="00296972">
        <w:rPr>
          <w:color w:val="FF0000"/>
        </w:rPr>
        <w:t>like plants economic spectrum of microbial traits needs to be uncovered. Also multi-dimensional trait space is waiting to be unearthed</w:t>
      </w:r>
      <w:r w:rsidRPr="00296972">
        <w:rPr>
          <w:color w:val="000000" w:themeColor="text1"/>
        </w:rPr>
        <w:t xml:space="preserve">). Then with a generic trait-based modelling framework, as illustrated by </w:t>
      </w:r>
      <w:proofErr w:type="spellStart"/>
      <w:r w:rsidRPr="00296972">
        <w:rPr>
          <w:color w:val="000000" w:themeColor="text1"/>
        </w:rPr>
        <w:t>DEMENTpy</w:t>
      </w:r>
      <w:proofErr w:type="spellEnd"/>
      <w:r w:rsidRPr="00296972">
        <w:rPr>
          <w:color w:val="000000" w:themeColor="text1"/>
        </w:rPr>
        <w:t>, globally explicit simulation could be achieved. Of course, this requires companion datasets of soil moisture and temperature, which is already available (</w:t>
      </w:r>
      <w:r w:rsidRPr="00296972">
        <w:rPr>
          <w:color w:val="000000" w:themeColor="text1"/>
          <w:highlight w:val="yellow"/>
        </w:rPr>
        <w:t>Green et al. Nature 2019</w:t>
      </w:r>
      <w:r w:rsidRPr="00296972">
        <w:rPr>
          <w:color w:val="000000" w:themeColor="text1"/>
        </w:rPr>
        <w:t xml:space="preserve">). </w:t>
      </w:r>
    </w:p>
    <w:p w14:paraId="3C05A523" w14:textId="0A6E71FE" w:rsidR="00E36CA2" w:rsidRDefault="00E36CA2">
      <w:pPr>
        <w:pStyle w:val="CommentText"/>
      </w:pPr>
    </w:p>
  </w:comment>
  <w:comment w:id="42" w:author="Bin Wang" w:date="2020-02-21T11:11:00Z" w:initials="BW">
    <w:p w14:paraId="09E7E9CA" w14:textId="77777777" w:rsidR="00E36CA2" w:rsidRDefault="00E36CA2" w:rsidP="00346704">
      <w:pPr>
        <w:pStyle w:val="CommentText"/>
      </w:pPr>
      <w:r>
        <w:rPr>
          <w:rStyle w:val="CommentReference"/>
        </w:rPr>
        <w:annotationRef/>
      </w:r>
      <w:r>
        <w:t>from the methodological perspective, trait-based modelling could be informative and prognostic for microbial ecologists and microbial ecology.</w:t>
      </w:r>
    </w:p>
    <w:p w14:paraId="2100A341" w14:textId="77777777" w:rsidR="00E36CA2" w:rsidRDefault="00E36CA2" w:rsidP="00346704">
      <w:pPr>
        <w:pStyle w:val="CommentText"/>
      </w:pPr>
    </w:p>
    <w:p w14:paraId="3083C949" w14:textId="77777777" w:rsidR="00E36CA2" w:rsidRDefault="00E36CA2" w:rsidP="00346704">
      <w:r>
        <w:t xml:space="preserve">Mention experimental studies! check out this example in Science Advances: </w:t>
      </w:r>
      <w:hyperlink r:id="rId3" w:history="1">
        <w:r w:rsidRPr="005D5BA4">
          <w:rPr>
            <w:rStyle w:val="Hyperlink"/>
          </w:rPr>
          <w:t>https://advances.sciencemag.org/content/6/8/eaay8676</w:t>
        </w:r>
      </w:hyperlink>
    </w:p>
    <w:p w14:paraId="4ACDB2BC" w14:textId="77777777" w:rsidR="00E36CA2" w:rsidRDefault="00E36CA2" w:rsidP="00346704">
      <w:pPr>
        <w:pStyle w:val="CommentText"/>
      </w:pPr>
    </w:p>
    <w:p w14:paraId="504EBF7F" w14:textId="77777777" w:rsidR="00E36CA2" w:rsidRDefault="00E36CA2" w:rsidP="00346704">
      <w:pPr>
        <w:pStyle w:val="CommentText"/>
      </w:pPr>
    </w:p>
    <w:p w14:paraId="781545DF" w14:textId="77777777" w:rsidR="00E36CA2" w:rsidRDefault="00E36CA2" w:rsidP="00346704">
      <w:pPr>
        <w:pStyle w:val="CommentText"/>
      </w:pPr>
    </w:p>
    <w:p w14:paraId="63267AF0" w14:textId="77777777" w:rsidR="00E36CA2" w:rsidRDefault="00E36CA2" w:rsidP="0034670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43" w:author="Steven D. Allison" w:date="2020-03-06T16:10:00Z" w:initials="SDA">
    <w:p w14:paraId="092EBBF1" w14:textId="44F34670" w:rsidR="00E36CA2" w:rsidRDefault="00E36CA2">
      <w:pPr>
        <w:pStyle w:val="CommentText"/>
      </w:pPr>
      <w:r>
        <w:rPr>
          <w:rStyle w:val="CommentReference"/>
        </w:rPr>
        <w:annotationRef/>
      </w:r>
      <w:r>
        <w:t>It would be nice to have a more direct comparison to our empirical work.</w:t>
      </w:r>
    </w:p>
  </w:comment>
  <w:comment w:id="44" w:author="Steven D. Allison" w:date="2020-03-06T16:00:00Z" w:initials="SDA">
    <w:p w14:paraId="4BB45393" w14:textId="77777777" w:rsidR="00E36CA2" w:rsidRDefault="00E36CA2" w:rsidP="005479E9">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5" w:author="Bin Wang" w:date="2020-02-21T11:34:00Z" w:initials="BW">
    <w:p w14:paraId="5FF71487" w14:textId="77777777" w:rsidR="00E36CA2" w:rsidRDefault="00E36CA2" w:rsidP="005479E9">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6" w:author="Steven D. Allison" w:date="2020-03-06T16:02:00Z" w:initials="SDA">
    <w:p w14:paraId="24DB6EFD" w14:textId="77777777" w:rsidR="00E36CA2" w:rsidRDefault="00E36CA2" w:rsidP="005479E9">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7" w:author="Bin Wang" w:date="2020-01-30T10:53:00Z" w:initials="BW">
    <w:p w14:paraId="113DA1A0" w14:textId="77777777" w:rsidR="00E36CA2" w:rsidRDefault="00E36CA2" w:rsidP="005479E9">
      <w:pPr>
        <w:pStyle w:val="CommentText"/>
      </w:pPr>
      <w:r>
        <w:rPr>
          <w:rStyle w:val="CommentReference"/>
        </w:rPr>
        <w:annotationRef/>
      </w:r>
      <w:r>
        <w:t>Raises a question of how should osmolytes be accounted for in biomass calculation?</w:t>
      </w:r>
    </w:p>
  </w:comment>
  <w:comment w:id="49" w:author="Steven D. Allison" w:date="2020-03-06T16:04:00Z" w:initials="SDA">
    <w:p w14:paraId="046E3612" w14:textId="77777777" w:rsidR="00E36CA2" w:rsidRDefault="00E36CA2" w:rsidP="005479E9">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8" w:author="Bin Wang" w:date="2020-02-20T13:16:00Z" w:initials="BW">
    <w:p w14:paraId="131CF3D5" w14:textId="77777777" w:rsidR="00E36CA2" w:rsidRDefault="00E36CA2" w:rsidP="005479E9">
      <w:pPr>
        <w:pStyle w:val="CommentText"/>
      </w:pPr>
      <w:r>
        <w:rPr>
          <w:rStyle w:val="CommentReference"/>
        </w:rPr>
        <w:annotationRef/>
      </w:r>
      <w:r>
        <w:t>Could be put in the methods section to justify the design?</w:t>
      </w:r>
    </w:p>
  </w:comment>
  <w:comment w:id="50" w:author="Steven D. Allison" w:date="2020-03-06T15:55:00Z" w:initials="SDA">
    <w:p w14:paraId="69D92014" w14:textId="77777777" w:rsidR="00E36CA2" w:rsidRDefault="00E36CA2" w:rsidP="00F32A9E">
      <w:pPr>
        <w:pStyle w:val="CommentText"/>
      </w:pPr>
      <w:r>
        <w:rPr>
          <w:rStyle w:val="CommentReference"/>
        </w:rPr>
        <w:annotationRef/>
      </w:r>
      <w:r>
        <w:t>Start discussion with a section summarizing the answers to the questions you posed in the introduction.</w:t>
      </w:r>
    </w:p>
  </w:comment>
  <w:comment w:id="51" w:author="Steven D. Allison" w:date="2020-03-06T15:55:00Z" w:initials="SDA">
    <w:p w14:paraId="49B09AD2" w14:textId="77777777" w:rsidR="00E36CA2" w:rsidRDefault="00E36CA2" w:rsidP="00F32A9E">
      <w:pPr>
        <w:pStyle w:val="CommentText"/>
      </w:pPr>
      <w:r>
        <w:rPr>
          <w:rStyle w:val="CommentReference"/>
        </w:rPr>
        <w:annotationRef/>
      </w:r>
      <w:r>
        <w:t>Seems out of place here; move down to the parts where you discuss effects of community composition.</w:t>
      </w:r>
    </w:p>
  </w:comment>
  <w:comment w:id="52" w:author="Bin Wang" w:date="2020-01-30T10:41:00Z" w:initials="BW">
    <w:p w14:paraId="17305849" w14:textId="77777777" w:rsidR="00E36CA2" w:rsidRDefault="00E36CA2" w:rsidP="00F32A9E">
      <w:pPr>
        <w:pStyle w:val="CommentText"/>
      </w:pPr>
      <w:r>
        <w:rPr>
          <w:rStyle w:val="CommentReference"/>
        </w:rPr>
        <w:annotationRef/>
      </w:r>
      <w:r>
        <w:t>Double check what this is!!</w:t>
      </w:r>
    </w:p>
  </w:comment>
  <w:comment w:id="53" w:author="Bin Wang" w:date="2020-01-30T10:28:00Z" w:initials="BW">
    <w:p w14:paraId="34B7B4DF" w14:textId="77777777" w:rsidR="00E36CA2" w:rsidRDefault="00E36CA2" w:rsidP="00F32A9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54" w:author="Bin Wang" w:date="2020-01-29T11:42:00Z" w:initials="BW">
    <w:p w14:paraId="481955FD" w14:textId="608FD349" w:rsidR="00E36CA2" w:rsidRDefault="00E36CA2">
      <w:pPr>
        <w:pStyle w:val="CommentText"/>
      </w:pPr>
      <w:r>
        <w:rPr>
          <w:rStyle w:val="CommentReference"/>
        </w:rPr>
        <w:annotationRef/>
      </w:r>
      <w:r>
        <w:t>Volume, issue and page numbers.</w:t>
      </w:r>
    </w:p>
  </w:comment>
  <w:comment w:id="55" w:author="Bin Wang" w:date="2020-03-02T11:53:00Z" w:initials="BW">
    <w:p w14:paraId="6D7AD100" w14:textId="385DBC2F" w:rsidR="00E36CA2" w:rsidRDefault="00E36CA2">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1C1830BB" w15:done="0"/>
  <w15:commentEx w15:paraId="633B0005"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3E3B3E60" w15:done="0"/>
  <w15:commentEx w15:paraId="4DBBD381" w15:done="0"/>
  <w15:commentEx w15:paraId="20312639" w15:done="0"/>
  <w15:commentEx w15:paraId="6E88CD27" w15:done="0"/>
  <w15:commentEx w15:paraId="3CE74CE5" w15:done="0"/>
  <w15:commentEx w15:paraId="60E15C19" w15:done="0"/>
  <w15:commentEx w15:paraId="38F4C1C4" w15:done="0"/>
  <w15:commentEx w15:paraId="3C71A45A" w15:done="0"/>
  <w15:commentEx w15:paraId="3C05A523" w15:done="0"/>
  <w15:commentEx w15:paraId="63267AF0" w15:done="0"/>
  <w15:commentEx w15:paraId="092EBBF1" w15:done="0"/>
  <w15:commentEx w15:paraId="4BB45393" w15:done="0"/>
  <w15:commentEx w15:paraId="5FF71487" w15:done="0"/>
  <w15:commentEx w15:paraId="24DB6EFD" w15:done="0"/>
  <w15:commentEx w15:paraId="113DA1A0" w15:done="0"/>
  <w15:commentEx w15:paraId="046E3612" w15:done="0"/>
  <w15:commentEx w15:paraId="131CF3D5" w15:done="0"/>
  <w15:commentEx w15:paraId="69D92014" w15:done="0"/>
  <w15:commentEx w15:paraId="49B09AD2" w15:done="0"/>
  <w15:commentEx w15:paraId="17305849" w15:done="0"/>
  <w15:commentEx w15:paraId="34B7B4DF"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1C1830BB" w16cid:durableId="221481CE"/>
  <w16cid:commentId w16cid:paraId="633B0005" w16cid:durableId="22139825"/>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3E3B3E60" w16cid:durableId="220CF159"/>
  <w16cid:commentId w16cid:paraId="4DBBD381" w16cid:durableId="21F1301C"/>
  <w16cid:commentId w16cid:paraId="20312639" w16cid:durableId="220CF183"/>
  <w16cid:commentId w16cid:paraId="6E88CD27" w16cid:durableId="21FB90B8"/>
  <w16cid:commentId w16cid:paraId="3CE74CE5" w16cid:durableId="220CF1BA"/>
  <w16cid:commentId w16cid:paraId="60E15C19" w16cid:durableId="2214E6F9"/>
  <w16cid:commentId w16cid:paraId="38F4C1C4" w16cid:durableId="220CF337"/>
  <w16cid:commentId w16cid:paraId="3C71A45A" w16cid:durableId="21FB8F75"/>
  <w16cid:commentId w16cid:paraId="3C05A523" w16cid:durableId="22149CBC"/>
  <w16cid:commentId w16cid:paraId="63267AF0" w16cid:durableId="21FA395E"/>
  <w16cid:commentId w16cid:paraId="092EBBF1" w16cid:durableId="220CF472"/>
  <w16cid:commentId w16cid:paraId="4BB45393" w16cid:durableId="220CF218"/>
  <w16cid:commentId w16cid:paraId="5FF71487" w16cid:durableId="21FA3EAD"/>
  <w16cid:commentId w16cid:paraId="24DB6EFD" w16cid:durableId="220CF283"/>
  <w16cid:commentId w16cid:paraId="113DA1A0" w16cid:durableId="21DD3425"/>
  <w16cid:commentId w16cid:paraId="046E3612" w16cid:durableId="220CF2F9"/>
  <w16cid:commentId w16cid:paraId="131CF3D5" w16cid:durableId="21F90532"/>
  <w16cid:commentId w16cid:paraId="69D92014" w16cid:durableId="220CF0F2"/>
  <w16cid:commentId w16cid:paraId="49B09AD2" w16cid:durableId="220CF10C"/>
  <w16cid:commentId w16cid:paraId="17305849" w16cid:durableId="21DD3145"/>
  <w16cid:commentId w16cid:paraId="34B7B4DF" w16cid:durableId="21DD2E48"/>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D3F9C" w14:textId="77777777" w:rsidR="000321BA" w:rsidRDefault="000321BA" w:rsidP="00454869">
      <w:r>
        <w:separator/>
      </w:r>
    </w:p>
  </w:endnote>
  <w:endnote w:type="continuationSeparator" w:id="0">
    <w:p w14:paraId="4C37B294" w14:textId="77777777" w:rsidR="000321BA" w:rsidRDefault="000321BA"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E36CA2" w:rsidRDefault="00E36CA2"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E36CA2" w:rsidRDefault="00E36C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E36CA2" w:rsidRDefault="00E36CA2"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E36CA2" w:rsidRDefault="00E36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34E2D" w14:textId="77777777" w:rsidR="000321BA" w:rsidRDefault="000321BA" w:rsidP="00454869">
      <w:r>
        <w:separator/>
      </w:r>
    </w:p>
  </w:footnote>
  <w:footnote w:type="continuationSeparator" w:id="0">
    <w:p w14:paraId="1958CE02" w14:textId="77777777" w:rsidR="000321BA" w:rsidRDefault="000321BA"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27DEB"/>
    <w:rsid w:val="00030644"/>
    <w:rsid w:val="000321BA"/>
    <w:rsid w:val="00032C1C"/>
    <w:rsid w:val="00034390"/>
    <w:rsid w:val="000417ED"/>
    <w:rsid w:val="00041EE9"/>
    <w:rsid w:val="00043BB8"/>
    <w:rsid w:val="000452E2"/>
    <w:rsid w:val="00045521"/>
    <w:rsid w:val="00046268"/>
    <w:rsid w:val="000479C5"/>
    <w:rsid w:val="00050479"/>
    <w:rsid w:val="00052676"/>
    <w:rsid w:val="000536E9"/>
    <w:rsid w:val="00053CF5"/>
    <w:rsid w:val="00054258"/>
    <w:rsid w:val="00055914"/>
    <w:rsid w:val="000579FC"/>
    <w:rsid w:val="00060DED"/>
    <w:rsid w:val="000614F0"/>
    <w:rsid w:val="00063B57"/>
    <w:rsid w:val="000663BE"/>
    <w:rsid w:val="000678D8"/>
    <w:rsid w:val="000757B7"/>
    <w:rsid w:val="00077926"/>
    <w:rsid w:val="00077FDA"/>
    <w:rsid w:val="000850D8"/>
    <w:rsid w:val="00085BA2"/>
    <w:rsid w:val="000866EC"/>
    <w:rsid w:val="00086C40"/>
    <w:rsid w:val="00092137"/>
    <w:rsid w:val="0009637A"/>
    <w:rsid w:val="00096530"/>
    <w:rsid w:val="00097D82"/>
    <w:rsid w:val="000A35B6"/>
    <w:rsid w:val="000A4384"/>
    <w:rsid w:val="000A4D53"/>
    <w:rsid w:val="000A5636"/>
    <w:rsid w:val="000A65EC"/>
    <w:rsid w:val="000A7228"/>
    <w:rsid w:val="000B040F"/>
    <w:rsid w:val="000B1DF0"/>
    <w:rsid w:val="000B33F6"/>
    <w:rsid w:val="000B442B"/>
    <w:rsid w:val="000B44A1"/>
    <w:rsid w:val="000B58BF"/>
    <w:rsid w:val="000B5D1E"/>
    <w:rsid w:val="000C4324"/>
    <w:rsid w:val="000C59F9"/>
    <w:rsid w:val="000C67D4"/>
    <w:rsid w:val="000C6BDC"/>
    <w:rsid w:val="000D3CEF"/>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3EF6"/>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0DC"/>
    <w:rsid w:val="001A588D"/>
    <w:rsid w:val="001A5BAD"/>
    <w:rsid w:val="001B18DE"/>
    <w:rsid w:val="001B30E8"/>
    <w:rsid w:val="001B355C"/>
    <w:rsid w:val="001B3965"/>
    <w:rsid w:val="001B3F0B"/>
    <w:rsid w:val="001B7017"/>
    <w:rsid w:val="001B7E23"/>
    <w:rsid w:val="001C4761"/>
    <w:rsid w:val="001D5F2C"/>
    <w:rsid w:val="001D7BEB"/>
    <w:rsid w:val="001E5E9A"/>
    <w:rsid w:val="001F0073"/>
    <w:rsid w:val="001F1508"/>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044E"/>
    <w:rsid w:val="002247A4"/>
    <w:rsid w:val="0022525F"/>
    <w:rsid w:val="002252FB"/>
    <w:rsid w:val="002311F3"/>
    <w:rsid w:val="00233C76"/>
    <w:rsid w:val="002361B6"/>
    <w:rsid w:val="00237576"/>
    <w:rsid w:val="0024301E"/>
    <w:rsid w:val="00246109"/>
    <w:rsid w:val="00246831"/>
    <w:rsid w:val="00255E8D"/>
    <w:rsid w:val="00257382"/>
    <w:rsid w:val="00261427"/>
    <w:rsid w:val="00261845"/>
    <w:rsid w:val="00261E29"/>
    <w:rsid w:val="00262B84"/>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5DF3"/>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331"/>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27936"/>
    <w:rsid w:val="003300B1"/>
    <w:rsid w:val="00332368"/>
    <w:rsid w:val="00332F8E"/>
    <w:rsid w:val="00333553"/>
    <w:rsid w:val="00335658"/>
    <w:rsid w:val="00335F96"/>
    <w:rsid w:val="00340292"/>
    <w:rsid w:val="003407A4"/>
    <w:rsid w:val="003424E1"/>
    <w:rsid w:val="00342B64"/>
    <w:rsid w:val="0034415B"/>
    <w:rsid w:val="00345EB2"/>
    <w:rsid w:val="00346704"/>
    <w:rsid w:val="00346773"/>
    <w:rsid w:val="00353141"/>
    <w:rsid w:val="00356EF7"/>
    <w:rsid w:val="0035798A"/>
    <w:rsid w:val="00361DA1"/>
    <w:rsid w:val="00362D41"/>
    <w:rsid w:val="0036358B"/>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C6E22"/>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372DC"/>
    <w:rsid w:val="0044555F"/>
    <w:rsid w:val="004464B3"/>
    <w:rsid w:val="00446D94"/>
    <w:rsid w:val="00446E51"/>
    <w:rsid w:val="00454869"/>
    <w:rsid w:val="0045488A"/>
    <w:rsid w:val="004633AA"/>
    <w:rsid w:val="00464008"/>
    <w:rsid w:val="00465CE2"/>
    <w:rsid w:val="00467275"/>
    <w:rsid w:val="004714C8"/>
    <w:rsid w:val="00473DFF"/>
    <w:rsid w:val="00474303"/>
    <w:rsid w:val="004748FA"/>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36859"/>
    <w:rsid w:val="005406AF"/>
    <w:rsid w:val="00546A4F"/>
    <w:rsid w:val="00546BA1"/>
    <w:rsid w:val="005479E9"/>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C47BF"/>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4D5D"/>
    <w:rsid w:val="00615BEA"/>
    <w:rsid w:val="00616506"/>
    <w:rsid w:val="0061723E"/>
    <w:rsid w:val="00617DF9"/>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49C"/>
    <w:rsid w:val="00647526"/>
    <w:rsid w:val="00647AD4"/>
    <w:rsid w:val="0065069D"/>
    <w:rsid w:val="00652161"/>
    <w:rsid w:val="00653BBA"/>
    <w:rsid w:val="00654C87"/>
    <w:rsid w:val="0065585B"/>
    <w:rsid w:val="006559C0"/>
    <w:rsid w:val="00660C17"/>
    <w:rsid w:val="00664C9C"/>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5D4E"/>
    <w:rsid w:val="006C6112"/>
    <w:rsid w:val="006C6CE0"/>
    <w:rsid w:val="006C78A2"/>
    <w:rsid w:val="006C7AB0"/>
    <w:rsid w:val="006D16C3"/>
    <w:rsid w:val="006D198D"/>
    <w:rsid w:val="006D20FC"/>
    <w:rsid w:val="006D5DD4"/>
    <w:rsid w:val="006D6457"/>
    <w:rsid w:val="006E219F"/>
    <w:rsid w:val="006E30C0"/>
    <w:rsid w:val="006E3A0A"/>
    <w:rsid w:val="006F0E15"/>
    <w:rsid w:val="006F29FF"/>
    <w:rsid w:val="006F54A5"/>
    <w:rsid w:val="006F60F3"/>
    <w:rsid w:val="006F6268"/>
    <w:rsid w:val="006F69B6"/>
    <w:rsid w:val="00702EE0"/>
    <w:rsid w:val="00703781"/>
    <w:rsid w:val="00703EAA"/>
    <w:rsid w:val="0070431A"/>
    <w:rsid w:val="00711BE1"/>
    <w:rsid w:val="00712942"/>
    <w:rsid w:val="0071588D"/>
    <w:rsid w:val="00715A2A"/>
    <w:rsid w:val="00717296"/>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34B1"/>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853"/>
    <w:rsid w:val="007D7AD2"/>
    <w:rsid w:val="007E3B74"/>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E6180"/>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432"/>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080A"/>
    <w:rsid w:val="009D3623"/>
    <w:rsid w:val="009D6C7D"/>
    <w:rsid w:val="009D74E6"/>
    <w:rsid w:val="009E09AC"/>
    <w:rsid w:val="009E1B8D"/>
    <w:rsid w:val="009E21CD"/>
    <w:rsid w:val="009E3A05"/>
    <w:rsid w:val="009E6487"/>
    <w:rsid w:val="009E7AE2"/>
    <w:rsid w:val="009E7DE3"/>
    <w:rsid w:val="009F0FCC"/>
    <w:rsid w:val="009F3B1D"/>
    <w:rsid w:val="009F4244"/>
    <w:rsid w:val="009F6943"/>
    <w:rsid w:val="009F7780"/>
    <w:rsid w:val="00A0004E"/>
    <w:rsid w:val="00A00FEF"/>
    <w:rsid w:val="00A02B43"/>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4BE"/>
    <w:rsid w:val="00AD04CC"/>
    <w:rsid w:val="00AD0CC2"/>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2470"/>
    <w:rsid w:val="00AF4A90"/>
    <w:rsid w:val="00AF65ED"/>
    <w:rsid w:val="00B00065"/>
    <w:rsid w:val="00B033FE"/>
    <w:rsid w:val="00B03692"/>
    <w:rsid w:val="00B05AAD"/>
    <w:rsid w:val="00B067A7"/>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459B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728"/>
    <w:rsid w:val="00BC4ABE"/>
    <w:rsid w:val="00BC5713"/>
    <w:rsid w:val="00BC6B75"/>
    <w:rsid w:val="00BC7A8D"/>
    <w:rsid w:val="00BD18F3"/>
    <w:rsid w:val="00BD574D"/>
    <w:rsid w:val="00BD73F4"/>
    <w:rsid w:val="00BE13E0"/>
    <w:rsid w:val="00BE2486"/>
    <w:rsid w:val="00BE4043"/>
    <w:rsid w:val="00BE4656"/>
    <w:rsid w:val="00BE4A90"/>
    <w:rsid w:val="00BE5D10"/>
    <w:rsid w:val="00BE77F0"/>
    <w:rsid w:val="00BF26CF"/>
    <w:rsid w:val="00BF3431"/>
    <w:rsid w:val="00BF592C"/>
    <w:rsid w:val="00BF5F7C"/>
    <w:rsid w:val="00BF68F6"/>
    <w:rsid w:val="00BF6F21"/>
    <w:rsid w:val="00C03712"/>
    <w:rsid w:val="00C0452E"/>
    <w:rsid w:val="00C0722A"/>
    <w:rsid w:val="00C07CF6"/>
    <w:rsid w:val="00C12732"/>
    <w:rsid w:val="00C139DD"/>
    <w:rsid w:val="00C13BC3"/>
    <w:rsid w:val="00C15BF2"/>
    <w:rsid w:val="00C17F74"/>
    <w:rsid w:val="00C226EC"/>
    <w:rsid w:val="00C254F0"/>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0E84"/>
    <w:rsid w:val="00C71072"/>
    <w:rsid w:val="00C7229E"/>
    <w:rsid w:val="00C7300F"/>
    <w:rsid w:val="00C7352D"/>
    <w:rsid w:val="00C7527A"/>
    <w:rsid w:val="00C771D1"/>
    <w:rsid w:val="00C802BD"/>
    <w:rsid w:val="00C84E5C"/>
    <w:rsid w:val="00C85C5C"/>
    <w:rsid w:val="00C86DC1"/>
    <w:rsid w:val="00C929B0"/>
    <w:rsid w:val="00C9381A"/>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4D71"/>
    <w:rsid w:val="00D85FCC"/>
    <w:rsid w:val="00D921F6"/>
    <w:rsid w:val="00D925CE"/>
    <w:rsid w:val="00D932A8"/>
    <w:rsid w:val="00DA042A"/>
    <w:rsid w:val="00DA06B9"/>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2C5"/>
    <w:rsid w:val="00E36CA2"/>
    <w:rsid w:val="00E36D05"/>
    <w:rsid w:val="00E41400"/>
    <w:rsid w:val="00E45020"/>
    <w:rsid w:val="00E46FB7"/>
    <w:rsid w:val="00E47596"/>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BF1"/>
    <w:rsid w:val="00EF6FC4"/>
    <w:rsid w:val="00F00556"/>
    <w:rsid w:val="00F01FD5"/>
    <w:rsid w:val="00F059DB"/>
    <w:rsid w:val="00F06DA9"/>
    <w:rsid w:val="00F1149A"/>
    <w:rsid w:val="00F11DA0"/>
    <w:rsid w:val="00F15510"/>
    <w:rsid w:val="00F16D41"/>
    <w:rsid w:val="00F16D4F"/>
    <w:rsid w:val="00F25EA5"/>
    <w:rsid w:val="00F30B2F"/>
    <w:rsid w:val="00F326E6"/>
    <w:rsid w:val="00F32A9E"/>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648C6"/>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0AD1"/>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6B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dvances.sciencemag.org/content/6/8/eaay8676" TargetMode="External"/><Relationship Id="rId2" Type="http://schemas.openxmlformats.org/officeDocument/2006/relationships/hyperlink" Target="https://advances.sciencemag.org/content/6/8/eaay8676/tab-pdf" TargetMode="External"/><Relationship Id="rId1" Type="http://schemas.openxmlformats.org/officeDocument/2006/relationships/hyperlink" Target="https://doi.org/10.1038/s41559-020-111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0F152-EB74-424C-A756-10A578151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28</Pages>
  <Words>5618</Words>
  <Characters>32026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55</cp:revision>
  <dcterms:created xsi:type="dcterms:W3CDTF">2020-02-29T19:39:00Z</dcterms:created>
  <dcterms:modified xsi:type="dcterms:W3CDTF">2020-03-13T22:45:00Z</dcterms:modified>
</cp:coreProperties>
</file>