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66513247" w14:textId="6B3771B0" w:rsidR="00DA2A77" w:rsidRPr="00296972" w:rsidRDefault="00DD5D4E" w:rsidP="00B73ABB">
      <w:pPr>
        <w:spacing w:line="480" w:lineRule="auto"/>
        <w:jc w:val="both"/>
        <w:rPr>
          <w:color w:val="FF0000"/>
        </w:rPr>
      </w:pPr>
      <w:r w:rsidRPr="00296972">
        <w:rPr>
          <w:color w:val="000000" w:themeColor="text1"/>
        </w:rPr>
        <w:t xml:space="preserve">            </w:t>
      </w:r>
      <w:commentRangeStart w:id="1"/>
      <w:r w:rsidR="00C35C54" w:rsidRPr="00296972">
        <w:rPr>
          <w:color w:val="000000" w:themeColor="text1"/>
        </w:rPr>
        <w:t>Understanding</w:t>
      </w:r>
      <w:commentRangeEnd w:id="1"/>
      <w:r w:rsidR="00DA2A77" w:rsidRPr="00296972">
        <w:rPr>
          <w:rStyle w:val="CommentReference"/>
          <w:sz w:val="24"/>
          <w:szCs w:val="24"/>
        </w:rPr>
        <w:commentReference w:id="1"/>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w:t>
      </w:r>
      <w:proofErr w:type="gramStart"/>
      <w:r w:rsidR="009B6EE0" w:rsidRPr="00296972">
        <w:rPr>
          <w:color w:val="000000" w:themeColor="text1"/>
        </w:rPr>
        <w:t>complex</w:t>
      </w:r>
      <w:r w:rsidR="00274F8D" w:rsidRPr="00296972">
        <w:rPr>
          <w:color w:val="000000" w:themeColor="text1"/>
        </w:rPr>
        <w:t>,</w:t>
      </w:r>
      <w:r w:rsidR="009B6EE0" w:rsidRPr="00296972">
        <w:rPr>
          <w:color w:val="000000" w:themeColor="text1"/>
        </w:rPr>
        <w:t xml:space="preserve"> and</w:t>
      </w:r>
      <w:proofErr w:type="gramEnd"/>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2"/>
      <w:r w:rsidR="009B6EE0" w:rsidRPr="00296972">
        <w:rPr>
          <w:color w:val="FF0000"/>
        </w:rPr>
        <w:t>refs</w:t>
      </w:r>
      <w:commentRangeEnd w:id="2"/>
      <w:r w:rsidR="009B6EE0" w:rsidRPr="00296972">
        <w:rPr>
          <w:rStyle w:val="CommentReference"/>
          <w:sz w:val="24"/>
          <w:szCs w:val="24"/>
        </w:rPr>
        <w:commentReference w:id="2"/>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3"/>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3"/>
      <w:r w:rsidR="0001467E">
        <w:rPr>
          <w:rStyle w:val="CommentReference"/>
          <w:rFonts w:asciiTheme="minorHAnsi" w:eastAsiaTheme="minorEastAsia" w:hAnsiTheme="minorHAnsi" w:cstheme="minorBidi"/>
        </w:rPr>
        <w:commentReference w:id="3"/>
      </w:r>
      <w:r w:rsidR="00671485" w:rsidRPr="00296972">
        <w:rPr>
          <w:color w:val="000000" w:themeColor="text1"/>
        </w:rPr>
        <w:t>(</w:t>
      </w:r>
      <w:commentRangeStart w:id="4"/>
      <w:r w:rsidR="00671485" w:rsidRPr="00296972">
        <w:rPr>
          <w:color w:val="000000" w:themeColor="text1"/>
          <w:highlight w:val="yellow"/>
        </w:rPr>
        <w:t>refs</w:t>
      </w:r>
      <w:commentRangeEnd w:id="4"/>
      <w:r w:rsidR="00671485" w:rsidRPr="00296972">
        <w:rPr>
          <w:rStyle w:val="CommentReference"/>
          <w:sz w:val="24"/>
          <w:szCs w:val="24"/>
        </w:rPr>
        <w:commentReference w:id="4"/>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5"/>
      <w:r w:rsidR="00671E59" w:rsidRPr="00296972">
        <w:rPr>
          <w:color w:val="FF0000"/>
        </w:rPr>
        <w:t>drought legacy</w:t>
      </w:r>
      <w:commentRangeEnd w:id="5"/>
      <w:r w:rsidR="00671E59" w:rsidRPr="00296972">
        <w:rPr>
          <w:rStyle w:val="CommentReference"/>
          <w:sz w:val="24"/>
          <w:szCs w:val="24"/>
        </w:rPr>
        <w:commentReference w:id="5"/>
      </w:r>
      <w:r w:rsidR="00671E59" w:rsidRPr="00296972">
        <w:rPr>
          <w:color w:val="FF0000"/>
        </w:rPr>
        <w:t xml:space="preserve"> </w:t>
      </w:r>
      <w:commentRangeStart w:id="6"/>
      <w:r w:rsidR="00671E59" w:rsidRPr="00296972">
        <w:rPr>
          <w:color w:val="FF0000"/>
          <w:highlight w:val="yellow"/>
        </w:rPr>
        <w:t>affect</w:t>
      </w:r>
      <w:commentRangeEnd w:id="6"/>
      <w:r w:rsidR="00FD0401" w:rsidRPr="00296972">
        <w:rPr>
          <w:color w:val="FF0000"/>
        </w:rPr>
        <w:t>s</w:t>
      </w:r>
      <w:r w:rsidR="00671E59" w:rsidRPr="00296972">
        <w:rPr>
          <w:rStyle w:val="CommentReference"/>
          <w:sz w:val="24"/>
          <w:szCs w:val="24"/>
        </w:rPr>
        <w:commentReference w:id="6"/>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7BC7301A" w14:textId="77777777" w:rsidR="00671485" w:rsidRPr="00296972" w:rsidRDefault="00671485" w:rsidP="00B5510E">
      <w:pPr>
        <w:spacing w:line="480" w:lineRule="auto"/>
        <w:jc w:val="both"/>
        <w:rPr>
          <w:color w:val="000000" w:themeColor="text1"/>
        </w:rPr>
      </w:pPr>
    </w:p>
    <w:p w14:paraId="7334C31A" w14:textId="52EFE173" w:rsidR="006C6112" w:rsidRPr="00296972" w:rsidRDefault="003C1A6F" w:rsidP="00C941D8">
      <w:pPr>
        <w:spacing w:line="480" w:lineRule="auto"/>
        <w:jc w:val="both"/>
        <w:rPr>
          <w:color w:val="000000" w:themeColor="text1"/>
        </w:rPr>
      </w:pPr>
      <w:r w:rsidRPr="00296972">
        <w:rPr>
          <w:color w:val="000000" w:themeColor="text1"/>
        </w:rPr>
        <w:t xml:space="preserve">            </w:t>
      </w:r>
      <w:commentRangeStart w:id="7"/>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7"/>
      <w:r w:rsidR="00DA2A77" w:rsidRPr="00296972">
        <w:rPr>
          <w:rStyle w:val="CommentReference"/>
          <w:sz w:val="24"/>
          <w:szCs w:val="24"/>
        </w:rPr>
        <w:commentReference w:id="7"/>
      </w:r>
      <w:r w:rsidR="006B716F" w:rsidRPr="00296972">
        <w:rPr>
          <w:color w:val="000000" w:themeColor="text1"/>
        </w:rPr>
        <w:t xml:space="preserve">pioneering work by </w:t>
      </w:r>
      <w:commentRangeStart w:id="8"/>
      <w:r w:rsidR="006B716F" w:rsidRPr="00296972">
        <w:rPr>
          <w:color w:val="000000" w:themeColor="text1"/>
        </w:rPr>
        <w:t>Birch (1958)</w:t>
      </w:r>
      <w:r w:rsidR="000678D8" w:rsidRPr="00296972">
        <w:rPr>
          <w:color w:val="000000" w:themeColor="text1"/>
        </w:rPr>
        <w:t xml:space="preserve">, </w:t>
      </w:r>
      <w:commentRangeEnd w:id="8"/>
      <w:r w:rsidR="0001467E">
        <w:rPr>
          <w:rStyle w:val="CommentReference"/>
          <w:rFonts w:asciiTheme="minorHAnsi" w:eastAsiaTheme="minorEastAsia" w:hAnsiTheme="minorHAnsi" w:cstheme="minorBidi"/>
        </w:rPr>
        <w:commentReference w:id="8"/>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 xml:space="preserve">that soil drying and rewetting can cause large pulses in nutrient mineralization and soil </w:t>
      </w:r>
      <w:proofErr w:type="gramStart"/>
      <w:r w:rsidR="006B716F" w:rsidRPr="00296972">
        <w:rPr>
          <w:color w:val="000000" w:themeColor="text1"/>
        </w:rPr>
        <w:t>respiration</w:t>
      </w:r>
      <w:r w:rsidR="007E4FCE" w:rsidRPr="00296972">
        <w:rPr>
          <w:color w:val="000000" w:themeColor="text1"/>
        </w:rPr>
        <w:t>, and</w:t>
      </w:r>
      <w:proofErr w:type="gramEnd"/>
      <w:r w:rsidR="007E4FCE" w:rsidRPr="00296972">
        <w:rPr>
          <w:color w:val="000000" w:themeColor="text1"/>
        </w:rPr>
        <w:t xml:space="preserve">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9"/>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9"/>
      <w:r w:rsidR="00FF7AD2" w:rsidRPr="00296972">
        <w:rPr>
          <w:rStyle w:val="CommentReference"/>
          <w:sz w:val="24"/>
          <w:szCs w:val="24"/>
        </w:rPr>
        <w:commentReference w:id="9"/>
      </w:r>
      <w:r w:rsidR="006B716F" w:rsidRPr="00296972">
        <w:rPr>
          <w:color w:val="000000" w:themeColor="text1"/>
        </w:rPr>
        <w:t xml:space="preserve">, </w:t>
      </w:r>
      <w:r w:rsidRPr="00296972">
        <w:rPr>
          <w:color w:val="000000" w:themeColor="text1"/>
        </w:rPr>
        <w:lastRenderedPageBreak/>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0"/>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0"/>
      <w:r w:rsidR="0001467E">
        <w:rPr>
          <w:rStyle w:val="CommentReference"/>
          <w:rFonts w:asciiTheme="minorHAnsi" w:eastAsiaTheme="minorEastAsia" w:hAnsiTheme="minorHAnsi" w:cstheme="minorBidi"/>
        </w:rPr>
        <w:commentReference w:id="10"/>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w:t>
      </w:r>
      <w:proofErr w:type="gramStart"/>
      <w:r w:rsidR="00C67755" w:rsidRPr="00296972">
        <w:rPr>
          <w:color w:val="000000" w:themeColor="text1"/>
        </w:rPr>
        <w:t>et al. ,</w:t>
      </w:r>
      <w:proofErr w:type="gramEnd"/>
      <w:r w:rsidR="00C67755" w:rsidRPr="00296972">
        <w:rPr>
          <w:color w:val="000000" w:themeColor="text1"/>
        </w:rPr>
        <w:t xml:space="preserve">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1"/>
      <w:r w:rsidR="002D3943" w:rsidRPr="00296972">
        <w:rPr>
          <w:color w:val="000000" w:themeColor="text1"/>
        </w:rPr>
        <w:t>acquisition</w:t>
      </w:r>
      <w:commentRangeEnd w:id="11"/>
      <w:r w:rsidR="002D3943" w:rsidRPr="00296972">
        <w:rPr>
          <w:rStyle w:val="CommentReference"/>
          <w:sz w:val="24"/>
          <w:szCs w:val="24"/>
        </w:rPr>
        <w:commentReference w:id="11"/>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2"/>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2"/>
      <w:r w:rsidR="0001467E">
        <w:rPr>
          <w:rStyle w:val="CommentReference"/>
          <w:rFonts w:asciiTheme="minorHAnsi" w:eastAsiaTheme="minorEastAsia" w:hAnsiTheme="minorHAnsi" w:cstheme="minorBidi"/>
        </w:rPr>
        <w:commentReference w:id="12"/>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3"/>
      <w:r w:rsidR="002D3943" w:rsidRPr="00296972">
        <w:rPr>
          <w:color w:val="000000" w:themeColor="text1"/>
          <w:highlight w:val="yellow"/>
        </w:rPr>
        <w:t>might affect the microbial CUE</w:t>
      </w:r>
      <w:commentRangeEnd w:id="13"/>
      <w:r w:rsidR="00901865" w:rsidRPr="00296972">
        <w:rPr>
          <w:rStyle w:val="CommentReference"/>
          <w:sz w:val="24"/>
          <w:szCs w:val="24"/>
        </w:rPr>
        <w:commentReference w:id="13"/>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4"/>
      <w:r w:rsidR="005F622F" w:rsidRPr="00296972">
        <w:rPr>
          <w:color w:val="000000" w:themeColor="text1"/>
        </w:rPr>
        <w:t xml:space="preserve">How would interactions between individuals </w:t>
      </w:r>
      <w:r w:rsidR="005F622F" w:rsidRPr="00296972">
        <w:rPr>
          <w:color w:val="000000" w:themeColor="text1"/>
        </w:rPr>
        <w:lastRenderedPageBreak/>
        <w:t>within a microbial community change responding to changes in moisture conditions</w:t>
      </w:r>
      <w:commentRangeEnd w:id="14"/>
      <w:r w:rsidR="00702EE0" w:rsidRPr="00296972">
        <w:rPr>
          <w:rStyle w:val="CommentReference"/>
          <w:sz w:val="24"/>
          <w:szCs w:val="24"/>
        </w:rPr>
        <w:commentReference w:id="14"/>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54E75373" w14:textId="77777777" w:rsidR="00DA2A77" w:rsidRPr="00296972" w:rsidRDefault="00DA2A77" w:rsidP="00C941D8">
      <w:pPr>
        <w:spacing w:line="480" w:lineRule="auto"/>
        <w:jc w:val="both"/>
        <w:rPr>
          <w:color w:val="000000" w:themeColor="text1"/>
        </w:rPr>
      </w:pPr>
    </w:p>
    <w:p w14:paraId="0C2F7510" w14:textId="29885C2A" w:rsidR="00A14317" w:rsidRPr="00296972" w:rsidRDefault="005F622F" w:rsidP="00C941D8">
      <w:pPr>
        <w:spacing w:line="480" w:lineRule="auto"/>
        <w:jc w:val="both"/>
        <w:rPr>
          <w:color w:val="FF0000"/>
        </w:rPr>
      </w:pPr>
      <w:commentRangeStart w:id="15"/>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5"/>
      <w:r w:rsidR="0001467E">
        <w:rPr>
          <w:rStyle w:val="CommentReference"/>
          <w:rFonts w:asciiTheme="minorHAnsi" w:eastAsiaTheme="minorEastAsia" w:hAnsiTheme="minorHAnsi" w:cstheme="minorBidi"/>
        </w:rPr>
        <w:commentReference w:id="15"/>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16"/>
      <w:r w:rsidR="00D65DAC" w:rsidRPr="00296972">
        <w:rPr>
          <w:color w:val="000000" w:themeColor="text1"/>
          <w:highlight w:val="yellow"/>
        </w:rPr>
        <w:t>others</w:t>
      </w:r>
      <w:commentRangeEnd w:id="16"/>
      <w:r w:rsidR="00D65DAC" w:rsidRPr="00296972">
        <w:rPr>
          <w:rStyle w:val="CommentReference"/>
          <w:sz w:val="24"/>
          <w:szCs w:val="24"/>
        </w:rPr>
        <w:commentReference w:id="16"/>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17"/>
      <w:r w:rsidR="00133A9C" w:rsidRPr="00296972">
        <w:rPr>
          <w:color w:val="FF0000"/>
        </w:rPr>
        <w:t>challenges</w:t>
      </w:r>
      <w:r w:rsidR="00761F2D" w:rsidRPr="00296972">
        <w:rPr>
          <w:color w:val="FF0000"/>
        </w:rPr>
        <w:t xml:space="preserve"> </w:t>
      </w:r>
      <w:commentRangeEnd w:id="17"/>
      <w:r w:rsidR="00677334" w:rsidRPr="00296972">
        <w:rPr>
          <w:rStyle w:val="CommentReference"/>
          <w:sz w:val="24"/>
          <w:szCs w:val="24"/>
        </w:rPr>
        <w:commentReference w:id="17"/>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18"/>
      <w:r w:rsidR="00164613" w:rsidRPr="00296972">
        <w:rPr>
          <w:color w:val="000000" w:themeColor="text1"/>
        </w:rPr>
        <w:t>limitations</w:t>
      </w:r>
      <w:commentRangeEnd w:id="18"/>
      <w:r w:rsidR="00164613" w:rsidRPr="00296972">
        <w:rPr>
          <w:rStyle w:val="CommentReference"/>
          <w:sz w:val="24"/>
          <w:szCs w:val="24"/>
        </w:rPr>
        <w:commentReference w:id="18"/>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43A6912E" w14:textId="77777777" w:rsidR="008C2871" w:rsidRPr="00296972" w:rsidRDefault="008C2871" w:rsidP="00C941D8">
      <w:pPr>
        <w:spacing w:line="480" w:lineRule="auto"/>
        <w:jc w:val="both"/>
        <w:rPr>
          <w:color w:val="000000" w:themeColor="text1"/>
        </w:rPr>
      </w:pPr>
    </w:p>
    <w:p w14:paraId="34F36E57" w14:textId="521FC4C7" w:rsidR="00AA27D6" w:rsidRPr="00296972" w:rsidRDefault="00A0004E" w:rsidP="00C941D8">
      <w:pPr>
        <w:spacing w:line="480" w:lineRule="auto"/>
        <w:jc w:val="both"/>
        <w:rPr>
          <w:color w:val="000000" w:themeColor="text1"/>
        </w:rPr>
      </w:pPr>
      <w:r w:rsidRPr="00296972">
        <w:rPr>
          <w:color w:val="000000" w:themeColor="text1"/>
        </w:rPr>
        <w:lastRenderedPageBreak/>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19"/>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proofErr w:type="gram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w:t>
      </w:r>
      <w:proofErr w:type="gramEnd"/>
      <w:r w:rsidR="003D398C" w:rsidRPr="00296972">
        <w:rPr>
          <w:color w:val="000000" w:themeColor="text1"/>
        </w:rPr>
        <w:t>v1.0)</w:t>
      </w:r>
      <w:r w:rsidR="00FB732A" w:rsidRPr="00296972">
        <w:rPr>
          <w:color w:val="000000" w:themeColor="text1"/>
        </w:rPr>
        <w:t xml:space="preserve">. </w:t>
      </w:r>
      <w:commentRangeEnd w:id="19"/>
      <w:r w:rsidR="0001467E">
        <w:rPr>
          <w:rStyle w:val="CommentReference"/>
          <w:rFonts w:asciiTheme="minorHAnsi" w:eastAsiaTheme="minorEastAsia" w:hAnsiTheme="minorHAnsi" w:cstheme="minorBidi"/>
        </w:rPr>
        <w:commentReference w:id="19"/>
      </w:r>
      <w:commentRangeStart w:id="20"/>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0"/>
      <w:r w:rsidR="00C12732">
        <w:rPr>
          <w:rStyle w:val="CommentReference"/>
          <w:rFonts w:asciiTheme="minorHAnsi" w:eastAsiaTheme="minorEastAsia" w:hAnsiTheme="minorHAnsi" w:cstheme="minorBidi"/>
        </w:rPr>
        <w:commentReference w:id="20"/>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1"/>
      <w:r w:rsidR="00053CF5" w:rsidRPr="00296972">
        <w:rPr>
          <w:color w:val="000000" w:themeColor="text1"/>
        </w:rPr>
        <w:t>Answers</w:t>
      </w:r>
      <w:commentRangeEnd w:id="21"/>
      <w:r w:rsidR="002A1AAD" w:rsidRPr="00296972">
        <w:rPr>
          <w:rStyle w:val="CommentReference"/>
          <w:sz w:val="24"/>
          <w:szCs w:val="24"/>
        </w:rPr>
        <w:commentReference w:id="21"/>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2"/>
      <w:r w:rsidR="00BC5713" w:rsidRPr="00BC5713">
        <w:rPr>
          <w:color w:val="FF0000"/>
          <w:highlight w:val="yellow"/>
        </w:rPr>
        <w:t xml:space="preserve">Supporting </w:t>
      </w:r>
      <w:commentRangeEnd w:id="22"/>
      <w:r w:rsidR="00BC5713">
        <w:rPr>
          <w:rStyle w:val="CommentReference"/>
          <w:rFonts w:asciiTheme="minorHAnsi" w:eastAsiaTheme="minorEastAsia" w:hAnsiTheme="minorHAnsi" w:cstheme="minorBidi"/>
        </w:rPr>
        <w:commentReference w:id="22"/>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lastRenderedPageBreak/>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w:t>
      </w:r>
      <w:proofErr w:type="gramStart"/>
      <w:r w:rsidR="00B93128" w:rsidRPr="00296972">
        <w:rPr>
          <w:color w:val="000000" w:themeColor="text1"/>
        </w:rPr>
        <w:t>described</w:t>
      </w:r>
      <w:r w:rsidR="008E1C42" w:rsidRPr="00296972">
        <w:rPr>
          <w:color w:val="000000" w:themeColor="text1"/>
        </w:rPr>
        <w:t xml:space="preserve">, </w:t>
      </w:r>
      <w:r w:rsidR="00B93128" w:rsidRPr="00296972">
        <w:rPr>
          <w:color w:val="000000" w:themeColor="text1"/>
        </w:rPr>
        <w:t xml:space="preserve"> and</w:t>
      </w:r>
      <w:proofErr w:type="gramEnd"/>
      <w:r w:rsidR="00B93128" w:rsidRPr="00296972">
        <w:rPr>
          <w:color w:val="000000" w:themeColor="text1"/>
        </w:rPr>
        <w:t xml:space="preserve">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3"/>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3"/>
      <w:r w:rsidR="0001467E">
        <w:rPr>
          <w:rStyle w:val="CommentReference"/>
          <w:rFonts w:asciiTheme="minorHAnsi" w:eastAsiaTheme="minorEastAsia" w:hAnsiTheme="minorHAnsi" w:cstheme="minorBidi"/>
          <w:color w:val="auto"/>
        </w:rPr>
        <w:commentReference w:id="23"/>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w:t>
      </w:r>
      <w:proofErr w:type="gramStart"/>
      <w:r w:rsidR="004326E7" w:rsidRPr="00296972">
        <w:rPr>
          <w:color w:val="000000" w:themeColor="text1"/>
        </w:rPr>
        <w:t>spatially-explicit</w:t>
      </w:r>
      <w:proofErr w:type="gramEnd"/>
      <w:r w:rsidR="004326E7" w:rsidRPr="00296972">
        <w:rPr>
          <w:color w:val="000000" w:themeColor="text1"/>
        </w:rPr>
        <w:t xml:space="preserve">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w:t>
      </w:r>
      <w:proofErr w:type="gramStart"/>
      <w:r w:rsidR="00474303" w:rsidRPr="002A7A2D">
        <w:rPr>
          <w:color w:val="FF0000"/>
          <w:highlight w:val="yellow"/>
        </w:rPr>
        <w:t>1</w:t>
      </w:r>
      <w:r w:rsidR="006B4E07" w:rsidRPr="006B4E07">
        <w:rPr>
          <w:color w:val="FF0000"/>
        </w:rPr>
        <w:t xml:space="preserve">, </w:t>
      </w:r>
      <w:r w:rsidR="00FE57B9" w:rsidRPr="006B4E07">
        <w:rPr>
          <w:color w:val="000000" w:themeColor="text1"/>
        </w:rPr>
        <w:t xml:space="preserve"> among</w:t>
      </w:r>
      <w:proofErr w:type="gramEnd"/>
      <w:r w:rsidR="00FE57B9" w:rsidRPr="006B4E07">
        <w:rPr>
          <w:color w:val="000000" w:themeColor="text1"/>
        </w:rPr>
        <w:t xml:space="preserve">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lastRenderedPageBreak/>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 xml:space="preserve">Transporters of different types and amounts are taxon-specific, which </w:t>
      </w:r>
      <w:r w:rsidR="002A2E98" w:rsidRPr="00296972">
        <w:rPr>
          <w:color w:val="000000" w:themeColor="text1"/>
        </w:rPr>
        <w:lastRenderedPageBreak/>
        <w:t>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xml:space="preserve">, accounting for bacterial/fungal cell’s allocation </w:t>
      </w:r>
      <w:proofErr w:type="gramStart"/>
      <w:r w:rsidR="00852DE5" w:rsidRPr="00296972">
        <w:rPr>
          <w:color w:val="000000" w:themeColor="text1"/>
        </w:rPr>
        <w:t>of  biomass</w:t>
      </w:r>
      <w:proofErr w:type="gramEnd"/>
      <w:r w:rsidR="00852DE5" w:rsidRPr="00296972">
        <w:rPr>
          <w:color w:val="000000" w:themeColor="text1"/>
        </w:rPr>
        <w:t xml:space="preserve">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1961CC" w:rsidP="00C941D8">
      <w:pPr>
        <w:spacing w:line="480" w:lineRule="auto"/>
        <w:jc w:val="both"/>
        <w:rPr>
          <w:color w:val="000000" w:themeColor="text1"/>
        </w:rPr>
      </w:pPr>
      <m:oMathPara>
        <m:oMath>
          <m:r>
            <w:rPr>
              <w:rFonts w:ascii="Cambria Math" w:hAnsi="Cambria Math"/>
              <w:color w:val="000000" w:themeColor="text1"/>
            </w:rPr>
            <m:t>Prod=fosmo*</m:t>
          </m:r>
          <m:d>
            <m:dPr>
              <m:ctrlPr>
                <w:rPr>
                  <w:rFonts w:ascii="Cambria Math" w:hAnsi="Cambria Math"/>
                  <w:i/>
                  <w:color w:val="000000" w:themeColor="text1"/>
                </w:rPr>
              </m:ctrlPr>
            </m:dPr>
            <m:e>
              <m:r>
                <w:rPr>
                  <w:rFonts w:ascii="Cambria Math" w:hAnsi="Cambria Math"/>
                  <w:color w:val="000000" w:themeColor="text1"/>
                </w:rPr>
                <m:t xml:space="preserve"> 1 - alfa * Psi</m:t>
              </m:r>
            </m:e>
          </m:d>
        </m:oMath>
      </m:oMathPara>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 xml:space="preserve">death </w:t>
      </w:r>
      <w:r w:rsidR="00975CA9" w:rsidRPr="00296972">
        <w:rPr>
          <w:color w:val="000000" w:themeColor="text1"/>
        </w:rPr>
        <w:lastRenderedPageBreak/>
        <w:t>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proofErr w:type="gramStart"/>
      <w:r w:rsidR="00FE12B3" w:rsidRPr="00296972">
        <w:rPr>
          <w:color w:val="000000" w:themeColor="text1"/>
        </w:rPr>
        <w:t>DEMENTpy</w:t>
      </w:r>
      <w:proofErr w:type="spellEnd"/>
      <w:r w:rsidR="00FE12B3" w:rsidRPr="00296972">
        <w:rPr>
          <w:color w:val="000000" w:themeColor="text1"/>
        </w:rPr>
        <w:t>(</w:t>
      </w:r>
      <w:proofErr w:type="gram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4"/>
      <w:r w:rsidR="004464B3" w:rsidRPr="00296972">
        <w:rPr>
          <w:color w:val="000000" w:themeColor="text1"/>
        </w:rPr>
        <w:t xml:space="preserve">did reciprocal simulations </w:t>
      </w:r>
      <w:commentRangeEnd w:id="24"/>
      <w:r w:rsidR="00C12732">
        <w:rPr>
          <w:rStyle w:val="CommentReference"/>
          <w:rFonts w:asciiTheme="minorHAnsi" w:eastAsiaTheme="minorEastAsia" w:hAnsiTheme="minorHAnsi" w:cstheme="minorBidi"/>
        </w:rPr>
        <w:commentReference w:id="24"/>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every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5"/>
      <w:r w:rsidR="00497FA2" w:rsidRPr="00877C55">
        <w:rPr>
          <w:color w:val="000000" w:themeColor="text1"/>
        </w:rPr>
        <w:t xml:space="preserve">Such a sample size is determined </w:t>
      </w:r>
      <w:commentRangeEnd w:id="25"/>
      <w:r w:rsidR="001042D5" w:rsidRPr="00877C55">
        <w:rPr>
          <w:rStyle w:val="CommentReference"/>
          <w:color w:val="000000" w:themeColor="text1"/>
          <w:sz w:val="24"/>
          <w:szCs w:val="24"/>
        </w:rPr>
        <w:commentReference w:id="25"/>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26"/>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26"/>
      <w:r w:rsidR="00C12732">
        <w:rPr>
          <w:rStyle w:val="CommentReference"/>
          <w:rFonts w:asciiTheme="minorHAnsi" w:eastAsiaTheme="minorEastAsia" w:hAnsiTheme="minorHAnsi" w:cstheme="minorBidi"/>
          <w:color w:val="auto"/>
        </w:rPr>
        <w:commentReference w:id="26"/>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27"/>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27"/>
      <w:r w:rsidR="00E55097" w:rsidRPr="00296972">
        <w:rPr>
          <w:rStyle w:val="CommentReference"/>
          <w:sz w:val="24"/>
          <w:szCs w:val="24"/>
        </w:rPr>
        <w:commentReference w:id="27"/>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w:t>
      </w:r>
      <w:r w:rsidR="00F369D7" w:rsidRPr="00296972">
        <w:rPr>
          <w:color w:val="000000" w:themeColor="text1"/>
        </w:rPr>
        <w:lastRenderedPageBreak/>
        <w:t>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67210B2F" w14:textId="77777777" w:rsidR="00F369D7" w:rsidRPr="00296972" w:rsidRDefault="00F369D7" w:rsidP="00C941D8">
      <w:pPr>
        <w:spacing w:line="480" w:lineRule="auto"/>
        <w:jc w:val="both"/>
        <w:rPr>
          <w:color w:val="000000" w:themeColor="text1"/>
        </w:rPr>
      </w:pPr>
    </w:p>
    <w:p w14:paraId="234AAA94" w14:textId="15CDC946"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Drought disturbance and microbial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0D945F3" w:rsidR="00D41A38" w:rsidRPr="00871174" w:rsidRDefault="00D41A38" w:rsidP="00D41A38">
      <w:pPr>
        <w:spacing w:line="480" w:lineRule="auto"/>
        <w:jc w:val="both"/>
        <w:rPr>
          <w:color w:val="000000" w:themeColor="text1"/>
        </w:rPr>
      </w:pPr>
      <w:r w:rsidRPr="00296972">
        <w:rPr>
          <w:b/>
          <w:bCs/>
          <w:color w:val="000000" w:themeColor="text1"/>
        </w:rPr>
        <w:t>Fig.</w:t>
      </w:r>
      <w:r w:rsidR="001D7BEB">
        <w:rPr>
          <w:b/>
          <w:bCs/>
          <w:color w:val="000000" w:themeColor="text1"/>
        </w:rPr>
        <w:t>2</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28"/>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28"/>
      <w:r w:rsidR="00C12732">
        <w:rPr>
          <w:rStyle w:val="CommentReference"/>
          <w:rFonts w:asciiTheme="minorHAnsi" w:eastAsiaTheme="minorEastAsia" w:hAnsiTheme="minorHAnsi" w:cstheme="minorBidi"/>
        </w:rPr>
        <w:commentReference w:id="28"/>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413478AA" w14:textId="7AA56D59" w:rsidR="00F43F34" w:rsidRPr="00296972" w:rsidRDefault="00F43F34" w:rsidP="00C941D8">
      <w:pPr>
        <w:spacing w:line="480" w:lineRule="auto"/>
        <w:jc w:val="both"/>
        <w:rPr>
          <w:color w:val="000000" w:themeColor="text1"/>
        </w:rPr>
      </w:pPr>
      <w:r>
        <w:rPr>
          <w:noProof/>
          <w:color w:val="000000" w:themeColor="text1"/>
        </w:rPr>
        <w:lastRenderedPageBreak/>
        <w:drawing>
          <wp:inline distT="0" distB="0" distL="0" distR="0" wp14:anchorId="3760F1DC" wp14:editId="42EA7B58">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76C5996D" w14:textId="6B2D7E5F" w:rsidR="000C67D4" w:rsidRPr="00296972" w:rsidRDefault="000C67D4" w:rsidP="000C67D4">
      <w:pPr>
        <w:spacing w:line="480" w:lineRule="auto"/>
        <w:jc w:val="both"/>
        <w:rPr>
          <w:color w:val="000000" w:themeColor="text1"/>
        </w:rPr>
      </w:pPr>
    </w:p>
    <w:p w14:paraId="15F0FDB2" w14:textId="32E82C66" w:rsidR="00BE4656" w:rsidRPr="003231D6" w:rsidRDefault="00BE4656" w:rsidP="00BE4656">
      <w:pPr>
        <w:spacing w:line="480" w:lineRule="auto"/>
        <w:jc w:val="both"/>
        <w:rPr>
          <w:b/>
          <w:bCs/>
          <w:color w:val="000000" w:themeColor="text1"/>
        </w:rPr>
      </w:pPr>
      <w:r w:rsidRPr="0061257B">
        <w:rPr>
          <w:b/>
          <w:bCs/>
          <w:color w:val="000000" w:themeColor="text1"/>
        </w:rPr>
        <w:t>Fig.</w:t>
      </w:r>
      <w:r w:rsidR="001D7BEB">
        <w:rPr>
          <w:b/>
          <w:bCs/>
          <w:color w:val="000000" w:themeColor="text1"/>
        </w:rPr>
        <w:t>3</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29"/>
      <w:r w:rsidRPr="00296972">
        <w:rPr>
          <w:rFonts w:ascii="Times New Roman" w:hAnsi="Times New Roman" w:cs="Times New Roman"/>
          <w:b/>
          <w:bCs/>
          <w:color w:val="000000" w:themeColor="text1"/>
          <w:sz w:val="24"/>
          <w:szCs w:val="24"/>
        </w:rPr>
        <w:lastRenderedPageBreak/>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29"/>
      <w:r w:rsidR="00C12732">
        <w:rPr>
          <w:rStyle w:val="CommentReference"/>
          <w:rFonts w:asciiTheme="minorHAnsi" w:eastAsiaTheme="minorEastAsia" w:hAnsiTheme="minorHAnsi" w:cstheme="minorBidi"/>
          <w:color w:val="auto"/>
        </w:rPr>
        <w:commentReference w:id="29"/>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w:t>
      </w:r>
      <w:proofErr w:type="gramStart"/>
      <w:r w:rsidR="00485BF6" w:rsidRPr="00296972">
        <w:rPr>
          <w:color w:val="000000" w:themeColor="text1"/>
        </w:rPr>
        <w:t>any more</w:t>
      </w:r>
      <w:proofErr w:type="gramEnd"/>
      <w:r w:rsidR="00485BF6" w:rsidRPr="00296972">
        <w:rPr>
          <w:color w:val="000000" w:themeColor="text1"/>
        </w:rPr>
        <w:t xml:space="preserve">. </w:t>
      </w:r>
    </w:p>
    <w:p w14:paraId="36AEA822" w14:textId="47A8D894" w:rsidR="009E7AE2" w:rsidRDefault="009E7AE2" w:rsidP="00C941D8">
      <w:pPr>
        <w:spacing w:line="480" w:lineRule="auto"/>
        <w:jc w:val="both"/>
        <w:rPr>
          <w:color w:val="000000" w:themeColor="text1"/>
        </w:rPr>
      </w:pPr>
    </w:p>
    <w:p w14:paraId="33897EEE" w14:textId="77777777" w:rsidR="009E7AE2" w:rsidRPr="00296972" w:rsidRDefault="009E7AE2" w:rsidP="00C941D8">
      <w:pPr>
        <w:spacing w:line="480" w:lineRule="auto"/>
        <w:jc w:val="both"/>
        <w:rPr>
          <w:color w:val="000000" w:themeColor="text1"/>
        </w:rPr>
      </w:pPr>
    </w:p>
    <w:p w14:paraId="1B286B1E" w14:textId="69A55019" w:rsidR="007E60F4" w:rsidRPr="007E60F4" w:rsidRDefault="007E60F4" w:rsidP="007E60F4">
      <w:pPr>
        <w:spacing w:line="480" w:lineRule="auto"/>
        <w:jc w:val="both"/>
        <w:rPr>
          <w:color w:val="000000" w:themeColor="text1"/>
        </w:rPr>
      </w:pPr>
      <w:r w:rsidRPr="007E60F4">
        <w:rPr>
          <w:noProof/>
          <w:color w:val="000000" w:themeColor="text1"/>
        </w:rPr>
        <w:drawing>
          <wp:inline distT="0" distB="0" distL="0" distR="0" wp14:anchorId="61B5EBEA" wp14:editId="420F8D1C">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46CC6AA" w14:textId="36D24623" w:rsidR="00DF2212" w:rsidRPr="00DF2212" w:rsidRDefault="00DF2212" w:rsidP="00DF2212">
      <w:pPr>
        <w:spacing w:line="480" w:lineRule="auto"/>
        <w:jc w:val="both"/>
        <w:rPr>
          <w:color w:val="000000" w:themeColor="text1"/>
        </w:rPr>
      </w:pPr>
    </w:p>
    <w:p w14:paraId="30431D50" w14:textId="7F184BA2" w:rsidR="00835AC4" w:rsidRPr="00871174" w:rsidRDefault="00835AC4" w:rsidP="00835AC4">
      <w:pPr>
        <w:spacing w:line="480" w:lineRule="auto"/>
        <w:jc w:val="both"/>
        <w:rPr>
          <w:color w:val="000000" w:themeColor="text1"/>
        </w:rPr>
      </w:pPr>
      <w:r w:rsidRPr="00296972">
        <w:rPr>
          <w:b/>
          <w:bCs/>
          <w:color w:val="000000" w:themeColor="text1"/>
        </w:rPr>
        <w:t>Fig.</w:t>
      </w:r>
      <w:r w:rsidR="001D7BEB">
        <w:rPr>
          <w:b/>
          <w:bCs/>
          <w:color w:val="000000" w:themeColor="text1"/>
        </w:rPr>
        <w:t>4</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w:t>
      </w:r>
      <w:r w:rsidR="00085BA2">
        <w:rPr>
          <w:b/>
          <w:bCs/>
          <w:color w:val="000000" w:themeColor="text1"/>
        </w:rPr>
        <w:t xml:space="preserve"> with </w:t>
      </w:r>
      <w:r w:rsidR="00085BA2"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 xml:space="preserve">based on 40 simulations of each of </w:t>
      </w:r>
      <w:r w:rsidR="00085BA2">
        <w:rPr>
          <w:color w:val="000000" w:themeColor="text1"/>
        </w:rPr>
        <w:t>three</w:t>
      </w:r>
      <w:r>
        <w:rPr>
          <w:color w:val="000000" w:themeColor="text1"/>
        </w:rPr>
        <w:t xml:space="preserve"> scenarios including base, basex10, and basex15.</w:t>
      </w: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lastRenderedPageBreak/>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62D21B89" w:rsidR="009342F2" w:rsidRPr="003231D6" w:rsidRDefault="0061257B" w:rsidP="00C941D8">
      <w:pPr>
        <w:spacing w:line="480" w:lineRule="auto"/>
        <w:jc w:val="both"/>
        <w:rPr>
          <w:b/>
          <w:bCs/>
          <w:color w:val="000000" w:themeColor="text1"/>
        </w:rPr>
      </w:pPr>
      <w:r w:rsidRPr="0061257B">
        <w:rPr>
          <w:b/>
          <w:bCs/>
          <w:color w:val="000000" w:themeColor="text1"/>
        </w:rPr>
        <w:t>Fig.</w:t>
      </w:r>
      <w:r w:rsidR="001D7BEB">
        <w:rPr>
          <w:b/>
          <w:bCs/>
          <w:color w:val="000000" w:themeColor="text1"/>
        </w:rPr>
        <w:t>5</w:t>
      </w:r>
      <w:r w:rsidR="00835AC4">
        <w:rPr>
          <w:b/>
          <w:bCs/>
          <w:color w:val="000000" w:themeColor="text1"/>
        </w:rPr>
        <w:t>.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344B008C" w14:textId="2D8F1689" w:rsidR="009342F2" w:rsidRDefault="009342F2" w:rsidP="00C941D8">
      <w:pPr>
        <w:spacing w:line="480" w:lineRule="auto"/>
        <w:jc w:val="both"/>
        <w:rPr>
          <w:color w:val="000000" w:themeColor="text1"/>
        </w:rPr>
      </w:pPr>
    </w:p>
    <w:p w14:paraId="65604C93" w14:textId="3AC0B44F" w:rsidR="009342F2" w:rsidRDefault="009342F2" w:rsidP="00C941D8">
      <w:pPr>
        <w:spacing w:line="480" w:lineRule="auto"/>
        <w:jc w:val="both"/>
        <w:rPr>
          <w:color w:val="000000" w:themeColor="text1"/>
        </w:rPr>
      </w:pPr>
    </w:p>
    <w:p w14:paraId="0DD217FD" w14:textId="2C538544" w:rsidR="00EC2526" w:rsidRDefault="00EC2526" w:rsidP="00C941D8">
      <w:pPr>
        <w:spacing w:line="480" w:lineRule="auto"/>
        <w:jc w:val="both"/>
        <w:rPr>
          <w:color w:val="000000" w:themeColor="text1"/>
        </w:rPr>
      </w:pPr>
    </w:p>
    <w:p w14:paraId="1B2C49DD" w14:textId="5DDB1AD7" w:rsidR="00EC2526" w:rsidRDefault="00EC2526"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p>
    <w:p w14:paraId="0DBC3F91" w14:textId="77777777" w:rsidR="00EC2526" w:rsidRPr="00296972" w:rsidRDefault="00EC2526" w:rsidP="00C941D8">
      <w:pPr>
        <w:spacing w:line="480" w:lineRule="auto"/>
        <w:jc w:val="both"/>
        <w:rPr>
          <w:color w:val="000000" w:themeColor="text1"/>
        </w:rPr>
      </w:pPr>
    </w:p>
    <w:p w14:paraId="0B103CBE" w14:textId="0C5867AF" w:rsidR="008E5990" w:rsidRPr="00296972" w:rsidRDefault="006C78A2" w:rsidP="00272DA4">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4 Discussion</w:t>
      </w:r>
    </w:p>
    <w:p w14:paraId="6A2FB44A" w14:textId="4FCC9CF3" w:rsidR="00272DA4" w:rsidRPr="00296972" w:rsidRDefault="00272DA4" w:rsidP="00272DA4">
      <w:pPr>
        <w:pStyle w:val="Heading2"/>
        <w:spacing w:before="0" w:line="480" w:lineRule="auto"/>
        <w:rPr>
          <w:rFonts w:ascii="Times New Roman" w:hAnsi="Times New Roman" w:cs="Times New Roman"/>
          <w:b/>
          <w:sz w:val="24"/>
          <w:szCs w:val="24"/>
        </w:rPr>
      </w:pPr>
      <w:commentRangeStart w:id="30"/>
      <w:r w:rsidRPr="00296972">
        <w:rPr>
          <w:rFonts w:ascii="Times New Roman" w:hAnsi="Times New Roman" w:cs="Times New Roman"/>
          <w:b/>
          <w:color w:val="000000" w:themeColor="text1"/>
          <w:sz w:val="24"/>
          <w:szCs w:val="24"/>
        </w:rPr>
        <w:t xml:space="preserve">4.1 </w:t>
      </w:r>
      <w:r w:rsidR="008C16D8">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 xml:space="preserve">icrobial </w:t>
      </w:r>
      <w:r w:rsidR="00342B64" w:rsidRPr="00296972">
        <w:rPr>
          <w:rFonts w:ascii="Times New Roman" w:hAnsi="Times New Roman" w:cs="Times New Roman"/>
          <w:b/>
          <w:color w:val="000000" w:themeColor="text1"/>
          <w:sz w:val="24"/>
          <w:szCs w:val="24"/>
        </w:rPr>
        <w:t>system dynamics</w:t>
      </w:r>
      <w:commentRangeEnd w:id="30"/>
      <w:r w:rsidR="00C12732">
        <w:rPr>
          <w:rStyle w:val="CommentReference"/>
          <w:rFonts w:asciiTheme="minorHAnsi" w:eastAsiaTheme="minorEastAsia" w:hAnsiTheme="minorHAnsi" w:cstheme="minorBidi"/>
          <w:color w:val="auto"/>
        </w:rPr>
        <w:commentReference w:id="30"/>
      </w:r>
    </w:p>
    <w:p w14:paraId="77F2817D" w14:textId="4F66D7CD" w:rsidR="00817E5E" w:rsidRPr="00296972" w:rsidRDefault="00C60C88" w:rsidP="00C941D8">
      <w:pPr>
        <w:spacing w:line="480" w:lineRule="auto"/>
        <w:jc w:val="both"/>
        <w:rPr>
          <w:color w:val="000000" w:themeColor="text1"/>
        </w:rPr>
      </w:pPr>
      <w:r w:rsidRPr="00296972">
        <w:rPr>
          <w:color w:val="000000" w:themeColor="text1"/>
        </w:rPr>
        <w:t xml:space="preserve">            </w:t>
      </w:r>
      <w:commentRangeStart w:id="31"/>
      <w:r w:rsidR="00C0452E" w:rsidRPr="00296972">
        <w:rPr>
          <w:color w:val="000000" w:themeColor="text1"/>
        </w:rPr>
        <w:t>Seasonal dynamics with respect to litter</w:t>
      </w:r>
      <w:r w:rsidR="002361B6" w:rsidRPr="00296972">
        <w:rPr>
          <w:color w:val="000000" w:themeColor="text1"/>
        </w:rPr>
        <w:t xml:space="preserve"> mass loss</w:t>
      </w:r>
      <w:r w:rsidR="00B5208D">
        <w:rPr>
          <w:color w:val="000000" w:themeColor="text1"/>
        </w:rPr>
        <w:t xml:space="preserve"> and</w:t>
      </w:r>
      <w:r w:rsidR="002361B6" w:rsidRPr="00296972">
        <w:rPr>
          <w:color w:val="000000" w:themeColor="text1"/>
        </w:rPr>
        <w:t xml:space="preserve"> biomass</w:t>
      </w:r>
      <w:r w:rsidR="00B5208D">
        <w:rPr>
          <w:color w:val="000000" w:themeColor="text1"/>
        </w:rPr>
        <w:t xml:space="preserve"> </w:t>
      </w:r>
      <w:r w:rsidR="002361B6" w:rsidRPr="00296972">
        <w:rPr>
          <w:color w:val="000000" w:themeColor="text1"/>
        </w:rPr>
        <w:t>reflect a joint control of environment and microbial community</w:t>
      </w:r>
      <w:r w:rsidR="00C0452E" w:rsidRPr="00296972">
        <w:rPr>
          <w:color w:val="000000" w:themeColor="text1"/>
        </w:rPr>
        <w:t>.</w:t>
      </w:r>
      <w:r w:rsidR="002361B6" w:rsidRPr="00296972">
        <w:rPr>
          <w:color w:val="000000" w:themeColor="text1"/>
        </w:rPr>
        <w:t xml:space="preserve"> Starting from a wet season </w:t>
      </w:r>
      <w:r w:rsidR="00C965DF" w:rsidRPr="00296972">
        <w:rPr>
          <w:color w:val="000000" w:themeColor="text1"/>
        </w:rPr>
        <w:t>that is</w:t>
      </w:r>
      <w:r w:rsidR="002361B6" w:rsidRPr="00296972">
        <w:rPr>
          <w:color w:val="000000" w:themeColor="text1"/>
        </w:rPr>
        <w:t xml:space="preserve"> relatively replete with substrates, microbial community consisting of different taxa established</w:t>
      </w:r>
      <w:r w:rsidR="00B5208D">
        <w:rPr>
          <w:color w:val="000000" w:themeColor="text1"/>
        </w:rPr>
        <w:t>,</w:t>
      </w:r>
      <w:r w:rsidR="00263CD5" w:rsidRPr="00296972">
        <w:rPr>
          <w:color w:val="000000" w:themeColor="text1"/>
        </w:rPr>
        <w:t xml:space="preserve"> and</w:t>
      </w:r>
      <w:r w:rsidR="00B5208D">
        <w:rPr>
          <w:color w:val="000000" w:themeColor="text1"/>
        </w:rPr>
        <w:t xml:space="preserve"> biomass increased</w:t>
      </w:r>
      <w:r w:rsidR="00E55097" w:rsidRPr="00296972">
        <w:rPr>
          <w:color w:val="000000" w:themeColor="text1"/>
        </w:rPr>
        <w:t>.</w:t>
      </w:r>
      <w:r w:rsidR="00263CD5" w:rsidRPr="00296972">
        <w:rPr>
          <w:color w:val="000000" w:themeColor="text1"/>
        </w:rPr>
        <w:t xml:space="preserve"> However, as substrates depleted</w:t>
      </w:r>
      <w:r w:rsidR="00974C0A" w:rsidRPr="00296972">
        <w:rPr>
          <w:color w:val="000000" w:themeColor="text1"/>
        </w:rPr>
        <w:t xml:space="preserve">, microbial cells started to be starved and die. This is accompanied by increasing drought while entering the drought season, which </w:t>
      </w:r>
      <w:r w:rsidR="00000E48">
        <w:rPr>
          <w:color w:val="000000" w:themeColor="text1"/>
        </w:rPr>
        <w:t>resulted in</w:t>
      </w:r>
      <w:r w:rsidR="00974C0A" w:rsidRPr="00296972">
        <w:rPr>
          <w:color w:val="000000" w:themeColor="text1"/>
        </w:rPr>
        <w:t xml:space="preserve"> more death. These two processes in combination resulted in the decline of microbial biomass.</w:t>
      </w:r>
      <w:commentRangeEnd w:id="31"/>
      <w:r w:rsidR="00C12732">
        <w:rPr>
          <w:rStyle w:val="CommentReference"/>
          <w:rFonts w:asciiTheme="minorHAnsi" w:eastAsiaTheme="minorEastAsia" w:hAnsiTheme="minorHAnsi" w:cstheme="minorBidi"/>
        </w:rPr>
        <w:commentReference w:id="31"/>
      </w:r>
    </w:p>
    <w:p w14:paraId="39B47CC2" w14:textId="6E1FCD70" w:rsidR="00E27B10" w:rsidRPr="00296972" w:rsidRDefault="00817E5E" w:rsidP="00C941D8">
      <w:pPr>
        <w:spacing w:line="480" w:lineRule="auto"/>
        <w:jc w:val="both"/>
        <w:rPr>
          <w:color w:val="000000" w:themeColor="text1"/>
        </w:rPr>
      </w:pPr>
      <w:r w:rsidRPr="00296972">
        <w:rPr>
          <w:color w:val="000000" w:themeColor="text1"/>
        </w:rPr>
        <w:t xml:space="preserve">            </w:t>
      </w:r>
      <w:commentRangeStart w:id="32"/>
      <w:r w:rsidRPr="00296972">
        <w:rPr>
          <w:color w:val="000000" w:themeColor="text1"/>
        </w:rPr>
        <w:t xml:space="preserve">It is noteworthy that fungi are generally considered being more tolerant than bacteria to soil drying. </w:t>
      </w:r>
      <w:commentRangeEnd w:id="32"/>
      <w:r w:rsidR="00C12732">
        <w:rPr>
          <w:rStyle w:val="CommentReference"/>
          <w:rFonts w:asciiTheme="minorHAnsi" w:eastAsiaTheme="minorEastAsia" w:hAnsiTheme="minorHAnsi" w:cstheme="minorBidi"/>
        </w:rPr>
        <w:commentReference w:id="32"/>
      </w:r>
      <w:r w:rsidRPr="00296972">
        <w:rPr>
          <w:color w:val="000000" w:themeColor="text1"/>
        </w:rPr>
        <w:t xml:space="preserve">This higher drought tolerance of fungi is due to their </w:t>
      </w:r>
      <w:commentRangeStart w:id="33"/>
      <w:r w:rsidRPr="00296972">
        <w:rPr>
          <w:color w:val="000000" w:themeColor="text1"/>
          <w:highlight w:val="yellow"/>
        </w:rPr>
        <w:t>filamentous</w:t>
      </w:r>
      <w:r w:rsidRPr="00296972">
        <w:rPr>
          <w:color w:val="000000" w:themeColor="text1"/>
        </w:rPr>
        <w:t xml:space="preserve"> </w:t>
      </w:r>
      <w:commentRangeEnd w:id="33"/>
      <w:r w:rsidRPr="00296972">
        <w:rPr>
          <w:rStyle w:val="CommentReference"/>
          <w:sz w:val="24"/>
          <w:szCs w:val="24"/>
        </w:rPr>
        <w:commentReference w:id="33"/>
      </w:r>
      <w:r w:rsidRPr="00296972">
        <w:rPr>
          <w:color w:val="000000" w:themeColor="text1"/>
        </w:rPr>
        <w:t xml:space="preserve">structure that enables the accumulation of osmoregulatory solutes without impairing metabolism via reaching and exploiting substrates even at very low </w:t>
      </w:r>
      <w:commentRangeStart w:id="34"/>
      <w:r w:rsidRPr="00296972">
        <w:rPr>
          <w:color w:val="000000" w:themeColor="text1"/>
        </w:rPr>
        <w:t xml:space="preserve">soil moisture levels </w:t>
      </w:r>
      <w:commentRangeEnd w:id="34"/>
      <w:r w:rsidRPr="00296972">
        <w:rPr>
          <w:rStyle w:val="CommentReference"/>
          <w:sz w:val="24"/>
          <w:szCs w:val="24"/>
        </w:rPr>
        <w:commentReference w:id="34"/>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4B1C1B3D" w14:textId="7D5A23F2" w:rsidR="00362D41" w:rsidRPr="00296972" w:rsidRDefault="00362D41" w:rsidP="00C941D8">
      <w:pPr>
        <w:spacing w:line="480" w:lineRule="auto"/>
        <w:jc w:val="both"/>
        <w:rPr>
          <w:color w:val="000000" w:themeColor="text1"/>
        </w:rPr>
      </w:pPr>
    </w:p>
    <w:p w14:paraId="062200AA" w14:textId="330BC24C"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B3513C"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 xml:space="preserve">Drought </w:t>
      </w:r>
      <w:r w:rsidR="008F2301" w:rsidRPr="00296972">
        <w:rPr>
          <w:rFonts w:ascii="Times New Roman" w:hAnsi="Times New Roman" w:cs="Times New Roman"/>
          <w:b/>
          <w:color w:val="000000" w:themeColor="text1"/>
          <w:sz w:val="24"/>
          <w:szCs w:val="24"/>
        </w:rPr>
        <w:t xml:space="preserve">impacts on and </w:t>
      </w:r>
      <w:r w:rsidR="009A0148" w:rsidRPr="00296972">
        <w:rPr>
          <w:rFonts w:ascii="Times New Roman" w:hAnsi="Times New Roman" w:cs="Times New Roman"/>
          <w:b/>
          <w:color w:val="000000" w:themeColor="text1"/>
          <w:sz w:val="24"/>
          <w:szCs w:val="24"/>
        </w:rPr>
        <w:t>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7FA1BBAB" w:rsidR="00E27B10" w:rsidRPr="00296972" w:rsidRDefault="00FB58A4" w:rsidP="00281826">
      <w:pPr>
        <w:spacing w:line="480" w:lineRule="auto"/>
        <w:jc w:val="both"/>
        <w:rPr>
          <w:color w:val="000000" w:themeColor="text1"/>
        </w:rPr>
      </w:pPr>
      <w:commentRangeStart w:id="35"/>
      <w:r w:rsidRPr="00296972">
        <w:rPr>
          <w:color w:val="000000" w:themeColor="text1"/>
        </w:rPr>
        <w:t xml:space="preserve">            </w:t>
      </w:r>
      <w:r w:rsidR="003A602F" w:rsidRPr="00296972">
        <w:rPr>
          <w:color w:val="000000" w:themeColor="text1"/>
        </w:rPr>
        <w:t xml:space="preserve">Legacy of a disturbance in principle can be in </w:t>
      </w:r>
      <w:commentRangeEnd w:id="35"/>
      <w:r w:rsidR="00631723" w:rsidRPr="00296972">
        <w:rPr>
          <w:rStyle w:val="CommentReference"/>
          <w:sz w:val="24"/>
          <w:szCs w:val="24"/>
        </w:rPr>
        <w:commentReference w:id="35"/>
      </w:r>
      <w:r w:rsidR="003A602F" w:rsidRPr="00296972">
        <w:rPr>
          <w:color w:val="000000" w:themeColor="text1"/>
        </w:rPr>
        <w:t xml:space="preserve">various forms that </w:t>
      </w:r>
      <w:r w:rsidR="003D2B03" w:rsidRPr="00296972">
        <w:rPr>
          <w:color w:val="000000" w:themeColor="text1"/>
        </w:rPr>
        <w:t>occur along</w:t>
      </w:r>
      <w:r w:rsidR="003A602F" w:rsidRPr="00296972">
        <w:rPr>
          <w:color w:val="000000" w:themeColor="text1"/>
        </w:rPr>
        <w:t xml:space="preserve"> with each other</w:t>
      </w:r>
      <w:r w:rsidR="006D6457">
        <w:rPr>
          <w:color w:val="000000" w:themeColor="text1"/>
        </w:rPr>
        <w:t xml:space="preserve"> simultaneously</w:t>
      </w:r>
      <w:r w:rsidR="003A602F" w:rsidRPr="00296972">
        <w:rPr>
          <w:color w:val="000000" w:themeColor="text1"/>
        </w:rPr>
        <w:t>.</w:t>
      </w:r>
      <w:r w:rsidR="000271F4" w:rsidRPr="00296972">
        <w:rPr>
          <w:color w:val="000000" w:themeColor="text1"/>
        </w:rPr>
        <w:t xml:space="preserve"> There is no exception for drought</w:t>
      </w:r>
      <w:r w:rsidR="006D6457">
        <w:rPr>
          <w:color w:val="000000" w:themeColor="text1"/>
        </w:rPr>
        <w:t xml:space="preserve">, for which </w:t>
      </w:r>
      <w:r w:rsidR="003A602F" w:rsidRPr="00296972">
        <w:rPr>
          <w:color w:val="000000" w:themeColor="text1"/>
        </w:rPr>
        <w:t>we may expect legacies of materials</w:t>
      </w:r>
      <w:r w:rsidR="006D6457">
        <w:rPr>
          <w:color w:val="000000" w:themeColor="text1"/>
        </w:rPr>
        <w:t xml:space="preserve"> (dead microbes and inactivated enzymes)</w:t>
      </w:r>
      <w:r w:rsidR="003A602F" w:rsidRPr="00296972">
        <w:rPr>
          <w:color w:val="000000" w:themeColor="text1"/>
        </w:rPr>
        <w:t xml:space="preserve"> </w:t>
      </w:r>
      <w:r w:rsidR="002D4BD1" w:rsidRPr="00296972">
        <w:rPr>
          <w:color w:val="000000" w:themeColor="text1"/>
        </w:rPr>
        <w:t xml:space="preserve">and </w:t>
      </w:r>
      <w:r w:rsidR="003A602F" w:rsidRPr="00296972">
        <w:rPr>
          <w:color w:val="000000" w:themeColor="text1"/>
        </w:rPr>
        <w:t>community</w:t>
      </w:r>
      <w:r w:rsidR="007D2080" w:rsidRPr="00296972">
        <w:rPr>
          <w:color w:val="000000" w:themeColor="text1"/>
        </w:rPr>
        <w:t xml:space="preserve"> </w:t>
      </w:r>
      <w:r w:rsidR="00631723" w:rsidRPr="00296972">
        <w:rPr>
          <w:color w:val="000000" w:themeColor="text1"/>
        </w:rPr>
        <w:t>changes</w:t>
      </w:r>
      <w:r w:rsidR="006D6457">
        <w:rPr>
          <w:color w:val="000000" w:themeColor="text1"/>
        </w:rPr>
        <w:t>.</w:t>
      </w:r>
      <w:r w:rsidR="003A602F" w:rsidRPr="00296972">
        <w:rPr>
          <w:color w:val="000000" w:themeColor="text1"/>
        </w:rPr>
        <w:t xml:space="preserve"> </w:t>
      </w:r>
      <w:r w:rsidR="006D6457">
        <w:rPr>
          <w:color w:val="000000" w:themeColor="text1"/>
        </w:rPr>
        <w:t>H</w:t>
      </w:r>
      <w:r w:rsidR="003A602F" w:rsidRPr="00296972">
        <w:rPr>
          <w:color w:val="000000" w:themeColor="text1"/>
        </w:rPr>
        <w:t>owever,</w:t>
      </w:r>
      <w:r w:rsidR="002D4BD1" w:rsidRPr="00296972">
        <w:rPr>
          <w:color w:val="000000" w:themeColor="text1"/>
        </w:rPr>
        <w:t xml:space="preserve"> </w:t>
      </w:r>
      <w:r w:rsidR="006D6457">
        <w:rPr>
          <w:color w:val="000000" w:themeColor="text1"/>
        </w:rPr>
        <w:t xml:space="preserve">in this study these legacies </w:t>
      </w:r>
      <w:r w:rsidR="002D4BD1" w:rsidRPr="00296972">
        <w:rPr>
          <w:color w:val="000000" w:themeColor="text1"/>
        </w:rPr>
        <w:t xml:space="preserve">were not </w:t>
      </w:r>
      <w:r w:rsidR="006D6457">
        <w:rPr>
          <w:color w:val="000000" w:themeColor="text1"/>
        </w:rPr>
        <w:t xml:space="preserve">all </w:t>
      </w:r>
      <w:r w:rsidR="002D4BD1" w:rsidRPr="00296972">
        <w:rPr>
          <w:color w:val="000000" w:themeColor="text1"/>
        </w:rPr>
        <w:t>covered fully except for community changes</w:t>
      </w:r>
      <w:r w:rsidR="003A602F" w:rsidRPr="00296972">
        <w:rPr>
          <w:color w:val="000000" w:themeColor="text1"/>
        </w:rPr>
        <w:t xml:space="preserve">. </w:t>
      </w:r>
      <w:r w:rsidRPr="00296972">
        <w:rPr>
          <w:color w:val="000000" w:themeColor="text1"/>
        </w:rPr>
        <w:t xml:space="preserve">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6"/>
      <w:r w:rsidR="00670FA3" w:rsidRPr="00296972">
        <w:rPr>
          <w:color w:val="000000" w:themeColor="text1"/>
        </w:rPr>
        <w:lastRenderedPageBreak/>
        <w:t>Drought-induced community shift results in a decline in capability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6"/>
      <w:r w:rsidR="00C12732">
        <w:rPr>
          <w:rStyle w:val="CommentReference"/>
          <w:rFonts w:asciiTheme="minorHAnsi" w:eastAsiaTheme="minorEastAsia" w:hAnsiTheme="minorHAnsi" w:cstheme="minorBidi"/>
        </w:rPr>
        <w:commentReference w:id="36"/>
      </w:r>
    </w:p>
    <w:p w14:paraId="3F834AC9" w14:textId="3FA58B08" w:rsidR="00D441CC" w:rsidRDefault="007D1E1D" w:rsidP="007D1E1D">
      <w:pPr>
        <w:spacing w:line="480" w:lineRule="auto"/>
        <w:jc w:val="both"/>
        <w:rPr>
          <w:color w:val="FF0000"/>
        </w:rPr>
      </w:pPr>
      <w:r w:rsidRPr="00296972">
        <w:rPr>
          <w:color w:val="000000" w:themeColor="text1"/>
        </w:rPr>
        <w:t xml:space="preserve">            </w:t>
      </w:r>
      <w:commentRangeStart w:id="37"/>
      <w:r w:rsidR="002A006B" w:rsidRPr="00296972">
        <w:rPr>
          <w:color w:val="000000" w:themeColor="text1"/>
        </w:rPr>
        <w:t>Drought legacy forms a new stable microbial system</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37"/>
      <w:r w:rsidR="002A006B" w:rsidRPr="00296972">
        <w:rPr>
          <w:rStyle w:val="CommentReference"/>
          <w:sz w:val="24"/>
          <w:szCs w:val="24"/>
        </w:rPr>
        <w:commentReference w:id="37"/>
      </w:r>
      <w:r w:rsidR="002A006B" w:rsidRPr="00296972">
        <w:rPr>
          <w:color w:val="000000" w:themeColor="text1"/>
        </w:rPr>
        <w:t xml:space="preserve"> </w:t>
      </w:r>
      <w:r w:rsidR="005F6629" w:rsidRPr="00296972">
        <w:rPr>
          <w:color w:val="000000" w:themeColor="text1"/>
        </w:rPr>
        <w:t xml:space="preserve">Moreover, this </w:t>
      </w:r>
      <w:commentRangeStart w:id="38"/>
      <w:r w:rsidR="005F6629" w:rsidRPr="00296972">
        <w:rPr>
          <w:color w:val="000000" w:themeColor="text1"/>
        </w:rPr>
        <w:t xml:space="preserve">new stable state </w:t>
      </w:r>
      <w:commentRangeEnd w:id="38"/>
      <w:r w:rsidR="00C12732">
        <w:rPr>
          <w:rStyle w:val="CommentReference"/>
          <w:rFonts w:asciiTheme="minorHAnsi" w:eastAsiaTheme="minorEastAsia" w:hAnsiTheme="minorHAnsi" w:cstheme="minorBidi"/>
        </w:rPr>
        <w:commentReference w:id="38"/>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p>
    <w:p w14:paraId="22090C98" w14:textId="69651358" w:rsidR="00155B24" w:rsidRPr="00296972" w:rsidRDefault="00D441CC" w:rsidP="007D1E1D">
      <w:pPr>
        <w:spacing w:line="480" w:lineRule="auto"/>
        <w:jc w:val="both"/>
        <w:rPr>
          <w:color w:val="000000" w:themeColor="text1"/>
        </w:rPr>
      </w:pPr>
      <w:r>
        <w:rPr>
          <w:color w:val="000000" w:themeColor="text1"/>
        </w:rPr>
        <w:t xml:space="preserve">            </w:t>
      </w:r>
      <w:r w:rsidR="000F54E5">
        <w:rPr>
          <w:color w:val="000000" w:themeColor="text1"/>
        </w:rPr>
        <w:t>Such</w:t>
      </w:r>
      <w:r w:rsidR="003E0898" w:rsidRPr="00296972">
        <w:rPr>
          <w:color w:val="000000" w:themeColor="text1"/>
        </w:rPr>
        <w:t xml:space="preserve"> </w:t>
      </w:r>
      <w:r w:rsidR="000F54E5">
        <w:rPr>
          <w:color w:val="000000" w:themeColor="text1"/>
        </w:rPr>
        <w:t xml:space="preserve">legacy-driven/-shaped </w:t>
      </w:r>
      <w:r w:rsidR="00B10CD0">
        <w:rPr>
          <w:color w:val="000000" w:themeColor="text1"/>
        </w:rPr>
        <w:t xml:space="preserve">assembly of </w:t>
      </w:r>
      <w:r w:rsidR="000F54E5">
        <w:rPr>
          <w:color w:val="000000" w:themeColor="text1"/>
        </w:rPr>
        <w:t>new stable system</w:t>
      </w:r>
      <w:r w:rsidR="00B10CD0">
        <w:rPr>
          <w:color w:val="000000" w:themeColor="text1"/>
        </w:rPr>
        <w:t>s</w:t>
      </w:r>
      <w:r w:rsidR="000F54E5">
        <w:rPr>
          <w:color w:val="000000" w:themeColor="text1"/>
        </w:rPr>
        <w:t xml:space="preserve"> </w:t>
      </w:r>
      <w:r w:rsidR="003E0898" w:rsidRPr="00296972">
        <w:rPr>
          <w:color w:val="000000" w:themeColor="text1"/>
        </w:rPr>
        <w:t xml:space="preserve">is broadly true across natural systems comprised by </w:t>
      </w:r>
      <w:commentRangeStart w:id="39"/>
      <w:r w:rsidR="003E0898" w:rsidRPr="00296972">
        <w:rPr>
          <w:color w:val="000000" w:themeColor="text1"/>
        </w:rPr>
        <w:t>different organisms</w:t>
      </w:r>
      <w:commentRangeEnd w:id="39"/>
      <w:r w:rsidR="003E0898" w:rsidRPr="00296972">
        <w:rPr>
          <w:rStyle w:val="CommentReference"/>
          <w:sz w:val="24"/>
          <w:szCs w:val="24"/>
        </w:rPr>
        <w:commentReference w:id="39"/>
      </w:r>
      <w:r w:rsidR="003E0898" w:rsidRPr="00296972">
        <w:rPr>
          <w:color w:val="000000" w:themeColor="text1"/>
        </w:rPr>
        <w:t xml:space="preserve"> with varying disturbances. For example, legacy effects of the last glacial shaped a bi-stable boreal biome of evergreen-dominated North America versus Deciduous dominated Eurasia (</w:t>
      </w:r>
      <w:r w:rsidR="003E0898" w:rsidRPr="00296972">
        <w:rPr>
          <w:color w:val="FF0000"/>
        </w:rPr>
        <w:t>Moncrieff et al. 2015 GEB</w:t>
      </w:r>
      <w:r w:rsidR="003E0898" w:rsidRPr="00296972">
        <w:rPr>
          <w:color w:val="000000" w:themeColor="text1"/>
        </w:rPr>
        <w:t xml:space="preserve">). </w:t>
      </w:r>
      <w:r w:rsidRPr="00296972">
        <w:rPr>
          <w:color w:val="000000" w:themeColor="text1"/>
          <w:highlight w:val="yellow"/>
        </w:rPr>
        <w:t xml:space="preserve">In line with the </w:t>
      </w:r>
      <w:proofErr w:type="gramStart"/>
      <w:r w:rsidRPr="00296972">
        <w:rPr>
          <w:color w:val="000000" w:themeColor="text1"/>
          <w:highlight w:val="yellow"/>
        </w:rPr>
        <w:t>bi-stability</w:t>
      </w:r>
      <w:proofErr w:type="gramEnd"/>
      <w:r w:rsidRPr="00296972">
        <w:rPr>
          <w:color w:val="000000" w:themeColor="text1"/>
          <w:highlight w:val="yellow"/>
        </w:rPr>
        <w:t xml:space="preserve"> of boreal forest biome across Eurasia and North America because of the legacy of the last glacial (</w:t>
      </w:r>
      <w:proofErr w:type="spellStart"/>
      <w:r w:rsidRPr="00296972">
        <w:rPr>
          <w:color w:val="000000" w:themeColor="text1"/>
          <w:highlight w:val="yellow"/>
        </w:rPr>
        <w:t>Herzschuh</w:t>
      </w:r>
      <w:proofErr w:type="spellEnd"/>
      <w:r w:rsidRPr="00296972">
        <w:rPr>
          <w:color w:val="000000" w:themeColor="text1"/>
          <w:highlight w:val="yellow"/>
        </w:rPr>
        <w:t xml:space="preserve"> 2019 GEB).</w:t>
      </w:r>
      <w:r>
        <w:rPr>
          <w:color w:val="000000" w:themeColor="text1"/>
        </w:rPr>
        <w:t xml:space="preserve"> </w:t>
      </w:r>
      <w:r w:rsidR="003E0898" w:rsidRPr="00296972">
        <w:rPr>
          <w:color w:val="000000" w:themeColor="text1"/>
        </w:rPr>
        <w:t xml:space="preserve">Additionally, </w:t>
      </w:r>
      <w:r>
        <w:rPr>
          <w:color w:val="000000" w:themeColor="text1"/>
        </w:rPr>
        <w:t xml:space="preserve">tropospheric </w:t>
      </w:r>
      <w:r w:rsidR="003E0898" w:rsidRPr="00296972">
        <w:rPr>
          <w:color w:val="000000" w:themeColor="text1"/>
        </w:rPr>
        <w:t xml:space="preserve">ozone </w:t>
      </w:r>
      <w:r>
        <w:rPr>
          <w:color w:val="000000" w:themeColor="text1"/>
        </w:rPr>
        <w:t>pollution</w:t>
      </w:r>
      <w:r w:rsidR="003E0898" w:rsidRPr="00296972">
        <w:rPr>
          <w:color w:val="000000" w:themeColor="text1"/>
        </w:rPr>
        <w:t xml:space="preserve"> is a</w:t>
      </w:r>
      <w:r>
        <w:rPr>
          <w:color w:val="000000" w:themeColor="text1"/>
        </w:rPr>
        <w:t xml:space="preserve"> pressing</w:t>
      </w:r>
      <w:r w:rsidR="00B10CD0">
        <w:rPr>
          <w:color w:val="000000" w:themeColor="text1"/>
        </w:rPr>
        <w:t xml:space="preserve"> problem</w:t>
      </w:r>
      <w:r w:rsidR="003E0898" w:rsidRPr="00296972">
        <w:rPr>
          <w:color w:val="000000" w:themeColor="text1"/>
        </w:rPr>
        <w:t xml:space="preserve"> for vegetation heath and productivity, and because of</w:t>
      </w:r>
      <w:r>
        <w:rPr>
          <w:color w:val="000000" w:themeColor="text1"/>
        </w:rPr>
        <w:t xml:space="preserve"> a</w:t>
      </w:r>
      <w:r w:rsidR="003E0898" w:rsidRPr="00296972">
        <w:rPr>
          <w:color w:val="000000" w:themeColor="text1"/>
        </w:rPr>
        <w:t xml:space="preserve"> compositional shift toward more ozone</w:t>
      </w:r>
      <w:r w:rsidR="00B10CD0">
        <w:rPr>
          <w:color w:val="000000" w:themeColor="text1"/>
        </w:rPr>
        <w:t>-</w:t>
      </w:r>
      <w:r w:rsidR="003E0898" w:rsidRPr="00296972">
        <w:rPr>
          <w:color w:val="000000" w:themeColor="text1"/>
        </w:rPr>
        <w:t>toleran</w:t>
      </w:r>
      <w:r w:rsidR="00B10CD0">
        <w:rPr>
          <w:color w:val="000000" w:themeColor="text1"/>
        </w:rPr>
        <w:t>t</w:t>
      </w:r>
      <w:r w:rsidR="003E0898" w:rsidRPr="00296972">
        <w:rPr>
          <w:color w:val="000000" w:themeColor="text1"/>
        </w:rPr>
        <w:t xml:space="preserve"> </w:t>
      </w:r>
      <w:proofErr w:type="gramStart"/>
      <w:r w:rsidR="003E0898" w:rsidRPr="00296972">
        <w:rPr>
          <w:color w:val="000000" w:themeColor="text1"/>
        </w:rPr>
        <w:t>species</w:t>
      </w:r>
      <w:r w:rsidR="009D3623">
        <w:rPr>
          <w:color w:val="000000" w:themeColor="text1"/>
        </w:rPr>
        <w:t xml:space="preserve"> </w:t>
      </w:r>
      <w:r w:rsidR="003E0898" w:rsidRPr="00296972">
        <w:rPr>
          <w:color w:val="000000" w:themeColor="text1"/>
        </w:rPr>
        <w:t xml:space="preserve"> ozone</w:t>
      </w:r>
      <w:proofErr w:type="gramEnd"/>
      <w:r w:rsidR="009D3623">
        <w:rPr>
          <w:color w:val="000000" w:themeColor="text1"/>
        </w:rPr>
        <w:t xml:space="preserve"> pressure</w:t>
      </w:r>
      <w:r w:rsidR="003E0898" w:rsidRPr="00296972">
        <w:rPr>
          <w:color w:val="000000" w:themeColor="text1"/>
        </w:rPr>
        <w:t xml:space="preserve"> does not necessarily induce any productivity declines</w:t>
      </w:r>
      <w:r w:rsidR="009D3623">
        <w:rPr>
          <w:color w:val="000000" w:themeColor="text1"/>
        </w:rPr>
        <w:t xml:space="preserve"> in the temperate deciduous forest of Southeast US</w:t>
      </w:r>
      <w:r w:rsidR="003E0898" w:rsidRPr="00296972">
        <w:rPr>
          <w:color w:val="000000" w:themeColor="text1"/>
        </w:rPr>
        <w:t xml:space="preserve"> (</w:t>
      </w:r>
      <w:r w:rsidR="003E0898" w:rsidRPr="00296972">
        <w:rPr>
          <w:color w:val="FF0000"/>
        </w:rPr>
        <w:t>Wang et al. 2016</w:t>
      </w:r>
      <w:r w:rsidR="003E0898" w:rsidRPr="00296972">
        <w:rPr>
          <w:color w:val="000000" w:themeColor="text1"/>
        </w:rPr>
        <w:t>).</w:t>
      </w:r>
    </w:p>
    <w:p w14:paraId="77F13074" w14:textId="77777777" w:rsidR="007F4070" w:rsidRPr="00296972" w:rsidRDefault="007F4070" w:rsidP="007D1E1D">
      <w:pPr>
        <w:spacing w:line="480" w:lineRule="auto"/>
        <w:jc w:val="both"/>
        <w:rPr>
          <w:color w:val="000000" w:themeColor="text1"/>
        </w:rPr>
      </w:pPr>
    </w:p>
    <w:p w14:paraId="640A11E2" w14:textId="3E9CDD9C" w:rsidR="00281826" w:rsidRPr="00296972"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commentRangeStart w:id="40"/>
      <w:r w:rsidRPr="00296972">
        <w:rPr>
          <w:color w:val="000000" w:themeColor="text1"/>
        </w:rPr>
        <w:t>Dispersal</w:t>
      </w:r>
      <w:r w:rsidR="005F6629" w:rsidRPr="00296972">
        <w:rPr>
          <w:color w:val="000000" w:themeColor="text1"/>
        </w:rPr>
        <w:t xml:space="preserve"> </w:t>
      </w:r>
      <w:commentRangeEnd w:id="40"/>
      <w:r w:rsidR="00B2038E" w:rsidRPr="00296972">
        <w:rPr>
          <w:rStyle w:val="CommentReference"/>
          <w:sz w:val="24"/>
          <w:szCs w:val="24"/>
        </w:rPr>
        <w:commentReference w:id="40"/>
      </w:r>
      <w:r w:rsidR="005F6629" w:rsidRPr="00296972">
        <w:rPr>
          <w:color w:val="000000" w:themeColor="text1"/>
        </w:rPr>
        <w:t xml:space="preserve">is a </w:t>
      </w:r>
      <w:commentRangeStart w:id="41"/>
      <w:r w:rsidR="005F6629" w:rsidRPr="00296972">
        <w:rPr>
          <w:color w:val="000000" w:themeColor="text1"/>
        </w:rPr>
        <w:t>key process</w:t>
      </w:r>
      <w:r w:rsidR="00096530" w:rsidRPr="00296972">
        <w:rPr>
          <w:color w:val="000000" w:themeColor="text1"/>
        </w:rPr>
        <w:t xml:space="preserve"> that can negate the existence of this stable system </w:t>
      </w:r>
      <w:commentRangeEnd w:id="41"/>
      <w:r w:rsidR="00055914">
        <w:rPr>
          <w:rStyle w:val="CommentReference"/>
          <w:rFonts w:asciiTheme="minorHAnsi" w:eastAsiaTheme="minorEastAsia" w:hAnsiTheme="minorHAnsi" w:cstheme="minorBidi"/>
        </w:rPr>
        <w:commentReference w:id="41"/>
      </w:r>
      <w:r w:rsidR="00096530" w:rsidRPr="00296972">
        <w:rPr>
          <w:color w:val="000000" w:themeColor="text1"/>
        </w:rPr>
        <w:t>(</w:t>
      </w:r>
      <w:r w:rsidR="00096530" w:rsidRPr="00296972">
        <w:rPr>
          <w:color w:val="FF0000"/>
        </w:rPr>
        <w:t>Fig. xx</w:t>
      </w:r>
      <w:r w:rsidR="00096530" w:rsidRPr="00296972">
        <w:rPr>
          <w:color w:val="000000" w:themeColor="text1"/>
        </w:rPr>
        <w:t>)</w:t>
      </w:r>
      <w:r w:rsidR="005F6629" w:rsidRPr="00296972">
        <w:rPr>
          <w:color w:val="000000" w:themeColor="text1"/>
        </w:rPr>
        <w:t>. We imag</w:t>
      </w:r>
      <w:r w:rsidR="00096530" w:rsidRPr="00296972">
        <w:rPr>
          <w:color w:val="000000" w:themeColor="text1"/>
        </w:rPr>
        <w:t>ine</w:t>
      </w:r>
      <w:r w:rsidR="005F6629" w:rsidRPr="00296972">
        <w:rPr>
          <w:color w:val="000000" w:themeColor="text1"/>
        </w:rPr>
        <w:t xml:space="preserve"> different stable systems could exist depending on dispersal. In line with the </w:t>
      </w:r>
      <w:proofErr w:type="gramStart"/>
      <w:r w:rsidR="005F6629" w:rsidRPr="00296972">
        <w:rPr>
          <w:color w:val="000000" w:themeColor="text1"/>
        </w:rPr>
        <w:t>bi-stability</w:t>
      </w:r>
      <w:proofErr w:type="gramEnd"/>
      <w:r w:rsidR="005F6629" w:rsidRPr="00296972">
        <w:rPr>
          <w:color w:val="000000" w:themeColor="text1"/>
        </w:rPr>
        <w:t xml:space="preserve">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2A4D5A" w:rsidRPr="00296972">
        <w:rPr>
          <w:color w:val="000000" w:themeColor="text1"/>
        </w:rPr>
        <w:t xml:space="preserve"> However, timing of dispersal probably matters, which, however, was not examined in this current study and warrants modelling studies next.</w:t>
      </w:r>
    </w:p>
    <w:p w14:paraId="1492231B" w14:textId="77777777" w:rsidR="002A4D5A" w:rsidRPr="00296972" w:rsidRDefault="002A4D5A" w:rsidP="00C941D8">
      <w:pPr>
        <w:spacing w:line="480" w:lineRule="auto"/>
        <w:jc w:val="both"/>
        <w:rPr>
          <w:color w:val="000000" w:themeColor="text1"/>
        </w:rPr>
      </w:pPr>
    </w:p>
    <w:p w14:paraId="037E1E10" w14:textId="7217CE7E" w:rsidR="001232A1" w:rsidRPr="00296972" w:rsidRDefault="001232A1" w:rsidP="001232A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4</w:t>
      </w:r>
      <w:r w:rsidR="00D71175"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42"/>
      <w:r w:rsidR="00281826" w:rsidRPr="00296972">
        <w:rPr>
          <w:rFonts w:ascii="Times New Roman" w:hAnsi="Times New Roman" w:cs="Times New Roman"/>
          <w:b/>
          <w:color w:val="000000" w:themeColor="text1"/>
          <w:sz w:val="24"/>
          <w:szCs w:val="24"/>
        </w:rPr>
        <w:t xml:space="preserve">Deficiencies </w:t>
      </w:r>
      <w:commentRangeEnd w:id="42"/>
      <w:r w:rsidR="00055914">
        <w:rPr>
          <w:rStyle w:val="CommentReference"/>
          <w:rFonts w:asciiTheme="minorHAnsi" w:eastAsiaTheme="minorEastAsia" w:hAnsiTheme="minorHAnsi" w:cstheme="minorBidi"/>
          <w:color w:val="auto"/>
        </w:rPr>
        <w:commentReference w:id="42"/>
      </w:r>
      <w:r w:rsidR="00281826" w:rsidRPr="00296972">
        <w:rPr>
          <w:rFonts w:ascii="Times New Roman" w:hAnsi="Times New Roman" w:cs="Times New Roman"/>
          <w:b/>
          <w:color w:val="000000" w:themeColor="text1"/>
          <w:sz w:val="24"/>
          <w:szCs w:val="24"/>
        </w:rPr>
        <w:t>of processes simulated</w:t>
      </w:r>
    </w:p>
    <w:p w14:paraId="7CB2DE58" w14:textId="355A5AA5" w:rsidR="00BA74F5" w:rsidRPr="00296972" w:rsidRDefault="00342B64" w:rsidP="00342B64">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Deficiencies pertaining to </w:t>
      </w:r>
      <w:r w:rsidR="00AB596D" w:rsidRPr="00296972">
        <w:rPr>
          <w:color w:val="000000" w:themeColor="text1"/>
        </w:rPr>
        <w:t>this modelling</w:t>
      </w:r>
      <w:r w:rsidR="00EA41A0" w:rsidRPr="00296972">
        <w:rPr>
          <w:color w:val="000000" w:themeColor="text1"/>
        </w:rPr>
        <w:t xml:space="preserve"> study </w:t>
      </w:r>
      <w:r w:rsidR="00B841F0" w:rsidRPr="00296972">
        <w:rPr>
          <w:i/>
          <w:iCs/>
          <w:color w:val="000000" w:themeColor="text1"/>
        </w:rPr>
        <w:t>per se</w:t>
      </w:r>
      <w:r w:rsidR="00B841F0" w:rsidRPr="00296972">
        <w:rPr>
          <w:color w:val="000000" w:themeColor="text1"/>
        </w:rPr>
        <w:t xml:space="preserve"> are manifold</w:t>
      </w:r>
      <w:r w:rsidR="005F5885" w:rsidRPr="00296972">
        <w:rPr>
          <w:color w:val="000000" w:themeColor="text1"/>
        </w:rPr>
        <w:t>, which can be group</w:t>
      </w:r>
      <w:r w:rsidR="00096530" w:rsidRPr="00296972">
        <w:rPr>
          <w:color w:val="000000" w:themeColor="text1"/>
        </w:rPr>
        <w:t>ed</w:t>
      </w:r>
      <w:r w:rsidR="005F5885" w:rsidRPr="00296972">
        <w:rPr>
          <w:color w:val="000000" w:themeColor="text1"/>
        </w:rPr>
        <w:t xml:space="preserve"> into these categories: </w:t>
      </w:r>
      <w:r w:rsidR="005F5885" w:rsidRPr="00296972">
        <w:rPr>
          <w:color w:val="FF0000"/>
          <w:highlight w:val="yellow"/>
        </w:rPr>
        <w:t>missing processes, structural biases, and parameter uncertainties</w:t>
      </w:r>
      <w:r w:rsidR="005F5885" w:rsidRPr="00296972">
        <w:rPr>
          <w:color w:val="000000" w:themeColor="text1"/>
        </w:rPr>
        <w:t>. Reasons leading to these deficiencies</w:t>
      </w:r>
      <w:r w:rsidR="004F2E52" w:rsidRPr="00296972">
        <w:rPr>
          <w:color w:val="000000" w:themeColor="text1"/>
        </w:rPr>
        <w:t xml:space="preserve"> are manifold as well</w:t>
      </w:r>
      <w:r w:rsidR="00AB596D" w:rsidRPr="00296972">
        <w:rPr>
          <w:color w:val="000000" w:themeColor="text1"/>
        </w:rPr>
        <w:t>, which,</w:t>
      </w:r>
      <w:r w:rsidR="004F2E52" w:rsidRPr="00296972">
        <w:rPr>
          <w:color w:val="000000" w:themeColor="text1"/>
        </w:rPr>
        <w:t xml:space="preserve"> however, do not necessarily undermine the robustness of our conclusions.</w:t>
      </w:r>
    </w:p>
    <w:p w14:paraId="57ACEC19" w14:textId="00687150" w:rsidR="008D6F17" w:rsidRPr="00296972" w:rsidRDefault="00BA74F5" w:rsidP="00342B64">
      <w:pPr>
        <w:spacing w:line="480" w:lineRule="auto"/>
        <w:jc w:val="both"/>
        <w:rPr>
          <w:color w:val="000000" w:themeColor="text1"/>
        </w:rPr>
      </w:pPr>
      <w:r w:rsidRPr="00296972">
        <w:rPr>
          <w:color w:val="000000" w:themeColor="text1"/>
        </w:rPr>
        <w:t xml:space="preserve">            </w:t>
      </w:r>
      <w:commentRangeStart w:id="43"/>
      <w:r w:rsidR="00631723" w:rsidRPr="00296972">
        <w:rPr>
          <w:color w:val="000000" w:themeColor="text1"/>
        </w:rPr>
        <w:t xml:space="preserve">First of </w:t>
      </w:r>
      <w:proofErr w:type="gramStart"/>
      <w:r w:rsidR="00631723" w:rsidRPr="00296972">
        <w:rPr>
          <w:color w:val="000000" w:themeColor="text1"/>
        </w:rPr>
        <w:t>all</w:t>
      </w:r>
      <w:commentRangeEnd w:id="43"/>
      <w:proofErr w:type="gramEnd"/>
      <w:r w:rsidR="00C7300F" w:rsidRPr="00296972">
        <w:rPr>
          <w:rStyle w:val="CommentReference"/>
          <w:sz w:val="24"/>
          <w:szCs w:val="24"/>
        </w:rPr>
        <w:commentReference w:id="43"/>
      </w:r>
      <w:r w:rsidR="00631723" w:rsidRPr="00296972">
        <w:rPr>
          <w:color w:val="000000" w:themeColor="text1"/>
        </w:rPr>
        <w:t>, a</w:t>
      </w:r>
      <w:r w:rsidR="00EA41A0" w:rsidRPr="00296972">
        <w:rPr>
          <w:color w:val="000000" w:themeColor="text1"/>
        </w:rPr>
        <w:t xml:space="preserve">lthough this model is explicit in terms of metabolism, it is still in its infancy in really capturing </w:t>
      </w:r>
      <w:commentRangeStart w:id="44"/>
      <w:r w:rsidR="00EA41A0" w:rsidRPr="00296972">
        <w:rPr>
          <w:color w:val="000000" w:themeColor="text1"/>
        </w:rPr>
        <w:t xml:space="preserve">intracellular metabolisms </w:t>
      </w:r>
      <w:commentRangeEnd w:id="44"/>
      <w:r w:rsidR="00055914">
        <w:rPr>
          <w:rStyle w:val="CommentReference"/>
          <w:rFonts w:asciiTheme="minorHAnsi" w:eastAsiaTheme="minorEastAsia" w:hAnsiTheme="minorHAnsi" w:cstheme="minorBidi"/>
        </w:rPr>
        <w:commentReference w:id="44"/>
      </w:r>
      <w:r w:rsidR="00EA41A0" w:rsidRPr="00296972">
        <w:rPr>
          <w:color w:val="000000" w:themeColor="text1"/>
        </w:rPr>
        <w:t xml:space="preserve">which are fairly complex and entail both data accumulation and gap bridge from </w:t>
      </w:r>
      <w:r w:rsidR="00096530" w:rsidRPr="00296972">
        <w:rPr>
          <w:color w:val="000000" w:themeColor="text1"/>
        </w:rPr>
        <w:t xml:space="preserve">research </w:t>
      </w:r>
      <w:r w:rsidR="00EA41A0" w:rsidRPr="00296972">
        <w:rPr>
          <w:color w:val="000000" w:themeColor="text1"/>
        </w:rPr>
        <w:t>communities of model</w:t>
      </w:r>
      <w:r w:rsidR="00096530" w:rsidRPr="00296972">
        <w:rPr>
          <w:color w:val="000000" w:themeColor="text1"/>
        </w:rPr>
        <w:t>ling</w:t>
      </w:r>
      <w:r w:rsidR="00EA41A0" w:rsidRPr="00296972">
        <w:rPr>
          <w:color w:val="000000" w:themeColor="text1"/>
        </w:rPr>
        <w:t xml:space="preserve"> and experiment</w:t>
      </w:r>
      <w:r w:rsidR="00DB57DD" w:rsidRPr="00296972">
        <w:rPr>
          <w:color w:val="000000" w:themeColor="text1"/>
        </w:rPr>
        <w:t xml:space="preserve"> within the microbial ecology domain</w:t>
      </w:r>
      <w:r w:rsidR="00EA41A0" w:rsidRPr="00296972">
        <w:rPr>
          <w:color w:val="000000" w:themeColor="text1"/>
        </w:rPr>
        <w:t xml:space="preserve">. </w:t>
      </w:r>
      <w:r w:rsidR="00606217" w:rsidRPr="00296972">
        <w:rPr>
          <w:color w:val="000000" w:themeColor="text1"/>
        </w:rPr>
        <w:t>Metabolic network modelling advancements (</w:t>
      </w:r>
      <w:r w:rsidR="00606217" w:rsidRPr="00296972">
        <w:rPr>
          <w:color w:val="000000" w:themeColor="text1"/>
          <w:highlight w:val="yellow"/>
        </w:rPr>
        <w:t xml:space="preserve">Sauer and </w:t>
      </w:r>
      <w:proofErr w:type="spellStart"/>
      <w:r w:rsidR="00606217" w:rsidRPr="00296972">
        <w:rPr>
          <w:color w:val="000000" w:themeColor="text1"/>
          <w:highlight w:val="yellow"/>
        </w:rPr>
        <w:t>Teusink</w:t>
      </w:r>
      <w:proofErr w:type="spellEnd"/>
      <w:r w:rsidR="00606217" w:rsidRPr="00296972">
        <w:rPr>
          <w:color w:val="000000" w:themeColor="text1"/>
          <w:highlight w:val="yellow"/>
        </w:rPr>
        <w:t xml:space="preserve"> 2018</w:t>
      </w:r>
      <w:r w:rsidR="00606217" w:rsidRPr="00296972">
        <w:rPr>
          <w:color w:val="000000" w:themeColor="text1"/>
        </w:rPr>
        <w:t xml:space="preserve">) are accelerators in this regard, which could fuel a close coupling with </w:t>
      </w:r>
      <w:proofErr w:type="spellStart"/>
      <w:r w:rsidR="00606217" w:rsidRPr="00296972">
        <w:rPr>
          <w:color w:val="000000" w:themeColor="text1"/>
        </w:rPr>
        <w:t>DEMENTpy</w:t>
      </w:r>
      <w:proofErr w:type="spellEnd"/>
      <w:r w:rsidR="00606217" w:rsidRPr="00296972">
        <w:rPr>
          <w:color w:val="000000" w:themeColor="text1"/>
        </w:rPr>
        <w:t>.</w:t>
      </w:r>
      <w:r w:rsidR="00606217">
        <w:rPr>
          <w:color w:val="000000" w:themeColor="text1"/>
        </w:rPr>
        <w:t xml:space="preserve"> </w:t>
      </w:r>
      <w:r w:rsidR="00EA41A0" w:rsidRPr="00296972">
        <w:rPr>
          <w:color w:val="000000" w:themeColor="text1"/>
        </w:rPr>
        <w:t>One source of drought protection is the manufacture of a layer of polysaccharide-rich mucilage that prevents desiccation (</w:t>
      </w:r>
      <w:proofErr w:type="spellStart"/>
      <w:r w:rsidR="00EA41A0" w:rsidRPr="00296972">
        <w:rPr>
          <w:color w:val="000000" w:themeColor="text1"/>
        </w:rPr>
        <w:t>Borken</w:t>
      </w:r>
      <w:proofErr w:type="spellEnd"/>
      <w:r w:rsidR="00EA41A0" w:rsidRPr="00296972">
        <w:rPr>
          <w:color w:val="000000" w:themeColor="text1"/>
        </w:rPr>
        <w:t xml:space="preserve"> and Matzner, 2009). Second is to explicitly separate the total live biomass into active (BA) and dormant (BD) pools (e.g., </w:t>
      </w:r>
      <w:proofErr w:type="spellStart"/>
      <w:r w:rsidR="00EA41A0" w:rsidRPr="00296972">
        <w:rPr>
          <w:color w:val="000000" w:themeColor="text1"/>
        </w:rPr>
        <w:t>Bäret</w:t>
      </w:r>
      <w:proofErr w:type="spellEnd"/>
      <w:r w:rsidR="00EA41A0" w:rsidRPr="00296972">
        <w:rPr>
          <w:color w:val="000000" w:themeColor="text1"/>
        </w:rPr>
        <w:t xml:space="preserve"> al., 2002; </w:t>
      </w:r>
      <w:proofErr w:type="spellStart"/>
      <w:r w:rsidR="00EA41A0" w:rsidRPr="00296972">
        <w:rPr>
          <w:color w:val="000000" w:themeColor="text1"/>
        </w:rPr>
        <w:t>Stolpovsky</w:t>
      </w:r>
      <w:proofErr w:type="spellEnd"/>
      <w:r w:rsidR="00EA41A0" w:rsidRPr="00296972">
        <w:rPr>
          <w:color w:val="000000" w:themeColor="text1"/>
        </w:rPr>
        <w:t xml:space="preserve"> et al., 2011). These pathways have not </w:t>
      </w:r>
      <w:r w:rsidR="00DB57DD" w:rsidRPr="00296972">
        <w:rPr>
          <w:color w:val="000000" w:themeColor="text1"/>
        </w:rPr>
        <w:t xml:space="preserve">yet </w:t>
      </w:r>
      <w:r w:rsidR="00EA41A0" w:rsidRPr="00296972">
        <w:rPr>
          <w:color w:val="000000" w:themeColor="text1"/>
        </w:rPr>
        <w:t xml:space="preserve">been considered in the current version. </w:t>
      </w:r>
      <w:commentRangeStart w:id="45"/>
      <w:r w:rsidR="004C55F1" w:rsidRPr="00296972">
        <w:rPr>
          <w:color w:val="000000" w:themeColor="text1"/>
          <w:u w:val="single"/>
        </w:rPr>
        <w:t xml:space="preserve">Additionally, when the soil is re-wetted, microorganisms can release these osmolytes quickly to protect themselves against osmotic pressure and cell lysis; </w:t>
      </w:r>
      <w:r w:rsidR="004C55F1" w:rsidRPr="00296972">
        <w:rPr>
          <w:color w:val="000000" w:themeColor="text1"/>
        </w:rPr>
        <w:t>otherwise, they could burst due to excessive water movement into the cell (</w:t>
      </w:r>
      <w:proofErr w:type="spellStart"/>
      <w:r w:rsidR="004C55F1" w:rsidRPr="00296972">
        <w:rPr>
          <w:color w:val="000000" w:themeColor="text1"/>
        </w:rPr>
        <w:t>Csonka</w:t>
      </w:r>
      <w:proofErr w:type="spellEnd"/>
      <w:r w:rsidR="004C55F1" w:rsidRPr="00296972">
        <w:rPr>
          <w:color w:val="000000" w:themeColor="text1"/>
        </w:rPr>
        <w:t xml:space="preserve"> 1989)</w:t>
      </w:r>
      <w:commentRangeEnd w:id="45"/>
      <w:r w:rsidR="004C55F1" w:rsidRPr="00296972">
        <w:rPr>
          <w:rStyle w:val="CommentReference"/>
          <w:sz w:val="24"/>
          <w:szCs w:val="24"/>
        </w:rPr>
        <w:commentReference w:id="45"/>
      </w:r>
      <w:r w:rsidR="004C55F1" w:rsidRPr="00296972">
        <w:rPr>
          <w:color w:val="000000" w:themeColor="text1"/>
        </w:rPr>
        <w:t>.</w:t>
      </w:r>
    </w:p>
    <w:p w14:paraId="1E733BD4" w14:textId="5D3D3FDA" w:rsidR="00EA41A0" w:rsidRPr="00296972" w:rsidRDefault="00E564C2" w:rsidP="00BA74F5">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Evolution is not simulated yet in the current version. This can be a fruitful avenue for future development. The trait-based modelling framework of vegetation by </w:t>
      </w:r>
      <w:proofErr w:type="spellStart"/>
      <w:r w:rsidR="00EA41A0" w:rsidRPr="00296972">
        <w:rPr>
          <w:color w:val="000000" w:themeColor="text1"/>
          <w:highlight w:val="yellow"/>
        </w:rPr>
        <w:t>Scheiter</w:t>
      </w:r>
      <w:proofErr w:type="spellEnd"/>
      <w:r w:rsidR="00EA41A0" w:rsidRPr="00296972">
        <w:rPr>
          <w:color w:val="000000" w:themeColor="text1"/>
          <w:highlight w:val="yellow"/>
        </w:rPr>
        <w:t xml:space="preserve"> el al. (2013)</w:t>
      </w:r>
      <w:r w:rsidR="00EA41A0" w:rsidRPr="00296972">
        <w:rPr>
          <w:color w:val="000000" w:themeColor="text1"/>
        </w:rPr>
        <w:t xml:space="preserve"> is inspirational in this regard.</w:t>
      </w:r>
      <w:r w:rsidR="00FE095C" w:rsidRPr="00296972">
        <w:rPr>
          <w:color w:val="000000" w:themeColor="text1"/>
        </w:rPr>
        <w:t xml:space="preserve">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00FE095C" w:rsidRPr="00296972">
        <w:rPr>
          <w:color w:val="000000" w:themeColor="text1"/>
          <w:highlight w:val="yellow"/>
        </w:rPr>
        <w:t>Scheiter</w:t>
      </w:r>
      <w:proofErr w:type="spellEnd"/>
      <w:r w:rsidR="00FE095C" w:rsidRPr="00296972">
        <w:rPr>
          <w:color w:val="000000" w:themeColor="text1"/>
          <w:highlight w:val="yellow"/>
        </w:rPr>
        <w:t xml:space="preserve"> </w:t>
      </w:r>
      <w:r w:rsidR="00FE095C" w:rsidRPr="00296972">
        <w:rPr>
          <w:i/>
          <w:iCs/>
          <w:color w:val="000000" w:themeColor="text1"/>
          <w:highlight w:val="yellow"/>
        </w:rPr>
        <w:t>et al.</w:t>
      </w:r>
      <w:r w:rsidR="00FE095C" w:rsidRPr="00296972">
        <w:rPr>
          <w:color w:val="000000" w:themeColor="text1"/>
          <w:highlight w:val="yellow"/>
        </w:rPr>
        <w:t xml:space="preserve"> 2013</w:t>
      </w:r>
      <w:r w:rsidR="00FE095C" w:rsidRPr="00296972">
        <w:rPr>
          <w:color w:val="000000" w:themeColor="text1"/>
        </w:rPr>
        <w:t>)’.</w:t>
      </w:r>
    </w:p>
    <w:p w14:paraId="5661D964" w14:textId="1C8847A7" w:rsidR="00606217" w:rsidRDefault="00342B64" w:rsidP="00A96B58">
      <w:pPr>
        <w:spacing w:line="480" w:lineRule="auto"/>
        <w:jc w:val="both"/>
        <w:rPr>
          <w:color w:val="000000" w:themeColor="text1"/>
        </w:rPr>
      </w:pPr>
      <w:commentRangeStart w:id="46"/>
      <w:r w:rsidRPr="00296972">
        <w:rPr>
          <w:color w:val="000000" w:themeColor="text1"/>
        </w:rPr>
        <w:lastRenderedPageBreak/>
        <w:t xml:space="preserve">            </w:t>
      </w:r>
      <w:r w:rsidR="00B265DE" w:rsidRPr="00296972">
        <w:rPr>
          <w:color w:val="000000" w:themeColor="text1"/>
        </w:rPr>
        <w:t>A</w:t>
      </w:r>
      <w:r w:rsidR="00F84A04" w:rsidRPr="00296972">
        <w:rPr>
          <w:color w:val="000000" w:themeColor="text1"/>
        </w:rPr>
        <w:t>ddi</w:t>
      </w:r>
      <w:r w:rsidR="00B265DE" w:rsidRPr="00296972">
        <w:rPr>
          <w:color w:val="000000" w:themeColor="text1"/>
        </w:rPr>
        <w:t>tionally, d</w:t>
      </w:r>
      <w:r w:rsidR="00EA41A0" w:rsidRPr="00296972">
        <w:rPr>
          <w:color w:val="000000" w:themeColor="text1"/>
        </w:rPr>
        <w:t>eficiencies regarding bounded rationality; that is, this whole study did not consider aboveground litter input determined by plant activities.</w:t>
      </w:r>
      <w:r w:rsidR="007D1E1D" w:rsidRPr="00296972">
        <w:rPr>
          <w:color w:val="000000" w:themeColor="text1"/>
        </w:rPr>
        <w:t xml:space="preserve"> If it </w:t>
      </w:r>
      <w:r w:rsidR="00B265DE" w:rsidRPr="00296972">
        <w:rPr>
          <w:color w:val="000000" w:themeColor="text1"/>
        </w:rPr>
        <w:t>were</w:t>
      </w:r>
      <w:r w:rsidR="007D1E1D" w:rsidRPr="00296972">
        <w:rPr>
          <w:color w:val="000000" w:themeColor="text1"/>
        </w:rPr>
        <w:t xml:space="preserve"> coupled with above-ground processes of litter input and plant-microbe nutrient competition,</w:t>
      </w:r>
      <w:r w:rsidR="00CD5DAE" w:rsidRPr="00296972">
        <w:rPr>
          <w:color w:val="000000" w:themeColor="text1"/>
        </w:rPr>
        <w:t xml:space="preserve"> we </w:t>
      </w:r>
      <w:r w:rsidR="00B265DE" w:rsidRPr="00296972">
        <w:rPr>
          <w:color w:val="000000" w:themeColor="text1"/>
        </w:rPr>
        <w:t xml:space="preserve">would </w:t>
      </w:r>
      <w:r w:rsidR="00CD5DAE" w:rsidRPr="00296972">
        <w:rPr>
          <w:color w:val="000000" w:themeColor="text1"/>
        </w:rPr>
        <w:t xml:space="preserve">anticipate even more meaningful insights into whole ecosystem functioning. </w:t>
      </w:r>
      <w:commentRangeStart w:id="47"/>
      <w:r w:rsidR="00CD5DAE" w:rsidRPr="00296972">
        <w:rPr>
          <w:color w:val="000000" w:themeColor="text1"/>
        </w:rPr>
        <w:t>These, however, are beyond the scope of this investigation</w:t>
      </w:r>
      <w:commentRangeEnd w:id="47"/>
      <w:r w:rsidR="00055914">
        <w:rPr>
          <w:rStyle w:val="CommentReference"/>
          <w:rFonts w:asciiTheme="minorHAnsi" w:eastAsiaTheme="minorEastAsia" w:hAnsiTheme="minorHAnsi" w:cstheme="minorBidi"/>
        </w:rPr>
        <w:commentReference w:id="47"/>
      </w:r>
      <w:r w:rsidR="00CD5DAE" w:rsidRPr="00296972">
        <w:rPr>
          <w:color w:val="000000" w:themeColor="text1"/>
        </w:rPr>
        <w:t>.</w:t>
      </w:r>
      <w:commentRangeEnd w:id="46"/>
      <w:r w:rsidR="00B265DE" w:rsidRPr="00296972">
        <w:rPr>
          <w:rStyle w:val="CommentReference"/>
          <w:sz w:val="24"/>
          <w:szCs w:val="24"/>
        </w:rPr>
        <w:commentReference w:id="46"/>
      </w:r>
    </w:p>
    <w:p w14:paraId="3331A60A" w14:textId="670626AF" w:rsidR="00606217" w:rsidRPr="00296972" w:rsidRDefault="00606217" w:rsidP="00A96B5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FE9CAF5" w14:textId="77777777" w:rsidR="00CD5DAE" w:rsidRPr="00296972" w:rsidRDefault="00CD5DAE" w:rsidP="00A96B58">
      <w:pPr>
        <w:spacing w:line="480" w:lineRule="auto"/>
        <w:jc w:val="both"/>
        <w:rPr>
          <w:color w:val="000000" w:themeColor="text1"/>
        </w:rPr>
      </w:pPr>
    </w:p>
    <w:p w14:paraId="02468FB7" w14:textId="7A5F11EF"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4.4 </w:t>
      </w:r>
      <w:commentRangeStart w:id="48"/>
      <w:r w:rsidR="00EA41A0" w:rsidRPr="00296972">
        <w:rPr>
          <w:rFonts w:ascii="Times New Roman" w:hAnsi="Times New Roman" w:cs="Times New Roman"/>
          <w:b/>
          <w:color w:val="000000" w:themeColor="text1"/>
          <w:sz w:val="24"/>
          <w:szCs w:val="24"/>
        </w:rPr>
        <w:t xml:space="preserve">Broader implications for modelling </w:t>
      </w:r>
      <w:r w:rsidR="0090764F" w:rsidRPr="00296972">
        <w:rPr>
          <w:rFonts w:ascii="Times New Roman" w:hAnsi="Times New Roman" w:cs="Times New Roman"/>
          <w:b/>
          <w:color w:val="000000" w:themeColor="text1"/>
          <w:sz w:val="24"/>
          <w:szCs w:val="24"/>
        </w:rPr>
        <w:t>microbiome</w:t>
      </w:r>
      <w:r w:rsidR="00EA41A0" w:rsidRPr="00296972">
        <w:rPr>
          <w:rFonts w:ascii="Times New Roman" w:hAnsi="Times New Roman" w:cs="Times New Roman"/>
          <w:b/>
          <w:color w:val="000000" w:themeColor="text1"/>
          <w:sz w:val="24"/>
          <w:szCs w:val="24"/>
        </w:rPr>
        <w:t xml:space="preserve">, soil systems, and ecosystems </w:t>
      </w:r>
      <w:commentRangeEnd w:id="48"/>
      <w:r w:rsidR="00055914">
        <w:rPr>
          <w:rStyle w:val="CommentReference"/>
          <w:rFonts w:asciiTheme="minorHAnsi" w:eastAsiaTheme="minorEastAsia" w:hAnsiTheme="minorHAnsi" w:cstheme="minorBidi"/>
          <w:color w:val="auto"/>
        </w:rPr>
        <w:commentReference w:id="48"/>
      </w:r>
    </w:p>
    <w:p w14:paraId="0E5B8B29" w14:textId="1CF40086" w:rsidR="005E79C0" w:rsidRPr="00296972" w:rsidRDefault="00A431D1" w:rsidP="00DF0881">
      <w:pPr>
        <w:spacing w:line="480" w:lineRule="auto"/>
        <w:jc w:val="both"/>
        <w:rPr>
          <w:color w:val="000000" w:themeColor="text1"/>
        </w:rPr>
      </w:pPr>
      <w:r w:rsidRPr="00296972">
        <w:rPr>
          <w:color w:val="000000" w:themeColor="text1"/>
        </w:rPr>
        <w:t xml:space="preserve">            </w:t>
      </w:r>
      <w:r w:rsidR="00715A2A" w:rsidRPr="00296972">
        <w:rPr>
          <w:color w:val="000000" w:themeColor="text1"/>
        </w:rPr>
        <w:t>T</w:t>
      </w:r>
      <w:r w:rsidRPr="00296972">
        <w:rPr>
          <w:color w:val="000000" w:themeColor="text1"/>
        </w:rPr>
        <w:t xml:space="preserve">he finding of legacy in </w:t>
      </w:r>
      <w:r w:rsidR="00597B1B" w:rsidRPr="00296972">
        <w:rPr>
          <w:color w:val="000000" w:themeColor="text1"/>
        </w:rPr>
        <w:t>t</w:t>
      </w:r>
      <w:commentRangeStart w:id="49"/>
      <w:r w:rsidRPr="00296972">
        <w:rPr>
          <w:color w:val="000000" w:themeColor="text1"/>
        </w:rPr>
        <w:t>his study</w:t>
      </w:r>
      <w:commentRangeEnd w:id="49"/>
      <w:r w:rsidRPr="00296972">
        <w:rPr>
          <w:rStyle w:val="CommentReference"/>
          <w:sz w:val="24"/>
          <w:szCs w:val="24"/>
        </w:rPr>
        <w:commentReference w:id="49"/>
      </w:r>
      <w:r w:rsidRPr="00296972">
        <w:rPr>
          <w:color w:val="000000" w:themeColor="text1"/>
        </w:rPr>
        <w:t xml:space="preserve"> holds broad implications for understanding </w:t>
      </w:r>
      <w:r w:rsidR="00715A2A" w:rsidRPr="00296972">
        <w:rPr>
          <w:color w:val="000000" w:themeColor="text1"/>
        </w:rPr>
        <w:t xml:space="preserve">microbiome and </w:t>
      </w:r>
      <w:r w:rsidR="005E79C0" w:rsidRPr="00296972">
        <w:rPr>
          <w:color w:val="000000" w:themeColor="text1"/>
        </w:rPr>
        <w:t xml:space="preserve">even </w:t>
      </w:r>
      <w:r w:rsidRPr="00296972">
        <w:rPr>
          <w:color w:val="000000" w:themeColor="text1"/>
        </w:rPr>
        <w:t xml:space="preserve">the biosphere in the context of </w:t>
      </w:r>
      <w:proofErr w:type="gramStart"/>
      <w:r w:rsidRPr="00296972">
        <w:rPr>
          <w:color w:val="000000" w:themeColor="text1"/>
        </w:rPr>
        <w:t>ever increasing</w:t>
      </w:r>
      <w:proofErr w:type="gramEnd"/>
      <w:r w:rsidRPr="00296972">
        <w:rPr>
          <w:color w:val="000000" w:themeColor="text1"/>
        </w:rPr>
        <w:t xml:space="preserve"> frequency of environmental changes</w:t>
      </w:r>
      <w:r w:rsidR="00715A2A" w:rsidRPr="00296972">
        <w:rPr>
          <w:color w:val="000000" w:themeColor="text1"/>
        </w:rPr>
        <w:t xml:space="preserve">. </w:t>
      </w:r>
      <w:r w:rsidRPr="00296972">
        <w:rPr>
          <w:color w:val="000000" w:themeColor="text1"/>
        </w:rPr>
        <w:t>This memory of past disturbance (or in other words, delay of a disturbance transmitting in a system) would enable more accurate quantification of soil biogeochemical cycling of various elements and above- and below-ground interactions at present.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r w:rsidR="005E79C0" w:rsidRPr="00296972">
        <w:rPr>
          <w:color w:val="000000" w:themeColor="text1"/>
        </w:rPr>
        <w:t>In microbiome that is beyond natural systems, for example, human gut, legacy effect should also be taken into consideration (</w:t>
      </w:r>
      <w:commentRangeStart w:id="50"/>
      <w:r w:rsidR="005E79C0" w:rsidRPr="00296972">
        <w:rPr>
          <w:color w:val="000000" w:themeColor="text1"/>
        </w:rPr>
        <w:t>refs</w:t>
      </w:r>
      <w:commentRangeEnd w:id="50"/>
      <w:r w:rsidR="005E79C0" w:rsidRPr="00296972">
        <w:rPr>
          <w:rStyle w:val="CommentReference"/>
          <w:sz w:val="24"/>
          <w:szCs w:val="24"/>
        </w:rPr>
        <w:commentReference w:id="50"/>
      </w:r>
      <w:r w:rsidR="005E79C0" w:rsidRPr="00296972">
        <w:rPr>
          <w:color w:val="000000" w:themeColor="text1"/>
        </w:rPr>
        <w:t>).</w:t>
      </w:r>
      <w:r w:rsidR="00DE380F" w:rsidRPr="00296972">
        <w:rPr>
          <w:color w:val="000000" w:themeColor="text1"/>
        </w:rPr>
        <w:t xml:space="preserve"> In addition, this study focused only on drought-induced legacy, which, however, can be totally extrapolated to other perturbations that natural systems are widely experiencing, </w:t>
      </w:r>
      <w:proofErr w:type="spellStart"/>
      <w:r w:rsidR="00DE380F" w:rsidRPr="00296972">
        <w:rPr>
          <w:color w:val="000000" w:themeColor="text1"/>
        </w:rPr>
        <w:t>e.g</w:t>
      </w:r>
      <w:proofErr w:type="spellEnd"/>
      <w:r w:rsidR="00DE380F" w:rsidRPr="00296972">
        <w:rPr>
          <w:color w:val="000000" w:themeColor="text1"/>
        </w:rPr>
        <w:t xml:space="preserve">, heatwave, microbial invasion, etc. </w:t>
      </w:r>
    </w:p>
    <w:p w14:paraId="2DAEC269" w14:textId="06E3466E" w:rsidR="00A431D1" w:rsidRPr="00296972" w:rsidRDefault="005E79C0" w:rsidP="00DF0881">
      <w:pPr>
        <w:spacing w:line="480" w:lineRule="auto"/>
        <w:jc w:val="both"/>
        <w:rPr>
          <w:color w:val="000000" w:themeColor="text1"/>
        </w:rPr>
      </w:pPr>
      <w:r w:rsidRPr="00296972">
        <w:rPr>
          <w:color w:val="000000" w:themeColor="text1"/>
        </w:rPr>
        <w:t xml:space="preserve">            </w:t>
      </w:r>
      <w:r w:rsidR="00A431D1" w:rsidRPr="00296972">
        <w:rPr>
          <w:color w:val="000000" w:themeColor="text1"/>
        </w:rPr>
        <w:t xml:space="preserve">This </w:t>
      </w:r>
      <w:r w:rsidR="00597B1B" w:rsidRPr="00296972">
        <w:rPr>
          <w:color w:val="000000" w:themeColor="text1"/>
        </w:rPr>
        <w:t xml:space="preserve">legacy of past </w:t>
      </w:r>
      <w:r w:rsidRPr="00296972">
        <w:rPr>
          <w:color w:val="000000" w:themeColor="text1"/>
        </w:rPr>
        <w:t>disturbance</w:t>
      </w:r>
      <w:r w:rsidR="00597B1B" w:rsidRPr="00296972">
        <w:rPr>
          <w:color w:val="000000" w:themeColor="text1"/>
        </w:rPr>
        <w:t xml:space="preserve"> </w:t>
      </w:r>
      <w:r w:rsidR="00A431D1" w:rsidRPr="00296972">
        <w:rPr>
          <w:color w:val="000000" w:themeColor="text1"/>
        </w:rPr>
        <w:t xml:space="preserve">is broadly true across natural systems comprised by </w:t>
      </w:r>
      <w:commentRangeStart w:id="51"/>
      <w:r w:rsidR="00A431D1" w:rsidRPr="00296972">
        <w:rPr>
          <w:color w:val="000000" w:themeColor="text1"/>
        </w:rPr>
        <w:t>different organisms</w:t>
      </w:r>
      <w:commentRangeEnd w:id="51"/>
      <w:r w:rsidR="00A431D1" w:rsidRPr="00296972">
        <w:rPr>
          <w:rStyle w:val="CommentReference"/>
          <w:sz w:val="24"/>
          <w:szCs w:val="24"/>
        </w:rPr>
        <w:commentReference w:id="51"/>
      </w:r>
      <w:r w:rsidR="00A431D1" w:rsidRPr="00296972">
        <w:rPr>
          <w:color w:val="000000" w:themeColor="text1"/>
        </w:rPr>
        <w:t xml:space="preserve"> with varying disturbances. For example, legacy effects of the last glacial shaped a bi-stable boreal biome of evergreen-dominated North America versus Deciduous dominated Eurasia (</w:t>
      </w:r>
      <w:r w:rsidR="00A431D1" w:rsidRPr="00296972">
        <w:rPr>
          <w:color w:val="FF0000"/>
        </w:rPr>
        <w:t>Moncrieff et al. 2015 GEB</w:t>
      </w:r>
      <w:r w:rsidR="00A431D1" w:rsidRPr="00296972">
        <w:rPr>
          <w:color w:val="000000" w:themeColor="text1"/>
        </w:rPr>
        <w:t xml:space="preserve">). Additionally, ozone stress is an issue for </w:t>
      </w:r>
      <w:r w:rsidR="00A431D1" w:rsidRPr="00296972">
        <w:rPr>
          <w:color w:val="000000" w:themeColor="text1"/>
        </w:rPr>
        <w:lastRenderedPageBreak/>
        <w:t>vegetation heath and productivity, and because of compositional shift toward more ozone tolerance species ozone does not necessarily induce any productivity declines (</w:t>
      </w:r>
      <w:r w:rsidR="00A431D1" w:rsidRPr="00296972">
        <w:rPr>
          <w:color w:val="FF0000"/>
        </w:rPr>
        <w:t>Wang et al. 2016</w:t>
      </w:r>
      <w:r w:rsidR="00A431D1" w:rsidRPr="00296972">
        <w:rPr>
          <w:color w:val="000000" w:themeColor="text1"/>
        </w:rPr>
        <w:t>).</w:t>
      </w:r>
      <w:r w:rsidR="00A431D1" w:rsidRPr="00296972">
        <w:rPr>
          <w:color w:val="000000" w:themeColor="text1"/>
          <w:highlight w:val="yellow"/>
        </w:rPr>
        <w:t xml:space="preserve"> 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p>
    <w:p w14:paraId="559B8B84" w14:textId="5DA33875" w:rsidR="006A1D87" w:rsidRDefault="00E759F1" w:rsidP="00C941D8">
      <w:pPr>
        <w:spacing w:line="480" w:lineRule="auto"/>
        <w:jc w:val="both"/>
        <w:rPr>
          <w:color w:val="000000" w:themeColor="text1"/>
        </w:rPr>
      </w:pPr>
      <w:r w:rsidRPr="00296972">
        <w:rPr>
          <w:color w:val="000000" w:themeColor="text1"/>
        </w:rPr>
        <w:t xml:space="preserve">            </w:t>
      </w:r>
      <w:proofErr w:type="gramStart"/>
      <w:r w:rsidR="00A43F65" w:rsidRPr="00296972">
        <w:rPr>
          <w:color w:val="000000" w:themeColor="text1"/>
        </w:rPr>
        <w:t>Methodologically,</w:t>
      </w:r>
      <w:r w:rsidR="005E79C0" w:rsidRPr="00296972">
        <w:rPr>
          <w:color w:val="000000" w:themeColor="text1"/>
        </w:rPr>
        <w:t xml:space="preserve"> </w:t>
      </w:r>
      <w:r w:rsidR="00715A2A" w:rsidRPr="00296972">
        <w:rPr>
          <w:color w:val="000000" w:themeColor="text1"/>
        </w:rPr>
        <w:t xml:space="preserve"> </w:t>
      </w:r>
      <w:r w:rsidR="005E79C0" w:rsidRPr="00296972">
        <w:rPr>
          <w:color w:val="000000" w:themeColor="text1"/>
        </w:rPr>
        <w:t>an</w:t>
      </w:r>
      <w:proofErr w:type="gramEnd"/>
      <w:r w:rsidR="005E79C0" w:rsidRPr="00296972">
        <w:rPr>
          <w:color w:val="000000" w:themeColor="text1"/>
        </w:rPr>
        <w:t xml:space="preserve"> incorporation of </w:t>
      </w:r>
      <w:r w:rsidR="00715A2A" w:rsidRPr="00296972">
        <w:rPr>
          <w:color w:val="000000" w:themeColor="text1"/>
        </w:rPr>
        <w:t>legacy effects or enable models capture microbial community memory of disturbances, and</w:t>
      </w:r>
      <w:r w:rsidR="00A43F65" w:rsidRPr="00296972">
        <w:rPr>
          <w:color w:val="000000" w:themeColor="text1"/>
        </w:rPr>
        <w:t xml:space="preserve"> this study demonstrates that t</w:t>
      </w:r>
      <w:commentRangeStart w:id="52"/>
      <w:r w:rsidRPr="00296972">
        <w:rPr>
          <w:color w:val="000000" w:themeColor="text1"/>
        </w:rPr>
        <w:t xml:space="preserve">rait-based approach </w:t>
      </w:r>
      <w:commentRangeEnd w:id="52"/>
      <w:r w:rsidR="00712942" w:rsidRPr="00296972">
        <w:rPr>
          <w:rStyle w:val="CommentReference"/>
          <w:sz w:val="24"/>
          <w:szCs w:val="24"/>
        </w:rPr>
        <w:commentReference w:id="52"/>
      </w:r>
      <w:r w:rsidR="00EA2971" w:rsidRPr="00296972">
        <w:rPr>
          <w:color w:val="000000" w:themeColor="text1"/>
        </w:rPr>
        <w:t>embedded in</w:t>
      </w:r>
      <w:r w:rsidRPr="00296972">
        <w:rPr>
          <w:color w:val="000000" w:themeColor="text1"/>
        </w:rPr>
        <w:t xml:space="preserve"> individual-based modelling is a feasible approach investigating microbial community</w:t>
      </w:r>
      <w:r w:rsidR="00E564C2" w:rsidRPr="00296972">
        <w:rPr>
          <w:color w:val="000000" w:themeColor="text1"/>
        </w:rPr>
        <w:t xml:space="preserve"> ecology bridging physiology and systems functioning.</w:t>
      </w:r>
      <w:r w:rsidR="006A79EE" w:rsidRPr="00296972">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53"/>
      <w:r w:rsidR="00EB4F3E" w:rsidRPr="00296972">
        <w:rPr>
          <w:color w:val="000000" w:themeColor="text1"/>
        </w:rPr>
        <w:t xml:space="preserve">Experimental investigations are possible but logistically harder to operate </w:t>
      </w:r>
      <w:commentRangeEnd w:id="53"/>
      <w:r w:rsidR="00D60296">
        <w:rPr>
          <w:rStyle w:val="CommentReference"/>
          <w:rFonts w:asciiTheme="minorHAnsi" w:eastAsiaTheme="minorEastAsia" w:hAnsiTheme="minorHAnsi" w:cstheme="minorBidi"/>
        </w:rPr>
        <w:commentReference w:id="53"/>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commentRangeStart w:id="54"/>
      <w:r w:rsidR="005A00F9">
        <w:rPr>
          <w:color w:val="000000" w:themeColor="text1"/>
        </w:rPr>
        <w:t xml:space="preserve">These endeavors </w:t>
      </w:r>
      <w:r w:rsidR="00B5208D">
        <w:rPr>
          <w:color w:val="000000" w:themeColor="text1"/>
        </w:rPr>
        <w:t xml:space="preserve">should be carried out with incorporating rich -omics information </w:t>
      </w:r>
      <w:commentRangeEnd w:id="54"/>
      <w:r w:rsidR="002C3864">
        <w:rPr>
          <w:rStyle w:val="CommentReference"/>
          <w:rFonts w:asciiTheme="minorHAnsi" w:eastAsiaTheme="minorEastAsia" w:hAnsiTheme="minorHAnsi" w:cstheme="minorBidi"/>
        </w:rPr>
        <w:commentReference w:id="54"/>
      </w:r>
      <w:r w:rsidR="00B5208D">
        <w:rPr>
          <w:color w:val="000000" w:themeColor="text1"/>
        </w:rPr>
        <w:t>(</w:t>
      </w:r>
      <w:r w:rsidR="00B5208D" w:rsidRPr="00B5208D">
        <w:rPr>
          <w:color w:val="FF0000"/>
          <w:highlight w:val="yellow"/>
        </w:rPr>
        <w:t>SCINECE &amp; PNAS</w:t>
      </w:r>
      <w:r w:rsidR="00B5208D">
        <w:rPr>
          <w:color w:val="000000" w:themeColor="text1"/>
        </w:rPr>
        <w:t>).</w:t>
      </w:r>
      <w:r w:rsidR="00EB4F3E">
        <w:rPr>
          <w:color w:val="000000" w:themeColor="text1"/>
        </w:rPr>
        <w:t xml:space="preserve"> </w:t>
      </w:r>
      <w:r w:rsidR="00EA2971" w:rsidRPr="00296972">
        <w:rPr>
          <w:color w:val="000000" w:themeColor="text1"/>
        </w:rPr>
        <w:t>More broadly, t</w:t>
      </w:r>
      <w:r w:rsidR="006A79EE" w:rsidRPr="00296972">
        <w:rPr>
          <w:color w:val="000000" w:themeColor="text1"/>
        </w:rPr>
        <w:t>his applicability in microbial systems expands to other natural systems across the biosphere, especially vegetations (which are the most obvious one that has seen widespread applications).</w:t>
      </w:r>
      <w:r w:rsidR="00DE61EB" w:rsidRPr="00296972">
        <w:rPr>
          <w:color w:val="000000" w:themeColor="text1"/>
        </w:rPr>
        <w:t xml:space="preserve"> This advocation for including legacy poses huge challenges for developing and improving models, especially </w:t>
      </w:r>
      <w:proofErr w:type="gramStart"/>
      <w:r w:rsidR="00DE61EB" w:rsidRPr="00296972">
        <w:rPr>
          <w:color w:val="000000" w:themeColor="text1"/>
        </w:rPr>
        <w:t>large scale</w:t>
      </w:r>
      <w:proofErr w:type="gramEnd"/>
      <w:r w:rsidR="00DE61EB" w:rsidRPr="00296972">
        <w:rPr>
          <w:color w:val="000000" w:themeColor="text1"/>
        </w:rPr>
        <w:t xml:space="preserve"> ecosystem models. One of the challenges is scaling that resolves transcending of spatial and temporal boundaries. Finally, this study raises questions about how to scale up local scale explicit microbial community simulation to larger scale modelling by land </w:t>
      </w:r>
      <w:proofErr w:type="gramStart"/>
      <w:r w:rsidR="00DE61EB" w:rsidRPr="00296972">
        <w:rPr>
          <w:color w:val="000000" w:themeColor="text1"/>
        </w:rPr>
        <w:t>surface  models</w:t>
      </w:r>
      <w:proofErr w:type="gramEnd"/>
      <w:r w:rsidR="00DE61EB" w:rsidRPr="00296972">
        <w:rPr>
          <w:color w:val="000000" w:themeColor="text1"/>
        </w:rPr>
        <w:t xml:space="preserve">. To achieve regional and even global modelling, a prerequisite is global information on distribution of </w:t>
      </w:r>
      <w:commentRangeStart w:id="56"/>
      <w:r w:rsidR="00DE61EB" w:rsidRPr="00296972">
        <w:rPr>
          <w:color w:val="000000" w:themeColor="text1"/>
        </w:rPr>
        <w:t>microbial traits’ distributions</w:t>
      </w:r>
      <w:commentRangeEnd w:id="56"/>
      <w:r w:rsidR="00DE61EB" w:rsidRPr="00296972">
        <w:rPr>
          <w:rStyle w:val="CommentReference"/>
          <w:sz w:val="24"/>
          <w:szCs w:val="24"/>
        </w:rPr>
        <w:commentReference w:id="56"/>
      </w:r>
      <w:r w:rsidR="00DE61EB" w:rsidRPr="00296972">
        <w:rPr>
          <w:color w:val="000000" w:themeColor="text1"/>
        </w:rPr>
        <w:t xml:space="preserve"> (</w:t>
      </w:r>
      <w:r w:rsidR="00DE61EB" w:rsidRPr="00296972">
        <w:rPr>
          <w:color w:val="FF0000"/>
        </w:rPr>
        <w:t xml:space="preserve">like plants economic </w:t>
      </w:r>
      <w:r w:rsidR="00DE61EB" w:rsidRPr="00296972">
        <w:rPr>
          <w:color w:val="FF0000"/>
        </w:rPr>
        <w:lastRenderedPageBreak/>
        <w:t xml:space="preserve">spectrum of microbial traits needs to be uncovered. </w:t>
      </w:r>
      <w:proofErr w:type="gramStart"/>
      <w:r w:rsidR="00DE61EB" w:rsidRPr="00296972">
        <w:rPr>
          <w:color w:val="FF0000"/>
        </w:rPr>
        <w:t>Also</w:t>
      </w:r>
      <w:proofErr w:type="gramEnd"/>
      <w:r w:rsidR="00DE61EB" w:rsidRPr="00296972">
        <w:rPr>
          <w:color w:val="FF0000"/>
        </w:rPr>
        <w:t xml:space="preserve"> multi-dimensional trait space is waiting to be unearthed</w:t>
      </w:r>
      <w:r w:rsidR="00DE61EB" w:rsidRPr="00296972">
        <w:rPr>
          <w:color w:val="000000" w:themeColor="text1"/>
        </w:rPr>
        <w:t xml:space="preserve">). Then with a generic trait-based modelling framework, as illustrated by </w:t>
      </w:r>
      <w:proofErr w:type="spellStart"/>
      <w:r w:rsidR="00DE61EB" w:rsidRPr="00296972">
        <w:rPr>
          <w:color w:val="000000" w:themeColor="text1"/>
        </w:rPr>
        <w:t>DEMENTpy</w:t>
      </w:r>
      <w:proofErr w:type="spellEnd"/>
      <w:r w:rsidR="00DE61EB" w:rsidRPr="00296972">
        <w:rPr>
          <w:color w:val="000000" w:themeColor="text1"/>
        </w:rPr>
        <w:t>, globally explicit simulation could be achieved. Of course, this requires companion datasets of soil moisture and temperature, which is already available (</w:t>
      </w:r>
      <w:r w:rsidR="00DE61EB" w:rsidRPr="00296972">
        <w:rPr>
          <w:color w:val="000000" w:themeColor="text1"/>
          <w:highlight w:val="yellow"/>
        </w:rPr>
        <w:t>Green et al. Nature 2019</w:t>
      </w:r>
      <w:r w:rsidR="00DE61EB" w:rsidRPr="00296972">
        <w:rPr>
          <w:color w:val="000000" w:themeColor="text1"/>
        </w:rPr>
        <w:t>).</w:t>
      </w:r>
      <w:r w:rsidR="00D50F92" w:rsidRPr="00296972">
        <w:rPr>
          <w:color w:val="000000" w:themeColor="text1"/>
        </w:rPr>
        <w:t xml:space="preserve"> </w:t>
      </w:r>
    </w:p>
    <w:p w14:paraId="04740FA0" w14:textId="0A773A54" w:rsidR="00B96AD9" w:rsidRDefault="00B96AD9" w:rsidP="00C941D8">
      <w:pPr>
        <w:spacing w:line="480" w:lineRule="auto"/>
        <w:jc w:val="both"/>
        <w:rPr>
          <w:color w:val="000000" w:themeColor="text1"/>
        </w:rPr>
      </w:pPr>
    </w:p>
    <w:p w14:paraId="1B056B48" w14:textId="77777777" w:rsidR="00115E5A" w:rsidRPr="00296972" w:rsidRDefault="00115E5A"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790DF380" w:rsidR="00361DA1" w:rsidRPr="00296972" w:rsidRDefault="00361DA1"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lastRenderedPageBreak/>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7"/>
      <w:r w:rsidRPr="00296972">
        <w:rPr>
          <w:color w:val="000000" w:themeColor="text1"/>
        </w:rPr>
        <w:t>Nature Ecology &amp; Evolution, 1.</w:t>
      </w:r>
      <w:commentRangeEnd w:id="57"/>
      <w:r w:rsidR="004E75A5" w:rsidRPr="00296972">
        <w:rPr>
          <w:rStyle w:val="CommentReference"/>
          <w:sz w:val="24"/>
          <w:szCs w:val="24"/>
        </w:rPr>
        <w:commentReference w:id="57"/>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8"/>
      <w:r w:rsidR="001D7BEB">
        <w:t>107 runs</w:t>
      </w:r>
      <w:commentRangeEnd w:id="58"/>
      <w:r w:rsidR="00D74625">
        <w:rPr>
          <w:rStyle w:val="CommentReference"/>
          <w:rFonts w:asciiTheme="minorHAnsi" w:eastAsiaTheme="minorEastAsia" w:hAnsiTheme="minorHAnsi" w:cstheme="minorBidi"/>
        </w:rPr>
        <w:commentReference w:id="58"/>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055914" w:rsidRDefault="00055914">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Bin Wang" w:date="2020-02-04T14:39:00Z" w:initials="BW">
    <w:p w14:paraId="61E79DE8" w14:textId="60D1964C" w:rsidR="00055914" w:rsidRDefault="00055914">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2" w:author="Bin Wang" w:date="2020-02-06T13:45:00Z" w:initials="BW">
    <w:p w14:paraId="23A267D1" w14:textId="07E28E5C" w:rsidR="00055914" w:rsidRPr="009B6EE0" w:rsidRDefault="00055914"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3" w:author="Steven D. Allison" w:date="2020-03-06T15:41:00Z" w:initials="SDA">
    <w:p w14:paraId="7E3D7102" w14:textId="1EE1AF08" w:rsidR="00055914" w:rsidRDefault="00055914">
      <w:pPr>
        <w:pStyle w:val="CommentText"/>
      </w:pPr>
      <w:r>
        <w:rPr>
          <w:rStyle w:val="CommentReference"/>
        </w:rPr>
        <w:annotationRef/>
      </w:r>
      <w:r>
        <w:t>This might be a good starting point for the introduction.</w:t>
      </w:r>
    </w:p>
  </w:comment>
  <w:comment w:id="4" w:author="Bin Wang" w:date="2020-02-06T13:57:00Z" w:initials="BW">
    <w:p w14:paraId="7B2C194F" w14:textId="77777777" w:rsidR="00055914" w:rsidRDefault="00055914">
      <w:pPr>
        <w:pStyle w:val="CommentText"/>
      </w:pPr>
      <w:r>
        <w:rPr>
          <w:rStyle w:val="CommentReference"/>
        </w:rPr>
        <w:annotationRef/>
      </w:r>
      <w:r>
        <w:t xml:space="preserve">Cite sources like IPCC or others. </w:t>
      </w:r>
    </w:p>
    <w:p w14:paraId="0A5C194B" w14:textId="77777777" w:rsidR="00055914" w:rsidRDefault="00055914">
      <w:pPr>
        <w:pStyle w:val="CommentText"/>
      </w:pPr>
    </w:p>
    <w:p w14:paraId="6F116EC1" w14:textId="3A1ACB70" w:rsidR="00055914" w:rsidRPr="00424B5F" w:rsidRDefault="00055914"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5" w:author="Bin Wang" w:date="2020-01-23T13:38:00Z" w:initials="BW">
    <w:p w14:paraId="4FE67390" w14:textId="77777777" w:rsidR="00055914" w:rsidRDefault="00055914" w:rsidP="00671E59">
      <w:pPr>
        <w:pStyle w:val="CommentText"/>
      </w:pPr>
      <w:r>
        <w:rPr>
          <w:rStyle w:val="CommentReference"/>
        </w:rPr>
        <w:annotationRef/>
      </w:r>
      <w:r>
        <w:t>IOW, microbial system memory of drought disturbance.</w:t>
      </w:r>
    </w:p>
  </w:comment>
  <w:comment w:id="6" w:author="Bin Wang" w:date="2020-01-22T15:19:00Z" w:initials="BW">
    <w:p w14:paraId="56EC35C0" w14:textId="77777777" w:rsidR="00055914" w:rsidRDefault="00055914" w:rsidP="00671E59">
      <w:pPr>
        <w:pStyle w:val="CommentText"/>
      </w:pPr>
      <w:r>
        <w:rPr>
          <w:rStyle w:val="CommentReference"/>
        </w:rPr>
        <w:annotationRef/>
      </w:r>
      <w:r>
        <w:t>Use this more generic word referring to legacy effects.</w:t>
      </w:r>
    </w:p>
  </w:comment>
  <w:comment w:id="7" w:author="Bin Wang" w:date="2020-02-04T14:37:00Z" w:initials="BW">
    <w:p w14:paraId="373F8D7D" w14:textId="0DA5F240" w:rsidR="00055914" w:rsidRDefault="00055914">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8" w:author="Steven D. Allison" w:date="2020-03-06T15:41:00Z" w:initials="SDA">
    <w:p w14:paraId="6DE16B50" w14:textId="297545B8" w:rsidR="00055914" w:rsidRDefault="00055914">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9" w:author="Bin Wang" w:date="2020-01-27T14:04:00Z" w:initials="BW">
    <w:p w14:paraId="144CCC67" w14:textId="28CA1846" w:rsidR="00055914" w:rsidRDefault="00055914">
      <w:pPr>
        <w:pStyle w:val="CommentText"/>
      </w:pPr>
      <w:r>
        <w:rPr>
          <w:rStyle w:val="CommentReference"/>
        </w:rPr>
        <w:annotationRef/>
      </w:r>
      <w:r>
        <w:t>With over a half-century of research, …</w:t>
      </w:r>
    </w:p>
  </w:comment>
  <w:comment w:id="10" w:author="Steven D. Allison" w:date="2020-03-06T15:43:00Z" w:initials="SDA">
    <w:p w14:paraId="2320D6BD" w14:textId="0A7C1750" w:rsidR="00055914" w:rsidRDefault="00055914">
      <w:pPr>
        <w:pStyle w:val="CommentText"/>
      </w:pPr>
      <w:r>
        <w:rPr>
          <w:rStyle w:val="CommentReference"/>
        </w:rPr>
        <w:annotationRef/>
      </w:r>
      <w:r>
        <w:t>Focus on how these mechanisms might alter community composition, which is the legacy mechanism you are addressing with the model.</w:t>
      </w:r>
    </w:p>
  </w:comment>
  <w:comment w:id="11" w:author="Bin Wang" w:date="2019-02-04T11:22:00Z" w:initials="BW">
    <w:p w14:paraId="58EA963C" w14:textId="77777777" w:rsidR="00055914" w:rsidRDefault="00055914" w:rsidP="002D3943">
      <w:pPr>
        <w:pStyle w:val="CommentText"/>
      </w:pPr>
      <w:r>
        <w:rPr>
          <w:rStyle w:val="CommentReference"/>
        </w:rPr>
        <w:annotationRef/>
      </w:r>
      <w:r>
        <w:t>What does this specifically refer to?</w:t>
      </w:r>
    </w:p>
  </w:comment>
  <w:comment w:id="12" w:author="Steven D. Allison" w:date="2020-03-06T15:43:00Z" w:initials="SDA">
    <w:p w14:paraId="32599839" w14:textId="107F655A" w:rsidR="00055914" w:rsidRDefault="00055914">
      <w:pPr>
        <w:pStyle w:val="CommentText"/>
      </w:pPr>
      <w:r>
        <w:rPr>
          <w:rStyle w:val="CommentReference"/>
        </w:rPr>
        <w:annotationRef/>
      </w:r>
      <w:r>
        <w:t>I think you need an intro section on tradeoffs in the context of drought, maybe explicitly building on the YAS framework.</w:t>
      </w:r>
    </w:p>
  </w:comment>
  <w:comment w:id="13" w:author="Bin Wang" w:date="2020-02-07T14:00:00Z" w:initials="BW">
    <w:p w14:paraId="5466926B" w14:textId="44A7F5F2" w:rsidR="00055914" w:rsidRDefault="00055914">
      <w:pPr>
        <w:pStyle w:val="CommentText"/>
      </w:pPr>
      <w:r>
        <w:rPr>
          <w:rStyle w:val="CommentReference"/>
        </w:rPr>
        <w:annotationRef/>
      </w:r>
      <w:r>
        <w:t>Contradictory to my simulations, which do not show any effects, either positive or negative.</w:t>
      </w:r>
    </w:p>
  </w:comment>
  <w:comment w:id="14" w:author="Bin Wang" w:date="2020-01-30T10:24:00Z" w:initials="BW">
    <w:p w14:paraId="412E299D" w14:textId="74360949" w:rsidR="00055914" w:rsidRDefault="00055914">
      <w:pPr>
        <w:pStyle w:val="CommentText"/>
      </w:pPr>
      <w:r>
        <w:rPr>
          <w:rStyle w:val="CommentReference"/>
        </w:rPr>
        <w:annotationRef/>
      </w:r>
      <w:r>
        <w:t>Including cross-feeding.</w:t>
      </w:r>
    </w:p>
  </w:comment>
  <w:comment w:id="15" w:author="Steven D. Allison" w:date="2020-03-06T15:44:00Z" w:initials="SDA">
    <w:p w14:paraId="425D3BF5" w14:textId="792A55BD" w:rsidR="00055914" w:rsidRDefault="00055914">
      <w:pPr>
        <w:pStyle w:val="CommentText"/>
      </w:pPr>
      <w:r>
        <w:rPr>
          <w:rStyle w:val="CommentReference"/>
        </w:rPr>
        <w:annotationRef/>
      </w:r>
      <w:r>
        <w:t>This paragraph seems vague. I would focus it more on the specific questions you plan to address.</w:t>
      </w:r>
    </w:p>
  </w:comment>
  <w:comment w:id="16" w:author="Bin Wang" w:date="2020-01-29T14:45:00Z" w:initials="BW">
    <w:p w14:paraId="777F92D9" w14:textId="77777777" w:rsidR="00055914" w:rsidRDefault="00055914" w:rsidP="00D65DAC">
      <w:pPr>
        <w:pStyle w:val="CommentText"/>
      </w:pPr>
      <w:r>
        <w:rPr>
          <w:rStyle w:val="CommentReference"/>
        </w:rPr>
        <w:annotationRef/>
      </w:r>
      <w:r>
        <w:t>Figure out the place in a sentence and whether commas at the beginning and end should be included.</w:t>
      </w:r>
    </w:p>
  </w:comment>
  <w:comment w:id="17" w:author="Bin Wang" w:date="2020-02-01T13:48:00Z" w:initials="BW">
    <w:p w14:paraId="24572C0C" w14:textId="5C3B4D75" w:rsidR="00055914" w:rsidRDefault="00055914">
      <w:pPr>
        <w:pStyle w:val="CommentText"/>
      </w:pPr>
      <w:r>
        <w:rPr>
          <w:rStyle w:val="CommentReference"/>
        </w:rPr>
        <w:annotationRef/>
      </w:r>
      <w:r>
        <w:t>Incl. also complexity of processes rather than only diversity.</w:t>
      </w:r>
    </w:p>
  </w:comment>
  <w:comment w:id="18" w:author="Bin Wang" w:date="2020-02-01T14:28:00Z" w:initials="BW">
    <w:p w14:paraId="372250B7" w14:textId="0583C612" w:rsidR="00055914" w:rsidRDefault="00055914">
      <w:pPr>
        <w:pStyle w:val="CommentText"/>
      </w:pPr>
      <w:r>
        <w:rPr>
          <w:rStyle w:val="CommentReference"/>
        </w:rPr>
        <w:annotationRef/>
      </w:r>
      <w:r>
        <w:t xml:space="preserve">Elaborate more on these limitations! </w:t>
      </w:r>
    </w:p>
  </w:comment>
  <w:comment w:id="19" w:author="Steven D. Allison" w:date="2020-03-06T15:45:00Z" w:initials="SDA">
    <w:p w14:paraId="6D827FF6" w14:textId="2D28481F" w:rsidR="00055914" w:rsidRDefault="00055914">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0" w:author="Steven D. Allison" w:date="2020-03-06T15:49:00Z" w:initials="SDA">
    <w:p w14:paraId="49AF4251" w14:textId="419C451A" w:rsidR="00055914" w:rsidRDefault="00055914">
      <w:pPr>
        <w:pStyle w:val="CommentText"/>
      </w:pPr>
      <w:r>
        <w:rPr>
          <w:rStyle w:val="CommentReference"/>
        </w:rPr>
        <w:annotationRef/>
      </w:r>
      <w:r>
        <w:t>These are good questions. I recommend structuring the introduction to lead into these questions.</w:t>
      </w:r>
    </w:p>
  </w:comment>
  <w:comment w:id="21" w:author="Bin Wang" w:date="2020-02-22T09:33:00Z" w:initials="BW">
    <w:p w14:paraId="1FF07B56" w14:textId="773B3343" w:rsidR="00055914" w:rsidRDefault="00055914">
      <w:pPr>
        <w:pStyle w:val="CommentText"/>
      </w:pPr>
      <w:r>
        <w:rPr>
          <w:rStyle w:val="CommentReference"/>
        </w:rPr>
        <w:annotationRef/>
      </w:r>
      <w:r>
        <w:t xml:space="preserve"> Insert specific results/answers beforehand. </w:t>
      </w:r>
    </w:p>
  </w:comment>
  <w:comment w:id="22" w:author="Bin Wang" w:date="2020-03-02T11:15:00Z" w:initials="BW">
    <w:p w14:paraId="0DB20FF7" w14:textId="6EA28977" w:rsidR="00055914" w:rsidRDefault="00055914">
      <w:pPr>
        <w:pStyle w:val="CommentText"/>
      </w:pPr>
      <w:r>
        <w:rPr>
          <w:rStyle w:val="CommentReference"/>
        </w:rPr>
        <w:annotationRef/>
      </w:r>
      <w:r>
        <w:t>Include this figure of model programming structure. Or put these all in the model Documentary.</w:t>
      </w:r>
    </w:p>
  </w:comment>
  <w:comment w:id="23" w:author="Steven D. Allison" w:date="2020-03-06T15:46:00Z" w:initials="SDA">
    <w:p w14:paraId="3BF023F8" w14:textId="3BC73C28" w:rsidR="00055914" w:rsidRDefault="00055914">
      <w:pPr>
        <w:pStyle w:val="CommentText"/>
      </w:pPr>
      <w:r>
        <w:rPr>
          <w:rStyle w:val="CommentReference"/>
        </w:rPr>
        <w:annotationRef/>
      </w:r>
      <w:r>
        <w:t>The next two sections can be streamlined with any necessary details moved to the supplement.</w:t>
      </w:r>
    </w:p>
  </w:comment>
  <w:comment w:id="24" w:author="Steven D. Allison" w:date="2020-03-06T15:48:00Z" w:initials="SDA">
    <w:p w14:paraId="76D3D129" w14:textId="75A11371" w:rsidR="00055914" w:rsidRDefault="00055914">
      <w:pPr>
        <w:pStyle w:val="CommentText"/>
      </w:pPr>
      <w:r>
        <w:rPr>
          <w:rStyle w:val="CommentReference"/>
        </w:rPr>
        <w:annotationRef/>
      </w:r>
      <w:r>
        <w:t>Need to describe this better and provide more context.</w:t>
      </w:r>
    </w:p>
  </w:comment>
  <w:comment w:id="25" w:author="Bin Wang" w:date="2020-02-27T16:29:00Z" w:initials="BW">
    <w:p w14:paraId="5D75004C" w14:textId="0BFB595B" w:rsidR="00055914" w:rsidRDefault="00055914">
      <w:pPr>
        <w:pStyle w:val="CommentText"/>
      </w:pPr>
      <w:r>
        <w:rPr>
          <w:rStyle w:val="CommentReference"/>
        </w:rPr>
        <w:annotationRef/>
      </w:r>
      <w:r>
        <w:t>Show this figure in supporting info.</w:t>
      </w:r>
    </w:p>
    <w:p w14:paraId="52943FDF" w14:textId="77777777" w:rsidR="00055914" w:rsidRDefault="00055914">
      <w:pPr>
        <w:pStyle w:val="CommentText"/>
      </w:pPr>
    </w:p>
    <w:p w14:paraId="34263110" w14:textId="48229BC1" w:rsidR="00055914" w:rsidRDefault="00055914">
      <w:pPr>
        <w:pStyle w:val="CommentText"/>
      </w:pPr>
      <w:r>
        <w:t xml:space="preserve">reference a </w:t>
      </w:r>
      <w:proofErr w:type="spellStart"/>
      <w:r>
        <w:t>ms</w:t>
      </w:r>
      <w:proofErr w:type="spellEnd"/>
      <w:r>
        <w:t xml:space="preserve"> in preparation? This is another reason that may justify a publication of the model itself.</w:t>
      </w:r>
    </w:p>
  </w:comment>
  <w:comment w:id="26" w:author="Steven D. Allison" w:date="2020-03-06T15:53:00Z" w:initials="SDA">
    <w:p w14:paraId="5988BB3E" w14:textId="7B052753" w:rsidR="00055914" w:rsidRDefault="00055914">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27" w:author="Bin Wang" w:date="2020-02-14T13:47:00Z" w:initials="BW">
    <w:p w14:paraId="160AC741" w14:textId="6576B041" w:rsidR="00055914" w:rsidRDefault="00055914">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28" w:author="Steven D. Allison" w:date="2020-03-06T15:51:00Z" w:initials="SDA">
    <w:p w14:paraId="47A2A445" w14:textId="552CCD62" w:rsidR="00055914" w:rsidRDefault="00055914">
      <w:pPr>
        <w:pStyle w:val="CommentText"/>
      </w:pPr>
      <w:r>
        <w:rPr>
          <w:rStyle w:val="CommentReference"/>
        </w:rPr>
        <w:annotationRef/>
      </w:r>
      <w:r>
        <w:t>I suggest starting with the community changes before the substrate changes.</w:t>
      </w:r>
    </w:p>
  </w:comment>
  <w:comment w:id="29" w:author="Steven D. Allison" w:date="2020-03-06T15:51:00Z" w:initials="SDA">
    <w:p w14:paraId="6F032034" w14:textId="42E387F0" w:rsidR="00055914" w:rsidRDefault="00055914">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0" w:author="Steven D. Allison" w:date="2020-03-06T15:55:00Z" w:initials="SDA">
    <w:p w14:paraId="0AEEB64E" w14:textId="37D34D1D" w:rsidR="00055914" w:rsidRDefault="00055914">
      <w:pPr>
        <w:pStyle w:val="CommentText"/>
      </w:pPr>
      <w:r>
        <w:rPr>
          <w:rStyle w:val="CommentReference"/>
        </w:rPr>
        <w:annotationRef/>
      </w:r>
      <w:r>
        <w:t>Start discussion with a section summarizing the answers to the questions you posed in the introduction.</w:t>
      </w:r>
    </w:p>
  </w:comment>
  <w:comment w:id="31" w:author="Steven D. Allison" w:date="2020-03-06T15:55:00Z" w:initials="SDA">
    <w:p w14:paraId="390CE8FD" w14:textId="68AC5DB0" w:rsidR="00055914" w:rsidRDefault="00055914">
      <w:pPr>
        <w:pStyle w:val="CommentText"/>
      </w:pPr>
      <w:r>
        <w:rPr>
          <w:rStyle w:val="CommentReference"/>
        </w:rPr>
        <w:annotationRef/>
      </w:r>
      <w:r>
        <w:t>Combine with results section; this seems redundant.</w:t>
      </w:r>
    </w:p>
  </w:comment>
  <w:comment w:id="32" w:author="Steven D. Allison" w:date="2020-03-06T15:55:00Z" w:initials="SDA">
    <w:p w14:paraId="7CB7C52C" w14:textId="7A565A30" w:rsidR="00055914" w:rsidRDefault="00055914">
      <w:pPr>
        <w:pStyle w:val="CommentText"/>
      </w:pPr>
      <w:r>
        <w:rPr>
          <w:rStyle w:val="CommentReference"/>
        </w:rPr>
        <w:annotationRef/>
      </w:r>
      <w:r>
        <w:t>Seems out of place here; move down to the parts where you discuss effects of community composition.</w:t>
      </w:r>
    </w:p>
  </w:comment>
  <w:comment w:id="33" w:author="Bin Wang" w:date="2020-01-30T10:41:00Z" w:initials="BW">
    <w:p w14:paraId="27B21172" w14:textId="77777777" w:rsidR="00055914" w:rsidRDefault="00055914" w:rsidP="00817E5E">
      <w:pPr>
        <w:pStyle w:val="CommentText"/>
      </w:pPr>
      <w:r>
        <w:rPr>
          <w:rStyle w:val="CommentReference"/>
        </w:rPr>
        <w:annotationRef/>
      </w:r>
      <w:r>
        <w:t>Double check what this is!!</w:t>
      </w:r>
    </w:p>
  </w:comment>
  <w:comment w:id="34" w:author="Bin Wang" w:date="2020-01-30T10:28:00Z" w:initials="BW">
    <w:p w14:paraId="75541595" w14:textId="77777777" w:rsidR="00055914" w:rsidRDefault="00055914" w:rsidP="00817E5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35" w:author="Bin Wang" w:date="2020-02-20T13:42:00Z" w:initials="BW">
    <w:p w14:paraId="4C256F12" w14:textId="77777777" w:rsidR="00055914" w:rsidRDefault="00055914" w:rsidP="00631723">
      <w:pPr>
        <w:spacing w:line="480" w:lineRule="auto"/>
        <w:jc w:val="both"/>
        <w:rPr>
          <w:color w:val="000000" w:themeColor="text1"/>
        </w:rPr>
      </w:pPr>
      <w:r>
        <w:rPr>
          <w:rStyle w:val="CommentReference"/>
        </w:rPr>
        <w:annotationRef/>
      </w:r>
    </w:p>
    <w:p w14:paraId="4A690511" w14:textId="53465486" w:rsidR="00055914" w:rsidRDefault="00055914" w:rsidP="00631723">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6B454B39" w14:textId="77777777" w:rsidR="00055914" w:rsidRDefault="00055914" w:rsidP="00631723">
      <w:pPr>
        <w:spacing w:line="480" w:lineRule="auto"/>
        <w:jc w:val="both"/>
        <w:rPr>
          <w:color w:val="000000" w:themeColor="text1"/>
        </w:rPr>
      </w:pPr>
    </w:p>
    <w:p w14:paraId="793A98ED" w14:textId="268D6642" w:rsidR="00055914" w:rsidRDefault="00055914" w:rsidP="00631723">
      <w:pPr>
        <w:spacing w:line="480" w:lineRule="auto"/>
        <w:jc w:val="both"/>
        <w:rPr>
          <w:color w:val="000000" w:themeColor="text1"/>
        </w:rPr>
      </w:pPr>
    </w:p>
    <w:p w14:paraId="1998BEDB" w14:textId="79D6944D" w:rsidR="00055914" w:rsidRDefault="00055914" w:rsidP="00631723">
      <w:pPr>
        <w:spacing w:line="480" w:lineRule="auto"/>
        <w:jc w:val="both"/>
        <w:rPr>
          <w:color w:val="000000" w:themeColor="text1"/>
        </w:rPr>
      </w:pPr>
      <w:r w:rsidRPr="004B6EBC">
        <w:rPr>
          <w:color w:val="FF0000"/>
        </w:rPr>
        <w:t>Legacy of evolution:</w:t>
      </w:r>
    </w:p>
    <w:p w14:paraId="4A86E529" w14:textId="77777777" w:rsidR="00055914" w:rsidRPr="004B6EBC" w:rsidRDefault="00055914" w:rsidP="004B6EBC">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https://doi.org/10.1038/s41559-020-1110-0</w:t>
      </w:r>
    </w:p>
    <w:p w14:paraId="29080F64" w14:textId="5C63BC45" w:rsidR="00055914" w:rsidRPr="00631723" w:rsidRDefault="00055914" w:rsidP="00631723">
      <w:pPr>
        <w:spacing w:line="480" w:lineRule="auto"/>
        <w:jc w:val="both"/>
        <w:rPr>
          <w:color w:val="000000" w:themeColor="text1"/>
        </w:rPr>
      </w:pPr>
    </w:p>
  </w:comment>
  <w:comment w:id="36" w:author="Steven D. Allison" w:date="2020-03-06T15:57:00Z" w:initials="SDA">
    <w:p w14:paraId="3E3B3E60" w14:textId="0608D00C" w:rsidR="00055914" w:rsidRDefault="00055914">
      <w:pPr>
        <w:pStyle w:val="CommentText"/>
      </w:pPr>
      <w:r>
        <w:rPr>
          <w:rStyle w:val="CommentReference"/>
        </w:rPr>
        <w:annotationRef/>
      </w:r>
      <w:r>
        <w:t xml:space="preserve">Also need to explain more about the mechanism for this result. Shifts in enzyme </w:t>
      </w:r>
      <w:proofErr w:type="gramStart"/>
      <w:r>
        <w:t>allocation?</w:t>
      </w:r>
      <w:proofErr w:type="gramEnd"/>
    </w:p>
  </w:comment>
  <w:comment w:id="37" w:author="Bin Wang" w:date="2020-02-14T14:41:00Z" w:initials="BW">
    <w:p w14:paraId="4DBBD381" w14:textId="1B4489CE" w:rsidR="00055914" w:rsidRDefault="00055914">
      <w:pPr>
        <w:pStyle w:val="CommentText"/>
      </w:pPr>
      <w:r>
        <w:rPr>
          <w:rStyle w:val="CommentReference"/>
        </w:rPr>
        <w:annotationRef/>
      </w:r>
      <w:r>
        <w:t>discuss regime shift and new stable system.</w:t>
      </w:r>
    </w:p>
  </w:comment>
  <w:comment w:id="38" w:author="Steven D. Allison" w:date="2020-03-06T15:57:00Z" w:initials="SDA">
    <w:p w14:paraId="20312639" w14:textId="3B52CAF1" w:rsidR="00055914" w:rsidRDefault="00055914">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comment>
  <w:comment w:id="39" w:author="Bin Wang" w:date="2020-02-14T09:46:00Z" w:initials="BW">
    <w:p w14:paraId="355A4B8E" w14:textId="77777777" w:rsidR="00055914" w:rsidRDefault="00055914" w:rsidP="003E0898">
      <w:pPr>
        <w:pStyle w:val="CommentText"/>
      </w:pPr>
      <w:r>
        <w:rPr>
          <w:rStyle w:val="CommentReference"/>
        </w:rPr>
        <w:annotationRef/>
      </w:r>
      <w:r>
        <w:t>Not clear!</w:t>
      </w:r>
    </w:p>
  </w:comment>
  <w:comment w:id="40" w:author="Bin Wang" w:date="2020-02-24T17:15:00Z" w:initials="BW">
    <w:p w14:paraId="4C3C7BAB" w14:textId="77777777" w:rsidR="00055914" w:rsidRDefault="00055914">
      <w:pPr>
        <w:pStyle w:val="CommentText"/>
      </w:pPr>
      <w:r>
        <w:rPr>
          <w:rStyle w:val="CommentReference"/>
        </w:rPr>
        <w:annotationRef/>
      </w:r>
    </w:p>
    <w:p w14:paraId="52D5691A" w14:textId="3637AD31" w:rsidR="00055914" w:rsidRDefault="00055914">
      <w:pPr>
        <w:pStyle w:val="CommentText"/>
      </w:pPr>
      <w:hyperlink r:id="rId1" w:history="1">
        <w:r w:rsidRPr="004579E8">
          <w:rPr>
            <w:rStyle w:val="Hyperlink"/>
          </w:rPr>
          <w:t>https://advances.sciencemag.org/content/6/8/eaay8676/tab-pdf</w:t>
        </w:r>
      </w:hyperlink>
    </w:p>
    <w:p w14:paraId="2DF2211E" w14:textId="77777777" w:rsidR="00055914" w:rsidRDefault="00055914">
      <w:pPr>
        <w:pStyle w:val="CommentText"/>
      </w:pPr>
    </w:p>
    <w:p w14:paraId="50B4E16D" w14:textId="02164EAE" w:rsidR="00055914" w:rsidRDefault="00055914">
      <w:pPr>
        <w:pStyle w:val="CommentText"/>
      </w:pPr>
      <w:r>
        <w:t>SCIENCE ADVANCES</w:t>
      </w:r>
    </w:p>
  </w:comment>
  <w:comment w:id="41" w:author="Steven D. Allison" w:date="2020-03-06T15:58:00Z" w:initials="SDA">
    <w:p w14:paraId="3CE74CE5" w14:textId="706AD0D2" w:rsidR="00055914" w:rsidRDefault="00055914">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42" w:author="Steven D. Allison" w:date="2020-03-06T16:00:00Z" w:initials="SDA">
    <w:p w14:paraId="6007F599" w14:textId="7479D60B" w:rsidR="00055914" w:rsidRDefault="00055914">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3" w:author="Bin Wang" w:date="2020-02-21T11:34:00Z" w:initials="BW">
    <w:p w14:paraId="7F684E7A" w14:textId="221AEB4B" w:rsidR="00055914" w:rsidRDefault="00055914">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xml:space="preserve">, though improved, is still semi-explicit, which in the </w:t>
      </w:r>
      <w:proofErr w:type="gramStart"/>
      <w:r w:rsidRPr="00342B64">
        <w:rPr>
          <w:rFonts w:ascii="Times New Roman" w:hAnsi="Times New Roman" w:cs="Times New Roman"/>
          <w:color w:val="000000" w:themeColor="text1"/>
        </w:rPr>
        <w:t>current  version</w:t>
      </w:r>
      <w:proofErr w:type="gramEnd"/>
      <w:r w:rsidRPr="00342B64">
        <w:rPr>
          <w:rFonts w:ascii="Times New Roman" w:hAnsi="Times New Roman" w:cs="Times New Roman"/>
          <w:color w:val="000000" w:themeColor="text1"/>
        </w:rPr>
        <w:t xml:space="preserve"> a constant reference value (0.5) is applied across all taxa.</w:t>
      </w:r>
    </w:p>
  </w:comment>
  <w:comment w:id="44" w:author="Steven D. Allison" w:date="2020-03-06T16:02:00Z" w:initials="SDA">
    <w:p w14:paraId="27CA2C15" w14:textId="49FC1A22" w:rsidR="00055914" w:rsidRDefault="00055914">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5" w:author="Bin Wang" w:date="2020-01-30T10:53:00Z" w:initials="BW">
    <w:p w14:paraId="75B483EE" w14:textId="77777777" w:rsidR="00055914" w:rsidRDefault="00055914" w:rsidP="004C55F1">
      <w:pPr>
        <w:pStyle w:val="CommentText"/>
      </w:pPr>
      <w:r>
        <w:rPr>
          <w:rStyle w:val="CommentReference"/>
        </w:rPr>
        <w:annotationRef/>
      </w:r>
      <w:r>
        <w:t>Raises a question of how should osmolytes be accounted for in biomass calculation?</w:t>
      </w:r>
    </w:p>
  </w:comment>
  <w:comment w:id="47" w:author="Steven D. Allison" w:date="2020-03-06T16:04:00Z" w:initials="SDA">
    <w:p w14:paraId="2A0C22CC" w14:textId="759008A5" w:rsidR="00055914" w:rsidRDefault="00055914">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6" w:author="Bin Wang" w:date="2020-02-20T13:16:00Z" w:initials="BW">
    <w:p w14:paraId="22A3CB13" w14:textId="51C87F81" w:rsidR="00055914" w:rsidRDefault="00055914">
      <w:pPr>
        <w:pStyle w:val="CommentText"/>
      </w:pPr>
      <w:r>
        <w:rPr>
          <w:rStyle w:val="CommentReference"/>
        </w:rPr>
        <w:annotationRef/>
      </w:r>
      <w:r>
        <w:t>Could be put in the methods section to justify the design?</w:t>
      </w:r>
    </w:p>
  </w:comment>
  <w:comment w:id="48" w:author="Steven D. Allison" w:date="2020-03-06T16:05:00Z" w:initials="SDA">
    <w:p w14:paraId="38F4C1C4" w14:textId="149031F2" w:rsidR="00055914" w:rsidRDefault="00055914">
      <w:pPr>
        <w:pStyle w:val="CommentText"/>
      </w:pPr>
      <w:r>
        <w:rPr>
          <w:rStyle w:val="CommentReference"/>
        </w:rPr>
        <w:annotationRef/>
      </w:r>
      <w:r>
        <w:t xml:space="preserve">Focus more on the potential drought legacy effects on litter decomposition and soil carbon cycling. One potential impact I’ve considered is that a legacy of impaired decomposition could allow </w:t>
      </w:r>
      <w:r w:rsidR="00D60296">
        <w:t>fuels to build up for the next fire season, thereby increasing fire risk.</w:t>
      </w:r>
    </w:p>
  </w:comment>
  <w:comment w:id="49" w:author="Bin Wang" w:date="2020-02-22T11:31:00Z" w:initials="BW">
    <w:p w14:paraId="18F3A31F" w14:textId="4CD424BB" w:rsidR="00055914" w:rsidRDefault="00055914"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055914" w:rsidRDefault="00055914" w:rsidP="00A431D1">
      <w:pPr>
        <w:pStyle w:val="CommentText"/>
      </w:pPr>
    </w:p>
    <w:p w14:paraId="19C01976" w14:textId="77777777" w:rsidR="00055914" w:rsidRDefault="00055914" w:rsidP="00A431D1">
      <w:pPr>
        <w:pStyle w:val="CommentText"/>
      </w:pPr>
    </w:p>
    <w:p w14:paraId="799D7E02" w14:textId="77777777" w:rsidR="00055914" w:rsidRDefault="00055914" w:rsidP="00A431D1">
      <w:pPr>
        <w:pStyle w:val="CommentText"/>
      </w:pPr>
      <w:r>
        <w:t xml:space="preserve">Implications of legacy for understanding microbial systems and beyond including vegetation and </w:t>
      </w:r>
      <w:proofErr w:type="gramStart"/>
      <w:r>
        <w:t>all natural</w:t>
      </w:r>
      <w:proofErr w:type="gramEnd"/>
      <w:r>
        <w:t xml:space="preserve"> systems.</w:t>
      </w:r>
    </w:p>
    <w:p w14:paraId="29F81122" w14:textId="77777777" w:rsidR="00055914" w:rsidRDefault="00055914" w:rsidP="00A431D1">
      <w:pPr>
        <w:pStyle w:val="CommentText"/>
      </w:pPr>
    </w:p>
    <w:p w14:paraId="2CB60950" w14:textId="77777777" w:rsidR="00055914" w:rsidRDefault="00055914" w:rsidP="00A431D1">
      <w:pPr>
        <w:pStyle w:val="CommentText"/>
      </w:pPr>
      <w:r>
        <w:t xml:space="preserve">Legacy effects should be included. </w:t>
      </w:r>
    </w:p>
    <w:p w14:paraId="5E90123C" w14:textId="77777777" w:rsidR="00055914" w:rsidRDefault="00055914" w:rsidP="00A431D1">
      <w:pPr>
        <w:pStyle w:val="CommentText"/>
      </w:pPr>
    </w:p>
    <w:p w14:paraId="58186F46" w14:textId="77777777" w:rsidR="00055914" w:rsidRDefault="00055914" w:rsidP="00A431D1">
      <w:pPr>
        <w:pStyle w:val="CommentText"/>
      </w:pPr>
    </w:p>
    <w:p w14:paraId="3C71A45A" w14:textId="77777777" w:rsidR="00055914" w:rsidRDefault="00055914" w:rsidP="00A431D1">
      <w:pPr>
        <w:pStyle w:val="CommentText"/>
      </w:pPr>
      <w:r>
        <w:t xml:space="preserve">This ask for research methods (modelling) that can explicitly </w:t>
      </w:r>
      <w:proofErr w:type="gramStart"/>
      <w:r>
        <w:t>accounting</w:t>
      </w:r>
      <w:proofErr w:type="gramEnd"/>
      <w:r>
        <w:t xml:space="preserve"> for both environment and community. </w:t>
      </w:r>
    </w:p>
  </w:comment>
  <w:comment w:id="50" w:author="Bin Wang" w:date="2020-02-27T16:54:00Z" w:initials="BW">
    <w:p w14:paraId="00285CB4" w14:textId="77777777" w:rsidR="00055914" w:rsidRDefault="00055914" w:rsidP="005E79C0">
      <w:pPr>
        <w:autoSpaceDE w:val="0"/>
        <w:autoSpaceDN w:val="0"/>
        <w:adjustRightInd w:val="0"/>
        <w:rPr>
          <w:sz w:val="13"/>
          <w:szCs w:val="13"/>
        </w:rPr>
      </w:pPr>
      <w:r>
        <w:rPr>
          <w:rStyle w:val="CommentReference"/>
        </w:rPr>
        <w:annotationRef/>
      </w:r>
      <w:r>
        <w:rPr>
          <w:sz w:val="13"/>
          <w:szCs w:val="13"/>
        </w:rPr>
        <w:t xml:space="preserve">V. Gopalakrishnan, B. A. </w:t>
      </w:r>
      <w:proofErr w:type="spellStart"/>
      <w:r>
        <w:rPr>
          <w:sz w:val="13"/>
          <w:szCs w:val="13"/>
        </w:rPr>
        <w:t>Helmink</w:t>
      </w:r>
      <w:proofErr w:type="spellEnd"/>
      <w:r>
        <w:rPr>
          <w:sz w:val="13"/>
          <w:szCs w:val="13"/>
        </w:rPr>
        <w:t xml:space="preserve">, C. N. Spencer, A. Reuben, J. A. </w:t>
      </w:r>
      <w:proofErr w:type="spellStart"/>
      <w:r>
        <w:rPr>
          <w:sz w:val="13"/>
          <w:szCs w:val="13"/>
        </w:rPr>
        <w:t>Wargo</w:t>
      </w:r>
      <w:proofErr w:type="spellEnd"/>
      <w:r>
        <w:rPr>
          <w:sz w:val="13"/>
          <w:szCs w:val="13"/>
        </w:rPr>
        <w:t>, The influence of the gut</w:t>
      </w:r>
    </w:p>
    <w:p w14:paraId="4DB335E6" w14:textId="27792801" w:rsidR="00055914" w:rsidRDefault="00055914" w:rsidP="005E79C0">
      <w:pPr>
        <w:pStyle w:val="CommentText"/>
      </w:pPr>
      <w:r>
        <w:rPr>
          <w:rFonts w:ascii="Times New Roman" w:hAnsi="Times New Roman" w:cs="Times New Roman"/>
          <w:sz w:val="13"/>
          <w:szCs w:val="13"/>
        </w:rPr>
        <w:t>microbiome on cancer, immunity, and cancer immunotherapy. Cancer Cell 33, 570–580 (2018).</w:t>
      </w:r>
    </w:p>
  </w:comment>
  <w:comment w:id="51" w:author="Bin Wang" w:date="2020-02-14T09:46:00Z" w:initials="BW">
    <w:p w14:paraId="6EBAD4F4" w14:textId="77777777" w:rsidR="00055914" w:rsidRDefault="00055914" w:rsidP="00A431D1">
      <w:pPr>
        <w:pStyle w:val="CommentText"/>
      </w:pPr>
      <w:r>
        <w:rPr>
          <w:rStyle w:val="CommentReference"/>
        </w:rPr>
        <w:annotationRef/>
      </w:r>
      <w:r>
        <w:t>Not clear!</w:t>
      </w:r>
    </w:p>
  </w:comment>
  <w:comment w:id="52" w:author="Bin Wang" w:date="2020-02-21T11:11:00Z" w:initials="BW">
    <w:p w14:paraId="36F88C54" w14:textId="49DD5CC4" w:rsidR="00055914" w:rsidRDefault="00055914">
      <w:pPr>
        <w:pStyle w:val="CommentText"/>
      </w:pPr>
      <w:r>
        <w:rPr>
          <w:rStyle w:val="CommentReference"/>
        </w:rPr>
        <w:annotationRef/>
      </w:r>
      <w:r>
        <w:t>from the methodological perspective, trait-based modelling could be informative and prognostic for microbial ecologists and microbial ecology.</w:t>
      </w:r>
    </w:p>
    <w:p w14:paraId="4C3CA7D0" w14:textId="4DFEC3E2" w:rsidR="00055914" w:rsidRDefault="00055914">
      <w:pPr>
        <w:pStyle w:val="CommentText"/>
      </w:pPr>
    </w:p>
    <w:p w14:paraId="0602FE97" w14:textId="52D780FF" w:rsidR="00055914" w:rsidRDefault="00055914" w:rsidP="000850D8">
      <w:r>
        <w:t xml:space="preserve">Mention experimental studies! check out this example in Science Advances: </w:t>
      </w:r>
      <w:hyperlink r:id="rId2" w:history="1">
        <w:r w:rsidRPr="005D5BA4">
          <w:rPr>
            <w:rStyle w:val="Hyperlink"/>
          </w:rPr>
          <w:t>https://advances.sciencemag.org/content/6/8/eaay8676</w:t>
        </w:r>
      </w:hyperlink>
    </w:p>
    <w:p w14:paraId="41AD8F77" w14:textId="0F17E061" w:rsidR="00055914" w:rsidRDefault="00055914">
      <w:pPr>
        <w:pStyle w:val="CommentText"/>
      </w:pPr>
    </w:p>
    <w:p w14:paraId="556BDCE3" w14:textId="77777777" w:rsidR="00055914" w:rsidRDefault="00055914">
      <w:pPr>
        <w:pStyle w:val="CommentText"/>
      </w:pPr>
    </w:p>
    <w:p w14:paraId="47AD5E51" w14:textId="77777777" w:rsidR="00055914" w:rsidRDefault="00055914">
      <w:pPr>
        <w:pStyle w:val="CommentText"/>
      </w:pPr>
    </w:p>
    <w:p w14:paraId="1EF71806" w14:textId="61082D4E" w:rsidR="00055914" w:rsidRDefault="0005591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53" w:author="Steven D. Allison" w:date="2020-03-06T16:10:00Z" w:initials="SDA">
    <w:p w14:paraId="092EBBF1" w14:textId="44F34670" w:rsidR="00D60296" w:rsidRDefault="00D60296">
      <w:pPr>
        <w:pStyle w:val="CommentText"/>
      </w:pPr>
      <w:r>
        <w:rPr>
          <w:rStyle w:val="CommentReference"/>
        </w:rPr>
        <w:annotationRef/>
      </w:r>
      <w:r>
        <w:t>It would be nice to have a more direct comparison to our empirical work.</w:t>
      </w:r>
    </w:p>
  </w:comment>
  <w:comment w:id="54" w:author="Steven D. Allison" w:date="2020-03-06T16:47:00Z" w:initials="SDA">
    <w:p w14:paraId="6BC08FE7" w14:textId="7ADBF1F7" w:rsidR="002C3864" w:rsidRDefault="002C3864">
      <w:pPr>
        <w:pStyle w:val="CommentText"/>
      </w:pPr>
      <w:r>
        <w:rPr>
          <w:rStyle w:val="CommentReference"/>
        </w:rPr>
        <w:annotationRef/>
      </w:r>
      <w:r>
        <w:t xml:space="preserve">From this point on, the message seems to lose focus, so think about how to edit the text to build toward a strong, focused conclusion about drought legacies, trait tradeoffs, carbon cycling, and </w:t>
      </w:r>
      <w:r>
        <w:t>scaling.</w:t>
      </w:r>
      <w:bookmarkStart w:id="55" w:name="_GoBack"/>
      <w:bookmarkEnd w:id="55"/>
    </w:p>
  </w:comment>
  <w:comment w:id="56" w:author="Bin Wang" w:date="2020-02-20T11:58:00Z" w:initials="BW">
    <w:p w14:paraId="7F352997" w14:textId="77777777" w:rsidR="00055914" w:rsidRPr="008D6F17" w:rsidRDefault="00055914" w:rsidP="00DE61EB">
      <w:r>
        <w:rPr>
          <w:rStyle w:val="CommentReference"/>
        </w:rPr>
        <w:annotationRef/>
      </w:r>
      <w:proofErr w:type="spellStart"/>
      <w:r w:rsidRPr="008D6F17">
        <w:rPr>
          <w:rFonts w:ascii="Helvetica Neue" w:hAnsi="Helvetica Neue"/>
          <w:color w:val="222222"/>
          <w:shd w:val="clear" w:color="auto" w:fill="FFFFFF"/>
        </w:rPr>
        <w:t>atzenpichler</w:t>
      </w:r>
      <w:proofErr w:type="spellEnd"/>
      <w:r w:rsidRPr="008D6F17">
        <w:rPr>
          <w:rFonts w:ascii="Helvetica Neue" w:hAnsi="Helvetica Neue"/>
          <w:color w:val="222222"/>
          <w:shd w:val="clear" w:color="auto" w:fill="FFFFFF"/>
        </w:rPr>
        <w:t xml:space="preserve">, R., </w:t>
      </w:r>
      <w:proofErr w:type="spellStart"/>
      <w:r w:rsidRPr="008D6F17">
        <w:rPr>
          <w:rFonts w:ascii="Helvetica Neue" w:hAnsi="Helvetica Neue"/>
          <w:color w:val="222222"/>
          <w:shd w:val="clear" w:color="auto" w:fill="FFFFFF"/>
        </w:rPr>
        <w:t>Krukenberg</w:t>
      </w:r>
      <w:proofErr w:type="spellEnd"/>
      <w:r w:rsidRPr="008D6F17">
        <w:rPr>
          <w:rFonts w:ascii="Helvetica Neue" w:hAnsi="Helvetica Neue"/>
          <w:color w:val="222222"/>
          <w:shd w:val="clear" w:color="auto" w:fill="FFFFFF"/>
        </w:rPr>
        <w:t xml:space="preserve">, V., </w:t>
      </w:r>
      <w:proofErr w:type="spellStart"/>
      <w:r w:rsidRPr="008D6F17">
        <w:rPr>
          <w:rFonts w:ascii="Helvetica Neue" w:hAnsi="Helvetica Neue"/>
          <w:color w:val="222222"/>
          <w:shd w:val="clear" w:color="auto" w:fill="FFFFFF"/>
        </w:rPr>
        <w:t>Spietz</w:t>
      </w:r>
      <w:proofErr w:type="spellEnd"/>
      <w:r w:rsidRPr="008D6F17">
        <w:rPr>
          <w:rFonts w:ascii="Helvetica Neue" w:hAnsi="Helvetica Neue"/>
          <w:color w:val="222222"/>
          <w:shd w:val="clear" w:color="auto" w:fill="FFFFFF"/>
        </w:rPr>
        <w:t>, R.L. </w:t>
      </w:r>
      <w:r w:rsidRPr="008D6F17">
        <w:rPr>
          <w:rFonts w:ascii="Helvetica Neue" w:hAnsi="Helvetica Neue"/>
          <w:i/>
          <w:iCs/>
          <w:color w:val="222222"/>
          <w:shd w:val="clear" w:color="auto" w:fill="FFFFFF"/>
        </w:rPr>
        <w:t>et al.</w:t>
      </w:r>
      <w:r w:rsidRPr="008D6F17">
        <w:rPr>
          <w:rFonts w:ascii="Helvetica Neue" w:hAnsi="Helvetica Neue"/>
          <w:color w:val="222222"/>
          <w:shd w:val="clear" w:color="auto" w:fill="FFFFFF"/>
        </w:rPr>
        <w:t> Next-generation physiology approaches to study microbiome function at single cell level. </w:t>
      </w:r>
      <w:r w:rsidRPr="008D6F17">
        <w:rPr>
          <w:rFonts w:ascii="Helvetica Neue" w:hAnsi="Helvetica Neue"/>
          <w:i/>
          <w:iCs/>
          <w:color w:val="222222"/>
          <w:shd w:val="clear" w:color="auto" w:fill="FFFFFF"/>
        </w:rPr>
        <w:t>Nat Rev Microbiol</w:t>
      </w:r>
      <w:r w:rsidRPr="008D6F17">
        <w:rPr>
          <w:rFonts w:ascii="Helvetica Neue" w:hAnsi="Helvetica Neue"/>
          <w:color w:val="222222"/>
          <w:shd w:val="clear" w:color="auto" w:fill="FFFFFF"/>
        </w:rPr>
        <w:t> (2020). https://doi.org/10.1038/s41579-020-0323-1</w:t>
      </w:r>
    </w:p>
    <w:p w14:paraId="35897640" w14:textId="77777777" w:rsidR="00055914" w:rsidRDefault="00055914" w:rsidP="00DE61EB">
      <w:pPr>
        <w:pStyle w:val="CommentText"/>
      </w:pPr>
    </w:p>
    <w:p w14:paraId="758A3A68" w14:textId="77777777" w:rsidR="00055914" w:rsidRDefault="00055914" w:rsidP="00DE61EB">
      <w:hyperlink r:id="rId3" w:history="1">
        <w:r>
          <w:rPr>
            <w:rStyle w:val="Hyperlink"/>
            <w:rFonts w:ascii="Helvetica Neue" w:hAnsi="Helvetica Neue"/>
            <w:color w:val="006699"/>
            <w:shd w:val="clear" w:color="auto" w:fill="FFFFFF"/>
          </w:rPr>
          <w:t>https://doi.org/10.1038/s41579-020-0323-1</w:t>
        </w:r>
      </w:hyperlink>
    </w:p>
  </w:comment>
  <w:comment w:id="57" w:author="Bin Wang" w:date="2020-01-29T11:42:00Z" w:initials="BW">
    <w:p w14:paraId="481955FD" w14:textId="608FD349" w:rsidR="00055914" w:rsidRDefault="00055914">
      <w:pPr>
        <w:pStyle w:val="CommentText"/>
      </w:pPr>
      <w:r>
        <w:rPr>
          <w:rStyle w:val="CommentReference"/>
        </w:rPr>
        <w:annotationRef/>
      </w:r>
      <w:r>
        <w:t>Volume, issue and page numbers.</w:t>
      </w:r>
    </w:p>
  </w:comment>
  <w:comment w:id="58" w:author="Bin Wang" w:date="2020-03-02T11:53:00Z" w:initials="BW">
    <w:p w14:paraId="6D7AD100" w14:textId="385DBC2F" w:rsidR="00055914" w:rsidRDefault="00055914">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0AEEB64E" w15:done="0"/>
  <w15:commentEx w15:paraId="390CE8FD" w15:done="0"/>
  <w15:commentEx w15:paraId="7CB7C52C" w15:done="0"/>
  <w15:commentEx w15:paraId="27B21172" w15:done="0"/>
  <w15:commentEx w15:paraId="75541595" w15:done="0"/>
  <w15:commentEx w15:paraId="29080F64" w15:done="0"/>
  <w15:commentEx w15:paraId="3E3B3E60" w15:done="0"/>
  <w15:commentEx w15:paraId="4DBBD381" w15:done="0"/>
  <w15:commentEx w15:paraId="20312639" w15:done="0"/>
  <w15:commentEx w15:paraId="355A4B8E" w15:done="0"/>
  <w15:commentEx w15:paraId="50B4E16D" w15:done="0"/>
  <w15:commentEx w15:paraId="3CE74CE5" w15:done="0"/>
  <w15:commentEx w15:paraId="6007F599" w15:done="0"/>
  <w15:commentEx w15:paraId="7F684E7A" w15:done="0"/>
  <w15:commentEx w15:paraId="27CA2C15" w15:done="0"/>
  <w15:commentEx w15:paraId="75B483EE" w15:done="0"/>
  <w15:commentEx w15:paraId="2A0C22CC" w15:done="0"/>
  <w15:commentEx w15:paraId="22A3CB13" w15:done="0"/>
  <w15:commentEx w15:paraId="38F4C1C4" w15:done="0"/>
  <w15:commentEx w15:paraId="3C71A45A" w15:done="0"/>
  <w15:commentEx w15:paraId="4DB335E6" w15:done="0"/>
  <w15:commentEx w15:paraId="6EBAD4F4" w15:done="0"/>
  <w15:commentEx w15:paraId="1EF71806" w15:done="0"/>
  <w15:commentEx w15:paraId="092EBBF1" w15:done="0"/>
  <w15:commentEx w15:paraId="6BC08FE7" w15:done="0"/>
  <w15:commentEx w15:paraId="758A3A68"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0AEEB64E" w16cid:durableId="220CF0F2"/>
  <w16cid:commentId w16cid:paraId="390CE8FD" w16cid:durableId="220CF0DD"/>
  <w16cid:commentId w16cid:paraId="7CB7C52C" w16cid:durableId="220CF10C"/>
  <w16cid:commentId w16cid:paraId="27B21172" w16cid:durableId="21DD3145"/>
  <w16cid:commentId w16cid:paraId="75541595" w16cid:durableId="21DD2E48"/>
  <w16cid:commentId w16cid:paraId="29080F64" w16cid:durableId="21F90B3A"/>
  <w16cid:commentId w16cid:paraId="3E3B3E60" w16cid:durableId="220CF159"/>
  <w16cid:commentId w16cid:paraId="4DBBD381" w16cid:durableId="21F1301C"/>
  <w16cid:commentId w16cid:paraId="20312639" w16cid:durableId="220CF183"/>
  <w16cid:commentId w16cid:paraId="355A4B8E" w16cid:durableId="21FB90B8"/>
  <w16cid:commentId w16cid:paraId="50B4E16D" w16cid:durableId="21FE8341"/>
  <w16cid:commentId w16cid:paraId="3CE74CE5" w16cid:durableId="220CF1BA"/>
  <w16cid:commentId w16cid:paraId="6007F599" w16cid:durableId="220CF218"/>
  <w16cid:commentId w16cid:paraId="7F684E7A" w16cid:durableId="21FA3EAD"/>
  <w16cid:commentId w16cid:paraId="27CA2C15" w16cid:durableId="220CF283"/>
  <w16cid:commentId w16cid:paraId="75B483EE" w16cid:durableId="21DD3425"/>
  <w16cid:commentId w16cid:paraId="2A0C22CC" w16cid:durableId="220CF2F9"/>
  <w16cid:commentId w16cid:paraId="22A3CB13" w16cid:durableId="21F90532"/>
  <w16cid:commentId w16cid:paraId="38F4C1C4" w16cid:durableId="220CF337"/>
  <w16cid:commentId w16cid:paraId="3C71A45A" w16cid:durableId="21FB8F75"/>
  <w16cid:commentId w16cid:paraId="4DB335E6" w16cid:durableId="220272D2"/>
  <w16cid:commentId w16cid:paraId="6EBAD4F4" w16cid:durableId="21F0EB0A"/>
  <w16cid:commentId w16cid:paraId="1EF71806" w16cid:durableId="21FA395E"/>
  <w16cid:commentId w16cid:paraId="092EBBF1" w16cid:durableId="220CF472"/>
  <w16cid:commentId w16cid:paraId="6BC08FE7" w16cid:durableId="220CFD24"/>
  <w16cid:commentId w16cid:paraId="758A3A68" w16cid:durableId="21F8F2F0"/>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FF7FC" w14:textId="77777777" w:rsidR="00C362BF" w:rsidRDefault="00C362BF" w:rsidP="00454869">
      <w:r>
        <w:separator/>
      </w:r>
    </w:p>
  </w:endnote>
  <w:endnote w:type="continuationSeparator" w:id="0">
    <w:p w14:paraId="1D00C6E6" w14:textId="77777777" w:rsidR="00C362BF" w:rsidRDefault="00C362BF"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055914" w:rsidRDefault="000559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055914" w:rsidRDefault="00055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055914" w:rsidRDefault="000559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055914" w:rsidRDefault="00055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D20F0" w14:textId="77777777" w:rsidR="00C362BF" w:rsidRDefault="00C362BF" w:rsidP="00454869">
      <w:r>
        <w:separator/>
      </w:r>
    </w:p>
  </w:footnote>
  <w:footnote w:type="continuationSeparator" w:id="0">
    <w:p w14:paraId="042C9D57" w14:textId="77777777" w:rsidR="00C362BF" w:rsidRDefault="00C362BF"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30644"/>
    <w:rsid w:val="00032C1C"/>
    <w:rsid w:val="00034390"/>
    <w:rsid w:val="000417ED"/>
    <w:rsid w:val="00041EE9"/>
    <w:rsid w:val="00043BB8"/>
    <w:rsid w:val="000452E2"/>
    <w:rsid w:val="00045521"/>
    <w:rsid w:val="00046268"/>
    <w:rsid w:val="000479C5"/>
    <w:rsid w:val="00052676"/>
    <w:rsid w:val="000536E9"/>
    <w:rsid w:val="00053CF5"/>
    <w:rsid w:val="00054258"/>
    <w:rsid w:val="00055914"/>
    <w:rsid w:val="000579FC"/>
    <w:rsid w:val="00060DED"/>
    <w:rsid w:val="000614F0"/>
    <w:rsid w:val="00063B57"/>
    <w:rsid w:val="000663BE"/>
    <w:rsid w:val="000678D8"/>
    <w:rsid w:val="000757B7"/>
    <w:rsid w:val="00077926"/>
    <w:rsid w:val="00077FDA"/>
    <w:rsid w:val="000850D8"/>
    <w:rsid w:val="00085BA2"/>
    <w:rsid w:val="000866EC"/>
    <w:rsid w:val="00092137"/>
    <w:rsid w:val="0009637A"/>
    <w:rsid w:val="00096530"/>
    <w:rsid w:val="000A35B6"/>
    <w:rsid w:val="000A4384"/>
    <w:rsid w:val="000A4D53"/>
    <w:rsid w:val="000A5636"/>
    <w:rsid w:val="000A65EC"/>
    <w:rsid w:val="000A7228"/>
    <w:rsid w:val="000B040F"/>
    <w:rsid w:val="000B1DF0"/>
    <w:rsid w:val="000B33F6"/>
    <w:rsid w:val="000B442B"/>
    <w:rsid w:val="000B44A1"/>
    <w:rsid w:val="000B58BF"/>
    <w:rsid w:val="000B5D1E"/>
    <w:rsid w:val="000C59F9"/>
    <w:rsid w:val="000C67D4"/>
    <w:rsid w:val="000C6BDC"/>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88D"/>
    <w:rsid w:val="001A5BAD"/>
    <w:rsid w:val="001B18DE"/>
    <w:rsid w:val="001B30E8"/>
    <w:rsid w:val="001B355C"/>
    <w:rsid w:val="001B3F0B"/>
    <w:rsid w:val="001B7017"/>
    <w:rsid w:val="001B7E23"/>
    <w:rsid w:val="001C4761"/>
    <w:rsid w:val="001D5F2C"/>
    <w:rsid w:val="001D7BEB"/>
    <w:rsid w:val="001E5E9A"/>
    <w:rsid w:val="001F0073"/>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47A4"/>
    <w:rsid w:val="0022525F"/>
    <w:rsid w:val="002252FB"/>
    <w:rsid w:val="002311F3"/>
    <w:rsid w:val="00233C76"/>
    <w:rsid w:val="002361B6"/>
    <w:rsid w:val="00237576"/>
    <w:rsid w:val="0024301E"/>
    <w:rsid w:val="00246109"/>
    <w:rsid w:val="00246831"/>
    <w:rsid w:val="00255E8D"/>
    <w:rsid w:val="00261427"/>
    <w:rsid w:val="00261845"/>
    <w:rsid w:val="00261E29"/>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300B1"/>
    <w:rsid w:val="00332F8E"/>
    <w:rsid w:val="00333553"/>
    <w:rsid w:val="00335658"/>
    <w:rsid w:val="00335F96"/>
    <w:rsid w:val="00340292"/>
    <w:rsid w:val="003407A4"/>
    <w:rsid w:val="003424E1"/>
    <w:rsid w:val="00342B64"/>
    <w:rsid w:val="0034415B"/>
    <w:rsid w:val="00346773"/>
    <w:rsid w:val="00353141"/>
    <w:rsid w:val="00356EF7"/>
    <w:rsid w:val="0035798A"/>
    <w:rsid w:val="00361DA1"/>
    <w:rsid w:val="00362D41"/>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464B3"/>
    <w:rsid w:val="00446D94"/>
    <w:rsid w:val="00446E51"/>
    <w:rsid w:val="00454869"/>
    <w:rsid w:val="004633AA"/>
    <w:rsid w:val="00465CE2"/>
    <w:rsid w:val="00467275"/>
    <w:rsid w:val="004714C8"/>
    <w:rsid w:val="00473DFF"/>
    <w:rsid w:val="00474303"/>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55F1"/>
    <w:rsid w:val="004C5648"/>
    <w:rsid w:val="004D5FB4"/>
    <w:rsid w:val="004D7916"/>
    <w:rsid w:val="004E20EE"/>
    <w:rsid w:val="004E2AF3"/>
    <w:rsid w:val="004E55E0"/>
    <w:rsid w:val="004E75A5"/>
    <w:rsid w:val="004F2E52"/>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406AF"/>
    <w:rsid w:val="00546A4F"/>
    <w:rsid w:val="00546BA1"/>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5BEA"/>
    <w:rsid w:val="00616506"/>
    <w:rsid w:val="0061723E"/>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526"/>
    <w:rsid w:val="00647AD4"/>
    <w:rsid w:val="0065069D"/>
    <w:rsid w:val="00652161"/>
    <w:rsid w:val="00653BBA"/>
    <w:rsid w:val="00654C87"/>
    <w:rsid w:val="0065585B"/>
    <w:rsid w:val="006559C0"/>
    <w:rsid w:val="00660C17"/>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6112"/>
    <w:rsid w:val="006C6CE0"/>
    <w:rsid w:val="006C78A2"/>
    <w:rsid w:val="006C7AB0"/>
    <w:rsid w:val="006D16C3"/>
    <w:rsid w:val="006D198D"/>
    <w:rsid w:val="006D20FC"/>
    <w:rsid w:val="006D5DD4"/>
    <w:rsid w:val="006D6457"/>
    <w:rsid w:val="006E219F"/>
    <w:rsid w:val="006E3A0A"/>
    <w:rsid w:val="006F0E15"/>
    <w:rsid w:val="006F54A5"/>
    <w:rsid w:val="006F60F3"/>
    <w:rsid w:val="006F6268"/>
    <w:rsid w:val="006F69B6"/>
    <w:rsid w:val="00702EE0"/>
    <w:rsid w:val="00703781"/>
    <w:rsid w:val="0070431A"/>
    <w:rsid w:val="00711BE1"/>
    <w:rsid w:val="00712942"/>
    <w:rsid w:val="0071588D"/>
    <w:rsid w:val="00715A2A"/>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AD2"/>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F2301"/>
    <w:rsid w:val="008F4921"/>
    <w:rsid w:val="008F6260"/>
    <w:rsid w:val="009008E8"/>
    <w:rsid w:val="00900E90"/>
    <w:rsid w:val="00901865"/>
    <w:rsid w:val="0090277B"/>
    <w:rsid w:val="00902D66"/>
    <w:rsid w:val="00903790"/>
    <w:rsid w:val="0090400D"/>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3623"/>
    <w:rsid w:val="009D6C7D"/>
    <w:rsid w:val="009D74E6"/>
    <w:rsid w:val="009E09AC"/>
    <w:rsid w:val="009E1B8D"/>
    <w:rsid w:val="009E21CD"/>
    <w:rsid w:val="009E3A05"/>
    <w:rsid w:val="009E6487"/>
    <w:rsid w:val="009E7AE2"/>
    <w:rsid w:val="009E7DE3"/>
    <w:rsid w:val="009F0FCC"/>
    <w:rsid w:val="009F3B1D"/>
    <w:rsid w:val="009F4244"/>
    <w:rsid w:val="009F6943"/>
    <w:rsid w:val="00A0004E"/>
    <w:rsid w:val="00A00FEF"/>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CC2"/>
    <w:rsid w:val="00AD2066"/>
    <w:rsid w:val="00AD30AA"/>
    <w:rsid w:val="00AD3D5B"/>
    <w:rsid w:val="00AD55C0"/>
    <w:rsid w:val="00AD585A"/>
    <w:rsid w:val="00AD5B0C"/>
    <w:rsid w:val="00AD67F8"/>
    <w:rsid w:val="00AD754B"/>
    <w:rsid w:val="00AD798B"/>
    <w:rsid w:val="00AE2719"/>
    <w:rsid w:val="00AE304F"/>
    <w:rsid w:val="00AE4ACC"/>
    <w:rsid w:val="00AE6898"/>
    <w:rsid w:val="00AE7F17"/>
    <w:rsid w:val="00AF0E92"/>
    <w:rsid w:val="00AF1330"/>
    <w:rsid w:val="00AF1BDC"/>
    <w:rsid w:val="00AF4A90"/>
    <w:rsid w:val="00AF65ED"/>
    <w:rsid w:val="00B00065"/>
    <w:rsid w:val="00B033FE"/>
    <w:rsid w:val="00B03692"/>
    <w:rsid w:val="00B05AAD"/>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ABE"/>
    <w:rsid w:val="00BC5713"/>
    <w:rsid w:val="00BC6B75"/>
    <w:rsid w:val="00BC7A8D"/>
    <w:rsid w:val="00BD18F3"/>
    <w:rsid w:val="00BD574D"/>
    <w:rsid w:val="00BD73F4"/>
    <w:rsid w:val="00BE2486"/>
    <w:rsid w:val="00BE4043"/>
    <w:rsid w:val="00BE4656"/>
    <w:rsid w:val="00BE4A90"/>
    <w:rsid w:val="00BE77F0"/>
    <w:rsid w:val="00BF26CF"/>
    <w:rsid w:val="00BF3431"/>
    <w:rsid w:val="00BF592C"/>
    <w:rsid w:val="00BF68F6"/>
    <w:rsid w:val="00BF6F21"/>
    <w:rsid w:val="00C03712"/>
    <w:rsid w:val="00C0452E"/>
    <w:rsid w:val="00C0722A"/>
    <w:rsid w:val="00C07CF6"/>
    <w:rsid w:val="00C12732"/>
    <w:rsid w:val="00C139DD"/>
    <w:rsid w:val="00C13BC3"/>
    <w:rsid w:val="00C17F74"/>
    <w:rsid w:val="00C226EC"/>
    <w:rsid w:val="00C254F0"/>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1072"/>
    <w:rsid w:val="00C7229E"/>
    <w:rsid w:val="00C7300F"/>
    <w:rsid w:val="00C7352D"/>
    <w:rsid w:val="00C7527A"/>
    <w:rsid w:val="00C771D1"/>
    <w:rsid w:val="00C802BD"/>
    <w:rsid w:val="00C84E5C"/>
    <w:rsid w:val="00C86DC1"/>
    <w:rsid w:val="00C929B0"/>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5FCC"/>
    <w:rsid w:val="00D921F6"/>
    <w:rsid w:val="00D925CE"/>
    <w:rsid w:val="00D932A8"/>
    <w:rsid w:val="00DA042A"/>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D05"/>
    <w:rsid w:val="00E41400"/>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FC4"/>
    <w:rsid w:val="00F00556"/>
    <w:rsid w:val="00F01FD5"/>
    <w:rsid w:val="00F059DB"/>
    <w:rsid w:val="00F06DA9"/>
    <w:rsid w:val="00F1149A"/>
    <w:rsid w:val="00F11DA0"/>
    <w:rsid w:val="00F15510"/>
    <w:rsid w:val="00F16D41"/>
    <w:rsid w:val="00F16D4F"/>
    <w:rsid w:val="00F30B2F"/>
    <w:rsid w:val="00F326E6"/>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8/s41579-020-0323-1" TargetMode="External"/><Relationship Id="rId2" Type="http://schemas.openxmlformats.org/officeDocument/2006/relationships/hyperlink" Target="https://advances.sciencemag.org/content/6/8/eaay8676" TargetMode="External"/><Relationship Id="rId1" Type="http://schemas.openxmlformats.org/officeDocument/2006/relationships/hyperlink" Target="https://advances.sciencemag.org/content/6/8/eaay8676/tab-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54EC-D60A-FD45-AF1D-863706985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26</Pages>
  <Words>4930</Words>
  <Characters>28103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Steven D. Allison</cp:lastModifiedBy>
  <cp:revision>26</cp:revision>
  <dcterms:created xsi:type="dcterms:W3CDTF">2020-02-29T19:39:00Z</dcterms:created>
  <dcterms:modified xsi:type="dcterms:W3CDTF">2020-03-07T00:48:00Z</dcterms:modified>
</cp:coreProperties>
</file>