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D9AA1" w14:textId="77777777" w:rsidR="00CC0E79" w:rsidRDefault="00FC02D8" w:rsidP="00FC02D8">
      <w:pPr>
        <w:pStyle w:val="Heading1"/>
      </w:pPr>
      <w:bookmarkStart w:id="0" w:name="_Toc30400264"/>
      <w:r>
        <w:t>GeOMe Help Document</w:t>
      </w:r>
      <w:bookmarkEnd w:id="0"/>
    </w:p>
    <w:p w14:paraId="7011B853" w14:textId="77777777" w:rsidR="00FC02D8" w:rsidRDefault="00FC02D8"/>
    <w:p w14:paraId="6E3E5C02" w14:textId="31D8EFC1" w:rsidR="00FA048A" w:rsidRDefault="00152D4E">
      <w:pPr>
        <w:pStyle w:val="TOC1"/>
        <w:rPr>
          <w:rFonts w:asciiTheme="minorHAnsi" w:eastAsiaTheme="minorEastAsia" w:hAnsiTheme="minorHAnsi" w:cstheme="minorBidi"/>
          <w:noProof/>
        </w:rPr>
      </w:pPr>
      <w:r>
        <w:fldChar w:fldCharType="begin"/>
      </w:r>
      <w:r>
        <w:instrText xml:space="preserve"> TOC \o "1-3" </w:instrText>
      </w:r>
      <w:r>
        <w:fldChar w:fldCharType="separate"/>
      </w:r>
      <w:r w:rsidR="00FA048A">
        <w:rPr>
          <w:noProof/>
        </w:rPr>
        <w:t>GeOMe Help Document</w:t>
      </w:r>
      <w:r w:rsidR="00FA048A">
        <w:rPr>
          <w:noProof/>
        </w:rPr>
        <w:tab/>
      </w:r>
      <w:r w:rsidR="00FA048A">
        <w:rPr>
          <w:noProof/>
        </w:rPr>
        <w:fldChar w:fldCharType="begin"/>
      </w:r>
      <w:r w:rsidR="00FA048A">
        <w:rPr>
          <w:noProof/>
        </w:rPr>
        <w:instrText xml:space="preserve"> PAGEREF _Toc30400264 \h </w:instrText>
      </w:r>
      <w:r w:rsidR="00FA048A">
        <w:rPr>
          <w:noProof/>
        </w:rPr>
      </w:r>
      <w:r w:rsidR="00FA048A">
        <w:rPr>
          <w:noProof/>
        </w:rPr>
        <w:fldChar w:fldCharType="separate"/>
      </w:r>
      <w:r w:rsidR="00D6065B">
        <w:rPr>
          <w:noProof/>
        </w:rPr>
        <w:t>1</w:t>
      </w:r>
      <w:r w:rsidR="00FA048A">
        <w:rPr>
          <w:noProof/>
        </w:rPr>
        <w:fldChar w:fldCharType="end"/>
      </w:r>
    </w:p>
    <w:p w14:paraId="695C9DCD" w14:textId="44CDCF14" w:rsidR="00FA048A" w:rsidRDefault="00FA048A">
      <w:pPr>
        <w:pStyle w:val="TOC1"/>
        <w:rPr>
          <w:rFonts w:asciiTheme="minorHAnsi" w:eastAsiaTheme="minorEastAsia" w:hAnsiTheme="minorHAnsi" w:cstheme="minorBidi"/>
          <w:noProof/>
        </w:rPr>
      </w:pPr>
      <w:r>
        <w:rPr>
          <w:noProof/>
        </w:rPr>
        <w:t>Introduction</w:t>
      </w:r>
      <w:r>
        <w:rPr>
          <w:noProof/>
        </w:rPr>
        <w:tab/>
      </w:r>
      <w:r>
        <w:rPr>
          <w:noProof/>
        </w:rPr>
        <w:fldChar w:fldCharType="begin"/>
      </w:r>
      <w:r>
        <w:rPr>
          <w:noProof/>
        </w:rPr>
        <w:instrText xml:space="preserve"> PAGEREF _Toc30400265 \h </w:instrText>
      </w:r>
      <w:r>
        <w:rPr>
          <w:noProof/>
        </w:rPr>
      </w:r>
      <w:r>
        <w:rPr>
          <w:noProof/>
        </w:rPr>
        <w:fldChar w:fldCharType="separate"/>
      </w:r>
      <w:r w:rsidR="00D6065B">
        <w:rPr>
          <w:noProof/>
        </w:rPr>
        <w:t>1</w:t>
      </w:r>
      <w:r>
        <w:rPr>
          <w:noProof/>
        </w:rPr>
        <w:fldChar w:fldCharType="end"/>
      </w:r>
    </w:p>
    <w:p w14:paraId="211EC307" w14:textId="316505A3" w:rsidR="00FA048A" w:rsidRDefault="00FA048A">
      <w:pPr>
        <w:pStyle w:val="TOC1"/>
        <w:rPr>
          <w:rFonts w:asciiTheme="minorHAnsi" w:eastAsiaTheme="minorEastAsia" w:hAnsiTheme="minorHAnsi" w:cstheme="minorBidi"/>
          <w:noProof/>
        </w:rPr>
      </w:pPr>
      <w:r>
        <w:rPr>
          <w:noProof/>
        </w:rPr>
        <w:t>Generate Template</w:t>
      </w:r>
      <w:r>
        <w:rPr>
          <w:noProof/>
        </w:rPr>
        <w:tab/>
      </w:r>
      <w:r>
        <w:rPr>
          <w:noProof/>
        </w:rPr>
        <w:fldChar w:fldCharType="begin"/>
      </w:r>
      <w:r>
        <w:rPr>
          <w:noProof/>
        </w:rPr>
        <w:instrText xml:space="preserve"> PAGEREF _Toc30400266 \h </w:instrText>
      </w:r>
      <w:r>
        <w:rPr>
          <w:noProof/>
        </w:rPr>
      </w:r>
      <w:r>
        <w:rPr>
          <w:noProof/>
        </w:rPr>
        <w:fldChar w:fldCharType="separate"/>
      </w:r>
      <w:r w:rsidR="00D6065B">
        <w:rPr>
          <w:noProof/>
        </w:rPr>
        <w:t>1</w:t>
      </w:r>
      <w:r>
        <w:rPr>
          <w:noProof/>
        </w:rPr>
        <w:fldChar w:fldCharType="end"/>
      </w:r>
    </w:p>
    <w:p w14:paraId="342C9931" w14:textId="18A41D12" w:rsidR="00FA048A" w:rsidRDefault="00FA048A">
      <w:pPr>
        <w:pStyle w:val="TOC1"/>
        <w:rPr>
          <w:rFonts w:asciiTheme="minorHAnsi" w:eastAsiaTheme="minorEastAsia" w:hAnsiTheme="minorHAnsi" w:cstheme="minorBidi"/>
          <w:noProof/>
        </w:rPr>
      </w:pPr>
      <w:r>
        <w:rPr>
          <w:noProof/>
        </w:rPr>
        <w:t>Validate and Load Data</w:t>
      </w:r>
      <w:r>
        <w:rPr>
          <w:noProof/>
        </w:rPr>
        <w:tab/>
      </w:r>
      <w:r>
        <w:rPr>
          <w:noProof/>
        </w:rPr>
        <w:fldChar w:fldCharType="begin"/>
      </w:r>
      <w:r>
        <w:rPr>
          <w:noProof/>
        </w:rPr>
        <w:instrText xml:space="preserve"> PAGEREF _Toc30400267 \h </w:instrText>
      </w:r>
      <w:r>
        <w:rPr>
          <w:noProof/>
        </w:rPr>
      </w:r>
      <w:r>
        <w:rPr>
          <w:noProof/>
        </w:rPr>
        <w:fldChar w:fldCharType="separate"/>
      </w:r>
      <w:r w:rsidR="00D6065B">
        <w:rPr>
          <w:noProof/>
        </w:rPr>
        <w:t>2</w:t>
      </w:r>
      <w:r>
        <w:rPr>
          <w:noProof/>
        </w:rPr>
        <w:fldChar w:fldCharType="end"/>
      </w:r>
    </w:p>
    <w:p w14:paraId="2DFDC8BD" w14:textId="5F8E6CCB" w:rsidR="00FA048A" w:rsidRDefault="00FA048A">
      <w:pPr>
        <w:pStyle w:val="TOC2"/>
        <w:tabs>
          <w:tab w:val="right" w:leader="dot" w:pos="9350"/>
        </w:tabs>
        <w:rPr>
          <w:rFonts w:asciiTheme="minorHAnsi" w:eastAsiaTheme="minorEastAsia" w:hAnsiTheme="minorHAnsi" w:cstheme="minorBidi"/>
          <w:noProof/>
        </w:rPr>
      </w:pPr>
      <w:r>
        <w:rPr>
          <w:noProof/>
        </w:rPr>
        <w:t>Photo Upload</w:t>
      </w:r>
      <w:r>
        <w:rPr>
          <w:noProof/>
        </w:rPr>
        <w:tab/>
      </w:r>
      <w:r>
        <w:rPr>
          <w:noProof/>
        </w:rPr>
        <w:fldChar w:fldCharType="begin"/>
      </w:r>
      <w:r>
        <w:rPr>
          <w:noProof/>
        </w:rPr>
        <w:instrText xml:space="preserve"> PAGEREF _Toc30400268 \h </w:instrText>
      </w:r>
      <w:r>
        <w:rPr>
          <w:noProof/>
        </w:rPr>
      </w:r>
      <w:r>
        <w:rPr>
          <w:noProof/>
        </w:rPr>
        <w:fldChar w:fldCharType="separate"/>
      </w:r>
      <w:r w:rsidR="00D6065B">
        <w:rPr>
          <w:noProof/>
        </w:rPr>
        <w:t>3</w:t>
      </w:r>
      <w:r>
        <w:rPr>
          <w:noProof/>
        </w:rPr>
        <w:fldChar w:fldCharType="end"/>
      </w:r>
    </w:p>
    <w:p w14:paraId="7C0ACFA0" w14:textId="2A1201DA"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1: Upload metadata that references images that are already online.</w:t>
      </w:r>
      <w:r>
        <w:rPr>
          <w:noProof/>
        </w:rPr>
        <w:tab/>
      </w:r>
      <w:r>
        <w:rPr>
          <w:noProof/>
        </w:rPr>
        <w:fldChar w:fldCharType="begin"/>
      </w:r>
      <w:r>
        <w:rPr>
          <w:noProof/>
        </w:rPr>
        <w:instrText xml:space="preserve"> PAGEREF _Toc30400269 \h </w:instrText>
      </w:r>
      <w:r>
        <w:rPr>
          <w:noProof/>
        </w:rPr>
      </w:r>
      <w:r>
        <w:rPr>
          <w:noProof/>
        </w:rPr>
        <w:fldChar w:fldCharType="separate"/>
      </w:r>
      <w:r w:rsidR="00D6065B">
        <w:rPr>
          <w:noProof/>
        </w:rPr>
        <w:t>3</w:t>
      </w:r>
      <w:r>
        <w:rPr>
          <w:noProof/>
        </w:rPr>
        <w:fldChar w:fldCharType="end"/>
      </w:r>
    </w:p>
    <w:p w14:paraId="45CC2C94" w14:textId="4A63F0E9"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2: Upload photos from your hard-drive.</w:t>
      </w:r>
      <w:r>
        <w:rPr>
          <w:noProof/>
        </w:rPr>
        <w:tab/>
      </w:r>
      <w:r>
        <w:rPr>
          <w:noProof/>
        </w:rPr>
        <w:fldChar w:fldCharType="begin"/>
      </w:r>
      <w:r>
        <w:rPr>
          <w:noProof/>
        </w:rPr>
        <w:instrText xml:space="preserve"> PAGEREF _Toc30400270 \h </w:instrText>
      </w:r>
      <w:r>
        <w:rPr>
          <w:noProof/>
        </w:rPr>
      </w:r>
      <w:r>
        <w:rPr>
          <w:noProof/>
        </w:rPr>
        <w:fldChar w:fldCharType="separate"/>
      </w:r>
      <w:r w:rsidR="00D6065B">
        <w:rPr>
          <w:noProof/>
        </w:rPr>
        <w:t>3</w:t>
      </w:r>
      <w:r>
        <w:rPr>
          <w:noProof/>
        </w:rPr>
        <w:fldChar w:fldCharType="end"/>
      </w:r>
    </w:p>
    <w:p w14:paraId="44D7028E" w14:textId="562A28D6" w:rsidR="00FA048A" w:rsidRDefault="00FA048A">
      <w:pPr>
        <w:pStyle w:val="TOC3"/>
        <w:tabs>
          <w:tab w:val="right" w:leader="dot" w:pos="9350"/>
        </w:tabs>
        <w:rPr>
          <w:rFonts w:asciiTheme="minorHAnsi" w:eastAsiaTheme="minorEastAsia" w:hAnsiTheme="minorHAnsi" w:cstheme="minorBidi"/>
          <w:noProof/>
        </w:rPr>
      </w:pPr>
      <w:r>
        <w:rPr>
          <w:noProof/>
        </w:rPr>
        <w:t>Deleting Photos</w:t>
      </w:r>
      <w:r>
        <w:rPr>
          <w:noProof/>
        </w:rPr>
        <w:tab/>
      </w:r>
      <w:r>
        <w:rPr>
          <w:noProof/>
        </w:rPr>
        <w:fldChar w:fldCharType="begin"/>
      </w:r>
      <w:r>
        <w:rPr>
          <w:noProof/>
        </w:rPr>
        <w:instrText xml:space="preserve"> PAGEREF _Toc30400271 \h </w:instrText>
      </w:r>
      <w:r>
        <w:rPr>
          <w:noProof/>
        </w:rPr>
      </w:r>
      <w:r>
        <w:rPr>
          <w:noProof/>
        </w:rPr>
        <w:fldChar w:fldCharType="separate"/>
      </w:r>
      <w:r w:rsidR="00D6065B">
        <w:rPr>
          <w:noProof/>
        </w:rPr>
        <w:t>3</w:t>
      </w:r>
      <w:r>
        <w:rPr>
          <w:noProof/>
        </w:rPr>
        <w:fldChar w:fldCharType="end"/>
      </w:r>
    </w:p>
    <w:p w14:paraId="0789E4CB" w14:textId="4311F726" w:rsidR="00FA048A" w:rsidRDefault="00FA048A">
      <w:pPr>
        <w:pStyle w:val="TOC2"/>
        <w:tabs>
          <w:tab w:val="right" w:leader="dot" w:pos="9350"/>
        </w:tabs>
        <w:rPr>
          <w:rFonts w:asciiTheme="minorHAnsi" w:eastAsiaTheme="minorEastAsia" w:hAnsiTheme="minorHAnsi" w:cstheme="minorBidi"/>
          <w:noProof/>
        </w:rPr>
      </w:pPr>
      <w:r>
        <w:rPr>
          <w:noProof/>
        </w:rPr>
        <w:t>FASTA Upload</w:t>
      </w:r>
      <w:r>
        <w:rPr>
          <w:noProof/>
        </w:rPr>
        <w:tab/>
      </w:r>
      <w:r>
        <w:rPr>
          <w:noProof/>
        </w:rPr>
        <w:fldChar w:fldCharType="begin"/>
      </w:r>
      <w:r>
        <w:rPr>
          <w:noProof/>
        </w:rPr>
        <w:instrText xml:space="preserve"> PAGEREF _Toc30400272 \h </w:instrText>
      </w:r>
      <w:r>
        <w:rPr>
          <w:noProof/>
        </w:rPr>
      </w:r>
      <w:r>
        <w:rPr>
          <w:noProof/>
        </w:rPr>
        <w:fldChar w:fldCharType="separate"/>
      </w:r>
      <w:r w:rsidR="00D6065B">
        <w:rPr>
          <w:noProof/>
        </w:rPr>
        <w:t>4</w:t>
      </w:r>
      <w:r>
        <w:rPr>
          <w:noProof/>
        </w:rPr>
        <w:fldChar w:fldCharType="end"/>
      </w:r>
    </w:p>
    <w:p w14:paraId="501B061A" w14:textId="6492D549" w:rsidR="00FA048A" w:rsidRDefault="00FA048A">
      <w:pPr>
        <w:pStyle w:val="TOC2"/>
        <w:tabs>
          <w:tab w:val="right" w:leader="dot" w:pos="9350"/>
        </w:tabs>
        <w:rPr>
          <w:rFonts w:asciiTheme="minorHAnsi" w:eastAsiaTheme="minorEastAsia" w:hAnsiTheme="minorHAnsi" w:cstheme="minorBidi"/>
          <w:noProof/>
        </w:rPr>
      </w:pPr>
      <w:r>
        <w:rPr>
          <w:noProof/>
        </w:rPr>
        <w:t>FASTQ Upload</w:t>
      </w:r>
      <w:r>
        <w:rPr>
          <w:noProof/>
        </w:rPr>
        <w:tab/>
      </w:r>
      <w:r>
        <w:rPr>
          <w:noProof/>
        </w:rPr>
        <w:fldChar w:fldCharType="begin"/>
      </w:r>
      <w:r>
        <w:rPr>
          <w:noProof/>
        </w:rPr>
        <w:instrText xml:space="preserve"> PAGEREF _Toc30400273 \h </w:instrText>
      </w:r>
      <w:r>
        <w:rPr>
          <w:noProof/>
        </w:rPr>
      </w:r>
      <w:r>
        <w:rPr>
          <w:noProof/>
        </w:rPr>
        <w:fldChar w:fldCharType="separate"/>
      </w:r>
      <w:r w:rsidR="00D6065B">
        <w:rPr>
          <w:noProof/>
        </w:rPr>
        <w:t>5</w:t>
      </w:r>
      <w:r>
        <w:rPr>
          <w:noProof/>
        </w:rPr>
        <w:fldChar w:fldCharType="end"/>
      </w:r>
    </w:p>
    <w:p w14:paraId="37C602CA" w14:textId="49E2796E" w:rsidR="00FA048A" w:rsidRDefault="00FA048A">
      <w:pPr>
        <w:pStyle w:val="TOC1"/>
        <w:rPr>
          <w:rFonts w:asciiTheme="minorHAnsi" w:eastAsiaTheme="minorEastAsia" w:hAnsiTheme="minorHAnsi" w:cstheme="minorBidi"/>
          <w:noProof/>
        </w:rPr>
      </w:pPr>
      <w:r>
        <w:rPr>
          <w:noProof/>
        </w:rPr>
        <w:t>Project Overview</w:t>
      </w:r>
      <w:r>
        <w:rPr>
          <w:noProof/>
        </w:rPr>
        <w:tab/>
      </w:r>
      <w:r>
        <w:rPr>
          <w:noProof/>
        </w:rPr>
        <w:fldChar w:fldCharType="begin"/>
      </w:r>
      <w:r>
        <w:rPr>
          <w:noProof/>
        </w:rPr>
        <w:instrText xml:space="preserve"> PAGEREF _Toc30400274 \h </w:instrText>
      </w:r>
      <w:r>
        <w:rPr>
          <w:noProof/>
        </w:rPr>
      </w:r>
      <w:r>
        <w:rPr>
          <w:noProof/>
        </w:rPr>
        <w:fldChar w:fldCharType="separate"/>
      </w:r>
      <w:r w:rsidR="00D6065B">
        <w:rPr>
          <w:noProof/>
        </w:rPr>
        <w:t>6</w:t>
      </w:r>
      <w:r>
        <w:rPr>
          <w:noProof/>
        </w:rPr>
        <w:fldChar w:fldCharType="end"/>
      </w:r>
    </w:p>
    <w:p w14:paraId="4265D613" w14:textId="4E355985" w:rsidR="00FA048A" w:rsidRDefault="00FA048A">
      <w:pPr>
        <w:pStyle w:val="TOC1"/>
        <w:rPr>
          <w:rFonts w:asciiTheme="minorHAnsi" w:eastAsiaTheme="minorEastAsia" w:hAnsiTheme="minorHAnsi" w:cstheme="minorBidi"/>
          <w:noProof/>
        </w:rPr>
      </w:pPr>
      <w:r>
        <w:rPr>
          <w:noProof/>
        </w:rPr>
        <w:t>Query</w:t>
      </w:r>
      <w:r>
        <w:rPr>
          <w:noProof/>
        </w:rPr>
        <w:tab/>
      </w:r>
      <w:r>
        <w:rPr>
          <w:noProof/>
        </w:rPr>
        <w:fldChar w:fldCharType="begin"/>
      </w:r>
      <w:r>
        <w:rPr>
          <w:noProof/>
        </w:rPr>
        <w:instrText xml:space="preserve"> PAGEREF _Toc30400275 \h </w:instrText>
      </w:r>
      <w:r>
        <w:rPr>
          <w:noProof/>
        </w:rPr>
      </w:r>
      <w:r>
        <w:rPr>
          <w:noProof/>
        </w:rPr>
        <w:fldChar w:fldCharType="separate"/>
      </w:r>
      <w:r w:rsidR="00D6065B">
        <w:rPr>
          <w:noProof/>
        </w:rPr>
        <w:t>7</w:t>
      </w:r>
      <w:r>
        <w:rPr>
          <w:noProof/>
        </w:rPr>
        <w:fldChar w:fldCharType="end"/>
      </w:r>
    </w:p>
    <w:p w14:paraId="57D276CF" w14:textId="083FF6CE" w:rsidR="00FA048A" w:rsidRDefault="00FA048A">
      <w:pPr>
        <w:pStyle w:val="TOC1"/>
        <w:rPr>
          <w:rFonts w:asciiTheme="minorHAnsi" w:eastAsiaTheme="minorEastAsia" w:hAnsiTheme="minorHAnsi" w:cstheme="minorBidi"/>
          <w:noProof/>
        </w:rPr>
      </w:pPr>
      <w:r>
        <w:rPr>
          <w:noProof/>
        </w:rPr>
        <w:t>Accession Numbers and Sample Identifiers</w:t>
      </w:r>
      <w:r>
        <w:rPr>
          <w:noProof/>
        </w:rPr>
        <w:tab/>
      </w:r>
      <w:r>
        <w:rPr>
          <w:noProof/>
        </w:rPr>
        <w:fldChar w:fldCharType="begin"/>
      </w:r>
      <w:r>
        <w:rPr>
          <w:noProof/>
        </w:rPr>
        <w:instrText xml:space="preserve"> PAGEREF _Toc30400276 \h </w:instrText>
      </w:r>
      <w:r>
        <w:rPr>
          <w:noProof/>
        </w:rPr>
      </w:r>
      <w:r>
        <w:rPr>
          <w:noProof/>
        </w:rPr>
        <w:fldChar w:fldCharType="separate"/>
      </w:r>
      <w:r w:rsidR="00D6065B">
        <w:rPr>
          <w:noProof/>
        </w:rPr>
        <w:t>7</w:t>
      </w:r>
      <w:r>
        <w:rPr>
          <w:noProof/>
        </w:rPr>
        <w:fldChar w:fldCharType="end"/>
      </w:r>
    </w:p>
    <w:p w14:paraId="4024D038" w14:textId="30D06352" w:rsidR="00FA048A" w:rsidRDefault="00FA048A">
      <w:pPr>
        <w:pStyle w:val="TOC2"/>
        <w:tabs>
          <w:tab w:val="right" w:leader="dot" w:pos="9350"/>
        </w:tabs>
        <w:rPr>
          <w:rFonts w:asciiTheme="minorHAnsi" w:eastAsiaTheme="minorEastAsia" w:hAnsiTheme="minorHAnsi" w:cstheme="minorBidi"/>
          <w:noProof/>
        </w:rPr>
      </w:pPr>
      <w:r w:rsidRPr="00234EC2">
        <w:rPr>
          <w:noProof/>
        </w:rPr>
        <w:t>Physical Sample Identifiers</w:t>
      </w:r>
      <w:r>
        <w:rPr>
          <w:noProof/>
        </w:rPr>
        <w:tab/>
      </w:r>
      <w:r>
        <w:rPr>
          <w:noProof/>
        </w:rPr>
        <w:fldChar w:fldCharType="begin"/>
      </w:r>
      <w:r>
        <w:rPr>
          <w:noProof/>
        </w:rPr>
        <w:instrText xml:space="preserve"> PAGEREF _Toc30400277 \h </w:instrText>
      </w:r>
      <w:r>
        <w:rPr>
          <w:noProof/>
        </w:rPr>
      </w:r>
      <w:r>
        <w:rPr>
          <w:noProof/>
        </w:rPr>
        <w:fldChar w:fldCharType="separate"/>
      </w:r>
      <w:r w:rsidR="00D6065B">
        <w:rPr>
          <w:noProof/>
        </w:rPr>
        <w:t>7</w:t>
      </w:r>
      <w:r>
        <w:rPr>
          <w:noProof/>
        </w:rPr>
        <w:fldChar w:fldCharType="end"/>
      </w:r>
    </w:p>
    <w:p w14:paraId="5F54D932" w14:textId="33A9D826" w:rsidR="00FA048A" w:rsidRDefault="00FA048A">
      <w:pPr>
        <w:pStyle w:val="TOC2"/>
        <w:tabs>
          <w:tab w:val="right" w:leader="dot" w:pos="9350"/>
        </w:tabs>
        <w:rPr>
          <w:rFonts w:asciiTheme="minorHAnsi" w:eastAsiaTheme="minorEastAsia" w:hAnsiTheme="minorHAnsi" w:cstheme="minorBidi"/>
          <w:noProof/>
        </w:rPr>
      </w:pPr>
      <w:r w:rsidRPr="00234EC2">
        <w:rPr>
          <w:noProof/>
        </w:rPr>
        <w:t>Expedition Identifiers</w:t>
      </w:r>
      <w:r>
        <w:rPr>
          <w:noProof/>
        </w:rPr>
        <w:tab/>
      </w:r>
      <w:r>
        <w:rPr>
          <w:noProof/>
        </w:rPr>
        <w:fldChar w:fldCharType="begin"/>
      </w:r>
      <w:r>
        <w:rPr>
          <w:noProof/>
        </w:rPr>
        <w:instrText xml:space="preserve"> PAGEREF _Toc30400278 \h </w:instrText>
      </w:r>
      <w:r>
        <w:rPr>
          <w:noProof/>
        </w:rPr>
      </w:r>
      <w:r>
        <w:rPr>
          <w:noProof/>
        </w:rPr>
        <w:fldChar w:fldCharType="separate"/>
      </w:r>
      <w:r w:rsidR="00D6065B">
        <w:rPr>
          <w:noProof/>
        </w:rPr>
        <w:t>7</w:t>
      </w:r>
      <w:r>
        <w:rPr>
          <w:noProof/>
        </w:rPr>
        <w:fldChar w:fldCharType="end"/>
      </w:r>
    </w:p>
    <w:p w14:paraId="551D3FBC" w14:textId="4F53973B" w:rsidR="00FA048A" w:rsidRDefault="00FA048A">
      <w:pPr>
        <w:pStyle w:val="TOC2"/>
        <w:tabs>
          <w:tab w:val="right" w:leader="dot" w:pos="9350"/>
        </w:tabs>
        <w:rPr>
          <w:rFonts w:asciiTheme="minorHAnsi" w:eastAsiaTheme="minorEastAsia" w:hAnsiTheme="minorHAnsi" w:cstheme="minorBidi"/>
          <w:noProof/>
        </w:rPr>
      </w:pPr>
      <w:r w:rsidRPr="00234EC2">
        <w:rPr>
          <w:noProof/>
        </w:rPr>
        <w:t>Sequence Identifiers</w:t>
      </w:r>
      <w:r>
        <w:rPr>
          <w:noProof/>
        </w:rPr>
        <w:tab/>
      </w:r>
      <w:r>
        <w:rPr>
          <w:noProof/>
        </w:rPr>
        <w:fldChar w:fldCharType="begin"/>
      </w:r>
      <w:r>
        <w:rPr>
          <w:noProof/>
        </w:rPr>
        <w:instrText xml:space="preserve"> PAGEREF _Toc30400279 \h </w:instrText>
      </w:r>
      <w:r>
        <w:rPr>
          <w:noProof/>
        </w:rPr>
      </w:r>
      <w:r>
        <w:rPr>
          <w:noProof/>
        </w:rPr>
        <w:fldChar w:fldCharType="separate"/>
      </w:r>
      <w:r w:rsidR="00D6065B">
        <w:rPr>
          <w:noProof/>
        </w:rPr>
        <w:t>7</w:t>
      </w:r>
      <w:r>
        <w:rPr>
          <w:noProof/>
        </w:rPr>
        <w:fldChar w:fldCharType="end"/>
      </w:r>
    </w:p>
    <w:p w14:paraId="5E22F0B4" w14:textId="556EC7AA" w:rsidR="00FA048A" w:rsidRDefault="00FA048A">
      <w:pPr>
        <w:pStyle w:val="TOC1"/>
        <w:rPr>
          <w:rFonts w:asciiTheme="minorHAnsi" w:eastAsiaTheme="minorEastAsia" w:hAnsiTheme="minorHAnsi" w:cstheme="minorBidi"/>
          <w:noProof/>
        </w:rPr>
      </w:pPr>
      <w:r>
        <w:rPr>
          <w:noProof/>
        </w:rPr>
        <w:t>Instructions for loading your data to the NCBI</w:t>
      </w:r>
      <w:r w:rsidRPr="00234EC2">
        <w:rPr>
          <w:noProof/>
          <w:spacing w:val="-32"/>
        </w:rPr>
        <w:t xml:space="preserve"> </w:t>
      </w:r>
      <w:r>
        <w:rPr>
          <w:noProof/>
        </w:rPr>
        <w:t>Short</w:t>
      </w:r>
      <w:r w:rsidRPr="00234EC2">
        <w:rPr>
          <w:noProof/>
          <w:w w:val="99"/>
        </w:rPr>
        <w:t xml:space="preserve"> </w:t>
      </w:r>
      <w:r>
        <w:rPr>
          <w:noProof/>
        </w:rPr>
        <w:t>Read Archive</w:t>
      </w:r>
      <w:r w:rsidRPr="00234EC2">
        <w:rPr>
          <w:noProof/>
          <w:spacing w:val="-9"/>
        </w:rPr>
        <w:t xml:space="preserve"> </w:t>
      </w:r>
      <w:r>
        <w:rPr>
          <w:noProof/>
        </w:rPr>
        <w:t>(SRA)</w:t>
      </w:r>
      <w:r>
        <w:rPr>
          <w:noProof/>
        </w:rPr>
        <w:tab/>
      </w:r>
      <w:r>
        <w:rPr>
          <w:noProof/>
        </w:rPr>
        <w:fldChar w:fldCharType="begin"/>
      </w:r>
      <w:r>
        <w:rPr>
          <w:noProof/>
        </w:rPr>
        <w:instrText xml:space="preserve"> PAGEREF _Toc30400280 \h </w:instrText>
      </w:r>
      <w:r>
        <w:rPr>
          <w:noProof/>
        </w:rPr>
      </w:r>
      <w:r>
        <w:rPr>
          <w:noProof/>
        </w:rPr>
        <w:fldChar w:fldCharType="separate"/>
      </w:r>
      <w:r w:rsidR="00D6065B">
        <w:rPr>
          <w:noProof/>
        </w:rPr>
        <w:t>8</w:t>
      </w:r>
      <w:r>
        <w:rPr>
          <w:noProof/>
        </w:rPr>
        <w:fldChar w:fldCharType="end"/>
      </w:r>
    </w:p>
    <w:p w14:paraId="7965B21A" w14:textId="7D790852" w:rsidR="00152D4E" w:rsidRDefault="00152D4E">
      <w:r>
        <w:fldChar w:fldCharType="end"/>
      </w:r>
    </w:p>
    <w:p w14:paraId="72D93DF0" w14:textId="77777777" w:rsidR="00FC02D8" w:rsidRDefault="00FC02D8" w:rsidP="00FA048A">
      <w:pPr>
        <w:pStyle w:val="Heading1"/>
      </w:pPr>
      <w:bookmarkStart w:id="1" w:name="_Toc30400265"/>
      <w:r>
        <w:t>Introduction</w:t>
      </w:r>
      <w:bookmarkEnd w:id="1"/>
    </w:p>
    <w:p w14:paraId="132A0EB6" w14:textId="7EDAA8C7" w:rsidR="00FC02D8" w:rsidRPr="00FC02D8" w:rsidRDefault="00FC02D8" w:rsidP="00FC02D8">
      <w:r w:rsidRPr="00FC02D8">
        <w:rPr>
          <w:rFonts w:ascii="Helvetica" w:hAnsi="Helvetica"/>
          <w:color w:val="333333"/>
          <w:shd w:val="clear" w:color="auto" w:fill="FFFFFF"/>
        </w:rPr>
        <w:t xml:space="preserve">The Genomic </w:t>
      </w:r>
      <w:r w:rsidR="006865D1">
        <w:rPr>
          <w:rFonts w:ascii="Helvetica" w:hAnsi="Helvetica"/>
          <w:color w:val="333333"/>
          <w:shd w:val="clear" w:color="auto" w:fill="FFFFFF"/>
        </w:rPr>
        <w:t>Observatories</w:t>
      </w:r>
      <w:r w:rsidRPr="00FC02D8">
        <w:rPr>
          <w:rFonts w:ascii="Helvetica" w:hAnsi="Helvetica"/>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w:t>
      </w:r>
      <w:r w:rsidR="004D4ED3">
        <w:rPr>
          <w:rFonts w:ascii="Helvetica" w:hAnsi="Helvetica"/>
          <w:color w:val="333333"/>
          <w:shd w:val="clear" w:color="auto" w:fill="FFFFFF"/>
        </w:rPr>
        <w:t xml:space="preserve">collecting events, samples, and tissues </w:t>
      </w:r>
      <w:r w:rsidRPr="00FC02D8">
        <w:rPr>
          <w:rFonts w:ascii="Helvetica" w:hAnsi="Helvetica"/>
          <w:color w:val="333333"/>
          <w:shd w:val="clear" w:color="auto" w:fill="FFFFFF"/>
        </w:rPr>
        <w:t>and specifies the set of metadata attributes which satisfy the requirements of the </w:t>
      </w:r>
      <w:hyperlink r:id="rId5" w:history="1">
        <w:r w:rsidRPr="00FC02D8">
          <w:rPr>
            <w:rFonts w:ascii="Helvetica" w:hAnsi="Helvetica"/>
            <w:color w:val="42576A"/>
            <w:shd w:val="clear" w:color="auto" w:fill="FFFFFF"/>
          </w:rPr>
          <w:t xml:space="preserve">genomic </w:t>
        </w:r>
        <w:r w:rsidR="006865D1">
          <w:rPr>
            <w:rFonts w:ascii="Helvetica" w:hAnsi="Helvetica"/>
            <w:color w:val="42576A"/>
            <w:shd w:val="clear" w:color="auto" w:fill="FFFFFF"/>
          </w:rPr>
          <w:t>observatories</w:t>
        </w:r>
        <w:r w:rsidRPr="00FC02D8">
          <w:rPr>
            <w:rFonts w:ascii="Helvetica" w:hAnsi="Helvetica"/>
            <w:color w:val="42576A"/>
            <w:shd w:val="clear" w:color="auto" w:fill="FFFFFF"/>
          </w:rPr>
          <w:t xml:space="preserve"> model</w:t>
        </w:r>
      </w:hyperlink>
      <w:r w:rsidRPr="00FC02D8">
        <w:rPr>
          <w:rFonts w:ascii="Helvetica" w:hAnsi="Helvetica"/>
          <w:color w:val="333333"/>
          <w:shd w:val="clear" w:color="auto" w:fill="FFFFFF"/>
        </w:rPr>
        <w:t xml:space="preserve">, including capturing the who, what, where, and when associated with all samples. </w:t>
      </w:r>
      <w:proofErr w:type="spellStart"/>
      <w:r w:rsidRPr="00FC02D8">
        <w:rPr>
          <w:rFonts w:ascii="Helvetica" w:hAnsi="Helvetica"/>
          <w:color w:val="333333"/>
          <w:shd w:val="clear" w:color="auto" w:fill="FFFFFF"/>
        </w:rPr>
        <w:t>GeOMe</w:t>
      </w:r>
      <w:proofErr w:type="spellEnd"/>
      <w:r w:rsidRPr="00FC02D8">
        <w:rPr>
          <w:rFonts w:ascii="Helvetica" w:hAnsi="Helvetica"/>
          <w:color w:val="333333"/>
          <w:shd w:val="clear" w:color="auto" w:fill="FFFFFF"/>
        </w:rPr>
        <w:t xml:space="preserve"> provides instant feedback to users on the quality of their data and packages data for further analysis for use in a laboratory information system (LIMS) using the </w:t>
      </w:r>
      <w:proofErr w:type="spellStart"/>
      <w:r w:rsidR="00E63CE6">
        <w:rPr>
          <w:rFonts w:ascii="Helvetica" w:hAnsi="Helvetica"/>
          <w:color w:val="42576A"/>
          <w:shd w:val="clear" w:color="auto" w:fill="FFFFFF"/>
        </w:rPr>
        <w:fldChar w:fldCharType="begin"/>
      </w:r>
      <w:r w:rsidR="00E63CE6">
        <w:rPr>
          <w:rFonts w:ascii="Helvetica" w:hAnsi="Helvetica"/>
          <w:color w:val="42576A"/>
          <w:shd w:val="clear" w:color="auto" w:fill="FFFFFF"/>
        </w:rPr>
        <w:instrText xml:space="preserve"> HYPERLINK "http://software.mooreabiocode.org/" </w:instrText>
      </w:r>
      <w:r w:rsidR="00E63CE6">
        <w:rPr>
          <w:rFonts w:ascii="Helvetica" w:hAnsi="Helvetica"/>
          <w:color w:val="42576A"/>
          <w:shd w:val="clear" w:color="auto" w:fill="FFFFFF"/>
        </w:rPr>
        <w:fldChar w:fldCharType="separate"/>
      </w:r>
      <w:r w:rsidRPr="00FC02D8">
        <w:rPr>
          <w:rFonts w:ascii="Helvetica" w:hAnsi="Helvetica"/>
          <w:color w:val="42576A"/>
          <w:shd w:val="clear" w:color="auto" w:fill="FFFFFF"/>
        </w:rPr>
        <w:t>Biocode</w:t>
      </w:r>
      <w:proofErr w:type="spellEnd"/>
      <w:r w:rsidRPr="00FC02D8">
        <w:rPr>
          <w:rFonts w:ascii="Helvetica" w:hAnsi="Helvetica"/>
          <w:color w:val="42576A"/>
          <w:shd w:val="clear" w:color="auto" w:fill="FFFFFF"/>
        </w:rPr>
        <w:t xml:space="preserve"> LIMS plugin</w:t>
      </w:r>
      <w:r w:rsidR="00E63CE6">
        <w:rPr>
          <w:rFonts w:ascii="Helvetica" w:hAnsi="Helvetica"/>
          <w:color w:val="42576A"/>
          <w:shd w:val="clear" w:color="auto" w:fill="FFFFFF"/>
        </w:rPr>
        <w:fldChar w:fldCharType="end"/>
      </w:r>
      <w:r w:rsidRPr="00FC02D8">
        <w:rPr>
          <w:rFonts w:ascii="Helvetica" w:hAnsi="Helvetica"/>
          <w:color w:val="333333"/>
          <w:shd w:val="clear" w:color="auto" w:fill="FFFFFF"/>
        </w:rPr>
        <w:t xml:space="preserve">. GeOMe also packages submissions for easy delivery to the Sequence Read Archive (SRA) and </w:t>
      </w:r>
      <w:proofErr w:type="spellStart"/>
      <w:r w:rsidRPr="00FC02D8">
        <w:rPr>
          <w:rFonts w:ascii="Helvetica" w:hAnsi="Helvetica"/>
          <w:color w:val="333333"/>
          <w:shd w:val="clear" w:color="auto" w:fill="FFFFFF"/>
        </w:rPr>
        <w:t>Genbank's</w:t>
      </w:r>
      <w:proofErr w:type="spellEnd"/>
      <w:r w:rsidRPr="00FC02D8">
        <w:rPr>
          <w:rFonts w:ascii="Helvetica" w:hAnsi="Helvetica"/>
          <w:color w:val="333333"/>
          <w:shd w:val="clear" w:color="auto" w:fill="FFFFFF"/>
        </w:rPr>
        <w:t xml:space="preserve"> Nucleotide database.</w:t>
      </w:r>
    </w:p>
    <w:p w14:paraId="4F830C98" w14:textId="77777777" w:rsidR="00FC02D8" w:rsidRDefault="00FC02D8"/>
    <w:p w14:paraId="3B199395" w14:textId="0717B46C" w:rsidR="005B108E" w:rsidRDefault="005B108E" w:rsidP="00FA048A">
      <w:pPr>
        <w:pStyle w:val="Heading1"/>
      </w:pPr>
      <w:bookmarkStart w:id="2" w:name="_Toc30400266"/>
      <w:r>
        <w:t>Create a Project</w:t>
      </w:r>
    </w:p>
    <w:p w14:paraId="33715A44" w14:textId="4402E9DC" w:rsidR="005B108E" w:rsidRPr="005B108E" w:rsidRDefault="005B108E" w:rsidP="005B108E">
      <w:r>
        <w:t xml:space="preserve">GEOME lets users creates projects from scratch (letting the user define their own rules) or creating project as part of a “Team”.  If you choose to create a project as part of a team, you accept a pre-set list of attributes and controlled vocabularies that are controlled by the Team.  If you create a project from scratch, you select your own attributes and can set your own vocabularies.  The Create Project wizard is available under the user icon in the upper right corner of the screen.  Note that various GEOME options are only accessible to you if you choose the associated module during project creation.  If you create a project from scratch you can edit project configuration options after  you create your project, under “Project Configuration”.  If you are part of a team, only the team administrator has this option.   </w:t>
      </w:r>
    </w:p>
    <w:p w14:paraId="71871110" w14:textId="36677C55" w:rsidR="00FC02D8" w:rsidRDefault="00FC02D8" w:rsidP="00FA048A">
      <w:pPr>
        <w:pStyle w:val="Heading1"/>
      </w:pPr>
      <w:r>
        <w:lastRenderedPageBreak/>
        <w:t>Generate Template</w:t>
      </w:r>
      <w:bookmarkEnd w:id="2"/>
    </w:p>
    <w:p w14:paraId="543A4854" w14:textId="77777777" w:rsidR="004D4ED3" w:rsidRPr="004D4ED3" w:rsidRDefault="004D4ED3" w:rsidP="004D4ED3"/>
    <w:p w14:paraId="41907748" w14:textId="1C277E1E"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Generate a template (see Workbench -&gt; "Generate Template") to create spreadsheet templates for your metadata. Fields in the template generator that are checked and greyed out are mandatory fields. Fields that are checked and in blue are recommended fields. Check all fields that you wish to include in your sheets that you download. Spreadsheets can be downloaded as a workbook (containing all available sheets), or as individual sheets.</w:t>
      </w:r>
    </w:p>
    <w:p w14:paraId="5E3CEBA8" w14:textId="77777777"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The following options are available for downloading metadata template sheets:</w:t>
      </w:r>
    </w:p>
    <w:p w14:paraId="6229787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Workbook</w:t>
      </w:r>
      <w:r w:rsidRPr="004D4ED3">
        <w:rPr>
          <w:rFonts w:ascii="Helvetica Neue" w:hAnsi="Helvetica Neue"/>
          <w:sz w:val="23"/>
          <w:szCs w:val="23"/>
        </w:rPr>
        <w:t>: Selecting this option will create a single workbook containing all available sheets (described below) for project. See descriptions of the following sheets for more information about each sheet.</w:t>
      </w:r>
    </w:p>
    <w:p w14:paraId="6BFECD9C"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Events</w:t>
      </w:r>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principalInvestigator</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yearCollected</w:t>
      </w:r>
      <w:proofErr w:type="spellEnd"/>
      <w:r w:rsidRPr="004D4ED3">
        <w:rPr>
          <w:rFonts w:ascii="Helvetica Neue" w:hAnsi="Helvetica Neue"/>
          <w:sz w:val="23"/>
          <w:szCs w:val="23"/>
        </w:rPr>
        <w:t xml:space="preserve"> are required fields. Also, either </w:t>
      </w:r>
      <w:proofErr w:type="spellStart"/>
      <w:r w:rsidRPr="004D4ED3">
        <w:rPr>
          <w:rFonts w:ascii="Helvetica Neue" w:hAnsi="Helvetica Neue"/>
          <w:sz w:val="23"/>
          <w:szCs w:val="23"/>
        </w:rPr>
        <w:t>decimalLatitude</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decimalLongitude</w:t>
      </w:r>
      <w:proofErr w:type="spellEnd"/>
      <w:r w:rsidRPr="004D4ED3">
        <w:rPr>
          <w:rFonts w:ascii="Helvetica Neue" w:hAnsi="Helvetica Neue"/>
          <w:sz w:val="23"/>
          <w:szCs w:val="23"/>
        </w:rPr>
        <w:t xml:space="preserve"> or Locality is required.</w:t>
      </w:r>
    </w:p>
    <w:p w14:paraId="2922C0DA"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Samples</w:t>
      </w:r>
      <w:r w:rsidRPr="004D4ED3">
        <w:rPr>
          <w:rFonts w:ascii="Helvetica Neue" w:hAnsi="Helvetica Neue"/>
          <w:sz w:val="23"/>
          <w:szCs w:val="23"/>
        </w:rPr>
        <w:t xml:space="preserv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are required fields. In many cases, multiple samples are collected at the same location. You will create an event in the Events sheet with a unique identifier (e.g. "Event1") and then insert the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into the Samples sheet.</w:t>
      </w:r>
    </w:p>
    <w:p w14:paraId="354D2351"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Tissues</w:t>
      </w:r>
      <w:r w:rsidRPr="004D4ED3">
        <w:rPr>
          <w:rFonts w:ascii="Helvetica Neue" w:hAnsi="Helvetica Neue"/>
          <w:sz w:val="23"/>
          <w:szCs w:val="23"/>
        </w:rPr>
        <w:t xml:space="preserv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are required fields. If you do not have distinct tissues for each sample, you can just name the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field the same as the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field. If there is more than one tissue per sample, you will need to name each tissue with a unique identifier. For example,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 "sample1" with two tissues could have </w:t>
      </w:r>
      <w:proofErr w:type="spellStart"/>
      <w:r w:rsidRPr="004D4ED3">
        <w:rPr>
          <w:rFonts w:ascii="Helvetica Neue" w:hAnsi="Helvetica Neue"/>
          <w:sz w:val="23"/>
          <w:szCs w:val="23"/>
        </w:rPr>
        <w:t>tissueIDs</w:t>
      </w:r>
      <w:proofErr w:type="spellEnd"/>
      <w:r w:rsidRPr="004D4ED3">
        <w:rPr>
          <w:rFonts w:ascii="Helvetica Neue" w:hAnsi="Helvetica Neue"/>
          <w:sz w:val="23"/>
          <w:szCs w:val="23"/>
        </w:rPr>
        <w:t xml:space="preserve"> of "sample1.1" and "sample1.2".</w:t>
      </w:r>
    </w:p>
    <w:p w14:paraId="6B50B62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sample_photos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samples to photos of samples</w:t>
      </w:r>
    </w:p>
    <w:p w14:paraId="12684325"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event_photos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events to photos of events</w:t>
      </w:r>
    </w:p>
    <w:p w14:paraId="44E4A19B" w14:textId="77777777" w:rsidR="004D4ED3" w:rsidRPr="004D4ED3" w:rsidRDefault="004D4ED3" w:rsidP="004D4ED3">
      <w:r w:rsidRPr="004D4ED3">
        <w:rPr>
          <w:rFonts w:ascii="Helvetica Neue" w:hAnsi="Helvetica Neue"/>
          <w:sz w:val="23"/>
          <w:szCs w:val="23"/>
          <w:shd w:val="clear" w:color="auto" w:fill="FFFFFF"/>
        </w:rPr>
        <w:t xml:space="preserve">* </w:t>
      </w:r>
      <w:proofErr w:type="spellStart"/>
      <w:r w:rsidRPr="004D4ED3">
        <w:rPr>
          <w:rFonts w:ascii="Helvetica Neue" w:hAnsi="Helvetica Neue"/>
          <w:sz w:val="23"/>
          <w:szCs w:val="23"/>
          <w:shd w:val="clear" w:color="auto" w:fill="FFFFFF"/>
        </w:rPr>
        <w:t>sample_photos</w:t>
      </w:r>
      <w:proofErr w:type="spellEnd"/>
      <w:r w:rsidRPr="004D4ED3">
        <w:rPr>
          <w:rFonts w:ascii="Helvetica Neue" w:hAnsi="Helvetica Neue"/>
          <w:sz w:val="23"/>
          <w:szCs w:val="23"/>
          <w:shd w:val="clear" w:color="auto" w:fill="FFFFFF"/>
        </w:rPr>
        <w:t xml:space="preserve"> and </w:t>
      </w:r>
      <w:proofErr w:type="spellStart"/>
      <w:r w:rsidRPr="004D4ED3">
        <w:rPr>
          <w:rFonts w:ascii="Helvetica Neue" w:hAnsi="Helvetica Neue"/>
          <w:sz w:val="23"/>
          <w:szCs w:val="23"/>
          <w:shd w:val="clear" w:color="auto" w:fill="FFFFFF"/>
        </w:rPr>
        <w:t>event_photos</w:t>
      </w:r>
      <w:proofErr w:type="spellEnd"/>
      <w:r w:rsidRPr="004D4ED3">
        <w:rPr>
          <w:rFonts w:ascii="Helvetica Neue" w:hAnsi="Helvetica Neue"/>
          <w:sz w:val="23"/>
          <w:szCs w:val="23"/>
          <w:shd w:val="clear" w:color="auto" w:fill="FFFFFF"/>
        </w:rPr>
        <w:t xml:space="preserve"> do not appear in all projects.</w:t>
      </w:r>
    </w:p>
    <w:p w14:paraId="525A2E16" w14:textId="77777777" w:rsidR="00FC02D8" w:rsidRDefault="00FC02D8"/>
    <w:p w14:paraId="68A6DEE7" w14:textId="77777777" w:rsidR="00FC02D8" w:rsidRDefault="00FC02D8" w:rsidP="00FA048A">
      <w:pPr>
        <w:pStyle w:val="Heading1"/>
      </w:pPr>
      <w:bookmarkStart w:id="3" w:name="_Toc30400267"/>
      <w:r>
        <w:t>Validate and Load Data</w:t>
      </w:r>
      <w:bookmarkEnd w:id="3"/>
    </w:p>
    <w:p w14:paraId="64C226BF" w14:textId="77777777" w:rsidR="00FC02D8" w:rsidRDefault="00FC02D8"/>
    <w:p w14:paraId="7A7D70AF" w14:textId="77777777" w:rsidR="004D4ED3" w:rsidRDefault="004D4ED3" w:rsidP="004D4ED3">
      <w:pPr>
        <w:pStyle w:val="NormalWeb"/>
        <w:shd w:val="clear" w:color="auto" w:fill="FFFFFF"/>
        <w:spacing w:before="0" w:beforeAutospacing="0" w:after="158" w:afterAutospacing="0"/>
        <w:rPr>
          <w:rFonts w:ascii="Helvetica Neue" w:hAnsi="Helvetica Neue"/>
          <w:sz w:val="23"/>
          <w:szCs w:val="23"/>
        </w:rPr>
      </w:pPr>
      <w:r>
        <w:rPr>
          <w:rFonts w:ascii="Helvetica Neue" w:hAnsi="Helvetica Neue"/>
          <w:sz w:val="23"/>
          <w:szCs w:val="23"/>
        </w:rPr>
        <w:t xml:space="preserve">You can load data into the system using the Loading interface (see Workbench -&gt; "Load Data") . If you do not have an account and a project is public, you may validate your data to make sure it passes all required checks. If you have an account you will be able to load your data for each project, assuming that it passes all validation checks. For information about </w:t>
      </w:r>
      <w:proofErr w:type="spellStart"/>
      <w:r>
        <w:rPr>
          <w:rFonts w:ascii="Helvetica Neue" w:hAnsi="Helvetica Neue"/>
          <w:sz w:val="23"/>
          <w:szCs w:val="23"/>
        </w:rPr>
        <w:t>acquring</w:t>
      </w:r>
      <w:proofErr w:type="spellEnd"/>
      <w:r>
        <w:rPr>
          <w:rFonts w:ascii="Helvetica Neue" w:hAnsi="Helvetica Neue"/>
          <w:sz w:val="23"/>
          <w:szCs w:val="23"/>
        </w:rPr>
        <w:t xml:space="preserve"> an account, please send an email with you name, title and affiliation to </w:t>
      </w:r>
      <w:hyperlink r:id="rId6" w:history="1">
        <w:r>
          <w:rPr>
            <w:rStyle w:val="Hyperlink"/>
            <w:rFonts w:ascii="Helvetica Neue" w:eastAsiaTheme="majorEastAsia" w:hAnsi="Helvetica Neue"/>
            <w:color w:val="42516A"/>
            <w:sz w:val="23"/>
            <w:szCs w:val="23"/>
          </w:rPr>
          <w:t>geome.database@gmail.com</w:t>
        </w:r>
      </w:hyperlink>
    </w:p>
    <w:p w14:paraId="1310FDB2" w14:textId="56737941" w:rsidR="004D4ED3" w:rsidRDefault="004D4ED3" w:rsidP="004D4ED3">
      <w:r>
        <w:rPr>
          <w:rFonts w:ascii="Helvetica Neue" w:hAnsi="Helvetica Neue"/>
          <w:sz w:val="23"/>
          <w:szCs w:val="23"/>
          <w:shd w:val="clear" w:color="auto" w:fill="FFFFFF"/>
        </w:rPr>
        <w:t>In addition to loading the metadata sheets described in the "Create Template" section above, you may also upload FASTA sequences and FASTQ metadata for projects that are configured to accept sequence data (Note: we are currently not accepting microsatellite datasets).</w:t>
      </w:r>
    </w:p>
    <w:p w14:paraId="70F5C712" w14:textId="2A04341A" w:rsidR="00940551" w:rsidRDefault="00940551"/>
    <w:p w14:paraId="4E664E24" w14:textId="0DB9F5B1" w:rsidR="00FA048A" w:rsidRDefault="00FA048A" w:rsidP="00FA048A">
      <w:pPr>
        <w:pStyle w:val="Heading2"/>
      </w:pPr>
      <w:bookmarkStart w:id="4" w:name="_Toc30400268"/>
      <w:r>
        <w:lastRenderedPageBreak/>
        <w:t>Photo Upload</w:t>
      </w:r>
      <w:bookmarkEnd w:id="4"/>
    </w:p>
    <w:p w14:paraId="375135E5" w14:textId="1AB268E0"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br/>
        <w:t>There are two primary methods for uploading photos to GEOME:</w:t>
      </w:r>
    </w:p>
    <w:p w14:paraId="418D5674" w14:textId="586F510F" w:rsidR="00FA048A" w:rsidRPr="00FA048A" w:rsidRDefault="00FA048A" w:rsidP="00FA048A">
      <w:pPr>
        <w:pStyle w:val="Heading3"/>
        <w:rPr>
          <w:rFonts w:eastAsia="Times New Roman"/>
        </w:rPr>
      </w:pPr>
      <w:bookmarkStart w:id="5" w:name="_Toc30400269"/>
      <w:r>
        <w:rPr>
          <w:rFonts w:eastAsia="Times New Roman"/>
        </w:rPr>
        <w:t xml:space="preserve">Photo upload option </w:t>
      </w:r>
      <w:r w:rsidRPr="00FA048A">
        <w:rPr>
          <w:rFonts w:eastAsia="Times New Roman"/>
        </w:rPr>
        <w:t>1: Upload metadata that references images that are already online.</w:t>
      </w:r>
      <w:bookmarkEnd w:id="5"/>
    </w:p>
    <w:p w14:paraId="663A65D2"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 xml:space="preserve">This option is used when your photos are already accessible online. You simply need to load a CSV file telling GEOME where these photos are located along with relevant metadata. </w:t>
      </w:r>
      <w:proofErr w:type="spellStart"/>
      <w:r w:rsidRPr="00FA048A">
        <w:rPr>
          <w:rFonts w:ascii="Helvetica Neue" w:hAnsi="Helvetica Neue"/>
          <w:sz w:val="23"/>
          <w:szCs w:val="23"/>
        </w:rPr>
        <w:t>Goto</w:t>
      </w:r>
      <w:proofErr w:type="spellEnd"/>
      <w:r w:rsidRPr="00FA048A">
        <w:rPr>
          <w:rFonts w:ascii="Helvetica Neue" w:hAnsi="Helvetica Neue"/>
          <w:sz w:val="23"/>
          <w:szCs w:val="23"/>
        </w:rPr>
        <w:t> </w:t>
      </w:r>
      <w:r w:rsidRPr="00FA048A">
        <w:rPr>
          <w:rFonts w:ascii="Helvetica Neue" w:hAnsi="Helvetica Neue"/>
          <w:i/>
          <w:iCs/>
          <w:sz w:val="23"/>
          <w:szCs w:val="23"/>
        </w:rPr>
        <w:t>Workbench-&gt;Load Data</w:t>
      </w:r>
      <w:r w:rsidRPr="00FA048A">
        <w:rPr>
          <w:rFonts w:ascii="Helvetica Neue" w:hAnsi="Helvetica Neue"/>
          <w:sz w:val="23"/>
          <w:szCs w:val="23"/>
        </w:rPr>
        <w:t> and select the </w:t>
      </w:r>
      <w:proofErr w:type="spellStart"/>
      <w:r w:rsidRPr="00FA048A">
        <w:rPr>
          <w:rFonts w:ascii="Helvetica Neue" w:hAnsi="Helvetica Neue"/>
          <w:i/>
          <w:iCs/>
          <w:sz w:val="23"/>
          <w:szCs w:val="23"/>
        </w:rPr>
        <w:t>sample_photos_csv</w:t>
      </w:r>
      <w:proofErr w:type="spellEnd"/>
      <w:r w:rsidRPr="00FA048A">
        <w:rPr>
          <w:rFonts w:ascii="Helvetica Neue" w:hAnsi="Helvetica Neue"/>
          <w:sz w:val="23"/>
          <w:szCs w:val="23"/>
        </w:rPr>
        <w:t> or the </w:t>
      </w:r>
      <w:proofErr w:type="spellStart"/>
      <w:r w:rsidRPr="00FA048A">
        <w:rPr>
          <w:rFonts w:ascii="Helvetica Neue" w:hAnsi="Helvetica Neue"/>
          <w:i/>
          <w:iCs/>
          <w:sz w:val="23"/>
          <w:szCs w:val="23"/>
        </w:rPr>
        <w:t>event_photos_csv</w:t>
      </w:r>
      <w:proofErr w:type="spellEnd"/>
      <w:r w:rsidRPr="00FA048A">
        <w:rPr>
          <w:rFonts w:ascii="Helvetica Neue" w:hAnsi="Helvetica Neue"/>
          <w:sz w:val="23"/>
          <w:szCs w:val="23"/>
        </w:rPr>
        <w:t> option.</w:t>
      </w:r>
    </w:p>
    <w:p w14:paraId="696126A4"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You can upload photos on a project by project basis</w:t>
      </w:r>
    </w:p>
    <w:p w14:paraId="4F145D5C"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 xml:space="preserve">If your photos span multiple expeditions, select “multiple expeditions” in the expedition code option and specify the </w:t>
      </w:r>
      <w:proofErr w:type="spellStart"/>
      <w:r w:rsidRPr="00FA048A">
        <w:rPr>
          <w:rFonts w:ascii="Helvetica Neue" w:hAnsi="Helvetica Neue"/>
          <w:sz w:val="23"/>
          <w:szCs w:val="23"/>
        </w:rPr>
        <w:t>expeditionCode</w:t>
      </w:r>
      <w:proofErr w:type="spellEnd"/>
      <w:r w:rsidRPr="00FA048A">
        <w:rPr>
          <w:rFonts w:ascii="Helvetica Neue" w:hAnsi="Helvetica Neue"/>
          <w:sz w:val="23"/>
          <w:szCs w:val="23"/>
        </w:rPr>
        <w:t xml:space="preserve"> in the upload file.</w:t>
      </w:r>
    </w:p>
    <w:p w14:paraId="5B4E6EF5"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Fields to include in the CSV file:</w:t>
      </w:r>
    </w:p>
    <w:p w14:paraId="6B03935B"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photoID</w:t>
      </w:r>
      <w:proofErr w:type="spellEnd"/>
      <w:r w:rsidRPr="00FA048A">
        <w:rPr>
          <w:rFonts w:ascii="Helvetica Neue" w:hAnsi="Helvetica Neue"/>
          <w:sz w:val="23"/>
          <w:szCs w:val="23"/>
        </w:rPr>
        <w:t> (May be required. A good idea to specify this so you can update photos using the ID later.).</w:t>
      </w:r>
    </w:p>
    <w:p w14:paraId="0338E88C"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originalUrl</w:t>
      </w:r>
      <w:proofErr w:type="spellEnd"/>
      <w:r w:rsidRPr="00FA048A">
        <w:rPr>
          <w:rFonts w:ascii="Helvetica Neue" w:hAnsi="Helvetica Neue"/>
          <w:sz w:val="23"/>
          <w:szCs w:val="23"/>
        </w:rPr>
        <w:t> (required. URL location of photo that GEOME will obtain)</w:t>
      </w:r>
    </w:p>
    <w:p w14:paraId="393DF849"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96ACF8E" w14:textId="77777777" w:rsidR="00FA048A" w:rsidRPr="00FA048A" w:rsidRDefault="00FA048A" w:rsidP="00FA048A">
      <w:pPr>
        <w:numPr>
          <w:ilvl w:val="1"/>
          <w:numId w:val="6"/>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31A94C8F" w14:textId="67783F91" w:rsidR="00FA048A" w:rsidRPr="00FA048A" w:rsidRDefault="00FA048A" w:rsidP="00FA048A">
      <w:pPr>
        <w:pStyle w:val="Heading3"/>
        <w:rPr>
          <w:rFonts w:eastAsia="Times New Roman"/>
        </w:rPr>
      </w:pPr>
      <w:bookmarkStart w:id="6" w:name="_Toc30400270"/>
      <w:r>
        <w:rPr>
          <w:rFonts w:eastAsia="Times New Roman"/>
        </w:rPr>
        <w:t xml:space="preserve">Photo upload option </w:t>
      </w:r>
      <w:r w:rsidRPr="00FA048A">
        <w:rPr>
          <w:rFonts w:eastAsia="Times New Roman"/>
        </w:rPr>
        <w:t>2: Upload photos from your hard-drive.</w:t>
      </w:r>
      <w:bookmarkEnd w:id="6"/>
    </w:p>
    <w:p w14:paraId="46EAD8D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The GEOME bulk image loader accepts a directory of images zipped into a single file. The max file size is 2GB. If you need to upload more than that, split the upload into multiple uploads. When uploading images, you have the following options:</w:t>
      </w:r>
    </w:p>
    <w:p w14:paraId="3A8DE0F0"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File name option</w:t>
      </w:r>
      <w:r w:rsidRPr="00FA048A">
        <w:rPr>
          <w:rFonts w:ascii="Helvetica Neue" w:hAnsi="Helvetica Neue"/>
          <w:sz w:val="23"/>
          <w:szCs w:val="23"/>
        </w:rPr>
        <w:t>: Name each file according to the following template. Each file will then be parsed and attached to the appropriate record:</w:t>
      </w:r>
    </w:p>
    <w:p w14:paraId="6FFB2470"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rPr>
        <w:t>{</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imgIdentifier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ext</w:t>
      </w:r>
      <w:proofErr w:type="spellEnd"/>
      <w:r w:rsidRPr="00FA048A">
        <w:rPr>
          <w:rFonts w:ascii="Helvetica Neue" w:hAnsi="Helvetica Neue"/>
          <w:sz w:val="23"/>
          <w:szCs w:val="23"/>
        </w:rPr>
        <w:t>}</w:t>
      </w:r>
    </w:p>
    <w:p w14:paraId="10B1C0F2"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Metadata option</w:t>
      </w:r>
      <w:r w:rsidRPr="00FA048A">
        <w:rPr>
          <w:rFonts w:ascii="Helvetica Neue" w:hAnsi="Helvetica Neue"/>
          <w:sz w:val="23"/>
          <w:szCs w:val="23"/>
        </w:rPr>
        <w:t>: Include a </w:t>
      </w:r>
      <w:r w:rsidRPr="00FA048A">
        <w:rPr>
          <w:rFonts w:ascii="Helvetica Neue" w:hAnsi="Helvetica Neue"/>
          <w:i/>
          <w:iCs/>
          <w:sz w:val="23"/>
          <w:szCs w:val="23"/>
        </w:rPr>
        <w:t>metadata.csv</w:t>
      </w:r>
      <w:r w:rsidRPr="00FA048A">
        <w:rPr>
          <w:rFonts w:ascii="Helvetica Neue" w:hAnsi="Helvetica Neue"/>
          <w:sz w:val="23"/>
          <w:szCs w:val="23"/>
        </w:rPr>
        <w:t> with the following fields:</w:t>
      </w:r>
    </w:p>
    <w:p w14:paraId="0E43B8E4"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materialSampleID</w:t>
      </w:r>
      <w:proofErr w:type="spellEnd"/>
      <w:r w:rsidRPr="00FA048A">
        <w:rPr>
          <w:rFonts w:ascii="Helvetica Neue" w:hAnsi="Helvetica Neue"/>
          <w:sz w:val="23"/>
          <w:szCs w:val="23"/>
          <w:u w:val="single"/>
        </w:rPr>
        <w:t xml:space="preserve"> OR </w:t>
      </w:r>
      <w:proofErr w:type="spellStart"/>
      <w:r w:rsidRPr="00FA048A">
        <w:rPr>
          <w:rFonts w:ascii="Helvetica Neue" w:hAnsi="Helvetica Neue"/>
          <w:sz w:val="23"/>
          <w:szCs w:val="23"/>
          <w:u w:val="single"/>
        </w:rPr>
        <w:t>eventID</w:t>
      </w:r>
      <w:proofErr w:type="spellEnd"/>
      <w:r w:rsidRPr="00FA048A">
        <w:rPr>
          <w:rFonts w:ascii="Helvetica Neue" w:hAnsi="Helvetica Neue"/>
          <w:sz w:val="23"/>
          <w:szCs w:val="23"/>
        </w:rPr>
        <w:t xml:space="preserve"> (required - the identifier of the record to attach the photo to. Use either </w:t>
      </w:r>
      <w:proofErr w:type="spellStart"/>
      <w:r w:rsidRPr="00FA048A">
        <w:rPr>
          <w:rFonts w:ascii="Helvetica Neue" w:hAnsi="Helvetica Neue"/>
          <w:sz w:val="23"/>
          <w:szCs w:val="23"/>
        </w:rPr>
        <w:t>materialSampleID</w:t>
      </w:r>
      <w:proofErr w:type="spellEnd"/>
      <w:r w:rsidRPr="00FA048A">
        <w:rPr>
          <w:rFonts w:ascii="Helvetica Neue" w:hAnsi="Helvetica Neue"/>
          <w:sz w:val="23"/>
          <w:szCs w:val="23"/>
        </w:rPr>
        <w:t xml:space="preserve"> or </w:t>
      </w:r>
      <w:proofErr w:type="spellStart"/>
      <w:r w:rsidRPr="00FA048A">
        <w:rPr>
          <w:rFonts w:ascii="Helvetica Neue" w:hAnsi="Helvetica Neue"/>
          <w:sz w:val="23"/>
          <w:szCs w:val="23"/>
        </w:rPr>
        <w:t>eventID</w:t>
      </w:r>
      <w:proofErr w:type="spellEnd"/>
      <w:r w:rsidRPr="00FA048A">
        <w:rPr>
          <w:rFonts w:ascii="Helvetica Neue" w:hAnsi="Helvetica Neue"/>
          <w:sz w:val="23"/>
          <w:szCs w:val="23"/>
        </w:rPr>
        <w:t xml:space="preserve"> to denote the </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
    <w:p w14:paraId="5718C66A"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fileName</w:t>
      </w:r>
      <w:proofErr w:type="spellEnd"/>
      <w:r w:rsidRPr="00FA048A">
        <w:rPr>
          <w:rFonts w:ascii="Helvetica Neue" w:hAnsi="Helvetica Neue"/>
          <w:sz w:val="23"/>
          <w:szCs w:val="23"/>
        </w:rPr>
        <w:t> (required -the name of the file in the directory)</w:t>
      </w:r>
    </w:p>
    <w:p w14:paraId="6C80A433"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E28349C"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077716B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Once you upload it may take several minutes to an hour or more for all photos to appear.</w:t>
      </w:r>
    </w:p>
    <w:p w14:paraId="045375AA" w14:textId="6D63F30C" w:rsidR="00FA048A" w:rsidRDefault="00FA048A"/>
    <w:p w14:paraId="2E700CBF" w14:textId="0B2B8288" w:rsidR="00FA048A" w:rsidRDefault="00FA048A" w:rsidP="00FA048A">
      <w:pPr>
        <w:pStyle w:val="Heading3"/>
      </w:pPr>
      <w:bookmarkStart w:id="7" w:name="_Toc30400271"/>
      <w:r>
        <w:t>Deleting Photos</w:t>
      </w:r>
      <w:bookmarkEnd w:id="7"/>
    </w:p>
    <w:p w14:paraId="7DC034F1" w14:textId="2D0B1BEB" w:rsidR="00FA048A" w:rsidRDefault="00FA048A" w:rsidP="00FA048A">
      <w:pPr>
        <w:shd w:val="clear" w:color="auto" w:fill="FFFFFF"/>
        <w:spacing w:before="100" w:beforeAutospacing="1" w:after="100" w:afterAutospacing="1"/>
        <w:rPr>
          <w:rFonts w:ascii="Arial" w:hAnsi="Arial" w:cs="Arial"/>
          <w:color w:val="000000"/>
        </w:rPr>
      </w:pPr>
      <w:r>
        <w:rPr>
          <w:rFonts w:ascii="Arial" w:hAnsi="Arial" w:cs="Arial"/>
          <w:color w:val="000000"/>
        </w:rPr>
        <w:t>If you want to remove or “scrub” photos from an expedition you will need to follow this method:</w:t>
      </w:r>
    </w:p>
    <w:p w14:paraId="46959853" w14:textId="047453D1"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lastRenderedPageBreak/>
        <w:t>Download excel workbook with all expedition data</w:t>
      </w:r>
    </w:p>
    <w:p w14:paraId="740172DA"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proofErr w:type="spellStart"/>
      <w:r>
        <w:rPr>
          <w:rFonts w:ascii="Arial" w:hAnsi="Arial" w:cs="Arial"/>
          <w:color w:val="000000"/>
        </w:rPr>
        <w:t>Goto</w:t>
      </w:r>
      <w:proofErr w:type="spellEnd"/>
      <w:r>
        <w:rPr>
          <w:rFonts w:ascii="Arial" w:hAnsi="Arial" w:cs="Arial"/>
          <w:color w:val="000000"/>
        </w:rPr>
        <w:t xml:space="preserve"> the </w:t>
      </w:r>
      <w:proofErr w:type="spellStart"/>
      <w:r>
        <w:rPr>
          <w:rFonts w:ascii="Arial" w:hAnsi="Arial" w:cs="Arial"/>
          <w:color w:val="000000"/>
        </w:rPr>
        <w:t>sample_photos</w:t>
      </w:r>
      <w:proofErr w:type="spellEnd"/>
      <w:r>
        <w:rPr>
          <w:rFonts w:ascii="Arial" w:hAnsi="Arial" w:cs="Arial"/>
          <w:color w:val="000000"/>
        </w:rPr>
        <w:t xml:space="preserve"> tab</w:t>
      </w:r>
    </w:p>
    <w:p w14:paraId="76A01911" w14:textId="104F21CA"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Remove the lines of all photos you want to remove.  IMPORTANT NOTE!: If you intend to remove every photo leave one line (note down this photo name so it can be removed later)</w:t>
      </w:r>
    </w:p>
    <w:p w14:paraId="76EE9563"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Re-load this workbook, making sure that “replace expedition data” is checked</w:t>
      </w:r>
    </w:p>
    <w:p w14:paraId="39E5ECAE"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Upload new photos</w:t>
      </w:r>
    </w:p>
    <w:p w14:paraId="44B59079" w14:textId="3BF01F69"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If you are attempting to remove all photos, repeat steps 1-4, this time only removing the single row that was left in step 3</w:t>
      </w:r>
    </w:p>
    <w:p w14:paraId="1F3B619E" w14:textId="77777777" w:rsidR="00FA048A" w:rsidRPr="00FA048A" w:rsidRDefault="00FA048A" w:rsidP="00FA048A"/>
    <w:p w14:paraId="2187AF7C" w14:textId="77777777" w:rsidR="00FA048A" w:rsidRDefault="00FA048A"/>
    <w:p w14:paraId="1FE2F8B9" w14:textId="4FBDA6C6" w:rsidR="00940551" w:rsidRDefault="00940551" w:rsidP="00FA048A">
      <w:pPr>
        <w:pStyle w:val="Heading2"/>
      </w:pPr>
      <w:bookmarkStart w:id="8" w:name="_Toc30400272"/>
      <w:r>
        <w:t>FASTA Upload</w:t>
      </w:r>
      <w:bookmarkEnd w:id="8"/>
    </w:p>
    <w:p w14:paraId="39B3CC20" w14:textId="77777777" w:rsidR="00B03DBD" w:rsidRPr="00B03DBD" w:rsidRDefault="00B03DBD" w:rsidP="00B03DBD"/>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lastRenderedPageBreak/>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50AEA110" w:rsidR="00940551" w:rsidRDefault="00940551" w:rsidP="00FA048A">
      <w:pPr>
        <w:pStyle w:val="Heading2"/>
      </w:pPr>
      <w:bookmarkStart w:id="9" w:name="_Toc30400273"/>
      <w:r>
        <w:t>FASTQ Upload</w:t>
      </w:r>
      <w:bookmarkEnd w:id="9"/>
      <w:r>
        <w:t xml:space="preserve"> </w:t>
      </w:r>
    </w:p>
    <w:p w14:paraId="5665CEDC" w14:textId="1ABDA4EB" w:rsidR="00A96D1E" w:rsidRDefault="00A96D1E" w:rsidP="00A96D1E"/>
    <w:p w14:paraId="04990798" w14:textId="77777777" w:rsidR="00A96D1E" w:rsidRDefault="00A96D1E" w:rsidP="005B108E">
      <w:pPr>
        <w:ind w:right="720"/>
        <w:jc w:val="both"/>
        <w:rPr>
          <w:b/>
          <w:bCs/>
          <w:i/>
          <w:iCs/>
          <w:color w:val="000000" w:themeColor="text1"/>
        </w:rPr>
      </w:pPr>
    </w:p>
    <w:p w14:paraId="5738E32C" w14:textId="41404F8E" w:rsidR="00940551" w:rsidRDefault="0051603E">
      <w:r>
        <w:rPr>
          <w:noProof/>
        </w:rPr>
        <mc:AlternateContent>
          <mc:Choice Requires="wps">
            <w:drawing>
              <wp:anchor distT="0" distB="0" distL="114300" distR="114300" simplePos="0" relativeHeight="251659264" behindDoc="0" locked="0" layoutInCell="1" allowOverlap="1" wp14:anchorId="5B38DDA4" wp14:editId="7C89EF76">
                <wp:simplePos x="0" y="0"/>
                <wp:positionH relativeFrom="column">
                  <wp:posOffset>0</wp:posOffset>
                </wp:positionH>
                <wp:positionV relativeFrom="paragraph">
                  <wp:posOffset>0</wp:posOffset>
                </wp:positionV>
                <wp:extent cx="1828800" cy="1828800"/>
                <wp:effectExtent l="0" t="0" r="19050" b="1651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212F0AA4" w14:textId="6C156B91" w:rsidR="0051603E" w:rsidRPr="007830FC" w:rsidRDefault="0051603E" w:rsidP="007830FC">
                            <w:pPr>
                              <w:ind w:right="720"/>
                              <w:jc w:val="both"/>
                              <w:rPr>
                                <w:b/>
                                <w:bCs/>
                                <w:i/>
                                <w:iCs/>
                                <w:color w:val="000000" w:themeColor="text1"/>
                              </w:rPr>
                            </w:pPr>
                            <w:r w:rsidRPr="001302C0">
                              <w:rPr>
                                <w:b/>
                                <w:bCs/>
                                <w:i/>
                                <w:iCs/>
                                <w:color w:val="000000" w:themeColor="text1"/>
                              </w:rPr>
                              <w:t xml:space="preserve">NOTE </w:t>
                            </w:r>
                            <w:r>
                              <w:rPr>
                                <w:b/>
                                <w:bCs/>
                                <w:i/>
                                <w:iCs/>
                                <w:color w:val="000000" w:themeColor="text1"/>
                              </w:rPr>
                              <w:t>About Tissues and FASTQ Metadata</w:t>
                            </w:r>
                            <w:r w:rsidRPr="001302C0">
                              <w:rPr>
                                <w:i/>
                                <w:iCs/>
                                <w:color w:val="000000" w:themeColor="text1"/>
                              </w:rPr>
                              <w:t>: GEOME connects FASTQ metadata to Tissues</w:t>
                            </w:r>
                            <w:r>
                              <w:rPr>
                                <w:i/>
                                <w:iCs/>
                                <w:color w:val="000000" w:themeColor="text1"/>
                              </w:rPr>
                              <w:t xml:space="preserve"> and not directly to Samples</w:t>
                            </w:r>
                            <w:r w:rsidRPr="001302C0">
                              <w:rPr>
                                <w:i/>
                                <w:iCs/>
                                <w:color w:val="000000" w:themeColor="text1"/>
                              </w:rPr>
                              <w:t xml:space="preserve">.  For this reason, you must have tissue metadata present in order to connect to FASTQ files. The presence of any tissue metadata field will automatically generate a Tissue Identifier and if the Tissue Identifier is not explicitly set it will add a .1, .2, </w:t>
                            </w:r>
                            <w:proofErr w:type="spellStart"/>
                            <w:r w:rsidRPr="001302C0">
                              <w:rPr>
                                <w:i/>
                                <w:iCs/>
                                <w:color w:val="000000" w:themeColor="text1"/>
                              </w:rPr>
                              <w:t>etc</w:t>
                            </w:r>
                            <w:proofErr w:type="spellEnd"/>
                            <w:r w:rsidRPr="001302C0">
                              <w:rPr>
                                <w:i/>
                                <w:iCs/>
                                <w:color w:val="000000" w:themeColor="text1"/>
                              </w:rPr>
                              <w:t xml:space="preserve">… after the material sample to create a Tissue Identifier.  If you do not store tissue information with your sample metadata and wish to still upload FASTQ metadata, </w:t>
                            </w:r>
                            <w:proofErr w:type="spellStart"/>
                            <w:r w:rsidRPr="001302C0">
                              <w:rPr>
                                <w:i/>
                                <w:iCs/>
                                <w:color w:val="000000" w:themeColor="text1"/>
                              </w:rPr>
                              <w:t>goto</w:t>
                            </w:r>
                            <w:proofErr w:type="spellEnd"/>
                            <w:r w:rsidRPr="001302C0">
                              <w:rPr>
                                <w:i/>
                                <w:iCs/>
                                <w:color w:val="000000" w:themeColor="text1"/>
                              </w:rPr>
                              <w:t xml:space="preserve"> the “Project Configuration” optio</w:t>
                            </w:r>
                            <w:r>
                              <w:rPr>
                                <w:i/>
                                <w:iCs/>
                                <w:color w:val="000000" w:themeColor="text1"/>
                              </w:rPr>
                              <w:t>n on the left-side menu</w:t>
                            </w:r>
                            <w:r w:rsidRPr="001302C0">
                              <w:rPr>
                                <w:i/>
                                <w:iCs/>
                                <w:color w:val="000000" w:themeColor="text1"/>
                              </w:rPr>
                              <w:t>, click on the Edit Symbol for Tissues and check the box that says “Generate Empty Tissues?”.  This will generate an empty tissue on upload that will enable you to link your Samples to FASTQ metadata.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38DDA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" fillcolor="#fbe4d5 [661]" strokeweight=".5pt">
                <v:textbox style="mso-fit-shape-to-text:t">
                  <w:txbxContent>
                    <w:p w14:paraId="212F0AA4" w14:textId="6C156B91" w:rsidR="0051603E" w:rsidRPr="007830FC" w:rsidRDefault="0051603E" w:rsidP="007830FC">
                      <w:pPr>
                        <w:ind w:right="720"/>
                        <w:jc w:val="both"/>
                        <w:rPr>
                          <w:b/>
                          <w:bCs/>
                          <w:i/>
                          <w:iCs/>
                          <w:color w:val="000000" w:themeColor="text1"/>
                        </w:rPr>
                      </w:pPr>
                      <w:r w:rsidRPr="001302C0">
                        <w:rPr>
                          <w:b/>
                          <w:bCs/>
                          <w:i/>
                          <w:iCs/>
                          <w:color w:val="000000" w:themeColor="text1"/>
                        </w:rPr>
                        <w:t xml:space="preserve">NOTE </w:t>
                      </w:r>
                      <w:r>
                        <w:rPr>
                          <w:b/>
                          <w:bCs/>
                          <w:i/>
                          <w:iCs/>
                          <w:color w:val="000000" w:themeColor="text1"/>
                        </w:rPr>
                        <w:t>About Tissues and FASTQ Metadata</w:t>
                      </w:r>
                      <w:r w:rsidRPr="001302C0">
                        <w:rPr>
                          <w:i/>
                          <w:iCs/>
                          <w:color w:val="000000" w:themeColor="text1"/>
                        </w:rPr>
                        <w:t>: GEOME connects FASTQ metadata to Tissues</w:t>
                      </w:r>
                      <w:r>
                        <w:rPr>
                          <w:i/>
                          <w:iCs/>
                          <w:color w:val="000000" w:themeColor="text1"/>
                        </w:rPr>
                        <w:t xml:space="preserve"> and not directly to Samples</w:t>
                      </w:r>
                      <w:r w:rsidRPr="001302C0">
                        <w:rPr>
                          <w:i/>
                          <w:iCs/>
                          <w:color w:val="000000" w:themeColor="text1"/>
                        </w:rPr>
                        <w:t xml:space="preserve">.  For this reason, you must have tissue metadata present in order to connect to FASTQ files. The presence of any tissue metadata field will automatically generate a Tissue Identifier and if the Tissue Identifier is not explicitly set it will add a .1, .2, </w:t>
                      </w:r>
                      <w:proofErr w:type="spellStart"/>
                      <w:r w:rsidRPr="001302C0">
                        <w:rPr>
                          <w:i/>
                          <w:iCs/>
                          <w:color w:val="000000" w:themeColor="text1"/>
                        </w:rPr>
                        <w:t>etc</w:t>
                      </w:r>
                      <w:proofErr w:type="spellEnd"/>
                      <w:r w:rsidRPr="001302C0">
                        <w:rPr>
                          <w:i/>
                          <w:iCs/>
                          <w:color w:val="000000" w:themeColor="text1"/>
                        </w:rPr>
                        <w:t xml:space="preserve">… after the material sample to create a Tissue Identifier.  If you do not store tissue information with your sample metadata and wish to still upload FASTQ metadata, </w:t>
                      </w:r>
                      <w:proofErr w:type="spellStart"/>
                      <w:r w:rsidRPr="001302C0">
                        <w:rPr>
                          <w:i/>
                          <w:iCs/>
                          <w:color w:val="000000" w:themeColor="text1"/>
                        </w:rPr>
                        <w:t>goto</w:t>
                      </w:r>
                      <w:proofErr w:type="spellEnd"/>
                      <w:r w:rsidRPr="001302C0">
                        <w:rPr>
                          <w:i/>
                          <w:iCs/>
                          <w:color w:val="000000" w:themeColor="text1"/>
                        </w:rPr>
                        <w:t xml:space="preserve"> the “Project Configuration” optio</w:t>
                      </w:r>
                      <w:r>
                        <w:rPr>
                          <w:i/>
                          <w:iCs/>
                          <w:color w:val="000000" w:themeColor="text1"/>
                        </w:rPr>
                        <w:t>n on the left-side menu</w:t>
                      </w:r>
                      <w:r w:rsidRPr="001302C0">
                        <w:rPr>
                          <w:i/>
                          <w:iCs/>
                          <w:color w:val="000000" w:themeColor="text1"/>
                        </w:rPr>
                        <w:t>, click on the Edit Symbol for Tissues and check the box that says “Generate Empty Tissues?”.  This will generate an empty tissue on upload that will enable you to link your Samples to FASTQ metadata.</w:t>
                      </w:r>
                    </w:p>
                  </w:txbxContent>
                </v:textbox>
                <w10:wrap type="square"/>
              </v:shape>
            </w:pict>
          </mc:Fallback>
        </mc:AlternateContent>
      </w:r>
    </w:p>
    <w:p w14:paraId="43C70415" w14:textId="160BF4D4" w:rsidR="00A96D1E" w:rsidRDefault="0051603E">
      <w:r>
        <w:rPr>
          <w:noProof/>
        </w:rPr>
        <w:lastRenderedPageBreak/>
        <mc:AlternateContent>
          <mc:Choice Requires="wps">
            <w:drawing>
              <wp:anchor distT="0" distB="0" distL="114300" distR="114300" simplePos="0" relativeHeight="251661312" behindDoc="0" locked="0" layoutInCell="1" allowOverlap="1" wp14:anchorId="63BC3045" wp14:editId="2BC8E630">
                <wp:simplePos x="0" y="0"/>
                <wp:positionH relativeFrom="column">
                  <wp:posOffset>0</wp:posOffset>
                </wp:positionH>
                <wp:positionV relativeFrom="paragraph">
                  <wp:posOffset>0</wp:posOffset>
                </wp:positionV>
                <wp:extent cx="1828800" cy="1828800"/>
                <wp:effectExtent l="0" t="0" r="19050" b="1651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343F20EA" w14:textId="4E829A27" w:rsidR="0051603E" w:rsidRPr="00911B2F" w:rsidRDefault="0051603E">
                            <w:pPr>
                              <w:rPr>
                                <w:b/>
                                <w:bCs/>
                                <w:i/>
                                <w:iCs/>
                              </w:rPr>
                            </w:pPr>
                            <w:r w:rsidRPr="00A96D1E">
                              <w:rPr>
                                <w:b/>
                                <w:bCs/>
                                <w:i/>
                                <w:iCs/>
                              </w:rPr>
                              <w:t xml:space="preserve">NOTE </w:t>
                            </w:r>
                            <w:r>
                              <w:rPr>
                                <w:b/>
                                <w:bCs/>
                                <w:i/>
                                <w:iCs/>
                              </w:rPr>
                              <w:t>About FASTQ Filename Format</w:t>
                            </w:r>
                            <w:r w:rsidRPr="00A96D1E">
                              <w:rPr>
                                <w:b/>
                                <w:bCs/>
                                <w:i/>
                                <w:iCs/>
                              </w:rPr>
                              <w:t>:</w:t>
                            </w:r>
                            <w:r w:rsidRPr="00A96D1E">
                              <w:rPr>
                                <w:i/>
                                <w:iCs/>
                              </w:rPr>
                              <w:t xml:space="preserve"> The with FASTQ filenames needs to be in ASCII text format… the system will throw an error if it is Unicode.  This is a current bug that needs to be fixed.</w:t>
                            </w:r>
                            <w:r>
                              <w:rPr>
                                <w:i/>
                                <w:iCs/>
                              </w:rPr>
                              <w:t xml:space="preserve">  If you get an error when uploading your FASTQ filenames,</w:t>
                            </w:r>
                            <w:r w:rsidRPr="00A96D1E">
                              <w:rPr>
                                <w:i/>
                                <w:iCs/>
                              </w:rPr>
                              <w:t xml:space="preserve"> </w:t>
                            </w:r>
                            <w:r>
                              <w:rPr>
                                <w:i/>
                                <w:iCs/>
                              </w:rPr>
                              <w:t xml:space="preserve">then see </w:t>
                            </w:r>
                            <w:hyperlink r:id="rId8" w:history="1">
                              <w:r w:rsidRPr="002F3462">
                                <w:rPr>
                                  <w:rStyle w:val="Hyperlink"/>
                                  <w:i/>
                                  <w:iCs/>
                                </w:rPr>
                                <w:t>https://github.com/biocodellc/geome-db/issues/41</w:t>
                              </w:r>
                            </w:hyperlink>
                            <w:r>
                              <w:rPr>
                                <w:i/>
                                <w:iCs/>
                              </w:rPr>
                              <w:t xml:space="preserve"> for </w:t>
                            </w:r>
                            <w:r>
                              <w:rPr>
                                <w:i/>
                                <w:iCs/>
                              </w:rPr>
                              <w:t>tips on seeing your file format and converting to ASCII</w:t>
                            </w:r>
                            <w:r>
                              <w:rPr>
                                <w:i/>
                                <w:iC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BC3045"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" fillcolor="#fbe4d5 [661]" strokeweight=".5pt">
                <v:textbox style="mso-fit-shape-to-text:t">
                  <w:txbxContent>
                    <w:p w14:paraId="343F20EA" w14:textId="4E829A27" w:rsidR="0051603E" w:rsidRPr="00911B2F" w:rsidRDefault="0051603E">
                      <w:pPr>
                        <w:rPr>
                          <w:b/>
                          <w:bCs/>
                          <w:i/>
                          <w:iCs/>
                        </w:rPr>
                      </w:pPr>
                      <w:r w:rsidRPr="00A96D1E">
                        <w:rPr>
                          <w:b/>
                          <w:bCs/>
                          <w:i/>
                          <w:iCs/>
                        </w:rPr>
                        <w:t xml:space="preserve">NOTE </w:t>
                      </w:r>
                      <w:r>
                        <w:rPr>
                          <w:b/>
                          <w:bCs/>
                          <w:i/>
                          <w:iCs/>
                        </w:rPr>
                        <w:t>About FASTQ Filename Format</w:t>
                      </w:r>
                      <w:r w:rsidRPr="00A96D1E">
                        <w:rPr>
                          <w:b/>
                          <w:bCs/>
                          <w:i/>
                          <w:iCs/>
                        </w:rPr>
                        <w:t>:</w:t>
                      </w:r>
                      <w:r w:rsidRPr="00A96D1E">
                        <w:rPr>
                          <w:i/>
                          <w:iCs/>
                        </w:rPr>
                        <w:t xml:space="preserve"> The with FASTQ filenames needs to be in ASCII text format… the system will throw an error if it is Unicode.  This is a current bug that needs to be fixed.</w:t>
                      </w:r>
                      <w:r>
                        <w:rPr>
                          <w:i/>
                          <w:iCs/>
                        </w:rPr>
                        <w:t xml:space="preserve">  If you get an error when uploading your FASTQ filenames,</w:t>
                      </w:r>
                      <w:r w:rsidRPr="00A96D1E">
                        <w:rPr>
                          <w:i/>
                          <w:iCs/>
                        </w:rPr>
                        <w:t xml:space="preserve"> </w:t>
                      </w:r>
                      <w:r>
                        <w:rPr>
                          <w:i/>
                          <w:iCs/>
                        </w:rPr>
                        <w:t xml:space="preserve">then see </w:t>
                      </w:r>
                      <w:hyperlink r:id="rId9" w:history="1">
                        <w:r w:rsidRPr="002F3462">
                          <w:rPr>
                            <w:rStyle w:val="Hyperlink"/>
                            <w:i/>
                            <w:iCs/>
                          </w:rPr>
                          <w:t>https://github.com/biocodellc/geome-db/issues/41</w:t>
                        </w:r>
                      </w:hyperlink>
                      <w:r>
                        <w:rPr>
                          <w:i/>
                          <w:iCs/>
                        </w:rPr>
                        <w:t xml:space="preserve"> for </w:t>
                      </w:r>
                      <w:r>
                        <w:rPr>
                          <w:i/>
                          <w:iCs/>
                        </w:rPr>
                        <w:t>tips on seeing your file format and converting to ASCII</w:t>
                      </w:r>
                      <w:r>
                        <w:rPr>
                          <w:i/>
                          <w:iCs/>
                        </w:rPr>
                        <w:t>.</w:t>
                      </w:r>
                    </w:p>
                  </w:txbxContent>
                </v:textbox>
                <w10:wrap type="square"/>
              </v:shape>
            </w:pict>
          </mc:Fallback>
        </mc:AlternateContent>
      </w:r>
    </w:p>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Names of </w:t>
      </w:r>
      <w:proofErr w:type="spellStart"/>
      <w:r w:rsidRPr="00152D4E">
        <w:rPr>
          <w:color w:val="333333"/>
        </w:rPr>
        <w:t>fastq</w:t>
      </w:r>
      <w:proofErr w:type="spellEnd"/>
      <w:r w:rsidRPr="00152D4E">
        <w:rPr>
          <w:color w:val="333333"/>
        </w:rPr>
        <w:t xml:space="preserve"> files must match the </w:t>
      </w:r>
      <w:proofErr w:type="spellStart"/>
      <w:r w:rsidRPr="00152D4E">
        <w:rPr>
          <w:color w:val="333333"/>
        </w:rPr>
        <w:t>materialsampleIDs</w:t>
      </w:r>
      <w:proofErr w:type="spellEnd"/>
      <w:r w:rsidRPr="00152D4E">
        <w:rPr>
          <w:color w:val="333333"/>
        </w:rPr>
        <w:t xml:space="preserve"> in the metadata file up to the file extension (e.g., R1.fq.gz, .1.fq, </w:t>
      </w:r>
      <w:proofErr w:type="spellStart"/>
      <w:r w:rsidRPr="00152D4E">
        <w:rPr>
          <w:color w:val="333333"/>
        </w:rPr>
        <w:t>etc</w:t>
      </w:r>
      <w:proofErr w:type="spellEnd"/>
      <w:r w:rsidRPr="00152D4E">
        <w:rPr>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The actual </w:t>
      </w:r>
      <w:proofErr w:type="spellStart"/>
      <w:r w:rsidRPr="00152D4E">
        <w:rPr>
          <w:color w:val="333333"/>
        </w:rPr>
        <w:t>fastq</w:t>
      </w:r>
      <w:proofErr w:type="spellEnd"/>
      <w:r w:rsidRPr="00152D4E">
        <w:rPr>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For validation purposes a text file of the </w:t>
      </w:r>
      <w:proofErr w:type="spellStart"/>
      <w:r w:rsidRPr="00152D4E">
        <w:rPr>
          <w:color w:val="333333"/>
        </w:rPr>
        <w:t>fastq</w:t>
      </w:r>
      <w:proofErr w:type="spellEnd"/>
      <w:r w:rsidRPr="00152D4E">
        <w:rPr>
          <w:color w:val="333333"/>
        </w:rPr>
        <w:t xml:space="preserve"> file names (one name per line and including the file extension) will be uploaded here. If you are uploading PE data there should be two file names per sample. This process ensures that required fields are complete, that each </w:t>
      </w:r>
      <w:proofErr w:type="spellStart"/>
      <w:r w:rsidRPr="00152D4E">
        <w:rPr>
          <w:color w:val="333333"/>
        </w:rPr>
        <w:t>materialsampleID</w:t>
      </w:r>
      <w:proofErr w:type="spellEnd"/>
      <w:r w:rsidRPr="00152D4E">
        <w:rPr>
          <w:color w:val="333333"/>
        </w:rPr>
        <w:t xml:space="preserve"> is unique, and that the </w:t>
      </w:r>
      <w:proofErr w:type="spellStart"/>
      <w:r w:rsidRPr="00152D4E">
        <w:rPr>
          <w:color w:val="333333"/>
        </w:rPr>
        <w:t>materialsampleIDs</w:t>
      </w:r>
      <w:proofErr w:type="spellEnd"/>
      <w:r w:rsidRPr="00152D4E">
        <w:rPr>
          <w:color w:val="333333"/>
        </w:rPr>
        <w:t xml:space="preserve"> match the </w:t>
      </w:r>
      <w:proofErr w:type="spellStart"/>
      <w:r w:rsidRPr="00152D4E">
        <w:rPr>
          <w:color w:val="333333"/>
        </w:rPr>
        <w:t>fastq</w:t>
      </w:r>
      <w:proofErr w:type="spellEnd"/>
      <w:r w:rsidRPr="00152D4E">
        <w:rPr>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Once uploading is complete the FIMS system will produce two files (SRA metadata and </w:t>
      </w:r>
      <w:proofErr w:type="spellStart"/>
      <w:r w:rsidRPr="00152D4E">
        <w:rPr>
          <w:color w:val="333333"/>
        </w:rPr>
        <w:t>BioSample</w:t>
      </w:r>
      <w:proofErr w:type="spellEnd"/>
      <w:r w:rsidRPr="00152D4E">
        <w:rPr>
          <w:color w:val="333333"/>
        </w:rPr>
        <w:t xml:space="preserve"> attributes files) that will ease the upload process to NCBI’s Short Read Archive (SRA). When these files are downloaded a set of simple instructions are included that will speed your SRA submission.</w:t>
      </w:r>
    </w:p>
    <w:p w14:paraId="26566638" w14:textId="28BEB44B" w:rsidR="004D4ED3" w:rsidRDefault="00152D4E" w:rsidP="004D4ED3">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0C7828B6" w14:textId="25987C62" w:rsidR="00152D4E" w:rsidRPr="00E65E5C" w:rsidRDefault="004D4ED3" w:rsidP="00E65E5C">
      <w:pPr>
        <w:shd w:val="clear" w:color="auto" w:fill="FFFFFF"/>
        <w:spacing w:beforeAutospacing="1" w:afterAutospacing="1"/>
        <w:rPr>
          <w:rFonts w:cstheme="minorHAnsi"/>
        </w:rPr>
      </w:pPr>
      <w:proofErr w:type="spellStart"/>
      <w:r w:rsidRPr="004D4ED3">
        <w:rPr>
          <w:rFonts w:cstheme="minorHAnsi"/>
        </w:rPr>
        <w:t>GeOMe</w:t>
      </w:r>
      <w:proofErr w:type="spellEnd"/>
      <w:r w:rsidRPr="004D4ED3">
        <w:rPr>
          <w:rFonts w:cstheme="minorHAnsi"/>
        </w:rPr>
        <w:t xml:space="preserve"> accepts FASTQ submissions because we want to archive unmanipulated sequence data that are free of filtering biases. By doing this we are reducing ascertainment bias (a site that is not a SNP in your dataset may be a SNP when combined with data from a different population). We are also avoiding the subjective choices that go into calling SNPs, such as thresholds for trimming, filtering, coverage and likelihood. Our objective is for future users of your data to be able to make these choices in the context of their own question and dataset.</w:t>
      </w:r>
    </w:p>
    <w:p w14:paraId="3EDA9D43" w14:textId="41AACB6E" w:rsidR="00152D4E" w:rsidRDefault="00B03DBD" w:rsidP="00FA048A">
      <w:pPr>
        <w:pStyle w:val="Heading1"/>
      </w:pPr>
      <w:bookmarkStart w:id="10" w:name="_Toc30400274"/>
      <w:r>
        <w:t>Project Overview</w:t>
      </w:r>
      <w:bookmarkEnd w:id="10"/>
    </w:p>
    <w:p w14:paraId="504B12B4" w14:textId="77777777" w:rsidR="00B03DBD" w:rsidRPr="00B03DBD" w:rsidRDefault="00B03DBD" w:rsidP="00B03DBD"/>
    <w:p w14:paraId="63CFF186" w14:textId="66A717CE" w:rsidR="00152D4E" w:rsidRDefault="00152D4E">
      <w:r>
        <w:t>The “</w:t>
      </w:r>
      <w:r w:rsidR="00B03DBD">
        <w:t>Project Overview</w:t>
      </w:r>
      <w:r>
        <w:t>”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lastRenderedPageBreak/>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6B1951C3" w:rsidR="00152D4E" w:rsidRDefault="00152D4E" w:rsidP="00FA048A">
      <w:pPr>
        <w:pStyle w:val="Heading1"/>
      </w:pPr>
      <w:bookmarkStart w:id="11" w:name="_Toc30400275"/>
      <w:r>
        <w:t>Query</w:t>
      </w:r>
      <w:bookmarkEnd w:id="11"/>
    </w:p>
    <w:p w14:paraId="4562A5E4" w14:textId="77777777" w:rsidR="00B03DBD" w:rsidRPr="00B03DBD" w:rsidRDefault="00B03DBD" w:rsidP="00B03DBD"/>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FA048A">
      <w:pPr>
        <w:pStyle w:val="Heading1"/>
      </w:pPr>
      <w:bookmarkStart w:id="12" w:name="_Toc30400276"/>
      <w:r>
        <w:t>Accession Numbers and Sample Identifiers</w:t>
      </w:r>
      <w:bookmarkEnd w:id="12"/>
    </w:p>
    <w:p w14:paraId="38621844" w14:textId="74830600" w:rsidR="00D449A8" w:rsidRPr="00D449A8" w:rsidRDefault="00D449A8" w:rsidP="00D449A8"/>
    <w:p w14:paraId="7016932D" w14:textId="77FAE919" w:rsidR="00D449A8" w:rsidRDefault="00D449A8" w:rsidP="00D449A8">
      <w:r>
        <w:t xml:space="preserve">When you submit your work for publication you may be asked for </w:t>
      </w:r>
      <w:proofErr w:type="spellStart"/>
      <w:r>
        <w:t>Genbank</w:t>
      </w:r>
      <w:proofErr w:type="spellEnd"/>
      <w:r>
        <w:t xml:space="preserve"> accession numbers, dataset identifiers, or even sample identifiers.  </w:t>
      </w:r>
      <w:proofErr w:type="spellStart"/>
      <w:r>
        <w:t>GeOMe</w:t>
      </w:r>
      <w:proofErr w:type="spellEnd"/>
      <w:r>
        <w:t xml:space="preserve"> creates identifiers for</w:t>
      </w:r>
      <w:r w:rsidR="00B03DBD">
        <w:t xml:space="preserve"> both individual</w:t>
      </w:r>
      <w:r>
        <w:t xml:space="preserve"> physical samples and</w:t>
      </w:r>
      <w:r w:rsidR="00B03DBD">
        <w:t xml:space="preserve"> expeditions</w:t>
      </w:r>
      <w:r>
        <w:t>,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cs="Arial"/>
          <w:b/>
          <w:bCs/>
          <w:color w:val="000000"/>
        </w:rPr>
      </w:pPr>
    </w:p>
    <w:p w14:paraId="051458C2" w14:textId="4540B7D9" w:rsidR="00D449A8" w:rsidRPr="00D449A8" w:rsidRDefault="00D449A8" w:rsidP="00FA048A">
      <w:pPr>
        <w:pStyle w:val="Heading2"/>
        <w:rPr>
          <w:rFonts w:eastAsia="Times New Roman"/>
        </w:rPr>
      </w:pPr>
      <w:bookmarkStart w:id="13" w:name="_Toc30400277"/>
      <w:r>
        <w:rPr>
          <w:rFonts w:eastAsia="Times New Roman"/>
        </w:rPr>
        <w:t>Physical Sample Identifiers</w:t>
      </w:r>
      <w:bookmarkEnd w:id="13"/>
    </w:p>
    <w:p w14:paraId="276C6967" w14:textId="77777777" w:rsidR="00D449A8" w:rsidRDefault="00D449A8" w:rsidP="00D449A8"/>
    <w:p w14:paraId="4D7564A3" w14:textId="79F026A6" w:rsidR="00D449A8" w:rsidRDefault="00B03DBD" w:rsidP="00D449A8">
      <w:r>
        <w:t>You can obtain the</w:t>
      </w:r>
      <w:r w:rsidR="00D449A8">
        <w:t xml:space="preserve"> globally unique form of the </w:t>
      </w:r>
      <w:proofErr w:type="spellStart"/>
      <w:r w:rsidR="00D449A8">
        <w:t>materialSampleID</w:t>
      </w:r>
      <w:proofErr w:type="spellEnd"/>
      <w:r w:rsidR="00D449A8">
        <w:t xml:space="preserve"> in the "</w:t>
      </w:r>
      <w:r>
        <w:t>GUID" column at the</w:t>
      </w:r>
      <w:r w:rsidR="00D449A8">
        <w:t xml:space="preserve"> </w:t>
      </w:r>
      <w:r>
        <w:t>when viewing metadata which has been successfully validated and loaded. When viewing the GUID, it will appear like this:</w:t>
      </w:r>
    </w:p>
    <w:p w14:paraId="7FCC5A8A" w14:textId="77777777" w:rsidR="00B03DBD" w:rsidRDefault="00B03DBD" w:rsidP="00D449A8"/>
    <w:tbl>
      <w:tblPr>
        <w:tblW w:w="4390" w:type="dxa"/>
        <w:tblCellMar>
          <w:left w:w="0" w:type="dxa"/>
          <w:right w:w="0" w:type="dxa"/>
        </w:tblCellMar>
        <w:tblLook w:val="04A0" w:firstRow="1" w:lastRow="0" w:firstColumn="1" w:lastColumn="0" w:noHBand="0" w:noVBand="1"/>
      </w:tblPr>
      <w:tblGrid>
        <w:gridCol w:w="4390"/>
      </w:tblGrid>
      <w:tr w:rsidR="00D449A8" w14:paraId="17FAFB92" w14:textId="77777777" w:rsidTr="00B03DBD">
        <w:trPr>
          <w:trHeight w:val="320"/>
        </w:trPr>
        <w:tc>
          <w:tcPr>
            <w:tcW w:w="4390" w:type="dxa"/>
            <w:vAlign w:val="center"/>
            <w:hideMark/>
          </w:tcPr>
          <w:p w14:paraId="2BA29A02" w14:textId="2F0F75FD" w:rsidR="00D449A8" w:rsidRDefault="00D449A8">
            <w:pPr>
              <w:rPr>
                <w:rFonts w:ascii="Arial" w:hAnsi="Arial" w:cs="Arial"/>
              </w:rPr>
            </w:pPr>
            <w:r>
              <w:rPr>
                <w:rFonts w:ascii="Arial" w:hAnsi="Arial" w:cs="Arial"/>
              </w:rPr>
              <w:lastRenderedPageBreak/>
              <w:t>ark:/21547/Apj2Acaoli_262</w:t>
            </w:r>
          </w:p>
        </w:tc>
      </w:tr>
    </w:tbl>
    <w:p w14:paraId="1291D666" w14:textId="18E9EB3F" w:rsidR="00D449A8" w:rsidRDefault="00D449A8" w:rsidP="00D449A8">
      <w:r>
        <w:br/>
      </w:r>
      <w:r w:rsidR="00B03DBD">
        <w:t>If you want the GUID to be</w:t>
      </w:r>
      <w:r>
        <w:t xml:space="preserve"> resolvable, then </w:t>
      </w:r>
      <w:r w:rsidR="00B03DBD">
        <w:t>prepend name-to-thing resolution target</w:t>
      </w:r>
      <w:r>
        <w:t>:</w:t>
      </w:r>
    </w:p>
    <w:p w14:paraId="7FDAD008" w14:textId="77777777" w:rsidR="00D449A8" w:rsidRDefault="00D449A8" w:rsidP="00D449A8"/>
    <w:p w14:paraId="086BBFF7" w14:textId="77777777" w:rsidR="00D449A8" w:rsidRDefault="0051603E" w:rsidP="00D449A8">
      <w:hyperlink r:id="rId11" w:tgtFrame="_blank" w:history="1">
        <w:r w:rsidR="00D449A8">
          <w:rPr>
            <w:rStyle w:val="Hyperlink"/>
            <w:color w:val="1155CC"/>
          </w:rPr>
          <w:t>https://n2t.net/ark:/21547/Apj2Acaoli_262</w:t>
        </w:r>
      </w:hyperlink>
    </w:p>
    <w:p w14:paraId="07D5EA53" w14:textId="77777777" w:rsidR="00D449A8" w:rsidRDefault="00D449A8" w:rsidP="00D449A8"/>
    <w:p w14:paraId="770251BC" w14:textId="64951CB4" w:rsidR="00D449A8" w:rsidRDefault="00D449A8" w:rsidP="00FA048A">
      <w:pPr>
        <w:pStyle w:val="Heading2"/>
        <w:rPr>
          <w:rFonts w:eastAsia="Times New Roman"/>
        </w:rPr>
      </w:pPr>
      <w:bookmarkStart w:id="14" w:name="_Toc30400278"/>
      <w:r>
        <w:rPr>
          <w:rFonts w:eastAsia="Times New Roman"/>
        </w:rPr>
        <w:t>Expedition Identifiers</w:t>
      </w:r>
      <w:bookmarkEnd w:id="14"/>
    </w:p>
    <w:p w14:paraId="2C5268A1" w14:textId="77777777" w:rsidR="00D449A8" w:rsidRDefault="00D449A8" w:rsidP="00D449A8"/>
    <w:p w14:paraId="6522E708" w14:textId="2FBE42BA" w:rsidR="00B03DBD" w:rsidRDefault="00D449A8" w:rsidP="00D449A8">
      <w:r>
        <w:t xml:space="preserve">You can find </w:t>
      </w:r>
      <w:r w:rsidR="00B03DBD">
        <w:t>expedition</w:t>
      </w:r>
      <w:r>
        <w:t xml:space="preserve"> identifiers</w:t>
      </w:r>
      <w:r w:rsidR="00B03DBD">
        <w:t xml:space="preserve"> (sometimes referred to as “dataset” identifiers)</w:t>
      </w:r>
      <w:r>
        <w:t xml:space="preserve"> by going to "</w:t>
      </w:r>
      <w:r w:rsidR="00B03DBD">
        <w:t>Project Overview</w:t>
      </w:r>
      <w:r>
        <w:t xml:space="preserve">" </w:t>
      </w:r>
      <w:r w:rsidR="00B03DBD">
        <w:t>in the workbench and </w:t>
      </w:r>
      <w:r>
        <w:t>you'll see a column called "GUID" that if you click on will bring you to information about your expedition.</w:t>
      </w:r>
      <w:r w:rsidR="00B03DBD">
        <w:t xml:space="preserve"> An example of an expedition Identifier looks like:</w:t>
      </w:r>
    </w:p>
    <w:p w14:paraId="69CF4606" w14:textId="77777777" w:rsidR="00B03DBD" w:rsidRDefault="00B03DBD" w:rsidP="00D449A8"/>
    <w:p w14:paraId="348B2C86" w14:textId="750BEA28" w:rsidR="00D449A8" w:rsidRDefault="0051603E" w:rsidP="00D449A8">
      <w:hyperlink r:id="rId12" w:tgtFrame="_blank" w:history="1">
        <w:r w:rsidR="00D449A8">
          <w:rPr>
            <w:rStyle w:val="Hyperlink"/>
            <w:rFonts w:ascii="Helvetica" w:hAnsi="Helvetica"/>
            <w:color w:val="23527C"/>
            <w:sz w:val="21"/>
            <w:szCs w:val="21"/>
            <w:shd w:val="clear" w:color="auto" w:fill="F5F5F5"/>
          </w:rPr>
          <w:t>https://n2t.net/ark:/21547/Apc2</w:t>
        </w:r>
      </w:hyperlink>
    </w:p>
    <w:p w14:paraId="5A37D743" w14:textId="77777777" w:rsidR="00D449A8" w:rsidRDefault="00D449A8" w:rsidP="00D449A8"/>
    <w:p w14:paraId="32094EC3" w14:textId="3112B223" w:rsidR="00D449A8" w:rsidRDefault="00D449A8" w:rsidP="00FA048A">
      <w:pPr>
        <w:pStyle w:val="Heading2"/>
        <w:rPr>
          <w:rFonts w:eastAsia="Times New Roman"/>
        </w:rPr>
      </w:pPr>
      <w:bookmarkStart w:id="15" w:name="_Toc30400279"/>
      <w:r>
        <w:rPr>
          <w:rFonts w:eastAsia="Times New Roman"/>
        </w:rPr>
        <w:t>Sequence Identifiers</w:t>
      </w:r>
      <w:bookmarkEnd w:id="15"/>
    </w:p>
    <w:p w14:paraId="3548B704" w14:textId="77777777" w:rsidR="00B03DBD" w:rsidRPr="00B03DBD" w:rsidRDefault="00B03DBD" w:rsidP="00B03DBD"/>
    <w:p w14:paraId="2B4A033A" w14:textId="7B5627E3" w:rsidR="00D449A8" w:rsidRDefault="00D449A8" w:rsidP="00D449A8">
      <w:r>
        <w:t xml:space="preserve">For </w:t>
      </w:r>
      <w:proofErr w:type="spellStart"/>
      <w:r>
        <w:t>nextgen</w:t>
      </w:r>
      <w:proofErr w:type="spellEnd"/>
      <w:r>
        <w:t xml:space="preserve"> sequences that have followed the </w:t>
      </w:r>
      <w:proofErr w:type="spellStart"/>
      <w:r>
        <w:t>GeOMe</w:t>
      </w:r>
      <w:proofErr w:type="spellEnd"/>
      <w:r>
        <w:t xml:space="preserve"> path described in this document you can enter the resolvable GUID for the </w:t>
      </w:r>
      <w:proofErr w:type="spellStart"/>
      <w:r>
        <w:t>materialSample</w:t>
      </w:r>
      <w:proofErr w:type="spellEnd"/>
      <w:r>
        <w:t xml:space="preserve"> and find links to the </w:t>
      </w:r>
      <w:proofErr w:type="spellStart"/>
      <w:r>
        <w:t>BioProject</w:t>
      </w:r>
      <w:proofErr w:type="spellEnd"/>
      <w:r>
        <w:t xml:space="preserve"> and </w:t>
      </w:r>
      <w:proofErr w:type="spellStart"/>
      <w:r>
        <w:t>BioSample</w:t>
      </w:r>
      <w:proofErr w:type="spellEnd"/>
      <w:r>
        <w:t xml:space="preserve"> identifier, e.g. check out the following record:</w:t>
      </w:r>
    </w:p>
    <w:p w14:paraId="516A9266" w14:textId="77777777" w:rsidR="00D449A8" w:rsidRDefault="00D449A8" w:rsidP="00D449A8"/>
    <w:p w14:paraId="007F3417" w14:textId="77777777" w:rsidR="00D449A8" w:rsidRDefault="0051603E" w:rsidP="00D449A8">
      <w:hyperlink r:id="rId13" w:tgtFrame="_blank" w:history="1">
        <w:r w:rsidR="00D449A8">
          <w:rPr>
            <w:rStyle w:val="Hyperlink"/>
            <w:rFonts w:ascii="Arial"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5DC77821" w14:textId="41A1E72D" w:rsidR="00534A7A" w:rsidRDefault="00534A7A"/>
    <w:p w14:paraId="046771C2" w14:textId="72F8EDA8" w:rsidR="00534A7A" w:rsidRDefault="00B03DBD" w:rsidP="00534A7A">
      <w:pPr>
        <w:pStyle w:val="Heading1"/>
        <w:rPr>
          <w:rFonts w:eastAsia="Times New Roman" w:hAnsi="Times New Roman" w:cs="Times New Roman"/>
          <w:szCs w:val="40"/>
        </w:rPr>
      </w:pPr>
      <w:bookmarkStart w:id="16" w:name="_Toc30400280"/>
      <w:r>
        <w:t xml:space="preserve">Instructions for </w:t>
      </w:r>
      <w:r w:rsidR="00FA048A">
        <w:t>load</w:t>
      </w:r>
      <w:r w:rsidR="00534A7A">
        <w:t xml:space="preserve"> your data to the NCBI</w:t>
      </w:r>
      <w:r w:rsidR="00534A7A">
        <w:rPr>
          <w:spacing w:val="-32"/>
        </w:rPr>
        <w:t xml:space="preserve"> </w:t>
      </w:r>
      <w:r w:rsidR="00534A7A">
        <w:t>Short</w:t>
      </w:r>
      <w:r w:rsidR="00534A7A">
        <w:rPr>
          <w:w w:val="99"/>
        </w:rPr>
        <w:t xml:space="preserve"> </w:t>
      </w:r>
      <w:r w:rsidR="00534A7A">
        <w:t>Read Archive</w:t>
      </w:r>
      <w:r w:rsidR="00534A7A">
        <w:rPr>
          <w:spacing w:val="-9"/>
        </w:rPr>
        <w:t xml:space="preserve"> </w:t>
      </w:r>
      <w:r w:rsidR="00534A7A">
        <w:t>(SRA)</w:t>
      </w:r>
      <w:bookmarkEnd w:id="16"/>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If you don’t already have a NCBI account you will need to create one. If you do have an account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 w14:paraId="34372950" w14:textId="77777777" w:rsidR="00534A7A" w:rsidRDefault="00534A7A" w:rsidP="00534A7A">
      <w:pPr>
        <w:ind w:left="119" w:right="57"/>
      </w:pPr>
      <w:r>
        <w:rPr>
          <w:b/>
        </w:rPr>
        <w:t>Step 1</w:t>
      </w:r>
      <w:r>
        <w:t>:</w:t>
      </w:r>
      <w:r>
        <w:rPr>
          <w:spacing w:val="-1"/>
        </w:rPr>
        <w:t xml:space="preserve"> </w:t>
      </w:r>
      <w: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 w14:paraId="1B1D79E2" w14:textId="77777777" w:rsidR="00534A7A" w:rsidRDefault="00534A7A" w:rsidP="00534A7A">
      <w:pPr>
        <w:spacing w:line="275" w:lineRule="exact"/>
        <w:ind w:left="119" w:right="57"/>
      </w:pPr>
      <w:r>
        <w:rPr>
          <w:b/>
        </w:rPr>
        <w:t>Step 2</w:t>
      </w:r>
      <w:r>
        <w:t>: General</w:t>
      </w:r>
      <w:r>
        <w:rPr>
          <w:spacing w:val="-1"/>
        </w:rPr>
        <w:t xml:space="preserve"> </w:t>
      </w:r>
      <w: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 w14:paraId="0C4F0206" w14:textId="77777777" w:rsidR="00534A7A" w:rsidRDefault="00534A7A" w:rsidP="00534A7A">
      <w:pPr>
        <w:pStyle w:val="ListParagraph"/>
        <w:widowControl w:val="0"/>
        <w:numPr>
          <w:ilvl w:val="0"/>
          <w:numId w:val="3"/>
        </w:numPr>
        <w:tabs>
          <w:tab w:val="left" w:pos="539"/>
        </w:tabs>
        <w:ind w:right="57" w:firstLine="0"/>
        <w:contextualSpacing w:val="0"/>
      </w:pPr>
      <w:r>
        <w:t xml:space="preserve">Did you already register a </w:t>
      </w:r>
      <w:proofErr w:type="spellStart"/>
      <w:r>
        <w:t>BioProject</w:t>
      </w:r>
      <w:proofErr w:type="spellEnd"/>
      <w: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pPr>
      <w:r>
        <w:lastRenderedPageBreak/>
        <w:t xml:space="preserve">Did you already register </w:t>
      </w:r>
      <w:proofErr w:type="spellStart"/>
      <w:r>
        <w:t>BioSamples</w:t>
      </w:r>
      <w:proofErr w:type="spellEnd"/>
      <w:r>
        <w:t xml:space="preserve"> for this</w:t>
      </w:r>
      <w:r>
        <w:rPr>
          <w:spacing w:val="-1"/>
        </w:rPr>
        <w:t xml:space="preserve"> </w:t>
      </w:r>
      <w:r>
        <w:t>data set?</w:t>
      </w:r>
    </w:p>
    <w:p w14:paraId="7193F716" w14:textId="77777777" w:rsidR="00534A7A" w:rsidRDefault="00534A7A" w:rsidP="00534A7A">
      <w:pPr>
        <w:pStyle w:val="ListParagraph"/>
        <w:tabs>
          <w:tab w:val="left" w:pos="539"/>
        </w:tabs>
        <w:spacing w:before="2" w:line="480" w:lineRule="auto"/>
        <w:ind w:left="299" w:right="4433"/>
      </w:pPr>
      <w:r>
        <w:rPr>
          <w:w w:val="99"/>
        </w:rPr>
        <w:t xml:space="preserve"> </w:t>
      </w:r>
      <w: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 w14:paraId="2BE3034B" w14:textId="77777777" w:rsidR="00534A7A" w:rsidRDefault="00534A7A" w:rsidP="00534A7A">
      <w:pPr>
        <w:spacing w:line="275" w:lineRule="exact"/>
        <w:ind w:left="119" w:right="57"/>
      </w:pPr>
      <w:r>
        <w:rPr>
          <w:b/>
        </w:rPr>
        <w:t>Step 3</w:t>
      </w:r>
      <w:r>
        <w:t>: Project</w:t>
      </w:r>
      <w:r>
        <w:rPr>
          <w:spacing w:val="-1"/>
        </w:rPr>
        <w:t xml:space="preserve"> </w:t>
      </w:r>
      <w: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t>Select your grants: If</w:t>
      </w:r>
      <w:r>
        <w:rPr>
          <w:spacing w:val="-1"/>
        </w:rPr>
        <w:t xml:space="preserve"> </w:t>
      </w:r>
      <w:r>
        <w:t>relevant</w:t>
      </w:r>
    </w:p>
    <w:p w14:paraId="4F56001E" w14:textId="77777777" w:rsidR="00534A7A" w:rsidRDefault="00534A7A" w:rsidP="00534A7A"/>
    <w:p w14:paraId="314F6C98" w14:textId="77777777" w:rsidR="00534A7A" w:rsidRDefault="00534A7A" w:rsidP="00534A7A">
      <w:pPr>
        <w:spacing w:line="275" w:lineRule="exact"/>
        <w:ind w:left="119" w:right="57"/>
      </w:pPr>
      <w:r>
        <w:rPr>
          <w:b/>
        </w:rPr>
        <w:t>Step 4</w:t>
      </w:r>
      <w:r>
        <w:t xml:space="preserve">: </w:t>
      </w:r>
      <w:proofErr w:type="spellStart"/>
      <w:r>
        <w:t>Biosample</w:t>
      </w:r>
      <w:proofErr w:type="spellEnd"/>
      <w:r>
        <w:rPr>
          <w:spacing w:val="-1"/>
        </w:rPr>
        <w:t xml:space="preserve"> </w:t>
      </w:r>
      <w: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sz w:val="23"/>
          <w:szCs w:val="23"/>
        </w:rPr>
      </w:pPr>
    </w:p>
    <w:p w14:paraId="33D3A507" w14:textId="77777777" w:rsidR="00534A7A" w:rsidRDefault="00534A7A" w:rsidP="00534A7A">
      <w:pPr>
        <w:ind w:left="119" w:right="57"/>
      </w:pPr>
      <w:r>
        <w:rPr>
          <w:b/>
        </w:rPr>
        <w:t>Step 5</w:t>
      </w:r>
      <w:r>
        <w:t xml:space="preserve">: </w:t>
      </w:r>
      <w:proofErr w:type="spellStart"/>
      <w:r>
        <w:t>Biosample</w:t>
      </w:r>
      <w:proofErr w:type="spellEnd"/>
      <w:r>
        <w:rPr>
          <w:spacing w:val="-1"/>
        </w:rPr>
        <w:t xml:space="preserve"> </w:t>
      </w:r>
      <w:r>
        <w:t>attributes</w:t>
      </w:r>
    </w:p>
    <w:p w14:paraId="596EBCC8" w14:textId="77777777" w:rsidR="00534A7A" w:rsidRPr="00B17AD4" w:rsidRDefault="00534A7A" w:rsidP="00534A7A">
      <w:pPr>
        <w:widowControl w:val="0"/>
        <w:ind w:left="360" w:right="57"/>
      </w:pPr>
      <w:r w:rsidRPr="00B17AD4">
        <w:rPr>
          <w:color w:val="000000"/>
          <w:shd w:val="clear" w:color="auto" w:fill="FFFFFF"/>
        </w:rPr>
        <w:t xml:space="preserve">Upload the </w:t>
      </w:r>
      <w:proofErr w:type="spellStart"/>
      <w:r w:rsidRPr="00B17AD4">
        <w:rPr>
          <w:color w:val="000000"/>
          <w:shd w:val="clear" w:color="auto" w:fill="FFFFFF"/>
        </w:rPr>
        <w:t>bioSample</w:t>
      </w:r>
      <w:proofErr w:type="spellEnd"/>
      <w:r w:rsidRPr="00B17AD4">
        <w:rPr>
          <w:color w:val="000000"/>
          <w:shd w:val="clear" w:color="auto" w:fill="FFFFFF"/>
        </w:rPr>
        <w:t>-attributes file (.</w:t>
      </w:r>
      <w:proofErr w:type="spellStart"/>
      <w:r w:rsidRPr="00B17AD4">
        <w:rPr>
          <w:color w:val="000000"/>
          <w:shd w:val="clear" w:color="auto" w:fill="FFFFFF"/>
        </w:rPr>
        <w:t>tsv</w:t>
      </w:r>
      <w:proofErr w:type="spellEnd"/>
      <w:r w:rsidRPr="00B17AD4">
        <w:rPr>
          <w:color w:val="000000"/>
          <w:shd w:val="clear" w:color="auto" w:fill="FFFFFF"/>
        </w:rPr>
        <w:t xml:space="preserve">) produced by </w:t>
      </w:r>
      <w:proofErr w:type="spellStart"/>
      <w:r w:rsidRPr="00B17AD4">
        <w:rPr>
          <w:color w:val="000000"/>
          <w:shd w:val="clear" w:color="auto" w:fill="FFFFFF"/>
        </w:rPr>
        <w:t>GeOMe</w:t>
      </w:r>
      <w:proofErr w:type="spellEnd"/>
      <w:r w:rsidRPr="00B17AD4">
        <w:rPr>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 w14:paraId="13582BA3" w14:textId="77777777" w:rsidR="00534A7A" w:rsidRDefault="00534A7A" w:rsidP="00534A7A">
      <w:pPr>
        <w:spacing w:line="275" w:lineRule="exact"/>
        <w:ind w:left="119" w:right="57"/>
      </w:pPr>
      <w:r>
        <w:rPr>
          <w:b/>
        </w:rPr>
        <w:t>Step 6</w:t>
      </w:r>
      <w:r>
        <w:t>: SRA</w:t>
      </w:r>
      <w:r>
        <w:rPr>
          <w:spacing w:val="-1"/>
        </w:rPr>
        <w:t xml:space="preserve"> </w:t>
      </w:r>
      <w: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-metadata file (.</w:t>
      </w:r>
      <w:proofErr w:type="spellStart"/>
      <w:r>
        <w:t>tsv</w:t>
      </w:r>
      <w:proofErr w:type="spellEnd"/>
      <w:r>
        <w:t xml:space="preserve">) produced by </w:t>
      </w:r>
      <w:proofErr w:type="spellStart"/>
      <w:r>
        <w:t>GeOMe</w:t>
      </w:r>
      <w:proofErr w:type="spellEnd"/>
    </w:p>
    <w:p w14:paraId="58AFEBB6" w14:textId="77777777" w:rsidR="00534A7A" w:rsidRDefault="00534A7A" w:rsidP="00534A7A"/>
    <w:p w14:paraId="6FF28AF1" w14:textId="77777777" w:rsidR="00534A7A" w:rsidRDefault="00534A7A" w:rsidP="00534A7A">
      <w:pPr>
        <w:ind w:left="119" w:right="57"/>
      </w:pPr>
      <w:r>
        <w:rPr>
          <w:b/>
        </w:rPr>
        <w:t>Step 7</w:t>
      </w:r>
      <w: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of Aspera Connect. This will speed upload tremendously. Once Aspera is installed go directly to the</w:t>
      </w:r>
      <w:r>
        <w:rPr>
          <w:spacing w:val="-2"/>
        </w:rPr>
        <w:t xml:space="preserve"> </w:t>
      </w:r>
      <w:r>
        <w:t>Choose</w:t>
      </w:r>
      <w:r>
        <w:rPr>
          <w:w w:val="99"/>
        </w:rPr>
        <w:t xml:space="preserve"> </w:t>
      </w:r>
      <w:r>
        <w:t>Files option, choose your zipped folder, and Aspera will automatically</w:t>
      </w:r>
      <w:r>
        <w:rPr>
          <w:spacing w:val="-1"/>
        </w:rPr>
        <w:t xml:space="preserve"> </w:t>
      </w:r>
      <w:r>
        <w:t>open.</w:t>
      </w:r>
    </w:p>
    <w:p w14:paraId="30C24AE5" w14:textId="77777777" w:rsidR="00534A7A" w:rsidRDefault="00534A7A" w:rsidP="00534A7A">
      <w:pPr>
        <w:spacing w:before="5"/>
      </w:pPr>
    </w:p>
    <w:p w14:paraId="28BFFE92" w14:textId="5D9DDA9D" w:rsidR="00534A7A" w:rsidRDefault="00534A7A" w:rsidP="00B03DBD">
      <w:pPr>
        <w:spacing w:line="274" w:lineRule="exact"/>
        <w:ind w:left="299" w:right="90" w:hanging="180"/>
      </w:pPr>
      <w:r>
        <w:rPr>
          <w:b/>
        </w:rPr>
        <w:t>Step 8</w:t>
      </w:r>
      <w:r>
        <w:t>:</w:t>
      </w:r>
      <w:r>
        <w:rPr>
          <w:spacing w:val="-1"/>
        </w:rPr>
        <w:t xml:space="preserve"> </w:t>
      </w:r>
      <w:r>
        <w:t>Submit!</w:t>
      </w:r>
    </w:p>
    <w:p w14:paraId="48587403" w14:textId="77777777" w:rsidR="00534A7A" w:rsidRDefault="00534A7A" w:rsidP="00B03DBD">
      <w:pPr>
        <w:ind w:right="90"/>
      </w:pPr>
    </w:p>
    <w:sectPr w:rsidR="00534A7A"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A398C"/>
    <w:multiLevelType w:val="multilevel"/>
    <w:tmpl w:val="D9705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272CE"/>
    <w:multiLevelType w:val="multilevel"/>
    <w:tmpl w:val="115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E2115"/>
    <w:multiLevelType w:val="multilevel"/>
    <w:tmpl w:val="9CD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C9A"/>
    <w:multiLevelType w:val="multilevel"/>
    <w:tmpl w:val="32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8724A"/>
    <w:multiLevelType w:val="hybridMultilevel"/>
    <w:tmpl w:val="A27A8D8E"/>
    <w:lvl w:ilvl="0" w:tplc="02500D30">
      <w:start w:val="1"/>
      <w:numFmt w:val="decimal"/>
      <w:lvlText w:val="%1."/>
      <w:lvlJc w:val="left"/>
      <w:pPr>
        <w:ind w:left="299" w:hanging="240"/>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6" w15:restartNumberingAfterBreak="0">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54B19"/>
    <w:multiLevelType w:val="multilevel"/>
    <w:tmpl w:val="A384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2"/>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D8"/>
    <w:rsid w:val="001302C0"/>
    <w:rsid w:val="00152D4E"/>
    <w:rsid w:val="004B27F0"/>
    <w:rsid w:val="004D4ED3"/>
    <w:rsid w:val="0051603E"/>
    <w:rsid w:val="00534A7A"/>
    <w:rsid w:val="005B108E"/>
    <w:rsid w:val="006865D1"/>
    <w:rsid w:val="006B2D35"/>
    <w:rsid w:val="006D7802"/>
    <w:rsid w:val="0073321A"/>
    <w:rsid w:val="00940551"/>
    <w:rsid w:val="00A96D1E"/>
    <w:rsid w:val="00B03DBD"/>
    <w:rsid w:val="00CC0E79"/>
    <w:rsid w:val="00D449A8"/>
    <w:rsid w:val="00D6065B"/>
    <w:rsid w:val="00E63CE6"/>
    <w:rsid w:val="00E65E5C"/>
    <w:rsid w:val="00EB73E5"/>
    <w:rsid w:val="00FA048A"/>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A048A"/>
    <w:rPr>
      <w:rFonts w:ascii="Times New Roman" w:eastAsia="Times New Roman" w:hAnsi="Times New Roman" w:cs="Times New Roman"/>
    </w:rPr>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04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B03DBD"/>
    <w:pPr>
      <w:tabs>
        <w:tab w:val="right" w:leader="dot" w:pos="9350"/>
      </w:tabs>
    </w:pPr>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 w:type="paragraph" w:styleId="BodyText">
    <w:name w:val="Body Text"/>
    <w:basedOn w:val="Normal"/>
    <w:link w:val="BodyTextChar"/>
    <w:uiPriority w:val="1"/>
    <w:qFormat/>
    <w:rsid w:val="00534A7A"/>
    <w:pPr>
      <w:widowControl w:val="0"/>
      <w:ind w:left="119"/>
    </w:p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 w:type="paragraph" w:styleId="NormalWeb">
    <w:name w:val="Normal (Web)"/>
    <w:basedOn w:val="Normal"/>
    <w:uiPriority w:val="99"/>
    <w:semiHidden/>
    <w:unhideWhenUsed/>
    <w:rsid w:val="004D4ED3"/>
    <w:pPr>
      <w:spacing w:before="100" w:beforeAutospacing="1" w:after="100" w:afterAutospacing="1"/>
    </w:pPr>
  </w:style>
  <w:style w:type="character" w:styleId="UnresolvedMention">
    <w:name w:val="Unresolved Mention"/>
    <w:basedOn w:val="DefaultParagraphFont"/>
    <w:uiPriority w:val="99"/>
    <w:rsid w:val="00B03DBD"/>
    <w:rPr>
      <w:color w:val="605E5C"/>
      <w:shd w:val="clear" w:color="auto" w:fill="E1DFDD"/>
    </w:rPr>
  </w:style>
  <w:style w:type="character" w:styleId="FollowedHyperlink">
    <w:name w:val="FollowedHyperlink"/>
    <w:basedOn w:val="DefaultParagraphFont"/>
    <w:uiPriority w:val="99"/>
    <w:semiHidden/>
    <w:unhideWhenUsed/>
    <w:rsid w:val="00B03DBD"/>
    <w:rPr>
      <w:color w:val="954F72" w:themeColor="followedHyperlink"/>
      <w:u w:val="single"/>
    </w:rPr>
  </w:style>
  <w:style w:type="character" w:styleId="Strong">
    <w:name w:val="Strong"/>
    <w:basedOn w:val="DefaultParagraphFont"/>
    <w:uiPriority w:val="22"/>
    <w:qFormat/>
    <w:rsid w:val="00FA048A"/>
    <w:rPr>
      <w:b/>
      <w:bCs/>
    </w:rPr>
  </w:style>
  <w:style w:type="character" w:customStyle="1" w:styleId="Heading4Char">
    <w:name w:val="Heading 4 Char"/>
    <w:basedOn w:val="DefaultParagraphFont"/>
    <w:link w:val="Heading4"/>
    <w:uiPriority w:val="9"/>
    <w:rsid w:val="00FA04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08430">
      <w:bodyDiv w:val="1"/>
      <w:marLeft w:val="0"/>
      <w:marRight w:val="0"/>
      <w:marTop w:val="0"/>
      <w:marBottom w:val="0"/>
      <w:divBdr>
        <w:top w:val="none" w:sz="0" w:space="0" w:color="auto"/>
        <w:left w:val="none" w:sz="0" w:space="0" w:color="auto"/>
        <w:bottom w:val="none" w:sz="0" w:space="0" w:color="auto"/>
        <w:right w:val="none" w:sz="0" w:space="0" w:color="auto"/>
      </w:divBdr>
    </w:div>
    <w:div w:id="489560394">
      <w:bodyDiv w:val="1"/>
      <w:marLeft w:val="0"/>
      <w:marRight w:val="0"/>
      <w:marTop w:val="0"/>
      <w:marBottom w:val="0"/>
      <w:divBdr>
        <w:top w:val="none" w:sz="0" w:space="0" w:color="auto"/>
        <w:left w:val="none" w:sz="0" w:space="0" w:color="auto"/>
        <w:bottom w:val="none" w:sz="0" w:space="0" w:color="auto"/>
        <w:right w:val="none" w:sz="0" w:space="0" w:color="auto"/>
      </w:divBdr>
    </w:div>
    <w:div w:id="661860913">
      <w:bodyDiv w:val="1"/>
      <w:marLeft w:val="0"/>
      <w:marRight w:val="0"/>
      <w:marTop w:val="0"/>
      <w:marBottom w:val="0"/>
      <w:divBdr>
        <w:top w:val="none" w:sz="0" w:space="0" w:color="auto"/>
        <w:left w:val="none" w:sz="0" w:space="0" w:color="auto"/>
        <w:bottom w:val="none" w:sz="0" w:space="0" w:color="auto"/>
        <w:right w:val="none" w:sz="0" w:space="0" w:color="auto"/>
      </w:divBdr>
    </w:div>
    <w:div w:id="707805117">
      <w:bodyDiv w:val="1"/>
      <w:marLeft w:val="0"/>
      <w:marRight w:val="0"/>
      <w:marTop w:val="0"/>
      <w:marBottom w:val="0"/>
      <w:divBdr>
        <w:top w:val="none" w:sz="0" w:space="0" w:color="auto"/>
        <w:left w:val="none" w:sz="0" w:space="0" w:color="auto"/>
        <w:bottom w:val="none" w:sz="0" w:space="0" w:color="auto"/>
        <w:right w:val="none" w:sz="0" w:space="0" w:color="auto"/>
      </w:divBdr>
    </w:div>
    <w:div w:id="1107459965">
      <w:bodyDiv w:val="1"/>
      <w:marLeft w:val="0"/>
      <w:marRight w:val="0"/>
      <w:marTop w:val="0"/>
      <w:marBottom w:val="0"/>
      <w:divBdr>
        <w:top w:val="none" w:sz="0" w:space="0" w:color="auto"/>
        <w:left w:val="none" w:sz="0" w:space="0" w:color="auto"/>
        <w:bottom w:val="none" w:sz="0" w:space="0" w:color="auto"/>
        <w:right w:val="none" w:sz="0" w:space="0" w:color="auto"/>
      </w:divBdr>
    </w:div>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 w:id="196576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codellc/geome-db/issues/41" TargetMode="External"/><Relationship Id="rId13" Type="http://schemas.openxmlformats.org/officeDocument/2006/relationships/hyperlink" Target="http://n2t.net/ark:/21547/le2Acaoli_CAS4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2t.net/ark:/21547/Ap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me.database@gmail.com" TargetMode="External"/><Relationship Id="rId11" Type="http://schemas.openxmlformats.org/officeDocument/2006/relationships/hyperlink" Target="https://n2t.net/ark:/21547/Apj2Acaoli_262" TargetMode="External"/><Relationship Id="rId5" Type="http://schemas.openxmlformats.org/officeDocument/2006/relationships/hyperlink" Target="https://gigascience.biomedcentral.com/articles/10.1186/2047-217X-3-2"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biocodellc/geome-db/issues/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Deck</cp:lastModifiedBy>
  <cp:revision>11</cp:revision>
  <cp:lastPrinted>2020-08-13T12:47:00Z</cp:lastPrinted>
  <dcterms:created xsi:type="dcterms:W3CDTF">2018-08-13T11:45:00Z</dcterms:created>
  <dcterms:modified xsi:type="dcterms:W3CDTF">2020-08-13T14:51:00Z</dcterms:modified>
</cp:coreProperties>
</file>