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EA" w:rsidRDefault="003C12EB">
      <w:r>
        <w:t>A;lksdfj;sdalkjf;sdaklfj</w:t>
      </w:r>
      <w:bookmarkStart w:id="0" w:name="_GoBack"/>
      <w:bookmarkEnd w:id="0"/>
    </w:p>
    <w:sectPr w:rsidR="00E4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BA"/>
    <w:rsid w:val="003C12EB"/>
    <w:rsid w:val="006D0557"/>
    <w:rsid w:val="00EF02FD"/>
    <w:rsid w:val="00F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305C"/>
  <w15:chartTrackingRefBased/>
  <w15:docId w15:val="{3AA94F2F-BFFD-47C9-B155-6A69D6E8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SMHS @ GW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Keeney, Jonathon</dc:creator>
  <cp:keywords/>
  <dc:description/>
  <cp:lastModifiedBy>Keeney, Jonathon</cp:lastModifiedBy>
  <cp:revision>2</cp:revision>
  <dcterms:created xsi:type="dcterms:W3CDTF">2018-12-03T20:44:00Z</dcterms:created>
  <dcterms:modified xsi:type="dcterms:W3CDTF">2018-12-03T20:44:00Z</dcterms:modified>
</cp:coreProperties>
</file>