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biocypher/biochatter-paper@985ed1f</w:t>
        </w:r>
      </w:hyperlink>
      <w:r>
        <w:t xml:space="preserve"> </w:t>
      </w:r>
      <w:r>
        <w:t xml:space="preserve">on December 29, 2023.</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101"/>
    <w:bookmarkStart w:id="102"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methods"/>
    <w:p>
      <w:pPr>
        <w:pStyle w:val="Heading2"/>
      </w:pPr>
      <w:r>
        <w:t xml:space="preserve">Methods</w:t>
      </w:r>
    </w:p>
    <w:p>
      <w:pPr>
        <w:pStyle w:val="FirstParagraph"/>
      </w:pPr>
      <w:r>
        <w:t xml:space="preserve">BioChatter is a Python library, currently supporting Python 3.10-3.12, and generally the three most recent releases, which we ensure with a continuous integration pipeline on GitHub.</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It is mainly used for demonstrating the various applications of the BioChatter framework and API.</w:t>
      </w:r>
      <w:r>
        <w:t xml:space="preserve"> </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(2023-12-29)</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(2023-12-29)</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(2023-12-13)</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985ed1f8a14d402b9120a0c91e4acd8d901b672a/"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985ed1f8a14d402b9120a0c91e4acd8d901b672a"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985ed1f8a14d402b9120a0c91e4acd8d901b672a/"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985ed1f8a14d402b9120a0c91e4acd8d901b672a"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2023-12-29T14:05:57Z</dcterms:created>
  <dcterms:modified xsi:type="dcterms:W3CDTF">2023-12-29T14:05:57Z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2023-12-29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