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6F95" w:rsidRDefault="00F16F95" w:rsidP="00F16F95">
      <w:pPr>
        <w:jc w:val="both"/>
        <w:rPr>
          <w:rFonts w:ascii="Arial" w:hAnsi="Arial" w:cs="Arial"/>
          <w:sz w:val="24"/>
          <w:szCs w:val="24"/>
        </w:rPr>
      </w:pPr>
      <w:r>
        <w:rPr>
          <w:rFonts w:ascii="Arial" w:hAnsi="Arial" w:cs="Arial"/>
          <w:noProof/>
          <w:sz w:val="24"/>
          <w:szCs w:val="24"/>
          <w:lang w:val="es-ES" w:eastAsia="es-ES"/>
        </w:rPr>
        <w:drawing>
          <wp:inline distT="0" distB="0" distL="0" distR="0">
            <wp:extent cx="5612130" cy="126492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CATIEPCCB.jpg"/>
                    <pic:cNvPicPr/>
                  </pic:nvPicPr>
                  <pic:blipFill>
                    <a:blip r:embed="rId4">
                      <a:extLst>
                        <a:ext uri="{28A0092B-C50C-407E-A947-70E740481C1C}">
                          <a14:useLocalDpi xmlns:a14="http://schemas.microsoft.com/office/drawing/2010/main" val="0"/>
                        </a:ext>
                      </a:extLst>
                    </a:blip>
                    <a:stretch>
                      <a:fillRect/>
                    </a:stretch>
                  </pic:blipFill>
                  <pic:spPr>
                    <a:xfrm>
                      <a:off x="0" y="0"/>
                      <a:ext cx="5612130" cy="1264920"/>
                    </a:xfrm>
                    <a:prstGeom prst="rect">
                      <a:avLst/>
                    </a:prstGeom>
                  </pic:spPr>
                </pic:pic>
              </a:graphicData>
            </a:graphic>
          </wp:inline>
        </w:drawing>
      </w:r>
    </w:p>
    <w:p w:rsidR="00B01EE0" w:rsidRPr="00F16F95" w:rsidRDefault="008C7DE3" w:rsidP="00F16F95">
      <w:pPr>
        <w:jc w:val="both"/>
        <w:rPr>
          <w:rFonts w:ascii="Arial" w:hAnsi="Arial" w:cs="Arial"/>
          <w:sz w:val="24"/>
          <w:szCs w:val="24"/>
        </w:rPr>
      </w:pPr>
      <w:r w:rsidRPr="00F16F95">
        <w:rPr>
          <w:rFonts w:ascii="Arial" w:hAnsi="Arial" w:cs="Arial"/>
          <w:sz w:val="24"/>
          <w:szCs w:val="24"/>
        </w:rPr>
        <w:t xml:space="preserve">Base de datos de árboles, palmas, helechos arborescentes y lianas de estudios </w:t>
      </w:r>
      <w:r w:rsidR="0010011F" w:rsidRPr="00F16F95">
        <w:rPr>
          <w:rFonts w:ascii="Arial" w:hAnsi="Arial" w:cs="Arial"/>
          <w:sz w:val="24"/>
          <w:szCs w:val="24"/>
        </w:rPr>
        <w:t xml:space="preserve">registradas en estudios de </w:t>
      </w:r>
      <w:r w:rsidRPr="00F16F95">
        <w:rPr>
          <w:rFonts w:ascii="Arial" w:hAnsi="Arial" w:cs="Arial"/>
          <w:sz w:val="24"/>
          <w:szCs w:val="24"/>
        </w:rPr>
        <w:t>investigación a largo plazo (ILP) del Programa Bosques, Biodiversidad y Cambio Climático del Centro Agronómico Tropical de Investigación y Enseñanza (CATIE)</w:t>
      </w:r>
    </w:p>
    <w:p w:rsidR="008C7DE3" w:rsidRPr="00F16F95" w:rsidRDefault="008C7DE3">
      <w:pPr>
        <w:rPr>
          <w:rFonts w:ascii="Arial" w:hAnsi="Arial" w:cs="Arial"/>
          <w:b/>
          <w:sz w:val="24"/>
          <w:szCs w:val="24"/>
        </w:rPr>
      </w:pPr>
      <w:r w:rsidRPr="00F16F95">
        <w:rPr>
          <w:rFonts w:ascii="Arial" w:hAnsi="Arial" w:cs="Arial"/>
          <w:b/>
          <w:sz w:val="24"/>
          <w:szCs w:val="24"/>
        </w:rPr>
        <w:t>Centro Agronómico Tropical de Investigación y Enseñanza (CATIE)</w:t>
      </w:r>
    </w:p>
    <w:p w:rsidR="003A12F6" w:rsidRPr="00F16F95" w:rsidRDefault="003A12F6">
      <w:pPr>
        <w:rPr>
          <w:rFonts w:ascii="Arial" w:hAnsi="Arial" w:cs="Arial"/>
          <w:sz w:val="24"/>
          <w:szCs w:val="24"/>
        </w:rPr>
      </w:pPr>
      <w:r w:rsidRPr="00F16F95">
        <w:rPr>
          <w:rFonts w:ascii="Arial" w:hAnsi="Arial" w:cs="Arial"/>
          <w:b/>
          <w:sz w:val="24"/>
          <w:szCs w:val="24"/>
        </w:rPr>
        <w:t>Descripción</w:t>
      </w:r>
    </w:p>
    <w:p w:rsidR="008C7DE3" w:rsidRPr="00F16F95" w:rsidRDefault="008C7DE3" w:rsidP="00F16F95">
      <w:pPr>
        <w:jc w:val="both"/>
        <w:rPr>
          <w:rFonts w:ascii="Arial" w:hAnsi="Arial" w:cs="Arial"/>
          <w:sz w:val="24"/>
          <w:szCs w:val="24"/>
        </w:rPr>
      </w:pPr>
      <w:r w:rsidRPr="00F16F95">
        <w:rPr>
          <w:rFonts w:ascii="Arial" w:hAnsi="Arial" w:cs="Arial"/>
          <w:sz w:val="24"/>
          <w:szCs w:val="24"/>
        </w:rPr>
        <w:t xml:space="preserve">Base de datos de árboles, palmas, helechos arborescentes y lianas </w:t>
      </w:r>
      <w:r w:rsidR="00415646" w:rsidRPr="00F16F95">
        <w:rPr>
          <w:rFonts w:ascii="Arial" w:hAnsi="Arial" w:cs="Arial"/>
          <w:sz w:val="24"/>
          <w:szCs w:val="24"/>
        </w:rPr>
        <w:t>registrado</w:t>
      </w:r>
      <w:r w:rsidR="0010011F" w:rsidRPr="00F16F95">
        <w:rPr>
          <w:rFonts w:ascii="Arial" w:hAnsi="Arial" w:cs="Arial"/>
          <w:sz w:val="24"/>
          <w:szCs w:val="24"/>
        </w:rPr>
        <w:t xml:space="preserve">s en </w:t>
      </w:r>
      <w:r w:rsidRPr="00F16F95">
        <w:rPr>
          <w:rFonts w:ascii="Arial" w:hAnsi="Arial" w:cs="Arial"/>
          <w:sz w:val="24"/>
          <w:szCs w:val="24"/>
        </w:rPr>
        <w:t>estudios de investigación a largo plazo implementados por el Programa Bosques, Biodiversidad y Cambio Climático del CATIE</w:t>
      </w:r>
      <w:r w:rsidR="00415646" w:rsidRPr="00F16F95">
        <w:rPr>
          <w:rFonts w:ascii="Arial" w:hAnsi="Arial" w:cs="Arial"/>
          <w:sz w:val="24"/>
          <w:szCs w:val="24"/>
        </w:rPr>
        <w:t xml:space="preserve"> durante las últimas tres décadas</w:t>
      </w:r>
      <w:r w:rsidRPr="00F16F95">
        <w:rPr>
          <w:rFonts w:ascii="Arial" w:hAnsi="Arial" w:cs="Arial"/>
          <w:sz w:val="24"/>
          <w:szCs w:val="24"/>
        </w:rPr>
        <w:t xml:space="preserve">. </w:t>
      </w:r>
      <w:r w:rsidR="00415646" w:rsidRPr="00F16F95">
        <w:rPr>
          <w:rFonts w:ascii="Arial" w:hAnsi="Arial" w:cs="Arial"/>
          <w:sz w:val="24"/>
          <w:szCs w:val="24"/>
        </w:rPr>
        <w:t>L</w:t>
      </w:r>
      <w:r w:rsidRPr="00F16F95">
        <w:rPr>
          <w:rFonts w:ascii="Arial" w:hAnsi="Arial" w:cs="Arial"/>
          <w:sz w:val="24"/>
          <w:szCs w:val="24"/>
        </w:rPr>
        <w:t xml:space="preserve">os especímenes </w:t>
      </w:r>
      <w:r w:rsidR="00415646" w:rsidRPr="00F16F95">
        <w:rPr>
          <w:rFonts w:ascii="Arial" w:hAnsi="Arial" w:cs="Arial"/>
          <w:sz w:val="24"/>
          <w:szCs w:val="24"/>
        </w:rPr>
        <w:t xml:space="preserve">han sido </w:t>
      </w:r>
      <w:r w:rsidR="00B92FDF" w:rsidRPr="00F16F95">
        <w:rPr>
          <w:rFonts w:ascii="Arial" w:hAnsi="Arial" w:cs="Arial"/>
          <w:sz w:val="24"/>
          <w:szCs w:val="24"/>
        </w:rPr>
        <w:t>registrados</w:t>
      </w:r>
      <w:r w:rsidR="00415646" w:rsidRPr="00F16F95">
        <w:rPr>
          <w:rFonts w:ascii="Arial" w:hAnsi="Arial" w:cs="Arial"/>
          <w:sz w:val="24"/>
          <w:szCs w:val="24"/>
        </w:rPr>
        <w:t xml:space="preserve"> en </w:t>
      </w:r>
      <w:r w:rsidR="003A12F6" w:rsidRPr="00F16F95">
        <w:rPr>
          <w:rFonts w:ascii="Arial" w:hAnsi="Arial" w:cs="Arial"/>
          <w:sz w:val="24"/>
          <w:szCs w:val="24"/>
        </w:rPr>
        <w:t xml:space="preserve">redes de </w:t>
      </w:r>
      <w:r w:rsidR="00415646" w:rsidRPr="00F16F95">
        <w:rPr>
          <w:rFonts w:ascii="Arial" w:hAnsi="Arial" w:cs="Arial"/>
          <w:sz w:val="24"/>
          <w:szCs w:val="24"/>
        </w:rPr>
        <w:t xml:space="preserve">parcelas permanentes de medición (PPM) ubicadas en </w:t>
      </w:r>
      <w:r w:rsidR="00B92FDF" w:rsidRPr="00F16F95">
        <w:rPr>
          <w:rFonts w:ascii="Arial" w:hAnsi="Arial" w:cs="Arial"/>
          <w:sz w:val="24"/>
          <w:szCs w:val="24"/>
        </w:rPr>
        <w:t xml:space="preserve">bosques primarios y secundarios inmersos en </w:t>
      </w:r>
      <w:r w:rsidR="00415646" w:rsidRPr="00F16F95">
        <w:rPr>
          <w:rFonts w:ascii="Arial" w:hAnsi="Arial" w:cs="Arial"/>
          <w:sz w:val="24"/>
          <w:szCs w:val="24"/>
        </w:rPr>
        <w:t>paisajes con fuerte influencia humana y</w:t>
      </w:r>
      <w:r w:rsidR="003A12F6" w:rsidRPr="00F16F95">
        <w:rPr>
          <w:rFonts w:ascii="Arial" w:hAnsi="Arial" w:cs="Arial"/>
          <w:sz w:val="24"/>
          <w:szCs w:val="24"/>
        </w:rPr>
        <w:t>,</w:t>
      </w:r>
      <w:r w:rsidR="00415646" w:rsidRPr="00F16F95">
        <w:rPr>
          <w:rFonts w:ascii="Arial" w:hAnsi="Arial" w:cs="Arial"/>
          <w:sz w:val="24"/>
          <w:szCs w:val="24"/>
        </w:rPr>
        <w:t xml:space="preserve"> una gran mayoría de ellos</w:t>
      </w:r>
      <w:r w:rsidR="003A12F6" w:rsidRPr="00F16F95">
        <w:rPr>
          <w:rFonts w:ascii="Arial" w:hAnsi="Arial" w:cs="Arial"/>
          <w:sz w:val="24"/>
          <w:szCs w:val="24"/>
        </w:rPr>
        <w:t>,</w:t>
      </w:r>
      <w:r w:rsidR="00415646" w:rsidRPr="00F16F95">
        <w:rPr>
          <w:rFonts w:ascii="Arial" w:hAnsi="Arial" w:cs="Arial"/>
          <w:sz w:val="24"/>
          <w:szCs w:val="24"/>
        </w:rPr>
        <w:t xml:space="preserve"> han sido identificados por el botánico Nelson Zamora y el parataxónomo Vicente </w:t>
      </w:r>
      <w:proofErr w:type="spellStart"/>
      <w:r w:rsidR="00415646" w:rsidRPr="00F16F95">
        <w:rPr>
          <w:rFonts w:ascii="Arial" w:hAnsi="Arial" w:cs="Arial"/>
          <w:sz w:val="24"/>
          <w:szCs w:val="24"/>
        </w:rPr>
        <w:t>Herra</w:t>
      </w:r>
      <w:proofErr w:type="spellEnd"/>
      <w:r w:rsidR="00415646" w:rsidRPr="00F16F95">
        <w:rPr>
          <w:rFonts w:ascii="Arial" w:hAnsi="Arial" w:cs="Arial"/>
          <w:sz w:val="24"/>
          <w:szCs w:val="24"/>
        </w:rPr>
        <w:t>. M</w:t>
      </w:r>
      <w:r w:rsidRPr="00F16F95">
        <w:rPr>
          <w:rFonts w:ascii="Arial" w:hAnsi="Arial" w:cs="Arial"/>
          <w:sz w:val="24"/>
          <w:szCs w:val="24"/>
        </w:rPr>
        <w:t>uestras testigos son mantenidas en el herbario institucional que se ubica en la sede central de CATIE en Turrialba, Costa Rica</w:t>
      </w:r>
      <w:r w:rsidR="00B92FDF" w:rsidRPr="00F16F95">
        <w:rPr>
          <w:rFonts w:ascii="Arial" w:hAnsi="Arial" w:cs="Arial"/>
          <w:sz w:val="24"/>
          <w:szCs w:val="24"/>
        </w:rPr>
        <w:t>.</w:t>
      </w:r>
    </w:p>
    <w:p w:rsidR="00B62587" w:rsidRPr="00F16F95" w:rsidRDefault="00B62587" w:rsidP="00F16F95">
      <w:pPr>
        <w:jc w:val="both"/>
        <w:rPr>
          <w:rFonts w:ascii="Arial" w:hAnsi="Arial" w:cs="Arial"/>
          <w:sz w:val="24"/>
          <w:szCs w:val="24"/>
        </w:rPr>
      </w:pPr>
      <w:r w:rsidRPr="00F16F95">
        <w:rPr>
          <w:rFonts w:ascii="Arial" w:hAnsi="Arial" w:cs="Arial"/>
          <w:sz w:val="24"/>
          <w:szCs w:val="24"/>
        </w:rPr>
        <w:t xml:space="preserve">Los estudios de investigación a largo plazo consisten de experimentos formales para prueba de hipótesis sobre los efectos del aprovechamiento de madera, </w:t>
      </w:r>
      <w:r w:rsidR="00DA41E8" w:rsidRPr="00F16F95">
        <w:rPr>
          <w:rFonts w:ascii="Arial" w:hAnsi="Arial" w:cs="Arial"/>
          <w:sz w:val="24"/>
          <w:szCs w:val="24"/>
        </w:rPr>
        <w:t xml:space="preserve">la </w:t>
      </w:r>
      <w:r w:rsidRPr="00F16F95">
        <w:rPr>
          <w:rFonts w:ascii="Arial" w:hAnsi="Arial" w:cs="Arial"/>
          <w:sz w:val="24"/>
          <w:szCs w:val="24"/>
        </w:rPr>
        <w:t xml:space="preserve">fragmentación de paisajes, el cambio climático, y la restauración de bosques en tierras agrícolas abandonadas o dejadas en descanso, </w:t>
      </w:r>
      <w:r w:rsidR="00DA41E8" w:rsidRPr="00F16F95">
        <w:rPr>
          <w:rFonts w:ascii="Arial" w:hAnsi="Arial" w:cs="Arial"/>
          <w:sz w:val="24"/>
          <w:szCs w:val="24"/>
        </w:rPr>
        <w:t>sobre</w:t>
      </w:r>
      <w:r w:rsidRPr="00F16F95">
        <w:rPr>
          <w:rFonts w:ascii="Arial" w:hAnsi="Arial" w:cs="Arial"/>
          <w:sz w:val="24"/>
          <w:szCs w:val="24"/>
        </w:rPr>
        <w:t xml:space="preserve"> la biodiversidad y </w:t>
      </w:r>
      <w:r w:rsidR="00DA41E8" w:rsidRPr="00F16F95">
        <w:rPr>
          <w:rFonts w:ascii="Arial" w:hAnsi="Arial" w:cs="Arial"/>
          <w:sz w:val="24"/>
          <w:szCs w:val="24"/>
        </w:rPr>
        <w:t>los</w:t>
      </w:r>
      <w:r w:rsidRPr="00F16F95">
        <w:rPr>
          <w:rFonts w:ascii="Arial" w:hAnsi="Arial" w:cs="Arial"/>
          <w:sz w:val="24"/>
          <w:szCs w:val="24"/>
        </w:rPr>
        <w:t xml:space="preserve"> servicios ecosistémicos</w:t>
      </w:r>
      <w:r w:rsidR="00DA41E8" w:rsidRPr="00F16F95">
        <w:rPr>
          <w:rFonts w:ascii="Arial" w:hAnsi="Arial" w:cs="Arial"/>
          <w:sz w:val="24"/>
          <w:szCs w:val="24"/>
        </w:rPr>
        <w:t xml:space="preserve"> que brindan los bosques naturales</w:t>
      </w:r>
    </w:p>
    <w:p w:rsidR="00B92FDF" w:rsidRPr="00F16F95" w:rsidRDefault="00B92FDF" w:rsidP="00F16F95">
      <w:pPr>
        <w:jc w:val="both"/>
        <w:rPr>
          <w:rFonts w:ascii="Arial" w:hAnsi="Arial" w:cs="Arial"/>
          <w:sz w:val="24"/>
          <w:szCs w:val="24"/>
        </w:rPr>
      </w:pPr>
      <w:r w:rsidRPr="00F16F95">
        <w:rPr>
          <w:rFonts w:ascii="Arial" w:hAnsi="Arial" w:cs="Arial"/>
          <w:sz w:val="24"/>
          <w:szCs w:val="24"/>
        </w:rPr>
        <w:t xml:space="preserve">La vegetación en las redes de PPM es monitoreada periódicamente y medida según protocolos estándares internacionalmente reconocidos. </w:t>
      </w:r>
    </w:p>
    <w:p w:rsidR="009E42E7" w:rsidRPr="00F16F95" w:rsidRDefault="00F51E58">
      <w:pPr>
        <w:rPr>
          <w:rFonts w:ascii="Arial" w:hAnsi="Arial" w:cs="Arial"/>
          <w:b/>
          <w:sz w:val="24"/>
          <w:szCs w:val="24"/>
        </w:rPr>
      </w:pPr>
      <w:r w:rsidRPr="00F16F95">
        <w:rPr>
          <w:rFonts w:ascii="Arial" w:hAnsi="Arial" w:cs="Arial"/>
          <w:b/>
          <w:sz w:val="24"/>
          <w:szCs w:val="24"/>
        </w:rPr>
        <w:t>Citación</w:t>
      </w:r>
    </w:p>
    <w:p w:rsidR="00F51E58" w:rsidRPr="00F16F95" w:rsidRDefault="00F51E58" w:rsidP="00F16F95">
      <w:pPr>
        <w:jc w:val="both"/>
        <w:rPr>
          <w:rFonts w:ascii="Arial" w:hAnsi="Arial" w:cs="Arial"/>
          <w:sz w:val="24"/>
          <w:szCs w:val="24"/>
        </w:rPr>
      </w:pPr>
      <w:r w:rsidRPr="00F16F95">
        <w:rPr>
          <w:rFonts w:ascii="Arial" w:hAnsi="Arial" w:cs="Arial"/>
          <w:sz w:val="24"/>
          <w:szCs w:val="24"/>
        </w:rPr>
        <w:t>Base de datos Programa Bosques, Biodiversidad y Cambio Climático del C</w:t>
      </w:r>
      <w:r w:rsidR="004C0D38" w:rsidRPr="00F16F95">
        <w:rPr>
          <w:rFonts w:ascii="Arial" w:hAnsi="Arial" w:cs="Arial"/>
          <w:sz w:val="24"/>
          <w:szCs w:val="24"/>
        </w:rPr>
        <w:t>entro Agronómico Tropical de Investigación y Enseñanza (CATIE)</w:t>
      </w:r>
      <w:r w:rsidR="00F16F95">
        <w:rPr>
          <w:rFonts w:ascii="Arial" w:hAnsi="Arial" w:cs="Arial"/>
          <w:sz w:val="24"/>
          <w:szCs w:val="24"/>
        </w:rPr>
        <w:t>.</w:t>
      </w:r>
    </w:p>
    <w:p w:rsidR="009E42E7" w:rsidRPr="00F16F95" w:rsidRDefault="009E42E7">
      <w:pPr>
        <w:rPr>
          <w:rFonts w:ascii="Arial" w:hAnsi="Arial" w:cs="Arial"/>
          <w:b/>
          <w:sz w:val="24"/>
          <w:szCs w:val="24"/>
        </w:rPr>
      </w:pPr>
      <w:r w:rsidRPr="00F16F95">
        <w:rPr>
          <w:rFonts w:ascii="Arial" w:hAnsi="Arial" w:cs="Arial"/>
          <w:b/>
          <w:sz w:val="24"/>
          <w:szCs w:val="24"/>
        </w:rPr>
        <w:t>Derechos</w:t>
      </w:r>
    </w:p>
    <w:p w:rsidR="00F51E58" w:rsidRPr="00F16F95" w:rsidRDefault="00F51E58" w:rsidP="00F16F95">
      <w:pPr>
        <w:pStyle w:val="Sinespaciado"/>
      </w:pPr>
    </w:p>
    <w:p w:rsidR="009E42E7" w:rsidRPr="00F16F95" w:rsidRDefault="00F51E58">
      <w:pPr>
        <w:rPr>
          <w:rFonts w:ascii="Arial" w:hAnsi="Arial" w:cs="Arial"/>
          <w:b/>
          <w:sz w:val="24"/>
          <w:szCs w:val="24"/>
        </w:rPr>
      </w:pPr>
      <w:r w:rsidRPr="00F16F95">
        <w:rPr>
          <w:rFonts w:ascii="Arial" w:hAnsi="Arial" w:cs="Arial"/>
          <w:b/>
          <w:sz w:val="24"/>
          <w:szCs w:val="24"/>
        </w:rPr>
        <w:t>Licencia</w:t>
      </w:r>
    </w:p>
    <w:p w:rsidR="00F51E58" w:rsidRPr="00F16F95" w:rsidRDefault="00F51E58" w:rsidP="00F16F95">
      <w:pPr>
        <w:pStyle w:val="Sinespaciado"/>
      </w:pPr>
    </w:p>
    <w:p w:rsidR="009E42E7" w:rsidRPr="00F16F95" w:rsidRDefault="009E42E7">
      <w:pPr>
        <w:rPr>
          <w:rFonts w:ascii="Arial" w:hAnsi="Arial" w:cs="Arial"/>
          <w:b/>
          <w:sz w:val="24"/>
          <w:szCs w:val="24"/>
        </w:rPr>
      </w:pPr>
      <w:r w:rsidRPr="00F16F95">
        <w:rPr>
          <w:rFonts w:ascii="Arial" w:hAnsi="Arial" w:cs="Arial"/>
          <w:b/>
          <w:sz w:val="24"/>
          <w:szCs w:val="24"/>
        </w:rPr>
        <w:t>Uso estadístico</w:t>
      </w:r>
    </w:p>
    <w:p w:rsidR="00FA1999" w:rsidRPr="00F16F95" w:rsidRDefault="00FA1999" w:rsidP="00F16F95">
      <w:pPr>
        <w:pStyle w:val="Sinespaciado"/>
      </w:pPr>
    </w:p>
    <w:p w:rsidR="009E42E7" w:rsidRPr="00F16F95" w:rsidRDefault="009E42E7">
      <w:pPr>
        <w:rPr>
          <w:rFonts w:ascii="Arial" w:hAnsi="Arial" w:cs="Arial"/>
          <w:b/>
          <w:sz w:val="24"/>
          <w:szCs w:val="24"/>
        </w:rPr>
      </w:pPr>
      <w:r w:rsidRPr="00F16F95">
        <w:rPr>
          <w:rFonts w:ascii="Arial" w:hAnsi="Arial" w:cs="Arial"/>
          <w:b/>
          <w:sz w:val="24"/>
          <w:szCs w:val="24"/>
        </w:rPr>
        <w:t xml:space="preserve">Registros </w:t>
      </w:r>
      <w:r w:rsidR="002A07F4" w:rsidRPr="00F16F95">
        <w:rPr>
          <w:rFonts w:ascii="Arial" w:hAnsi="Arial" w:cs="Arial"/>
          <w:b/>
          <w:sz w:val="24"/>
          <w:szCs w:val="24"/>
        </w:rPr>
        <w:t>digitados</w:t>
      </w:r>
    </w:p>
    <w:p w:rsidR="002A07F4" w:rsidRPr="00F16F95" w:rsidRDefault="002A07F4" w:rsidP="00F16F95">
      <w:pPr>
        <w:jc w:val="both"/>
        <w:rPr>
          <w:rFonts w:ascii="Arial" w:hAnsi="Arial" w:cs="Arial"/>
          <w:sz w:val="24"/>
          <w:szCs w:val="24"/>
        </w:rPr>
      </w:pPr>
      <w:r w:rsidRPr="00F16F95">
        <w:rPr>
          <w:rFonts w:ascii="Arial" w:hAnsi="Arial" w:cs="Arial"/>
          <w:sz w:val="24"/>
          <w:szCs w:val="24"/>
        </w:rPr>
        <w:t xml:space="preserve">42652 registros fueron entregados y colocados en la plataforma. Los datos contenidos en la base de datos del programa BBCC pueden ser </w:t>
      </w:r>
      <w:r w:rsidR="000256BC" w:rsidRPr="00F16F95">
        <w:rPr>
          <w:rFonts w:ascii="Arial" w:hAnsi="Arial" w:cs="Arial"/>
          <w:sz w:val="24"/>
          <w:szCs w:val="24"/>
        </w:rPr>
        <w:t>solicitados a CATIE. Para esto contactar a Diego Delgado (</w:t>
      </w:r>
      <w:hyperlink r:id="rId5" w:history="1">
        <w:r w:rsidR="000256BC" w:rsidRPr="00F16F95">
          <w:rPr>
            <w:rStyle w:val="Hipervnculo"/>
            <w:rFonts w:ascii="Arial" w:hAnsi="Arial" w:cs="Arial"/>
            <w:sz w:val="24"/>
            <w:szCs w:val="24"/>
          </w:rPr>
          <w:t>ddelgado@catie.ac.cr</w:t>
        </w:r>
      </w:hyperlink>
      <w:r w:rsidR="000256BC" w:rsidRPr="00F16F95">
        <w:rPr>
          <w:rFonts w:ascii="Arial" w:hAnsi="Arial" w:cs="Arial"/>
          <w:sz w:val="24"/>
          <w:szCs w:val="24"/>
        </w:rPr>
        <w:t xml:space="preserve">) </w:t>
      </w:r>
      <w:r w:rsidR="00F51E58" w:rsidRPr="00F16F95">
        <w:rPr>
          <w:rFonts w:ascii="Arial" w:hAnsi="Arial" w:cs="Arial"/>
          <w:sz w:val="24"/>
          <w:szCs w:val="24"/>
        </w:rPr>
        <w:t>tel. (506) 25582170.</w:t>
      </w:r>
    </w:p>
    <w:p w:rsidR="00B720F2" w:rsidRPr="00F16F95" w:rsidRDefault="00B720F2" w:rsidP="000256BC">
      <w:pPr>
        <w:rPr>
          <w:rFonts w:ascii="Arial" w:hAnsi="Arial" w:cs="Arial"/>
          <w:sz w:val="24"/>
          <w:szCs w:val="24"/>
        </w:rPr>
      </w:pPr>
    </w:p>
    <w:p w:rsidR="00B720F2" w:rsidRPr="00F16F95" w:rsidRDefault="00B720F2" w:rsidP="000256BC">
      <w:pPr>
        <w:rPr>
          <w:rFonts w:ascii="Arial" w:hAnsi="Arial" w:cs="Arial"/>
          <w:b/>
          <w:sz w:val="24"/>
          <w:szCs w:val="24"/>
        </w:rPr>
      </w:pPr>
      <w:r w:rsidRPr="00F16F95">
        <w:rPr>
          <w:rFonts w:ascii="Arial" w:hAnsi="Arial" w:cs="Arial"/>
          <w:b/>
          <w:sz w:val="24"/>
          <w:szCs w:val="24"/>
        </w:rPr>
        <w:t>Acceso a Datos</w:t>
      </w:r>
    </w:p>
    <w:p w:rsidR="00EB77D3" w:rsidRPr="00F16F95" w:rsidRDefault="00EB77D3" w:rsidP="000256BC">
      <w:pPr>
        <w:rPr>
          <w:rFonts w:ascii="Arial" w:hAnsi="Arial" w:cs="Arial"/>
          <w:b/>
          <w:sz w:val="24"/>
          <w:szCs w:val="24"/>
        </w:rPr>
      </w:pPr>
    </w:p>
    <w:p w:rsidR="00EB77D3" w:rsidRPr="00F16F95" w:rsidRDefault="00EB77D3" w:rsidP="00EB77D3">
      <w:pPr>
        <w:rPr>
          <w:rFonts w:ascii="Arial" w:hAnsi="Arial" w:cs="Arial"/>
          <w:b/>
          <w:sz w:val="24"/>
          <w:szCs w:val="24"/>
        </w:rPr>
      </w:pPr>
      <w:r w:rsidRPr="00F16F95">
        <w:rPr>
          <w:rFonts w:ascii="Arial" w:hAnsi="Arial" w:cs="Arial"/>
          <w:b/>
          <w:sz w:val="24"/>
          <w:szCs w:val="24"/>
        </w:rPr>
        <w:t>Licencia</w:t>
      </w:r>
    </w:p>
    <w:p w:rsidR="00EB77D3" w:rsidRPr="00F16F95" w:rsidRDefault="00EB77D3" w:rsidP="00EB77D3">
      <w:pPr>
        <w:rPr>
          <w:rFonts w:ascii="Arial" w:hAnsi="Arial" w:cs="Arial"/>
          <w:b/>
          <w:sz w:val="24"/>
          <w:szCs w:val="24"/>
        </w:rPr>
      </w:pPr>
    </w:p>
    <w:p w:rsidR="00EB77D3" w:rsidRPr="00F16F95" w:rsidRDefault="00EB77D3" w:rsidP="00EB77D3">
      <w:pPr>
        <w:rPr>
          <w:rFonts w:ascii="Arial" w:hAnsi="Arial" w:cs="Arial"/>
          <w:b/>
          <w:sz w:val="24"/>
          <w:szCs w:val="24"/>
        </w:rPr>
      </w:pPr>
      <w:r w:rsidRPr="00F16F95">
        <w:rPr>
          <w:rFonts w:ascii="Arial" w:hAnsi="Arial" w:cs="Arial"/>
          <w:b/>
          <w:sz w:val="24"/>
          <w:szCs w:val="24"/>
        </w:rPr>
        <w:t>Localización</w:t>
      </w:r>
    </w:p>
    <w:p w:rsidR="00EB77D3" w:rsidRPr="00F16F95" w:rsidRDefault="00A771D7" w:rsidP="00F16F95">
      <w:pPr>
        <w:jc w:val="both"/>
        <w:rPr>
          <w:rFonts w:ascii="Arial" w:hAnsi="Arial" w:cs="Arial"/>
          <w:sz w:val="24"/>
          <w:szCs w:val="24"/>
        </w:rPr>
      </w:pPr>
      <w:r w:rsidRPr="00F16F95">
        <w:rPr>
          <w:rFonts w:ascii="Arial" w:hAnsi="Arial" w:cs="Arial"/>
          <w:sz w:val="24"/>
          <w:szCs w:val="24"/>
        </w:rPr>
        <w:t>Centro Agronómico Tropical de Investigación y Enseñanza (CATIE), 4 km al este de la ciudad de Turrialba, Cartago, Costa Rica</w:t>
      </w:r>
      <w:r w:rsidR="0082740D" w:rsidRPr="00F16F95">
        <w:rPr>
          <w:rFonts w:ascii="Arial" w:hAnsi="Arial" w:cs="Arial"/>
          <w:sz w:val="24"/>
          <w:szCs w:val="24"/>
        </w:rPr>
        <w:t>,</w:t>
      </w:r>
      <w:r w:rsidRPr="00F16F95">
        <w:rPr>
          <w:rFonts w:ascii="Arial" w:hAnsi="Arial" w:cs="Arial"/>
          <w:sz w:val="24"/>
          <w:szCs w:val="24"/>
        </w:rPr>
        <w:t xml:space="preserve"> carretera a Siquirres. </w:t>
      </w:r>
      <w:r w:rsidR="00FA30B3" w:rsidRPr="00F16F95">
        <w:rPr>
          <w:rFonts w:ascii="Arial" w:hAnsi="Arial" w:cs="Arial"/>
          <w:sz w:val="24"/>
          <w:szCs w:val="24"/>
        </w:rPr>
        <w:t xml:space="preserve">Apartado </w:t>
      </w:r>
      <w:r w:rsidR="003C6ABA" w:rsidRPr="00F16F95">
        <w:rPr>
          <w:rFonts w:ascii="Arial" w:hAnsi="Arial" w:cs="Arial"/>
          <w:sz w:val="24"/>
          <w:szCs w:val="24"/>
        </w:rPr>
        <w:t xml:space="preserve">postal </w:t>
      </w:r>
      <w:r w:rsidR="00FA30B3" w:rsidRPr="00F16F95">
        <w:rPr>
          <w:rFonts w:ascii="Arial" w:hAnsi="Arial" w:cs="Arial"/>
          <w:sz w:val="24"/>
          <w:szCs w:val="24"/>
        </w:rPr>
        <w:t>7170-CATIE 30501 Turrialba, Cartago.</w:t>
      </w:r>
    </w:p>
    <w:p w:rsidR="00BA6048" w:rsidRPr="00F16F95" w:rsidRDefault="00FA3692" w:rsidP="00EB77D3">
      <w:pPr>
        <w:rPr>
          <w:rFonts w:ascii="Arial" w:hAnsi="Arial" w:cs="Arial"/>
          <w:sz w:val="24"/>
          <w:szCs w:val="24"/>
        </w:rPr>
      </w:pPr>
      <w:hyperlink r:id="rId6" w:history="1">
        <w:r w:rsidR="00BA6048" w:rsidRPr="00F16F95">
          <w:rPr>
            <w:rStyle w:val="Hipervnculo"/>
            <w:rFonts w:ascii="Arial" w:hAnsi="Arial" w:cs="Arial"/>
            <w:sz w:val="24"/>
            <w:szCs w:val="24"/>
          </w:rPr>
          <w:t>catie@catie.ac.cr</w:t>
        </w:r>
      </w:hyperlink>
      <w:r w:rsidR="00BA6048" w:rsidRPr="00F16F95">
        <w:rPr>
          <w:rFonts w:ascii="Arial" w:hAnsi="Arial" w:cs="Arial"/>
          <w:sz w:val="24"/>
          <w:szCs w:val="24"/>
        </w:rPr>
        <w:t>, teléfono 25582000</w:t>
      </w:r>
    </w:p>
    <w:p w:rsidR="00F16F95" w:rsidRDefault="00F16F95" w:rsidP="00EB77D3">
      <w:pPr>
        <w:rPr>
          <w:rFonts w:ascii="Arial" w:hAnsi="Arial" w:cs="Arial"/>
          <w:b/>
          <w:sz w:val="24"/>
          <w:szCs w:val="24"/>
        </w:rPr>
      </w:pPr>
    </w:p>
    <w:p w:rsidR="009E0041" w:rsidRPr="00F16F95" w:rsidRDefault="009E0041" w:rsidP="00EB77D3">
      <w:pPr>
        <w:rPr>
          <w:rFonts w:ascii="Arial" w:hAnsi="Arial" w:cs="Arial"/>
          <w:b/>
          <w:sz w:val="24"/>
          <w:szCs w:val="24"/>
        </w:rPr>
      </w:pPr>
      <w:r w:rsidRPr="00F16F95">
        <w:rPr>
          <w:rFonts w:ascii="Arial" w:hAnsi="Arial" w:cs="Arial"/>
          <w:b/>
          <w:sz w:val="24"/>
          <w:szCs w:val="24"/>
        </w:rPr>
        <w:t>Contacto</w:t>
      </w:r>
    </w:p>
    <w:p w:rsidR="009E0041" w:rsidRPr="00F16F95" w:rsidRDefault="009E0041" w:rsidP="00EB77D3">
      <w:pPr>
        <w:rPr>
          <w:rFonts w:ascii="Arial" w:hAnsi="Arial" w:cs="Arial"/>
          <w:sz w:val="24"/>
          <w:szCs w:val="24"/>
        </w:rPr>
      </w:pPr>
      <w:r w:rsidRPr="00F16F95">
        <w:rPr>
          <w:rFonts w:ascii="Arial" w:hAnsi="Arial" w:cs="Arial"/>
          <w:sz w:val="24"/>
          <w:szCs w:val="24"/>
        </w:rPr>
        <w:t>Bryan Finegan (</w:t>
      </w:r>
      <w:hyperlink r:id="rId7" w:history="1">
        <w:r w:rsidRPr="00F16F95">
          <w:rPr>
            <w:rStyle w:val="Hipervnculo"/>
            <w:rFonts w:ascii="Arial" w:hAnsi="Arial" w:cs="Arial"/>
            <w:sz w:val="24"/>
            <w:szCs w:val="24"/>
          </w:rPr>
          <w:t>bfinegan@catie.ac.cr</w:t>
        </w:r>
      </w:hyperlink>
      <w:r w:rsidRPr="00F16F95">
        <w:rPr>
          <w:rFonts w:ascii="Arial" w:hAnsi="Arial" w:cs="Arial"/>
          <w:sz w:val="24"/>
          <w:szCs w:val="24"/>
        </w:rPr>
        <w:t>)</w:t>
      </w:r>
    </w:p>
    <w:p w:rsidR="0038744C" w:rsidRDefault="0038744C">
      <w:pPr>
        <w:rPr>
          <w:b/>
        </w:rPr>
      </w:pPr>
      <w:r>
        <w:rPr>
          <w:b/>
        </w:rPr>
        <w:br w:type="page"/>
      </w:r>
    </w:p>
    <w:p w:rsidR="00FA3692" w:rsidRDefault="00FA3692" w:rsidP="0038744C">
      <w:pPr>
        <w:shd w:val="clear" w:color="auto" w:fill="F5F5F5"/>
        <w:spacing w:after="0" w:line="240" w:lineRule="auto"/>
        <w:textAlignment w:val="top"/>
        <w:rPr>
          <w:rFonts w:ascii="Arial" w:eastAsia="Times New Roman" w:hAnsi="Arial" w:cs="Arial"/>
          <w:color w:val="222222"/>
          <w:sz w:val="24"/>
          <w:szCs w:val="24"/>
          <w:lang w:val="en" w:eastAsia="es-CR"/>
        </w:rPr>
      </w:pPr>
      <w:r>
        <w:rPr>
          <w:rFonts w:ascii="Arial" w:eastAsia="Times New Roman" w:hAnsi="Arial" w:cs="Arial"/>
          <w:noProof/>
          <w:color w:val="222222"/>
          <w:sz w:val="24"/>
          <w:szCs w:val="24"/>
          <w:lang w:val="es-ES" w:eastAsia="es-ES"/>
        </w:rPr>
        <w:lastRenderedPageBreak/>
        <w:drawing>
          <wp:inline distT="0" distB="0" distL="0" distR="0">
            <wp:extent cx="5612130" cy="126492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CATIEPCCB.jpg"/>
                    <pic:cNvPicPr/>
                  </pic:nvPicPr>
                  <pic:blipFill>
                    <a:blip r:embed="rId4">
                      <a:extLst>
                        <a:ext uri="{28A0092B-C50C-407E-A947-70E740481C1C}">
                          <a14:useLocalDpi xmlns:a14="http://schemas.microsoft.com/office/drawing/2010/main" val="0"/>
                        </a:ext>
                      </a:extLst>
                    </a:blip>
                    <a:stretch>
                      <a:fillRect/>
                    </a:stretch>
                  </pic:blipFill>
                  <pic:spPr>
                    <a:xfrm>
                      <a:off x="0" y="0"/>
                      <a:ext cx="5612130" cy="1264920"/>
                    </a:xfrm>
                    <a:prstGeom prst="rect">
                      <a:avLst/>
                    </a:prstGeom>
                  </pic:spPr>
                </pic:pic>
              </a:graphicData>
            </a:graphic>
          </wp:inline>
        </w:drawing>
      </w:r>
    </w:p>
    <w:p w:rsidR="00FA3692" w:rsidRDefault="00FA3692" w:rsidP="0038744C">
      <w:pPr>
        <w:shd w:val="clear" w:color="auto" w:fill="F5F5F5"/>
        <w:spacing w:after="0" w:line="240" w:lineRule="auto"/>
        <w:textAlignment w:val="top"/>
        <w:rPr>
          <w:rFonts w:ascii="Arial" w:eastAsia="Times New Roman" w:hAnsi="Arial" w:cs="Arial"/>
          <w:color w:val="222222"/>
          <w:sz w:val="24"/>
          <w:szCs w:val="24"/>
          <w:lang w:val="en" w:eastAsia="es-CR"/>
        </w:rPr>
      </w:pPr>
    </w:p>
    <w:p w:rsidR="0038744C" w:rsidRPr="00FA3692" w:rsidRDefault="0038744C" w:rsidP="0038744C">
      <w:pPr>
        <w:shd w:val="clear" w:color="auto" w:fill="F5F5F5"/>
        <w:spacing w:after="0" w:line="240" w:lineRule="auto"/>
        <w:textAlignment w:val="top"/>
        <w:rPr>
          <w:rFonts w:ascii="Arial" w:eastAsia="Times New Roman" w:hAnsi="Arial" w:cs="Arial"/>
          <w:color w:val="222222"/>
          <w:sz w:val="24"/>
          <w:szCs w:val="24"/>
          <w:lang w:val="en" w:eastAsia="es-CR"/>
        </w:rPr>
      </w:pPr>
      <w:r w:rsidRPr="00FA3692">
        <w:rPr>
          <w:rFonts w:ascii="Arial" w:eastAsia="Times New Roman" w:hAnsi="Arial" w:cs="Arial"/>
          <w:color w:val="222222"/>
          <w:sz w:val="24"/>
          <w:szCs w:val="24"/>
          <w:lang w:val="en" w:eastAsia="es-CR"/>
        </w:rPr>
        <w:t>Database of trees, palms, tree ferns and lianas from studies registered in long-term research studies of the Forests, Biodiversity and Climate Change Program of the Tropical Agricultural Research and Higher Education Center (CATIE)</w:t>
      </w:r>
    </w:p>
    <w:p w:rsidR="0038744C" w:rsidRPr="00FA3692" w:rsidRDefault="0038744C" w:rsidP="0038744C">
      <w:pPr>
        <w:shd w:val="clear" w:color="auto" w:fill="F5F5F5"/>
        <w:spacing w:after="0" w:line="240" w:lineRule="auto"/>
        <w:textAlignment w:val="top"/>
        <w:rPr>
          <w:rFonts w:ascii="Arial" w:eastAsia="Times New Roman" w:hAnsi="Arial" w:cs="Arial"/>
          <w:b/>
          <w:color w:val="222222"/>
          <w:sz w:val="24"/>
          <w:szCs w:val="24"/>
          <w:lang w:val="en" w:eastAsia="es-CR"/>
        </w:rPr>
      </w:pPr>
      <w:r w:rsidRPr="00FA3692">
        <w:rPr>
          <w:rFonts w:ascii="Arial" w:eastAsia="Times New Roman" w:hAnsi="Arial" w:cs="Arial"/>
          <w:color w:val="222222"/>
          <w:sz w:val="24"/>
          <w:szCs w:val="24"/>
          <w:lang w:val="en" w:eastAsia="es-CR"/>
        </w:rPr>
        <w:br/>
      </w:r>
      <w:r w:rsidRPr="00FA3692">
        <w:rPr>
          <w:rFonts w:ascii="Arial" w:eastAsia="Times New Roman" w:hAnsi="Arial" w:cs="Arial"/>
          <w:b/>
          <w:color w:val="222222"/>
          <w:sz w:val="24"/>
          <w:szCs w:val="24"/>
          <w:lang w:val="en" w:eastAsia="es-CR"/>
        </w:rPr>
        <w:t>Tropical Agricultural Research and Higher Education Center (CATIE)</w:t>
      </w:r>
    </w:p>
    <w:p w:rsidR="0038744C" w:rsidRPr="00FA3692" w:rsidRDefault="0038744C" w:rsidP="0038744C">
      <w:pPr>
        <w:shd w:val="clear" w:color="auto" w:fill="F5F5F5"/>
        <w:spacing w:after="0" w:line="240" w:lineRule="auto"/>
        <w:textAlignment w:val="top"/>
        <w:rPr>
          <w:rFonts w:ascii="Arial" w:eastAsia="Times New Roman" w:hAnsi="Arial" w:cs="Arial"/>
          <w:b/>
          <w:color w:val="222222"/>
          <w:sz w:val="24"/>
          <w:szCs w:val="24"/>
          <w:lang w:val="en" w:eastAsia="es-CR"/>
        </w:rPr>
      </w:pPr>
      <w:r w:rsidRPr="00FA3692">
        <w:rPr>
          <w:rFonts w:ascii="Arial" w:eastAsia="Times New Roman" w:hAnsi="Arial" w:cs="Arial"/>
          <w:color w:val="222222"/>
          <w:sz w:val="24"/>
          <w:szCs w:val="24"/>
          <w:lang w:val="en" w:eastAsia="es-CR"/>
        </w:rPr>
        <w:br/>
      </w:r>
      <w:r w:rsidRPr="00FA3692">
        <w:rPr>
          <w:rFonts w:ascii="Arial" w:eastAsia="Times New Roman" w:hAnsi="Arial" w:cs="Arial"/>
          <w:b/>
          <w:color w:val="222222"/>
          <w:sz w:val="24"/>
          <w:szCs w:val="24"/>
          <w:lang w:val="en" w:eastAsia="es-CR"/>
        </w:rPr>
        <w:t>Description</w:t>
      </w:r>
    </w:p>
    <w:p w:rsidR="0038744C" w:rsidRPr="00FA3692" w:rsidRDefault="0038744C" w:rsidP="00F967E0">
      <w:pPr>
        <w:shd w:val="clear" w:color="auto" w:fill="F5F5F5"/>
        <w:textAlignment w:val="top"/>
        <w:rPr>
          <w:rFonts w:ascii="Arial" w:hAnsi="Arial" w:cs="Arial"/>
          <w:color w:val="777777"/>
          <w:sz w:val="24"/>
          <w:szCs w:val="24"/>
        </w:rPr>
      </w:pPr>
      <w:r w:rsidRPr="00FA3692">
        <w:rPr>
          <w:rFonts w:ascii="Arial" w:eastAsia="Times New Roman" w:hAnsi="Arial" w:cs="Arial"/>
          <w:color w:val="222222"/>
          <w:sz w:val="24"/>
          <w:szCs w:val="24"/>
          <w:lang w:val="en" w:eastAsia="es-CR"/>
        </w:rPr>
        <w:br/>
        <w:t xml:space="preserve">Database of trees, palms, tree ferns and lianas registered in long-term research studies implemented by CATIE's Forest, Biodiversity and Climate Change Program during the last three decades. The specimens have been registered in networks of permanent plots of measurement (PPM) located in primary and secondary forests immersed in landscapes with strong human influence and, a great majority of them, have been identified by the botanist Nelson Zamora and the </w:t>
      </w:r>
      <w:proofErr w:type="spellStart"/>
      <w:r w:rsidR="000F3437" w:rsidRPr="00FA3692">
        <w:rPr>
          <w:rFonts w:ascii="Arial" w:eastAsia="Times New Roman" w:hAnsi="Arial" w:cs="Arial"/>
          <w:color w:val="222222"/>
          <w:sz w:val="24"/>
          <w:szCs w:val="24"/>
          <w:lang w:val="en" w:eastAsia="es-CR"/>
        </w:rPr>
        <w:t>parataxonomis</w:t>
      </w:r>
      <w:proofErr w:type="spellEnd"/>
      <w:r w:rsidR="00F967E0" w:rsidRPr="00FA3692">
        <w:rPr>
          <w:rFonts w:ascii="Arial" w:eastAsia="Times New Roman" w:hAnsi="Arial" w:cs="Arial"/>
          <w:color w:val="222222"/>
          <w:sz w:val="24"/>
          <w:szCs w:val="24"/>
          <w:lang w:val="en" w:eastAsia="es-CR"/>
        </w:rPr>
        <w:t xml:space="preserve"> </w:t>
      </w:r>
      <w:r w:rsidRPr="00FA3692">
        <w:rPr>
          <w:rFonts w:ascii="Arial" w:eastAsia="Times New Roman" w:hAnsi="Arial" w:cs="Arial"/>
          <w:color w:val="222222"/>
          <w:sz w:val="24"/>
          <w:szCs w:val="24"/>
          <w:lang w:val="en" w:eastAsia="es-CR"/>
        </w:rPr>
        <w:t xml:space="preserve">Vicente </w:t>
      </w:r>
      <w:proofErr w:type="spellStart"/>
      <w:r w:rsidRPr="00FA3692">
        <w:rPr>
          <w:rFonts w:ascii="Arial" w:eastAsia="Times New Roman" w:hAnsi="Arial" w:cs="Arial"/>
          <w:color w:val="222222"/>
          <w:sz w:val="24"/>
          <w:szCs w:val="24"/>
          <w:lang w:val="en" w:eastAsia="es-CR"/>
        </w:rPr>
        <w:t>Herra</w:t>
      </w:r>
      <w:proofErr w:type="spellEnd"/>
      <w:r w:rsidRPr="00FA3692">
        <w:rPr>
          <w:rFonts w:ascii="Arial" w:eastAsia="Times New Roman" w:hAnsi="Arial" w:cs="Arial"/>
          <w:color w:val="222222"/>
          <w:sz w:val="24"/>
          <w:szCs w:val="24"/>
          <w:lang w:val="en" w:eastAsia="es-CR"/>
        </w:rPr>
        <w:t>. Control samples are kept in the institutional herbarium located at the CATIE headquarters in Turrialba, Costa Rica.</w:t>
      </w:r>
    </w:p>
    <w:p w:rsidR="00F967E0" w:rsidRPr="00FA3692" w:rsidRDefault="0038744C" w:rsidP="0038744C">
      <w:pPr>
        <w:shd w:val="clear" w:color="auto" w:fill="F5F5F5"/>
        <w:spacing w:after="0" w:line="240" w:lineRule="auto"/>
        <w:textAlignment w:val="top"/>
        <w:rPr>
          <w:rFonts w:ascii="Arial" w:eastAsia="Times New Roman" w:hAnsi="Arial" w:cs="Arial"/>
          <w:color w:val="222222"/>
          <w:sz w:val="24"/>
          <w:szCs w:val="24"/>
          <w:lang w:val="en" w:eastAsia="es-CR"/>
        </w:rPr>
      </w:pPr>
      <w:r w:rsidRPr="00FA3692">
        <w:rPr>
          <w:rFonts w:ascii="Arial" w:eastAsia="Times New Roman" w:hAnsi="Arial" w:cs="Arial"/>
          <w:color w:val="222222"/>
          <w:sz w:val="24"/>
          <w:szCs w:val="24"/>
          <w:lang w:val="en" w:eastAsia="es-CR"/>
        </w:rPr>
        <w:br/>
        <w:t>Long-term research studies consist of formal experiments to test hypotheses on the effects of wood harvesting, landscape fragmentation, climate change, and forest restoration on abandoned agricultural land, on biodiversity and the ecosystem services provided by natural forests</w:t>
      </w:r>
      <w:r w:rsidR="00F967E0" w:rsidRPr="00FA3692">
        <w:rPr>
          <w:rFonts w:ascii="Arial" w:eastAsia="Times New Roman" w:hAnsi="Arial" w:cs="Arial"/>
          <w:color w:val="222222"/>
          <w:sz w:val="24"/>
          <w:szCs w:val="24"/>
          <w:lang w:val="en" w:eastAsia="es-CR"/>
        </w:rPr>
        <w:t>.</w:t>
      </w:r>
    </w:p>
    <w:p w:rsidR="0038744C" w:rsidRPr="00FA3692" w:rsidRDefault="0038744C" w:rsidP="0038744C">
      <w:pPr>
        <w:shd w:val="clear" w:color="auto" w:fill="F5F5F5"/>
        <w:spacing w:after="0" w:line="240" w:lineRule="auto"/>
        <w:textAlignment w:val="top"/>
        <w:rPr>
          <w:rFonts w:ascii="Arial" w:eastAsia="Times New Roman" w:hAnsi="Arial" w:cs="Arial"/>
          <w:b/>
          <w:color w:val="222222"/>
          <w:sz w:val="24"/>
          <w:szCs w:val="24"/>
          <w:lang w:val="en" w:eastAsia="es-CR"/>
        </w:rPr>
      </w:pPr>
      <w:r w:rsidRPr="00FA3692">
        <w:rPr>
          <w:rFonts w:ascii="Arial" w:eastAsia="Times New Roman" w:hAnsi="Arial" w:cs="Arial"/>
          <w:color w:val="222222"/>
          <w:sz w:val="24"/>
          <w:szCs w:val="24"/>
          <w:lang w:val="en" w:eastAsia="es-CR"/>
        </w:rPr>
        <w:br/>
        <w:t>The vegetation in the PPM networks is periodically monitored and measured according to internationally recognized standard protocols.</w:t>
      </w:r>
      <w:r w:rsidRPr="00FA3692">
        <w:rPr>
          <w:rFonts w:ascii="Arial" w:eastAsia="Times New Roman" w:hAnsi="Arial" w:cs="Arial"/>
          <w:color w:val="222222"/>
          <w:sz w:val="24"/>
          <w:szCs w:val="24"/>
          <w:lang w:val="en" w:eastAsia="es-CR"/>
        </w:rPr>
        <w:br/>
      </w:r>
      <w:r w:rsidRPr="00FA3692">
        <w:rPr>
          <w:rFonts w:ascii="Arial" w:eastAsia="Times New Roman" w:hAnsi="Arial" w:cs="Arial"/>
          <w:color w:val="222222"/>
          <w:sz w:val="24"/>
          <w:szCs w:val="24"/>
          <w:lang w:val="en" w:eastAsia="es-CR"/>
        </w:rPr>
        <w:br/>
      </w:r>
      <w:r w:rsidRPr="00FA3692">
        <w:rPr>
          <w:rFonts w:ascii="Arial" w:eastAsia="Times New Roman" w:hAnsi="Arial" w:cs="Arial"/>
          <w:b/>
          <w:color w:val="222222"/>
          <w:sz w:val="24"/>
          <w:szCs w:val="24"/>
          <w:lang w:val="en" w:eastAsia="es-CR"/>
        </w:rPr>
        <w:t>Citation</w:t>
      </w:r>
    </w:p>
    <w:p w:rsidR="00B86A4B" w:rsidRPr="00FA3692" w:rsidRDefault="0038744C" w:rsidP="0038744C">
      <w:pPr>
        <w:shd w:val="clear" w:color="auto" w:fill="F5F5F5"/>
        <w:spacing w:after="0" w:line="240" w:lineRule="auto"/>
        <w:textAlignment w:val="top"/>
        <w:rPr>
          <w:rFonts w:ascii="Arial" w:eastAsia="Times New Roman" w:hAnsi="Arial" w:cs="Arial"/>
          <w:color w:val="222222"/>
          <w:sz w:val="24"/>
          <w:szCs w:val="24"/>
          <w:lang w:val="en" w:eastAsia="es-CR"/>
        </w:rPr>
      </w:pPr>
      <w:r w:rsidRPr="00FA3692">
        <w:rPr>
          <w:rFonts w:ascii="Arial" w:eastAsia="Times New Roman" w:hAnsi="Arial" w:cs="Arial"/>
          <w:color w:val="222222"/>
          <w:sz w:val="24"/>
          <w:szCs w:val="24"/>
          <w:lang w:val="en" w:eastAsia="es-CR"/>
        </w:rPr>
        <w:br/>
        <w:t>Database Forest, Biodiversity and Climate Change Program of the Tropical Agricultural Research and Higher Education Center (CATIE)</w:t>
      </w:r>
      <w:r w:rsidRPr="00FA3692">
        <w:rPr>
          <w:rFonts w:ascii="Arial" w:eastAsia="Times New Roman" w:hAnsi="Arial" w:cs="Arial"/>
          <w:color w:val="222222"/>
          <w:sz w:val="24"/>
          <w:szCs w:val="24"/>
          <w:lang w:val="en" w:eastAsia="es-CR"/>
        </w:rPr>
        <w:br/>
        <w:t>Rights</w:t>
      </w:r>
    </w:p>
    <w:p w:rsidR="0038744C" w:rsidRPr="00FA3692" w:rsidRDefault="0038744C" w:rsidP="0038744C">
      <w:pPr>
        <w:shd w:val="clear" w:color="auto" w:fill="F5F5F5"/>
        <w:spacing w:after="0" w:line="240" w:lineRule="auto"/>
        <w:textAlignment w:val="top"/>
        <w:rPr>
          <w:rFonts w:ascii="Arial" w:eastAsia="Times New Roman" w:hAnsi="Arial" w:cs="Arial"/>
          <w:b/>
          <w:color w:val="222222"/>
          <w:sz w:val="24"/>
          <w:szCs w:val="24"/>
          <w:lang w:val="en" w:eastAsia="es-CR"/>
        </w:rPr>
      </w:pPr>
      <w:r w:rsidRPr="00FA3692">
        <w:rPr>
          <w:rFonts w:ascii="Arial" w:eastAsia="Times New Roman" w:hAnsi="Arial" w:cs="Arial"/>
          <w:color w:val="222222"/>
          <w:sz w:val="24"/>
          <w:szCs w:val="24"/>
          <w:lang w:val="en" w:eastAsia="es-CR"/>
        </w:rPr>
        <w:br/>
      </w:r>
      <w:r w:rsidRPr="00FA3692">
        <w:rPr>
          <w:rFonts w:ascii="Arial" w:eastAsia="Times New Roman" w:hAnsi="Arial" w:cs="Arial"/>
          <w:color w:val="222222"/>
          <w:sz w:val="24"/>
          <w:szCs w:val="24"/>
          <w:lang w:val="en" w:eastAsia="es-CR"/>
        </w:rPr>
        <w:br/>
      </w:r>
      <w:r w:rsidRPr="00FA3692">
        <w:rPr>
          <w:rFonts w:ascii="Arial" w:eastAsia="Times New Roman" w:hAnsi="Arial" w:cs="Arial"/>
          <w:b/>
          <w:color w:val="222222"/>
          <w:sz w:val="24"/>
          <w:szCs w:val="24"/>
          <w:lang w:val="en" w:eastAsia="es-CR"/>
        </w:rPr>
        <w:t>License</w:t>
      </w:r>
      <w:r w:rsidRPr="00FA3692">
        <w:rPr>
          <w:rFonts w:ascii="Arial" w:eastAsia="Times New Roman" w:hAnsi="Arial" w:cs="Arial"/>
          <w:b/>
          <w:color w:val="222222"/>
          <w:sz w:val="24"/>
          <w:szCs w:val="24"/>
          <w:lang w:val="en" w:eastAsia="es-CR"/>
        </w:rPr>
        <w:br/>
      </w:r>
      <w:r w:rsidRPr="00FA3692">
        <w:rPr>
          <w:rFonts w:ascii="Arial" w:eastAsia="Times New Roman" w:hAnsi="Arial" w:cs="Arial"/>
          <w:color w:val="222222"/>
          <w:sz w:val="24"/>
          <w:szCs w:val="24"/>
          <w:lang w:val="en" w:eastAsia="es-CR"/>
        </w:rPr>
        <w:br/>
      </w:r>
    </w:p>
    <w:p w:rsidR="0038744C" w:rsidRPr="00FA3692" w:rsidRDefault="0038744C" w:rsidP="0038744C">
      <w:pPr>
        <w:shd w:val="clear" w:color="auto" w:fill="F5F5F5"/>
        <w:spacing w:after="0" w:line="240" w:lineRule="auto"/>
        <w:textAlignment w:val="top"/>
        <w:rPr>
          <w:rFonts w:ascii="Arial" w:eastAsia="Times New Roman" w:hAnsi="Arial" w:cs="Arial"/>
          <w:b/>
          <w:color w:val="222222"/>
          <w:sz w:val="24"/>
          <w:szCs w:val="24"/>
          <w:lang w:val="en" w:eastAsia="es-CR"/>
        </w:rPr>
      </w:pPr>
      <w:r w:rsidRPr="00FA3692">
        <w:rPr>
          <w:rFonts w:ascii="Arial" w:eastAsia="Times New Roman" w:hAnsi="Arial" w:cs="Arial"/>
          <w:b/>
          <w:color w:val="222222"/>
          <w:sz w:val="24"/>
          <w:szCs w:val="24"/>
          <w:lang w:val="en" w:eastAsia="es-CR"/>
        </w:rPr>
        <w:t>Usage statistics</w:t>
      </w:r>
    </w:p>
    <w:p w:rsidR="0038744C" w:rsidRPr="00FA3692" w:rsidRDefault="0038744C" w:rsidP="0038744C">
      <w:pPr>
        <w:shd w:val="clear" w:color="auto" w:fill="F5F5F5"/>
        <w:spacing w:after="0" w:line="240" w:lineRule="auto"/>
        <w:textAlignment w:val="top"/>
        <w:rPr>
          <w:rFonts w:ascii="Arial" w:eastAsia="Times New Roman" w:hAnsi="Arial" w:cs="Arial"/>
          <w:b/>
          <w:color w:val="222222"/>
          <w:sz w:val="24"/>
          <w:szCs w:val="24"/>
          <w:lang w:val="en" w:eastAsia="es-CR"/>
        </w:rPr>
      </w:pPr>
      <w:r w:rsidRPr="00FA3692">
        <w:rPr>
          <w:rFonts w:ascii="Arial" w:eastAsia="Times New Roman" w:hAnsi="Arial" w:cs="Arial"/>
          <w:color w:val="222222"/>
          <w:sz w:val="24"/>
          <w:szCs w:val="24"/>
          <w:lang w:val="en" w:eastAsia="es-CR"/>
        </w:rPr>
        <w:lastRenderedPageBreak/>
        <w:br/>
      </w:r>
    </w:p>
    <w:p w:rsidR="0038744C" w:rsidRPr="00FA3692" w:rsidRDefault="0038744C" w:rsidP="0038744C">
      <w:pPr>
        <w:shd w:val="clear" w:color="auto" w:fill="F5F5F5"/>
        <w:spacing w:after="0" w:line="240" w:lineRule="auto"/>
        <w:textAlignment w:val="top"/>
        <w:rPr>
          <w:rFonts w:ascii="Arial" w:eastAsia="Times New Roman" w:hAnsi="Arial" w:cs="Arial"/>
          <w:b/>
          <w:color w:val="222222"/>
          <w:sz w:val="24"/>
          <w:szCs w:val="24"/>
          <w:lang w:val="en" w:eastAsia="es-CR"/>
        </w:rPr>
      </w:pPr>
      <w:proofErr w:type="spellStart"/>
      <w:r w:rsidRPr="00FA3692">
        <w:rPr>
          <w:rFonts w:ascii="Arial" w:eastAsia="Times New Roman" w:hAnsi="Arial" w:cs="Arial"/>
          <w:b/>
          <w:color w:val="222222"/>
          <w:sz w:val="24"/>
          <w:szCs w:val="24"/>
          <w:lang w:val="en" w:eastAsia="es-CR"/>
        </w:rPr>
        <w:t>Digitised</w:t>
      </w:r>
      <w:proofErr w:type="spellEnd"/>
      <w:r w:rsidRPr="00FA3692">
        <w:rPr>
          <w:rFonts w:ascii="Arial" w:eastAsia="Times New Roman" w:hAnsi="Arial" w:cs="Arial"/>
          <w:b/>
          <w:color w:val="222222"/>
          <w:sz w:val="24"/>
          <w:szCs w:val="24"/>
          <w:lang w:val="en" w:eastAsia="es-CR"/>
        </w:rPr>
        <w:t xml:space="preserve"> records</w:t>
      </w:r>
    </w:p>
    <w:p w:rsidR="0038744C" w:rsidRPr="00FA3692" w:rsidRDefault="0038744C" w:rsidP="0038744C">
      <w:pPr>
        <w:shd w:val="clear" w:color="auto" w:fill="F5F5F5"/>
        <w:spacing w:after="0" w:line="240" w:lineRule="auto"/>
        <w:textAlignment w:val="top"/>
        <w:rPr>
          <w:rFonts w:ascii="Arial" w:eastAsia="Times New Roman" w:hAnsi="Arial" w:cs="Arial"/>
          <w:b/>
          <w:color w:val="222222"/>
          <w:sz w:val="24"/>
          <w:szCs w:val="24"/>
          <w:lang w:val="en" w:eastAsia="es-CR"/>
        </w:rPr>
      </w:pPr>
      <w:r w:rsidRPr="00FA3692">
        <w:rPr>
          <w:rFonts w:ascii="Arial" w:eastAsia="Times New Roman" w:hAnsi="Arial" w:cs="Arial"/>
          <w:b/>
          <w:color w:val="222222"/>
          <w:sz w:val="24"/>
          <w:szCs w:val="24"/>
          <w:lang w:val="en" w:eastAsia="es-CR"/>
        </w:rPr>
        <w:br/>
      </w:r>
      <w:r w:rsidRPr="00FA3692">
        <w:rPr>
          <w:rFonts w:ascii="Arial" w:eastAsia="Times New Roman" w:hAnsi="Arial" w:cs="Arial"/>
          <w:color w:val="222222"/>
          <w:sz w:val="24"/>
          <w:szCs w:val="24"/>
          <w:lang w:val="en" w:eastAsia="es-CR"/>
        </w:rPr>
        <w:t>42652 records were delivered and placed on the platform. The data contained in the database of the BBCC program can be requested from CATIE. For this, contact Diego Delgado (</w:t>
      </w:r>
      <w:hyperlink r:id="rId8" w:history="1">
        <w:r w:rsidRPr="00FA3692">
          <w:rPr>
            <w:rStyle w:val="Hipervnculo"/>
            <w:rFonts w:ascii="Arial" w:eastAsia="Times New Roman" w:hAnsi="Arial" w:cs="Arial"/>
            <w:sz w:val="24"/>
            <w:szCs w:val="24"/>
            <w:lang w:val="en" w:eastAsia="es-CR"/>
          </w:rPr>
          <w:t>ddelgado@catie.ac.cr</w:t>
        </w:r>
      </w:hyperlink>
      <w:r w:rsidRPr="00FA3692">
        <w:rPr>
          <w:rFonts w:ascii="Arial" w:eastAsia="Times New Roman" w:hAnsi="Arial" w:cs="Arial"/>
          <w:color w:val="222222"/>
          <w:sz w:val="24"/>
          <w:szCs w:val="24"/>
          <w:lang w:val="en" w:eastAsia="es-CR"/>
        </w:rPr>
        <w:t>) tel. (506) 25582170.</w:t>
      </w:r>
      <w:r w:rsidRPr="00FA3692">
        <w:rPr>
          <w:rFonts w:ascii="Arial" w:eastAsia="Times New Roman" w:hAnsi="Arial" w:cs="Arial"/>
          <w:color w:val="222222"/>
          <w:sz w:val="24"/>
          <w:szCs w:val="24"/>
          <w:lang w:val="en" w:eastAsia="es-CR"/>
        </w:rPr>
        <w:br/>
      </w:r>
      <w:r w:rsidRPr="00FA3692">
        <w:rPr>
          <w:rFonts w:ascii="Arial" w:eastAsia="Times New Roman" w:hAnsi="Arial" w:cs="Arial"/>
          <w:color w:val="222222"/>
          <w:sz w:val="24"/>
          <w:szCs w:val="24"/>
          <w:lang w:val="en" w:eastAsia="es-CR"/>
        </w:rPr>
        <w:br/>
      </w:r>
    </w:p>
    <w:p w:rsidR="0038744C" w:rsidRPr="00FA3692" w:rsidRDefault="0038744C" w:rsidP="0038744C">
      <w:pPr>
        <w:shd w:val="clear" w:color="auto" w:fill="F5F5F5"/>
        <w:spacing w:after="0" w:line="240" w:lineRule="auto"/>
        <w:textAlignment w:val="top"/>
        <w:rPr>
          <w:rFonts w:ascii="Arial" w:eastAsia="Times New Roman" w:hAnsi="Arial" w:cs="Arial"/>
          <w:color w:val="222222"/>
          <w:sz w:val="24"/>
          <w:szCs w:val="24"/>
          <w:lang w:val="en" w:eastAsia="es-CR"/>
        </w:rPr>
      </w:pPr>
      <w:r w:rsidRPr="00FA3692">
        <w:rPr>
          <w:rFonts w:ascii="Arial" w:eastAsia="Times New Roman" w:hAnsi="Arial" w:cs="Arial"/>
          <w:b/>
          <w:color w:val="222222"/>
          <w:sz w:val="24"/>
          <w:szCs w:val="24"/>
          <w:lang w:val="en" w:eastAsia="es-CR"/>
        </w:rPr>
        <w:t>Data access</w:t>
      </w:r>
      <w:r w:rsidRPr="00FA3692">
        <w:rPr>
          <w:rFonts w:ascii="Arial" w:eastAsia="Times New Roman" w:hAnsi="Arial" w:cs="Arial"/>
          <w:b/>
          <w:color w:val="222222"/>
          <w:sz w:val="24"/>
          <w:szCs w:val="24"/>
          <w:lang w:val="en" w:eastAsia="es-CR"/>
        </w:rPr>
        <w:br/>
      </w:r>
    </w:p>
    <w:p w:rsidR="0038744C" w:rsidRPr="00FA3692" w:rsidRDefault="0038744C" w:rsidP="0038744C">
      <w:pPr>
        <w:shd w:val="clear" w:color="auto" w:fill="F5F5F5"/>
        <w:spacing w:after="0" w:line="240" w:lineRule="auto"/>
        <w:textAlignment w:val="top"/>
        <w:rPr>
          <w:rFonts w:ascii="Arial" w:eastAsia="Times New Roman" w:hAnsi="Arial" w:cs="Arial"/>
          <w:color w:val="222222"/>
          <w:sz w:val="24"/>
          <w:szCs w:val="24"/>
          <w:lang w:val="en" w:eastAsia="es-CR"/>
        </w:rPr>
      </w:pPr>
      <w:r w:rsidRPr="00FA3692">
        <w:rPr>
          <w:rFonts w:ascii="Arial" w:eastAsia="Times New Roman" w:hAnsi="Arial" w:cs="Arial"/>
          <w:color w:val="222222"/>
          <w:sz w:val="24"/>
          <w:szCs w:val="24"/>
          <w:lang w:val="en" w:eastAsia="es-CR"/>
        </w:rPr>
        <w:t>42652 records</w:t>
      </w:r>
    </w:p>
    <w:p w:rsidR="0038744C" w:rsidRPr="00FA3692" w:rsidRDefault="0038744C" w:rsidP="0038744C">
      <w:pPr>
        <w:shd w:val="clear" w:color="auto" w:fill="F5F5F5"/>
        <w:spacing w:after="0" w:line="240" w:lineRule="auto"/>
        <w:textAlignment w:val="top"/>
        <w:rPr>
          <w:rFonts w:ascii="Arial" w:eastAsia="Times New Roman" w:hAnsi="Arial" w:cs="Arial"/>
          <w:b/>
          <w:color w:val="222222"/>
          <w:sz w:val="24"/>
          <w:szCs w:val="24"/>
          <w:lang w:val="en" w:eastAsia="es-CR"/>
        </w:rPr>
      </w:pPr>
      <w:r w:rsidRPr="00FA3692">
        <w:rPr>
          <w:rFonts w:ascii="Arial" w:eastAsia="Times New Roman" w:hAnsi="Arial" w:cs="Arial"/>
          <w:color w:val="222222"/>
          <w:sz w:val="24"/>
          <w:szCs w:val="24"/>
          <w:lang w:val="en" w:eastAsia="es-CR"/>
        </w:rPr>
        <w:br/>
      </w:r>
    </w:p>
    <w:p w:rsidR="0038744C" w:rsidRPr="00FA3692" w:rsidRDefault="0038744C" w:rsidP="0038744C">
      <w:pPr>
        <w:shd w:val="clear" w:color="auto" w:fill="F5F5F5"/>
        <w:spacing w:after="0" w:line="240" w:lineRule="auto"/>
        <w:textAlignment w:val="top"/>
        <w:rPr>
          <w:rFonts w:ascii="Arial" w:eastAsia="Times New Roman" w:hAnsi="Arial" w:cs="Arial"/>
          <w:b/>
          <w:color w:val="222222"/>
          <w:sz w:val="24"/>
          <w:szCs w:val="24"/>
          <w:lang w:val="en" w:eastAsia="es-CR"/>
        </w:rPr>
      </w:pPr>
      <w:r w:rsidRPr="00FA3692">
        <w:rPr>
          <w:rFonts w:ascii="Arial" w:eastAsia="Times New Roman" w:hAnsi="Arial" w:cs="Arial"/>
          <w:b/>
          <w:color w:val="222222"/>
          <w:sz w:val="24"/>
          <w:szCs w:val="24"/>
          <w:lang w:val="en" w:eastAsia="es-CR"/>
        </w:rPr>
        <w:t>License</w:t>
      </w:r>
    </w:p>
    <w:p w:rsidR="00B33C13" w:rsidRPr="00FA3692" w:rsidRDefault="00B33C13" w:rsidP="0038744C">
      <w:pPr>
        <w:shd w:val="clear" w:color="auto" w:fill="F5F5F5"/>
        <w:spacing w:after="0" w:line="240" w:lineRule="auto"/>
        <w:textAlignment w:val="top"/>
        <w:rPr>
          <w:rFonts w:ascii="Arial" w:eastAsia="Times New Roman" w:hAnsi="Arial" w:cs="Arial"/>
          <w:b/>
          <w:color w:val="222222"/>
          <w:sz w:val="24"/>
          <w:szCs w:val="24"/>
          <w:lang w:val="en" w:eastAsia="es-CR"/>
        </w:rPr>
      </w:pPr>
    </w:p>
    <w:p w:rsidR="0038744C" w:rsidRPr="00FA3692" w:rsidRDefault="0038744C" w:rsidP="0038744C">
      <w:pPr>
        <w:shd w:val="clear" w:color="auto" w:fill="F5F5F5"/>
        <w:spacing w:after="0" w:line="240" w:lineRule="auto"/>
        <w:textAlignment w:val="top"/>
        <w:rPr>
          <w:rFonts w:ascii="Arial" w:eastAsia="Times New Roman" w:hAnsi="Arial" w:cs="Arial"/>
          <w:color w:val="222222"/>
          <w:sz w:val="24"/>
          <w:szCs w:val="24"/>
          <w:lang w:val="en" w:eastAsia="es-CR"/>
        </w:rPr>
      </w:pPr>
      <w:r w:rsidRPr="00FA3692">
        <w:rPr>
          <w:rFonts w:ascii="Arial" w:eastAsia="Times New Roman" w:hAnsi="Arial" w:cs="Arial"/>
          <w:color w:val="222222"/>
          <w:sz w:val="24"/>
          <w:szCs w:val="24"/>
          <w:lang w:val="en" w:eastAsia="es-CR"/>
        </w:rPr>
        <w:br/>
      </w:r>
      <w:r w:rsidRPr="00FA3692">
        <w:rPr>
          <w:rFonts w:ascii="Arial" w:eastAsia="Times New Roman" w:hAnsi="Arial" w:cs="Arial"/>
          <w:color w:val="222222"/>
          <w:sz w:val="24"/>
          <w:szCs w:val="24"/>
          <w:lang w:val="en" w:eastAsia="es-CR"/>
        </w:rPr>
        <w:br/>
      </w:r>
      <w:r w:rsidRPr="00FA3692">
        <w:rPr>
          <w:rFonts w:ascii="Arial" w:eastAsia="Times New Roman" w:hAnsi="Arial" w:cs="Arial"/>
          <w:b/>
          <w:color w:val="222222"/>
          <w:sz w:val="24"/>
          <w:szCs w:val="24"/>
          <w:lang w:val="en" w:eastAsia="es-CR"/>
        </w:rPr>
        <w:t>Location</w:t>
      </w:r>
    </w:p>
    <w:p w:rsidR="006D55F7" w:rsidRPr="00FA3692" w:rsidRDefault="0038744C" w:rsidP="00B33C13">
      <w:pPr>
        <w:shd w:val="clear" w:color="auto" w:fill="F5F5F5"/>
        <w:spacing w:after="0" w:line="240" w:lineRule="auto"/>
        <w:textAlignment w:val="top"/>
        <w:rPr>
          <w:rFonts w:ascii="Arial" w:eastAsia="Times New Roman" w:hAnsi="Arial" w:cs="Arial"/>
          <w:color w:val="222222"/>
          <w:sz w:val="24"/>
          <w:szCs w:val="24"/>
          <w:lang w:val="en" w:eastAsia="es-CR"/>
        </w:rPr>
      </w:pPr>
      <w:r w:rsidRPr="00FA3692">
        <w:rPr>
          <w:rFonts w:ascii="Arial" w:eastAsia="Times New Roman" w:hAnsi="Arial" w:cs="Arial"/>
          <w:color w:val="222222"/>
          <w:sz w:val="24"/>
          <w:szCs w:val="24"/>
          <w:lang w:val="en" w:eastAsia="es-CR"/>
        </w:rPr>
        <w:br/>
        <w:t>Tropical Agricultural Research a</w:t>
      </w:r>
      <w:bookmarkStart w:id="0" w:name="_GoBack"/>
      <w:bookmarkEnd w:id="0"/>
      <w:r w:rsidRPr="00FA3692">
        <w:rPr>
          <w:rFonts w:ascii="Arial" w:eastAsia="Times New Roman" w:hAnsi="Arial" w:cs="Arial"/>
          <w:color w:val="222222"/>
          <w:sz w:val="24"/>
          <w:szCs w:val="24"/>
          <w:lang w:val="en" w:eastAsia="es-CR"/>
        </w:rPr>
        <w:t xml:space="preserve">nd Higher Education Center (CATIE), 4 km east of the city of Turrialba, Cartago, Costa Rica, road to </w:t>
      </w:r>
      <w:proofErr w:type="spellStart"/>
      <w:r w:rsidRPr="00FA3692">
        <w:rPr>
          <w:rFonts w:ascii="Arial" w:eastAsia="Times New Roman" w:hAnsi="Arial" w:cs="Arial"/>
          <w:color w:val="222222"/>
          <w:sz w:val="24"/>
          <w:szCs w:val="24"/>
          <w:lang w:val="en" w:eastAsia="es-CR"/>
        </w:rPr>
        <w:t>Siquirres</w:t>
      </w:r>
      <w:proofErr w:type="spellEnd"/>
      <w:r w:rsidRPr="00FA3692">
        <w:rPr>
          <w:rFonts w:ascii="Arial" w:eastAsia="Times New Roman" w:hAnsi="Arial" w:cs="Arial"/>
          <w:color w:val="222222"/>
          <w:sz w:val="24"/>
          <w:szCs w:val="24"/>
          <w:lang w:val="en" w:eastAsia="es-CR"/>
        </w:rPr>
        <w:t xml:space="preserve">. </w:t>
      </w:r>
      <w:r w:rsidR="00DD057B" w:rsidRPr="00FA3692">
        <w:rPr>
          <w:rFonts w:ascii="Arial" w:eastAsia="Times New Roman" w:hAnsi="Arial" w:cs="Arial"/>
          <w:color w:val="222222"/>
          <w:sz w:val="24"/>
          <w:szCs w:val="24"/>
          <w:lang w:val="en" w:eastAsia="es-CR"/>
        </w:rPr>
        <w:t xml:space="preserve">Postal mail </w:t>
      </w:r>
      <w:r w:rsidRPr="00FA3692">
        <w:rPr>
          <w:rFonts w:ascii="Arial" w:eastAsia="Times New Roman" w:hAnsi="Arial" w:cs="Arial"/>
          <w:color w:val="222222"/>
          <w:sz w:val="24"/>
          <w:szCs w:val="24"/>
          <w:lang w:val="en" w:eastAsia="es-CR"/>
        </w:rPr>
        <w:t>7170-CATIE 30501 Turrialba, Cartago.</w:t>
      </w:r>
      <w:r w:rsidRPr="00FA3692">
        <w:rPr>
          <w:rFonts w:ascii="Arial" w:eastAsia="Times New Roman" w:hAnsi="Arial" w:cs="Arial"/>
          <w:color w:val="222222"/>
          <w:sz w:val="24"/>
          <w:szCs w:val="24"/>
          <w:lang w:val="en" w:eastAsia="es-CR"/>
        </w:rPr>
        <w:br/>
      </w:r>
    </w:p>
    <w:p w:rsidR="006D55F7" w:rsidRPr="00FA3692" w:rsidRDefault="00FA3692" w:rsidP="006D55F7">
      <w:pPr>
        <w:rPr>
          <w:rFonts w:ascii="Arial" w:eastAsia="Times New Roman" w:hAnsi="Arial" w:cs="Arial"/>
          <w:color w:val="222222"/>
          <w:sz w:val="24"/>
          <w:szCs w:val="24"/>
          <w:lang w:val="en" w:eastAsia="es-CR"/>
        </w:rPr>
      </w:pPr>
      <w:hyperlink r:id="rId9" w:history="1">
        <w:r w:rsidR="006D55F7" w:rsidRPr="00FA3692">
          <w:rPr>
            <w:rStyle w:val="Hipervnculo"/>
            <w:rFonts w:ascii="Arial" w:eastAsia="Times New Roman" w:hAnsi="Arial" w:cs="Arial"/>
            <w:sz w:val="24"/>
            <w:szCs w:val="24"/>
            <w:lang w:val="en" w:eastAsia="es-CR"/>
          </w:rPr>
          <w:t>catie@catie.ac.cr</w:t>
        </w:r>
      </w:hyperlink>
      <w:r w:rsidR="006D55F7" w:rsidRPr="00FA3692">
        <w:rPr>
          <w:rFonts w:ascii="Arial" w:hAnsi="Arial" w:cs="Arial"/>
          <w:sz w:val="24"/>
          <w:szCs w:val="24"/>
        </w:rPr>
        <w:t xml:space="preserve">, </w:t>
      </w:r>
      <w:r w:rsidR="006D55F7" w:rsidRPr="00FA3692">
        <w:rPr>
          <w:rFonts w:ascii="Arial" w:eastAsia="Times New Roman" w:hAnsi="Arial" w:cs="Arial"/>
          <w:color w:val="222222"/>
          <w:sz w:val="24"/>
          <w:szCs w:val="24"/>
          <w:lang w:val="en" w:eastAsia="es-CR"/>
        </w:rPr>
        <w:t>telephone 25582000</w:t>
      </w:r>
    </w:p>
    <w:p w:rsidR="00B33C13" w:rsidRPr="00FA3692" w:rsidRDefault="0038744C" w:rsidP="00B33C13">
      <w:pPr>
        <w:shd w:val="clear" w:color="auto" w:fill="F5F5F5"/>
        <w:spacing w:after="0" w:line="240" w:lineRule="auto"/>
        <w:textAlignment w:val="top"/>
        <w:rPr>
          <w:rFonts w:ascii="Arial" w:eastAsia="Times New Roman" w:hAnsi="Arial" w:cs="Arial"/>
          <w:b/>
          <w:color w:val="222222"/>
          <w:sz w:val="24"/>
          <w:szCs w:val="24"/>
          <w:lang w:val="en" w:eastAsia="es-CR"/>
        </w:rPr>
      </w:pPr>
      <w:r w:rsidRPr="00FA3692">
        <w:rPr>
          <w:rFonts w:ascii="Arial" w:eastAsia="Times New Roman" w:hAnsi="Arial" w:cs="Arial"/>
          <w:color w:val="222222"/>
          <w:sz w:val="24"/>
          <w:szCs w:val="24"/>
          <w:lang w:val="en" w:eastAsia="es-CR"/>
        </w:rPr>
        <w:br/>
      </w:r>
    </w:p>
    <w:p w:rsidR="00B33C13" w:rsidRPr="00FA3692" w:rsidRDefault="0038744C" w:rsidP="00B33C13">
      <w:pPr>
        <w:shd w:val="clear" w:color="auto" w:fill="F5F5F5"/>
        <w:spacing w:after="0" w:line="240" w:lineRule="auto"/>
        <w:textAlignment w:val="top"/>
        <w:rPr>
          <w:rFonts w:ascii="Arial" w:eastAsia="Times New Roman" w:hAnsi="Arial" w:cs="Arial"/>
          <w:color w:val="222222"/>
          <w:sz w:val="24"/>
          <w:szCs w:val="24"/>
          <w:lang w:val="en" w:eastAsia="es-CR"/>
        </w:rPr>
      </w:pPr>
      <w:r w:rsidRPr="00FA3692">
        <w:rPr>
          <w:rFonts w:ascii="Arial" w:eastAsia="Times New Roman" w:hAnsi="Arial" w:cs="Arial"/>
          <w:b/>
          <w:color w:val="222222"/>
          <w:sz w:val="24"/>
          <w:szCs w:val="24"/>
          <w:lang w:val="en" w:eastAsia="es-CR"/>
        </w:rPr>
        <w:t>Contact</w:t>
      </w:r>
      <w:r w:rsidRPr="00FA3692">
        <w:rPr>
          <w:rFonts w:ascii="Arial" w:eastAsia="Times New Roman" w:hAnsi="Arial" w:cs="Arial"/>
          <w:color w:val="222222"/>
          <w:sz w:val="24"/>
          <w:szCs w:val="24"/>
          <w:lang w:val="en" w:eastAsia="es-CR"/>
        </w:rPr>
        <w:br/>
      </w:r>
    </w:p>
    <w:p w:rsidR="0038744C" w:rsidRPr="00FA3692" w:rsidRDefault="0038744C" w:rsidP="00B33C13">
      <w:pPr>
        <w:shd w:val="clear" w:color="auto" w:fill="F5F5F5"/>
        <w:spacing w:after="0" w:line="240" w:lineRule="auto"/>
        <w:textAlignment w:val="top"/>
        <w:rPr>
          <w:rFonts w:ascii="Arial" w:hAnsi="Arial" w:cs="Arial"/>
          <w:b/>
          <w:sz w:val="24"/>
          <w:szCs w:val="24"/>
        </w:rPr>
      </w:pPr>
      <w:r w:rsidRPr="00FA3692">
        <w:rPr>
          <w:rFonts w:ascii="Arial" w:eastAsia="Times New Roman" w:hAnsi="Arial" w:cs="Arial"/>
          <w:color w:val="222222"/>
          <w:sz w:val="24"/>
          <w:szCs w:val="24"/>
          <w:lang w:val="en" w:eastAsia="es-CR"/>
        </w:rPr>
        <w:t>Bryan Finegan (</w:t>
      </w:r>
      <w:hyperlink r:id="rId10" w:history="1">
        <w:r w:rsidR="00B33C13" w:rsidRPr="00FA3692">
          <w:rPr>
            <w:rStyle w:val="Hipervnculo"/>
            <w:rFonts w:ascii="Arial" w:eastAsia="Times New Roman" w:hAnsi="Arial" w:cs="Arial"/>
            <w:sz w:val="24"/>
            <w:szCs w:val="24"/>
            <w:lang w:val="en" w:eastAsia="es-CR"/>
          </w:rPr>
          <w:t>bfinegan@catie.ac.cr</w:t>
        </w:r>
      </w:hyperlink>
      <w:r w:rsidRPr="00FA3692">
        <w:rPr>
          <w:rFonts w:ascii="Arial" w:eastAsia="Times New Roman" w:hAnsi="Arial" w:cs="Arial"/>
          <w:color w:val="222222"/>
          <w:sz w:val="24"/>
          <w:szCs w:val="24"/>
          <w:lang w:val="en" w:eastAsia="es-CR"/>
        </w:rPr>
        <w:t>)</w:t>
      </w:r>
      <w:r w:rsidR="00B33C13" w:rsidRPr="00FA3692">
        <w:rPr>
          <w:rFonts w:ascii="Arial" w:hAnsi="Arial" w:cs="Arial"/>
          <w:b/>
          <w:sz w:val="24"/>
          <w:szCs w:val="24"/>
        </w:rPr>
        <w:t xml:space="preserve"> </w:t>
      </w:r>
    </w:p>
    <w:p w:rsidR="00EB77D3" w:rsidRPr="00B720F2" w:rsidRDefault="00EB77D3" w:rsidP="000256BC">
      <w:pPr>
        <w:rPr>
          <w:b/>
        </w:rPr>
      </w:pPr>
    </w:p>
    <w:sectPr w:rsidR="00EB77D3" w:rsidRPr="00B720F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7DE3"/>
    <w:rsid w:val="000256BC"/>
    <w:rsid w:val="000F3437"/>
    <w:rsid w:val="000F5B0C"/>
    <w:rsid w:val="0010011F"/>
    <w:rsid w:val="001F1D19"/>
    <w:rsid w:val="002A07F4"/>
    <w:rsid w:val="002C5126"/>
    <w:rsid w:val="0038744C"/>
    <w:rsid w:val="003A12F6"/>
    <w:rsid w:val="003C6ABA"/>
    <w:rsid w:val="00414511"/>
    <w:rsid w:val="00415646"/>
    <w:rsid w:val="004C0D38"/>
    <w:rsid w:val="00522CEE"/>
    <w:rsid w:val="006D55F7"/>
    <w:rsid w:val="00742220"/>
    <w:rsid w:val="0082740D"/>
    <w:rsid w:val="008A421E"/>
    <w:rsid w:val="008C7DE3"/>
    <w:rsid w:val="008E7707"/>
    <w:rsid w:val="00916F9D"/>
    <w:rsid w:val="0093275C"/>
    <w:rsid w:val="009E0041"/>
    <w:rsid w:val="009E42E7"/>
    <w:rsid w:val="00A771D7"/>
    <w:rsid w:val="00B01EE0"/>
    <w:rsid w:val="00B178FE"/>
    <w:rsid w:val="00B26086"/>
    <w:rsid w:val="00B33C13"/>
    <w:rsid w:val="00B62587"/>
    <w:rsid w:val="00B720F2"/>
    <w:rsid w:val="00B86A4B"/>
    <w:rsid w:val="00B92FDF"/>
    <w:rsid w:val="00BA6048"/>
    <w:rsid w:val="00DA41E8"/>
    <w:rsid w:val="00DD057B"/>
    <w:rsid w:val="00EB77D3"/>
    <w:rsid w:val="00F03D35"/>
    <w:rsid w:val="00F16F95"/>
    <w:rsid w:val="00F51E58"/>
    <w:rsid w:val="00F967E0"/>
    <w:rsid w:val="00FA1999"/>
    <w:rsid w:val="00FA30B3"/>
    <w:rsid w:val="00FA3692"/>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78459"/>
  <w15:chartTrackingRefBased/>
  <w15:docId w15:val="{15994C9E-7118-45D8-90E0-E99148649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0256BC"/>
    <w:rPr>
      <w:color w:val="0563C1" w:themeColor="hyperlink"/>
      <w:u w:val="single"/>
    </w:rPr>
  </w:style>
  <w:style w:type="character" w:customStyle="1" w:styleId="UnresolvedMention">
    <w:name w:val="Unresolved Mention"/>
    <w:basedOn w:val="Fuentedeprrafopredeter"/>
    <w:uiPriority w:val="99"/>
    <w:semiHidden/>
    <w:unhideWhenUsed/>
    <w:rsid w:val="000256BC"/>
    <w:rPr>
      <w:color w:val="808080"/>
      <w:shd w:val="clear" w:color="auto" w:fill="E6E6E6"/>
    </w:rPr>
  </w:style>
  <w:style w:type="character" w:customStyle="1" w:styleId="shorttext">
    <w:name w:val="short_text"/>
    <w:basedOn w:val="Fuentedeprrafopredeter"/>
    <w:rsid w:val="00DD057B"/>
  </w:style>
  <w:style w:type="paragraph" w:styleId="Sinespaciado">
    <w:name w:val="No Spacing"/>
    <w:uiPriority w:val="1"/>
    <w:qFormat/>
    <w:rsid w:val="00F16F9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6854432">
      <w:bodyDiv w:val="1"/>
      <w:marLeft w:val="0"/>
      <w:marRight w:val="0"/>
      <w:marTop w:val="0"/>
      <w:marBottom w:val="0"/>
      <w:divBdr>
        <w:top w:val="none" w:sz="0" w:space="0" w:color="auto"/>
        <w:left w:val="none" w:sz="0" w:space="0" w:color="auto"/>
        <w:bottom w:val="none" w:sz="0" w:space="0" w:color="auto"/>
        <w:right w:val="none" w:sz="0" w:space="0" w:color="auto"/>
      </w:divBdr>
      <w:divsChild>
        <w:div w:id="244844202">
          <w:marLeft w:val="0"/>
          <w:marRight w:val="0"/>
          <w:marTop w:val="0"/>
          <w:marBottom w:val="0"/>
          <w:divBdr>
            <w:top w:val="none" w:sz="0" w:space="0" w:color="auto"/>
            <w:left w:val="none" w:sz="0" w:space="0" w:color="auto"/>
            <w:bottom w:val="none" w:sz="0" w:space="0" w:color="auto"/>
            <w:right w:val="none" w:sz="0" w:space="0" w:color="auto"/>
          </w:divBdr>
          <w:divsChild>
            <w:div w:id="819542310">
              <w:marLeft w:val="0"/>
              <w:marRight w:val="0"/>
              <w:marTop w:val="0"/>
              <w:marBottom w:val="0"/>
              <w:divBdr>
                <w:top w:val="none" w:sz="0" w:space="0" w:color="auto"/>
                <w:left w:val="none" w:sz="0" w:space="0" w:color="auto"/>
                <w:bottom w:val="none" w:sz="0" w:space="0" w:color="auto"/>
                <w:right w:val="none" w:sz="0" w:space="0" w:color="auto"/>
              </w:divBdr>
              <w:divsChild>
                <w:div w:id="985816869">
                  <w:marLeft w:val="0"/>
                  <w:marRight w:val="0"/>
                  <w:marTop w:val="0"/>
                  <w:marBottom w:val="0"/>
                  <w:divBdr>
                    <w:top w:val="none" w:sz="0" w:space="0" w:color="auto"/>
                    <w:left w:val="none" w:sz="0" w:space="0" w:color="auto"/>
                    <w:bottom w:val="none" w:sz="0" w:space="0" w:color="auto"/>
                    <w:right w:val="none" w:sz="0" w:space="0" w:color="auto"/>
                  </w:divBdr>
                  <w:divsChild>
                    <w:div w:id="1124469715">
                      <w:marLeft w:val="0"/>
                      <w:marRight w:val="0"/>
                      <w:marTop w:val="0"/>
                      <w:marBottom w:val="0"/>
                      <w:divBdr>
                        <w:top w:val="none" w:sz="0" w:space="0" w:color="auto"/>
                        <w:left w:val="none" w:sz="0" w:space="0" w:color="auto"/>
                        <w:bottom w:val="none" w:sz="0" w:space="0" w:color="auto"/>
                        <w:right w:val="none" w:sz="0" w:space="0" w:color="auto"/>
                      </w:divBdr>
                      <w:divsChild>
                        <w:div w:id="1403797954">
                          <w:marLeft w:val="0"/>
                          <w:marRight w:val="0"/>
                          <w:marTop w:val="0"/>
                          <w:marBottom w:val="0"/>
                          <w:divBdr>
                            <w:top w:val="none" w:sz="0" w:space="0" w:color="auto"/>
                            <w:left w:val="none" w:sz="0" w:space="0" w:color="auto"/>
                            <w:bottom w:val="none" w:sz="0" w:space="0" w:color="auto"/>
                            <w:right w:val="none" w:sz="0" w:space="0" w:color="auto"/>
                          </w:divBdr>
                          <w:divsChild>
                            <w:div w:id="1189686707">
                              <w:marLeft w:val="0"/>
                              <w:marRight w:val="0"/>
                              <w:marTop w:val="0"/>
                              <w:marBottom w:val="0"/>
                              <w:divBdr>
                                <w:top w:val="none" w:sz="0" w:space="0" w:color="auto"/>
                                <w:left w:val="none" w:sz="0" w:space="0" w:color="auto"/>
                                <w:bottom w:val="none" w:sz="0" w:space="0" w:color="auto"/>
                                <w:right w:val="none" w:sz="0" w:space="0" w:color="auto"/>
                              </w:divBdr>
                              <w:divsChild>
                                <w:div w:id="51661347">
                                  <w:marLeft w:val="0"/>
                                  <w:marRight w:val="0"/>
                                  <w:marTop w:val="0"/>
                                  <w:marBottom w:val="0"/>
                                  <w:divBdr>
                                    <w:top w:val="none" w:sz="0" w:space="0" w:color="auto"/>
                                    <w:left w:val="none" w:sz="0" w:space="0" w:color="auto"/>
                                    <w:bottom w:val="none" w:sz="0" w:space="0" w:color="auto"/>
                                    <w:right w:val="none" w:sz="0" w:space="0" w:color="auto"/>
                                  </w:divBdr>
                                  <w:divsChild>
                                    <w:div w:id="779758768">
                                      <w:marLeft w:val="60"/>
                                      <w:marRight w:val="0"/>
                                      <w:marTop w:val="0"/>
                                      <w:marBottom w:val="0"/>
                                      <w:divBdr>
                                        <w:top w:val="none" w:sz="0" w:space="0" w:color="auto"/>
                                        <w:left w:val="none" w:sz="0" w:space="0" w:color="auto"/>
                                        <w:bottom w:val="none" w:sz="0" w:space="0" w:color="auto"/>
                                        <w:right w:val="none" w:sz="0" w:space="0" w:color="auto"/>
                                      </w:divBdr>
                                      <w:divsChild>
                                        <w:div w:id="1996180109">
                                          <w:marLeft w:val="0"/>
                                          <w:marRight w:val="0"/>
                                          <w:marTop w:val="0"/>
                                          <w:marBottom w:val="0"/>
                                          <w:divBdr>
                                            <w:top w:val="none" w:sz="0" w:space="0" w:color="auto"/>
                                            <w:left w:val="none" w:sz="0" w:space="0" w:color="auto"/>
                                            <w:bottom w:val="none" w:sz="0" w:space="0" w:color="auto"/>
                                            <w:right w:val="none" w:sz="0" w:space="0" w:color="auto"/>
                                          </w:divBdr>
                                          <w:divsChild>
                                            <w:div w:id="1935279488">
                                              <w:marLeft w:val="0"/>
                                              <w:marRight w:val="0"/>
                                              <w:marTop w:val="0"/>
                                              <w:marBottom w:val="120"/>
                                              <w:divBdr>
                                                <w:top w:val="single" w:sz="6" w:space="0" w:color="F5F5F5"/>
                                                <w:left w:val="single" w:sz="6" w:space="0" w:color="F5F5F5"/>
                                                <w:bottom w:val="single" w:sz="6" w:space="0" w:color="F5F5F5"/>
                                                <w:right w:val="single" w:sz="6" w:space="0" w:color="F5F5F5"/>
                                              </w:divBdr>
                                              <w:divsChild>
                                                <w:div w:id="576792885">
                                                  <w:marLeft w:val="0"/>
                                                  <w:marRight w:val="0"/>
                                                  <w:marTop w:val="0"/>
                                                  <w:marBottom w:val="0"/>
                                                  <w:divBdr>
                                                    <w:top w:val="none" w:sz="0" w:space="0" w:color="auto"/>
                                                    <w:left w:val="none" w:sz="0" w:space="0" w:color="auto"/>
                                                    <w:bottom w:val="none" w:sz="0" w:space="0" w:color="auto"/>
                                                    <w:right w:val="none" w:sz="0" w:space="0" w:color="auto"/>
                                                  </w:divBdr>
                                                  <w:divsChild>
                                                    <w:div w:id="50327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59962922">
      <w:bodyDiv w:val="1"/>
      <w:marLeft w:val="0"/>
      <w:marRight w:val="0"/>
      <w:marTop w:val="0"/>
      <w:marBottom w:val="0"/>
      <w:divBdr>
        <w:top w:val="none" w:sz="0" w:space="0" w:color="auto"/>
        <w:left w:val="none" w:sz="0" w:space="0" w:color="auto"/>
        <w:bottom w:val="none" w:sz="0" w:space="0" w:color="auto"/>
        <w:right w:val="none" w:sz="0" w:space="0" w:color="auto"/>
      </w:divBdr>
      <w:divsChild>
        <w:div w:id="678119852">
          <w:marLeft w:val="0"/>
          <w:marRight w:val="0"/>
          <w:marTop w:val="0"/>
          <w:marBottom w:val="0"/>
          <w:divBdr>
            <w:top w:val="none" w:sz="0" w:space="0" w:color="auto"/>
            <w:left w:val="none" w:sz="0" w:space="0" w:color="auto"/>
            <w:bottom w:val="none" w:sz="0" w:space="0" w:color="auto"/>
            <w:right w:val="none" w:sz="0" w:space="0" w:color="auto"/>
          </w:divBdr>
          <w:divsChild>
            <w:div w:id="792821223">
              <w:marLeft w:val="0"/>
              <w:marRight w:val="0"/>
              <w:marTop w:val="0"/>
              <w:marBottom w:val="0"/>
              <w:divBdr>
                <w:top w:val="none" w:sz="0" w:space="0" w:color="auto"/>
                <w:left w:val="none" w:sz="0" w:space="0" w:color="auto"/>
                <w:bottom w:val="none" w:sz="0" w:space="0" w:color="auto"/>
                <w:right w:val="none" w:sz="0" w:space="0" w:color="auto"/>
              </w:divBdr>
              <w:divsChild>
                <w:div w:id="1971982992">
                  <w:marLeft w:val="0"/>
                  <w:marRight w:val="0"/>
                  <w:marTop w:val="0"/>
                  <w:marBottom w:val="0"/>
                  <w:divBdr>
                    <w:top w:val="none" w:sz="0" w:space="0" w:color="auto"/>
                    <w:left w:val="none" w:sz="0" w:space="0" w:color="auto"/>
                    <w:bottom w:val="none" w:sz="0" w:space="0" w:color="auto"/>
                    <w:right w:val="none" w:sz="0" w:space="0" w:color="auto"/>
                  </w:divBdr>
                  <w:divsChild>
                    <w:div w:id="1526481447">
                      <w:marLeft w:val="0"/>
                      <w:marRight w:val="0"/>
                      <w:marTop w:val="0"/>
                      <w:marBottom w:val="0"/>
                      <w:divBdr>
                        <w:top w:val="none" w:sz="0" w:space="0" w:color="auto"/>
                        <w:left w:val="none" w:sz="0" w:space="0" w:color="auto"/>
                        <w:bottom w:val="none" w:sz="0" w:space="0" w:color="auto"/>
                        <w:right w:val="none" w:sz="0" w:space="0" w:color="auto"/>
                      </w:divBdr>
                      <w:divsChild>
                        <w:div w:id="1874803428">
                          <w:marLeft w:val="0"/>
                          <w:marRight w:val="0"/>
                          <w:marTop w:val="0"/>
                          <w:marBottom w:val="0"/>
                          <w:divBdr>
                            <w:top w:val="none" w:sz="0" w:space="0" w:color="auto"/>
                            <w:left w:val="none" w:sz="0" w:space="0" w:color="auto"/>
                            <w:bottom w:val="none" w:sz="0" w:space="0" w:color="auto"/>
                            <w:right w:val="none" w:sz="0" w:space="0" w:color="auto"/>
                          </w:divBdr>
                          <w:divsChild>
                            <w:div w:id="1278559573">
                              <w:marLeft w:val="0"/>
                              <w:marRight w:val="0"/>
                              <w:marTop w:val="0"/>
                              <w:marBottom w:val="0"/>
                              <w:divBdr>
                                <w:top w:val="none" w:sz="0" w:space="0" w:color="auto"/>
                                <w:left w:val="none" w:sz="0" w:space="0" w:color="auto"/>
                                <w:bottom w:val="none" w:sz="0" w:space="0" w:color="auto"/>
                                <w:right w:val="none" w:sz="0" w:space="0" w:color="auto"/>
                              </w:divBdr>
                              <w:divsChild>
                                <w:div w:id="1412005442">
                                  <w:marLeft w:val="0"/>
                                  <w:marRight w:val="0"/>
                                  <w:marTop w:val="0"/>
                                  <w:marBottom w:val="0"/>
                                  <w:divBdr>
                                    <w:top w:val="none" w:sz="0" w:space="0" w:color="auto"/>
                                    <w:left w:val="none" w:sz="0" w:space="0" w:color="auto"/>
                                    <w:bottom w:val="none" w:sz="0" w:space="0" w:color="auto"/>
                                    <w:right w:val="none" w:sz="0" w:space="0" w:color="auto"/>
                                  </w:divBdr>
                                  <w:divsChild>
                                    <w:div w:id="1149784048">
                                      <w:marLeft w:val="60"/>
                                      <w:marRight w:val="0"/>
                                      <w:marTop w:val="0"/>
                                      <w:marBottom w:val="0"/>
                                      <w:divBdr>
                                        <w:top w:val="none" w:sz="0" w:space="0" w:color="auto"/>
                                        <w:left w:val="none" w:sz="0" w:space="0" w:color="auto"/>
                                        <w:bottom w:val="none" w:sz="0" w:space="0" w:color="auto"/>
                                        <w:right w:val="none" w:sz="0" w:space="0" w:color="auto"/>
                                      </w:divBdr>
                                      <w:divsChild>
                                        <w:div w:id="1096903289">
                                          <w:marLeft w:val="0"/>
                                          <w:marRight w:val="0"/>
                                          <w:marTop w:val="0"/>
                                          <w:marBottom w:val="0"/>
                                          <w:divBdr>
                                            <w:top w:val="none" w:sz="0" w:space="0" w:color="auto"/>
                                            <w:left w:val="none" w:sz="0" w:space="0" w:color="auto"/>
                                            <w:bottom w:val="none" w:sz="0" w:space="0" w:color="auto"/>
                                            <w:right w:val="none" w:sz="0" w:space="0" w:color="auto"/>
                                          </w:divBdr>
                                          <w:divsChild>
                                            <w:div w:id="1272123468">
                                              <w:marLeft w:val="0"/>
                                              <w:marRight w:val="0"/>
                                              <w:marTop w:val="0"/>
                                              <w:marBottom w:val="120"/>
                                              <w:divBdr>
                                                <w:top w:val="single" w:sz="6" w:space="0" w:color="F5F5F5"/>
                                                <w:left w:val="single" w:sz="6" w:space="0" w:color="F5F5F5"/>
                                                <w:bottom w:val="single" w:sz="6" w:space="0" w:color="F5F5F5"/>
                                                <w:right w:val="single" w:sz="6" w:space="0" w:color="F5F5F5"/>
                                              </w:divBdr>
                                              <w:divsChild>
                                                <w:div w:id="1031564965">
                                                  <w:marLeft w:val="0"/>
                                                  <w:marRight w:val="0"/>
                                                  <w:marTop w:val="0"/>
                                                  <w:marBottom w:val="0"/>
                                                  <w:divBdr>
                                                    <w:top w:val="none" w:sz="0" w:space="0" w:color="auto"/>
                                                    <w:left w:val="none" w:sz="0" w:space="0" w:color="auto"/>
                                                    <w:bottom w:val="none" w:sz="0" w:space="0" w:color="auto"/>
                                                    <w:right w:val="none" w:sz="0" w:space="0" w:color="auto"/>
                                                  </w:divBdr>
                                                  <w:divsChild>
                                                    <w:div w:id="1778482563">
                                                      <w:marLeft w:val="0"/>
                                                      <w:marRight w:val="0"/>
                                                      <w:marTop w:val="0"/>
                                                      <w:marBottom w:val="0"/>
                                                      <w:divBdr>
                                                        <w:top w:val="none" w:sz="0" w:space="0" w:color="auto"/>
                                                        <w:left w:val="none" w:sz="0" w:space="0" w:color="auto"/>
                                                        <w:bottom w:val="none" w:sz="0" w:space="0" w:color="auto"/>
                                                        <w:right w:val="none" w:sz="0" w:space="0" w:color="auto"/>
                                                      </w:divBdr>
                                                    </w:div>
                                                  </w:divsChild>
                                                </w:div>
                                                <w:div w:id="1798059110">
                                                  <w:marLeft w:val="0"/>
                                                  <w:marRight w:val="0"/>
                                                  <w:marTop w:val="0"/>
                                                  <w:marBottom w:val="0"/>
                                                  <w:divBdr>
                                                    <w:top w:val="none" w:sz="0" w:space="0" w:color="auto"/>
                                                    <w:left w:val="none" w:sz="0" w:space="0" w:color="auto"/>
                                                    <w:bottom w:val="none" w:sz="0" w:space="0" w:color="auto"/>
                                                    <w:right w:val="none" w:sz="0" w:space="0" w:color="auto"/>
                                                  </w:divBdr>
                                                  <w:divsChild>
                                                    <w:div w:id="160754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delgado@catie.ac.cr" TargetMode="External"/><Relationship Id="rId3" Type="http://schemas.openxmlformats.org/officeDocument/2006/relationships/webSettings" Target="webSettings.xml"/><Relationship Id="rId7" Type="http://schemas.openxmlformats.org/officeDocument/2006/relationships/hyperlink" Target="mailto:bfinegan@catie.ac.cr"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catie@catie.ac.cr" TargetMode="External"/><Relationship Id="rId11" Type="http://schemas.openxmlformats.org/officeDocument/2006/relationships/fontTable" Target="fontTable.xml"/><Relationship Id="rId5" Type="http://schemas.openxmlformats.org/officeDocument/2006/relationships/hyperlink" Target="mailto:ddelgado@catie.ac.cr" TargetMode="External"/><Relationship Id="rId10" Type="http://schemas.openxmlformats.org/officeDocument/2006/relationships/hyperlink" Target="mailto:bfinegan@catie.ac.cr" TargetMode="External"/><Relationship Id="rId4" Type="http://schemas.openxmlformats.org/officeDocument/2006/relationships/image" Target="media/image1.jpg"/><Relationship Id="rId9" Type="http://schemas.openxmlformats.org/officeDocument/2006/relationships/hyperlink" Target="mailto:catie@catie.ac.cr"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4</Pages>
  <Words>711</Words>
  <Characters>3911</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dc:creator>
  <cp:keywords/>
  <dc:description/>
  <cp:lastModifiedBy>Lenin</cp:lastModifiedBy>
  <cp:revision>4</cp:revision>
  <dcterms:created xsi:type="dcterms:W3CDTF">2018-09-07T17:46:00Z</dcterms:created>
  <dcterms:modified xsi:type="dcterms:W3CDTF">2018-09-07T19:24:00Z</dcterms:modified>
</cp:coreProperties>
</file>