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EECDA" w14:textId="5D49A850" w:rsidR="00CE340E" w:rsidRPr="00640E33" w:rsidRDefault="00CE340E">
      <w:pPr>
        <w:rPr>
          <w:sz w:val="44"/>
          <w:szCs w:val="44"/>
          <w:lang w:val="de-AT"/>
        </w:rPr>
      </w:pPr>
      <w:r w:rsidRPr="00640E33">
        <w:rPr>
          <w:sz w:val="44"/>
          <w:szCs w:val="44"/>
          <w:lang w:val="de-AT"/>
        </w:rPr>
        <w:t>Anwenderinformationen – Stand April 23</w:t>
      </w:r>
    </w:p>
    <w:p w14:paraId="1CCD1EF6" w14:textId="77777777" w:rsidR="00CE340E" w:rsidRDefault="00CE340E">
      <w:pPr>
        <w:rPr>
          <w:lang w:val="de-AT"/>
        </w:rPr>
      </w:pPr>
    </w:p>
    <w:p w14:paraId="531194F1" w14:textId="6DCAEC03" w:rsidR="00D517B9" w:rsidRDefault="0028460E" w:rsidP="00CE340E">
      <w:pPr>
        <w:pStyle w:val="berschrift1"/>
        <w:rPr>
          <w:lang w:val="de-AT"/>
        </w:rPr>
      </w:pPr>
      <w:r>
        <w:rPr>
          <w:lang w:val="de-AT"/>
        </w:rPr>
        <w:t>Biotoptypen</w:t>
      </w:r>
    </w:p>
    <w:p w14:paraId="5094C8D5" w14:textId="49E61166" w:rsidR="0028460E" w:rsidRDefault="0028460E" w:rsidP="00CE340E">
      <w:pPr>
        <w:pStyle w:val="berschrift2"/>
        <w:rPr>
          <w:lang w:val="de-AT"/>
        </w:rPr>
      </w:pPr>
      <w:r>
        <w:rPr>
          <w:lang w:val="de-AT"/>
        </w:rPr>
        <w:t>Klassifizierungen</w:t>
      </w:r>
    </w:p>
    <w:p w14:paraId="2C96871B" w14:textId="77777777" w:rsidR="00CE340E" w:rsidRDefault="00CE340E">
      <w:pPr>
        <w:rPr>
          <w:lang w:val="de-AT"/>
        </w:rPr>
      </w:pPr>
    </w:p>
    <w:p w14:paraId="1A365345" w14:textId="067AB5A1" w:rsidR="0028460E" w:rsidRPr="00A67479" w:rsidRDefault="0028460E">
      <w:pPr>
        <w:rPr>
          <w:sz w:val="24"/>
          <w:szCs w:val="24"/>
          <w:lang w:val="de-AT"/>
        </w:rPr>
      </w:pPr>
      <w:r w:rsidRPr="00A67479">
        <w:rPr>
          <w:b/>
          <w:bCs/>
          <w:sz w:val="24"/>
          <w:szCs w:val="24"/>
          <w:lang w:val="de-AT"/>
        </w:rPr>
        <w:t>Upload einer neuen Klassenhierarchie</w:t>
      </w:r>
      <w:r w:rsidRPr="00A67479">
        <w:rPr>
          <w:sz w:val="24"/>
          <w:szCs w:val="24"/>
          <w:lang w:val="de-AT"/>
        </w:rPr>
        <w:t>:</w:t>
      </w:r>
    </w:p>
    <w:p w14:paraId="7AB0F5C0" w14:textId="78EC70BE" w:rsidR="0028460E" w:rsidRDefault="0028460E">
      <w:pPr>
        <w:rPr>
          <w:lang w:val="de-AT"/>
        </w:rPr>
      </w:pPr>
      <w:r>
        <w:rPr>
          <w:lang w:val="de-AT"/>
        </w:rPr>
        <w:t xml:space="preserve">Die CSV-Datei muss aus zwei Spalten bestehen („ID“ und „Name“) und die Felder </w:t>
      </w:r>
      <w:r w:rsidR="001E7516">
        <w:rPr>
          <w:lang w:val="de-AT"/>
        </w:rPr>
        <w:t xml:space="preserve">müssen </w:t>
      </w:r>
      <w:r>
        <w:rPr>
          <w:lang w:val="de-AT"/>
        </w:rPr>
        <w:t>mittels „;“ getrennt sein:</w:t>
      </w:r>
    </w:p>
    <w:p w14:paraId="3115F8CE" w14:textId="7717AF2E" w:rsidR="0028460E" w:rsidRDefault="0028460E" w:rsidP="0028460E">
      <w:pPr>
        <w:pStyle w:val="Listenabsatz"/>
        <w:numPr>
          <w:ilvl w:val="0"/>
          <w:numId w:val="1"/>
        </w:numPr>
        <w:rPr>
          <w:lang w:val="de-AT"/>
        </w:rPr>
      </w:pPr>
      <w:r>
        <w:rPr>
          <w:lang w:val="de-AT"/>
        </w:rPr>
        <w:t xml:space="preserve">ID: hierarchische ID (z.B. „A.6.6“ </w:t>
      </w:r>
      <w:r w:rsidR="001E7516">
        <w:rPr>
          <w:lang w:val="de-AT"/>
        </w:rPr>
        <w:t xml:space="preserve">- </w:t>
      </w:r>
      <w:r>
        <w:rPr>
          <w:lang w:val="de-AT"/>
        </w:rPr>
        <w:t>aus der die Hierarchie abgeleitet werden kann – Delimiter ist der „.“)</w:t>
      </w:r>
    </w:p>
    <w:p w14:paraId="598FBF72" w14:textId="21AE30DF" w:rsidR="0028460E" w:rsidRDefault="0028460E" w:rsidP="0028460E">
      <w:pPr>
        <w:pStyle w:val="Listenabsatz"/>
        <w:numPr>
          <w:ilvl w:val="0"/>
          <w:numId w:val="1"/>
        </w:numPr>
        <w:rPr>
          <w:lang w:val="de-AT"/>
        </w:rPr>
      </w:pPr>
      <w:r>
        <w:rPr>
          <w:lang w:val="de-AT"/>
        </w:rPr>
        <w:t>Name: Bezeichnung der Klasse</w:t>
      </w:r>
    </w:p>
    <w:p w14:paraId="3B2407AD" w14:textId="10003448" w:rsidR="001E7516" w:rsidRDefault="001E7516" w:rsidP="001E7516">
      <w:pPr>
        <w:rPr>
          <w:lang w:val="de-AT"/>
        </w:rPr>
      </w:pPr>
      <w:r w:rsidRPr="00CE340E">
        <w:rPr>
          <w:rStyle w:val="Fett"/>
        </w:rPr>
        <w:t>1. Erstellung der beiden Spalten in Excel und Befüllen der Inhalte</w:t>
      </w:r>
      <w:r>
        <w:rPr>
          <w:lang w:val="de-AT"/>
        </w:rPr>
        <w:t>:</w:t>
      </w:r>
    </w:p>
    <w:p w14:paraId="72E27902" w14:textId="07F314D2" w:rsidR="001E7516" w:rsidRDefault="001E7516" w:rsidP="001E7516">
      <w:pPr>
        <w:rPr>
          <w:lang w:val="de-AT"/>
        </w:rPr>
      </w:pPr>
      <w:r>
        <w:rPr>
          <w:noProof/>
        </w:rPr>
        <w:drawing>
          <wp:inline distT="0" distB="0" distL="0" distR="0" wp14:anchorId="66BDCE75" wp14:editId="505277E7">
            <wp:extent cx="4924425" cy="1438275"/>
            <wp:effectExtent l="19050" t="19050" r="28575" b="28575"/>
            <wp:docPr id="226373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732" name="Grafik 1" descr="Ein Bild, das Text enthält.&#10;&#10;Automatisch generierte Beschreibung"/>
                    <pic:cNvPicPr/>
                  </pic:nvPicPr>
                  <pic:blipFill>
                    <a:blip r:embed="rId5"/>
                    <a:stretch>
                      <a:fillRect/>
                    </a:stretch>
                  </pic:blipFill>
                  <pic:spPr>
                    <a:xfrm>
                      <a:off x="0" y="0"/>
                      <a:ext cx="4924425" cy="1438275"/>
                    </a:xfrm>
                    <a:prstGeom prst="rect">
                      <a:avLst/>
                    </a:prstGeom>
                    <a:ln>
                      <a:solidFill>
                        <a:schemeClr val="accent1"/>
                      </a:solidFill>
                    </a:ln>
                  </pic:spPr>
                </pic:pic>
              </a:graphicData>
            </a:graphic>
          </wp:inline>
        </w:drawing>
      </w:r>
    </w:p>
    <w:p w14:paraId="2F9BC5D0" w14:textId="77777777" w:rsidR="001E7516" w:rsidRDefault="001E7516" w:rsidP="001E7516">
      <w:pPr>
        <w:rPr>
          <w:lang w:val="de-AT"/>
        </w:rPr>
      </w:pPr>
    </w:p>
    <w:p w14:paraId="13726820" w14:textId="5B036B37" w:rsidR="001E7516" w:rsidRDefault="001E7516" w:rsidP="001E7516">
      <w:pPr>
        <w:rPr>
          <w:lang w:val="de-AT"/>
        </w:rPr>
      </w:pPr>
      <w:r>
        <w:rPr>
          <w:lang w:val="de-AT"/>
        </w:rPr>
        <w:t>2</w:t>
      </w:r>
      <w:r w:rsidRPr="00CE340E">
        <w:rPr>
          <w:rStyle w:val="Fett"/>
        </w:rPr>
        <w:t xml:space="preserve">. </w:t>
      </w:r>
      <w:r w:rsidRPr="00CE340E">
        <w:rPr>
          <w:rStyle w:val="Fett"/>
        </w:rPr>
        <w:t xml:space="preserve">Um die Umlautproblematik zu lösen </w:t>
      </w:r>
      <w:r w:rsidRPr="00CE340E">
        <w:rPr>
          <w:rStyle w:val="Fett"/>
        </w:rPr>
        <w:t>wird die Datei als „</w:t>
      </w:r>
      <w:r w:rsidRPr="00CE340E">
        <w:rPr>
          <w:rStyle w:val="Fett"/>
          <w:highlight w:val="yellow"/>
        </w:rPr>
        <w:t>CSV UTF-8 (durch …</w:t>
      </w:r>
      <w:r w:rsidRPr="00CE340E">
        <w:rPr>
          <w:rStyle w:val="Fett"/>
        </w:rPr>
        <w:t>“  exportiert:</w:t>
      </w:r>
    </w:p>
    <w:p w14:paraId="38F40EC5" w14:textId="62A86BEC" w:rsidR="001E7516" w:rsidRDefault="001E7516" w:rsidP="001E7516">
      <w:pPr>
        <w:rPr>
          <w:lang w:val="de-AT"/>
        </w:rPr>
      </w:pPr>
      <w:r>
        <w:rPr>
          <w:noProof/>
        </w:rPr>
        <w:drawing>
          <wp:inline distT="0" distB="0" distL="0" distR="0" wp14:anchorId="40767508" wp14:editId="436D257C">
            <wp:extent cx="6153150" cy="958378"/>
            <wp:effectExtent l="19050" t="19050" r="19050" b="13335"/>
            <wp:docPr id="209815385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3851" name="Grafik 1" descr="Ein Bild, das Text enthält.&#10;&#10;Automatisch generierte Beschreibung"/>
                    <pic:cNvPicPr/>
                  </pic:nvPicPr>
                  <pic:blipFill>
                    <a:blip r:embed="rId6"/>
                    <a:stretch>
                      <a:fillRect/>
                    </a:stretch>
                  </pic:blipFill>
                  <pic:spPr>
                    <a:xfrm>
                      <a:off x="0" y="0"/>
                      <a:ext cx="6169210" cy="960879"/>
                    </a:xfrm>
                    <a:prstGeom prst="rect">
                      <a:avLst/>
                    </a:prstGeom>
                    <a:ln>
                      <a:solidFill>
                        <a:schemeClr val="accent1"/>
                      </a:solidFill>
                    </a:ln>
                  </pic:spPr>
                </pic:pic>
              </a:graphicData>
            </a:graphic>
          </wp:inline>
        </w:drawing>
      </w:r>
    </w:p>
    <w:p w14:paraId="72413272" w14:textId="4A3926F7" w:rsidR="001E7516" w:rsidRDefault="001E7516" w:rsidP="001E7516">
      <w:pPr>
        <w:rPr>
          <w:lang w:val="de-AT"/>
        </w:rPr>
      </w:pPr>
    </w:p>
    <w:p w14:paraId="0D98ACC6" w14:textId="4FD2637D" w:rsidR="001E7516" w:rsidRDefault="001E7516" w:rsidP="001E7516">
      <w:pPr>
        <w:rPr>
          <w:lang w:val="de-AT"/>
        </w:rPr>
      </w:pPr>
      <w:r>
        <w:rPr>
          <w:lang w:val="de-AT"/>
        </w:rPr>
        <w:t xml:space="preserve">3. </w:t>
      </w:r>
      <w:r w:rsidRPr="00CE340E">
        <w:rPr>
          <w:b/>
          <w:bCs/>
          <w:lang w:val="de-AT"/>
        </w:rPr>
        <w:t>Die Datei kann im ECOSYS unter „Biotoptypen -&gt; Klassifizierungen“ upgeloadet werden</w:t>
      </w:r>
      <w:r>
        <w:rPr>
          <w:lang w:val="de-AT"/>
        </w:rPr>
        <w:t>.</w:t>
      </w:r>
    </w:p>
    <w:p w14:paraId="553F9936" w14:textId="4C4DE1C5" w:rsidR="00EF66AD" w:rsidRDefault="00EF66AD" w:rsidP="001E7516">
      <w:pPr>
        <w:rPr>
          <w:lang w:val="de-AT"/>
        </w:rPr>
      </w:pPr>
      <w:r>
        <w:rPr>
          <w:noProof/>
        </w:rPr>
        <w:drawing>
          <wp:inline distT="0" distB="0" distL="0" distR="0" wp14:anchorId="2D47B844" wp14:editId="3EBD46FA">
            <wp:extent cx="3228975" cy="1299136"/>
            <wp:effectExtent l="19050" t="19050" r="9525" b="15875"/>
            <wp:docPr id="67833531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5312" name="Grafik 1" descr="Ein Bild, das Text enthält.&#10;&#10;Automatisch generierte Beschreibung"/>
                    <pic:cNvPicPr/>
                  </pic:nvPicPr>
                  <pic:blipFill>
                    <a:blip r:embed="rId7"/>
                    <a:stretch>
                      <a:fillRect/>
                    </a:stretch>
                  </pic:blipFill>
                  <pic:spPr>
                    <a:xfrm>
                      <a:off x="0" y="0"/>
                      <a:ext cx="3243034" cy="1304792"/>
                    </a:xfrm>
                    <a:prstGeom prst="rect">
                      <a:avLst/>
                    </a:prstGeom>
                    <a:ln>
                      <a:solidFill>
                        <a:schemeClr val="accent1"/>
                      </a:solidFill>
                    </a:ln>
                  </pic:spPr>
                </pic:pic>
              </a:graphicData>
            </a:graphic>
          </wp:inline>
        </w:drawing>
      </w:r>
    </w:p>
    <w:p w14:paraId="62DB1FA0" w14:textId="16A3B32C" w:rsidR="00EF66AD" w:rsidRDefault="00EF66AD" w:rsidP="001E7516">
      <w:pPr>
        <w:rPr>
          <w:lang w:val="de-AT"/>
        </w:rPr>
      </w:pPr>
      <w:r>
        <w:rPr>
          <w:lang w:val="de-AT"/>
        </w:rPr>
        <w:t xml:space="preserve">4. </w:t>
      </w:r>
      <w:r w:rsidRPr="00CE340E">
        <w:rPr>
          <w:b/>
          <w:bCs/>
          <w:lang w:val="de-AT"/>
        </w:rPr>
        <w:t xml:space="preserve">Die </w:t>
      </w:r>
      <w:r w:rsidR="00CE340E">
        <w:rPr>
          <w:b/>
          <w:bCs/>
          <w:lang w:val="de-AT"/>
        </w:rPr>
        <w:t xml:space="preserve">(nicht) erfolgreiche </w:t>
      </w:r>
      <w:r w:rsidRPr="00CE340E">
        <w:rPr>
          <w:b/>
          <w:bCs/>
          <w:lang w:val="de-AT"/>
        </w:rPr>
        <w:t>Verarbeitung wird angezeigt</w:t>
      </w:r>
    </w:p>
    <w:p w14:paraId="70148FD7" w14:textId="3FCCB36B" w:rsidR="00EF66AD" w:rsidRDefault="00EF66AD" w:rsidP="001E7516">
      <w:pPr>
        <w:rPr>
          <w:lang w:val="de-AT"/>
        </w:rPr>
      </w:pPr>
      <w:r>
        <w:rPr>
          <w:noProof/>
        </w:rPr>
        <w:lastRenderedPageBreak/>
        <w:drawing>
          <wp:inline distT="0" distB="0" distL="0" distR="0" wp14:anchorId="66978598" wp14:editId="2A9D6D57">
            <wp:extent cx="3238500" cy="766074"/>
            <wp:effectExtent l="19050" t="19050" r="19050" b="15240"/>
            <wp:docPr id="598725420"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5420" name="Grafik 1" descr="Ein Bild, das Text enthält.&#10;&#10;Automatisch generierte Beschreibung"/>
                    <pic:cNvPicPr/>
                  </pic:nvPicPr>
                  <pic:blipFill>
                    <a:blip r:embed="rId8"/>
                    <a:stretch>
                      <a:fillRect/>
                    </a:stretch>
                  </pic:blipFill>
                  <pic:spPr>
                    <a:xfrm>
                      <a:off x="0" y="0"/>
                      <a:ext cx="3264131" cy="772137"/>
                    </a:xfrm>
                    <a:prstGeom prst="rect">
                      <a:avLst/>
                    </a:prstGeom>
                    <a:ln>
                      <a:solidFill>
                        <a:schemeClr val="accent1"/>
                      </a:solidFill>
                    </a:ln>
                  </pic:spPr>
                </pic:pic>
              </a:graphicData>
            </a:graphic>
          </wp:inline>
        </w:drawing>
      </w:r>
    </w:p>
    <w:p w14:paraId="2B0BE84A" w14:textId="02DB1F40" w:rsidR="00EF66AD" w:rsidRDefault="00EF66AD" w:rsidP="001E7516">
      <w:pPr>
        <w:rPr>
          <w:lang w:val="de-AT"/>
        </w:rPr>
      </w:pPr>
    </w:p>
    <w:p w14:paraId="2B4A8EDA" w14:textId="5875E9FC" w:rsidR="00EF66AD" w:rsidRDefault="00EF66AD" w:rsidP="001E7516">
      <w:pPr>
        <w:rPr>
          <w:lang w:val="de-AT"/>
        </w:rPr>
      </w:pPr>
      <w:r>
        <w:rPr>
          <w:lang w:val="de-AT"/>
        </w:rPr>
        <w:t xml:space="preserve">5. </w:t>
      </w:r>
      <w:r w:rsidRPr="00CE340E">
        <w:rPr>
          <w:b/>
          <w:bCs/>
          <w:lang w:val="de-AT"/>
        </w:rPr>
        <w:t>Kontrolle mittels „Klick“ auf „Zuordnen“</w:t>
      </w:r>
    </w:p>
    <w:p w14:paraId="065F5CCB" w14:textId="6A89CDDF" w:rsidR="00EF66AD" w:rsidRDefault="00EF66AD" w:rsidP="001E7516">
      <w:pPr>
        <w:rPr>
          <w:lang w:val="de-AT"/>
        </w:rPr>
      </w:pPr>
      <w:r>
        <w:rPr>
          <w:lang w:val="de-AT"/>
        </w:rPr>
        <w:t>Fehlerquellen in der CSV-Datei:</w:t>
      </w:r>
    </w:p>
    <w:p w14:paraId="43ABCB43" w14:textId="6194CAD8" w:rsidR="00EF66AD" w:rsidRDefault="00EF66AD" w:rsidP="00EF66AD">
      <w:pPr>
        <w:pStyle w:val="Listenabsatz"/>
        <w:numPr>
          <w:ilvl w:val="0"/>
          <w:numId w:val="1"/>
        </w:numPr>
        <w:rPr>
          <w:lang w:val="de-AT"/>
        </w:rPr>
      </w:pPr>
      <w:r>
        <w:rPr>
          <w:lang w:val="de-AT"/>
        </w:rPr>
        <w:t>Fehlerhafte IDs: zB: „A7.1“ statt „A.7.1“ oder „H.1.2.“ statt „H.1.2“</w:t>
      </w:r>
    </w:p>
    <w:p w14:paraId="0CDF8E26" w14:textId="2436B5E2" w:rsidR="00EF66AD" w:rsidRDefault="00EF66AD" w:rsidP="00EF66AD">
      <w:pPr>
        <w:pStyle w:val="Listenabsatz"/>
        <w:numPr>
          <w:ilvl w:val="0"/>
          <w:numId w:val="1"/>
        </w:numPr>
        <w:rPr>
          <w:lang w:val="de-AT"/>
        </w:rPr>
      </w:pPr>
      <w:r>
        <w:rPr>
          <w:lang w:val="de-AT"/>
        </w:rPr>
        <w:t>Falsche Darstellung der Umlaute: wenn der Excel-CSV-Export nicht UTF-8 konform war</w:t>
      </w:r>
    </w:p>
    <w:p w14:paraId="61EC6AC7" w14:textId="507E2A64" w:rsidR="00EF66AD" w:rsidRPr="00EF66AD" w:rsidRDefault="00EF66AD" w:rsidP="00EF66AD">
      <w:pPr>
        <w:pStyle w:val="Listenabsatz"/>
        <w:numPr>
          <w:ilvl w:val="0"/>
          <w:numId w:val="1"/>
        </w:numPr>
        <w:rPr>
          <w:lang w:val="de-AT"/>
        </w:rPr>
      </w:pPr>
      <w:r>
        <w:rPr>
          <w:lang w:val="de-AT"/>
        </w:rPr>
        <w:t xml:space="preserve">Fehlende Bezeichnung für eine ID </w:t>
      </w:r>
    </w:p>
    <w:p w14:paraId="31A47572" w14:textId="51F71720" w:rsidR="00EF66AD" w:rsidRDefault="00EF66AD" w:rsidP="001E7516">
      <w:pPr>
        <w:rPr>
          <w:lang w:val="de-AT"/>
        </w:rPr>
      </w:pPr>
      <w:r>
        <w:rPr>
          <w:noProof/>
        </w:rPr>
        <w:drawing>
          <wp:inline distT="0" distB="0" distL="0" distR="0" wp14:anchorId="04404782" wp14:editId="4A2BD70A">
            <wp:extent cx="5760720" cy="2760345"/>
            <wp:effectExtent l="19050" t="19050" r="11430" b="20955"/>
            <wp:docPr id="885143244"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3244" name="Grafik 1" descr="Ein Bild, das Tisch enthält.&#10;&#10;Automatisch generierte Beschreibung"/>
                    <pic:cNvPicPr/>
                  </pic:nvPicPr>
                  <pic:blipFill>
                    <a:blip r:embed="rId9"/>
                    <a:stretch>
                      <a:fillRect/>
                    </a:stretch>
                  </pic:blipFill>
                  <pic:spPr>
                    <a:xfrm>
                      <a:off x="0" y="0"/>
                      <a:ext cx="5760720" cy="2760345"/>
                    </a:xfrm>
                    <a:prstGeom prst="rect">
                      <a:avLst/>
                    </a:prstGeom>
                    <a:ln>
                      <a:solidFill>
                        <a:schemeClr val="accent1"/>
                      </a:solidFill>
                    </a:ln>
                  </pic:spPr>
                </pic:pic>
              </a:graphicData>
            </a:graphic>
          </wp:inline>
        </w:drawing>
      </w:r>
    </w:p>
    <w:p w14:paraId="0F3EF587" w14:textId="7D5DF9C8" w:rsidR="00A67479" w:rsidRDefault="00A67479" w:rsidP="001E7516">
      <w:pPr>
        <w:rPr>
          <w:lang w:val="de-AT"/>
        </w:rPr>
      </w:pPr>
    </w:p>
    <w:p w14:paraId="6F547865" w14:textId="164AD919" w:rsidR="00A67479" w:rsidRDefault="00A67479" w:rsidP="00A67479">
      <w:pPr>
        <w:pStyle w:val="berschrift2"/>
        <w:rPr>
          <w:lang w:val="de-AT"/>
        </w:rPr>
      </w:pPr>
      <w:r>
        <w:rPr>
          <w:lang w:val="de-AT"/>
        </w:rPr>
        <w:t>Projekte</w:t>
      </w:r>
    </w:p>
    <w:p w14:paraId="507762D5" w14:textId="0F175B8D" w:rsidR="00A67479" w:rsidRDefault="00A67479" w:rsidP="00A67479">
      <w:pPr>
        <w:rPr>
          <w:lang w:val="de-AT"/>
        </w:rPr>
      </w:pPr>
    </w:p>
    <w:p w14:paraId="0E1FDF5B" w14:textId="481C37A9" w:rsidR="00A67479" w:rsidRPr="00A67479" w:rsidRDefault="00A67479" w:rsidP="00A67479">
      <w:pPr>
        <w:rPr>
          <w:b/>
          <w:bCs/>
          <w:sz w:val="24"/>
          <w:szCs w:val="24"/>
          <w:lang w:val="de-AT"/>
        </w:rPr>
      </w:pPr>
      <w:r w:rsidRPr="00A67479">
        <w:rPr>
          <w:b/>
          <w:bCs/>
          <w:sz w:val="24"/>
          <w:szCs w:val="24"/>
          <w:lang w:val="de-AT"/>
        </w:rPr>
        <w:t>Metadaten</w:t>
      </w:r>
    </w:p>
    <w:p w14:paraId="19446146" w14:textId="38617B74" w:rsidR="00A67479" w:rsidRDefault="00A67479" w:rsidP="001E7516">
      <w:pPr>
        <w:rPr>
          <w:lang w:val="de-AT"/>
        </w:rPr>
      </w:pPr>
      <w:r>
        <w:rPr>
          <w:lang w:val="de-AT"/>
        </w:rPr>
        <w:t>Die Klassenhierarchie kann durch Auswahl in der Select-Box (siehe „A“) hinzugefügt werden. Diese wird bei der Abstimmung mit dem Geoserver-Shape-File befüllt. Sollten die Schlüsselbegriffe zwischen dem Geoserver-Shape-File und der Hierarchie nicht ident sein, so kann eine Übersetzungstabelle (siehe „B“) hochgeladen werden. Die erste Spalte ist die Bezeichnung laut Geoserver-Shape-File (z.B. „A.1.1“) und die zweite Spalte ist die Zielspalte in der Hierarchie (z.B. „12.9.2“)</w:t>
      </w:r>
    </w:p>
    <w:p w14:paraId="5466A7A8" w14:textId="0EC9D87A" w:rsidR="00A67479" w:rsidRDefault="00A67479" w:rsidP="001E7516">
      <w:pPr>
        <w:rPr>
          <w:lang w:val="de-AT"/>
        </w:rPr>
      </w:pPr>
      <w:r>
        <w:rPr>
          <w:noProof/>
        </w:rPr>
        <w:lastRenderedPageBreak/>
        <mc:AlternateContent>
          <mc:Choice Requires="wps">
            <w:drawing>
              <wp:anchor distT="0" distB="0" distL="114300" distR="114300" simplePos="0" relativeHeight="251661312" behindDoc="0" locked="0" layoutInCell="1" allowOverlap="1" wp14:anchorId="10AE733A" wp14:editId="5ECCB2F5">
                <wp:simplePos x="0" y="0"/>
                <wp:positionH relativeFrom="column">
                  <wp:posOffset>1138555</wp:posOffset>
                </wp:positionH>
                <wp:positionV relativeFrom="paragraph">
                  <wp:posOffset>2557780</wp:posOffset>
                </wp:positionV>
                <wp:extent cx="371475" cy="361950"/>
                <wp:effectExtent l="19050" t="19050" r="28575" b="19050"/>
                <wp:wrapNone/>
                <wp:docPr id="1908894400" name="Textfeld 1"/>
                <wp:cNvGraphicFramePr/>
                <a:graphic xmlns:a="http://schemas.openxmlformats.org/drawingml/2006/main">
                  <a:graphicData uri="http://schemas.microsoft.com/office/word/2010/wordprocessingShape">
                    <wps:wsp>
                      <wps:cNvSpPr txBox="1"/>
                      <wps:spPr>
                        <a:xfrm>
                          <a:off x="0" y="0"/>
                          <a:ext cx="371475" cy="36195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67B00B1F" w14:textId="632D01AC" w:rsidR="00A67479" w:rsidRPr="00A67479" w:rsidRDefault="00A67479" w:rsidP="00A67479">
                            <w:pPr>
                              <w:rPr>
                                <w:sz w:val="32"/>
                                <w:szCs w:val="32"/>
                                <w:lang w:val="de-AT"/>
                              </w:rPr>
                            </w:pPr>
                            <w:r>
                              <w:rPr>
                                <w:sz w:val="32"/>
                                <w:szCs w:val="32"/>
                                <w:lang w:val="de-A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E733A" id="_x0000_t202" coordsize="21600,21600" o:spt="202" path="m,l,21600r21600,l21600,xe">
                <v:stroke joinstyle="miter"/>
                <v:path gradientshapeok="t" o:connecttype="rect"/>
              </v:shapetype>
              <v:shape id="Textfeld 1" o:spid="_x0000_s1026" type="#_x0000_t202" style="position:absolute;margin-left:89.65pt;margin-top:201.4pt;width:29.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" fillcolor="white [3201]" strokecolor="#ed7d31 [3205]" strokeweight="3pt">
                <v:textbox>
                  <w:txbxContent>
                    <w:p w14:paraId="67B00B1F" w14:textId="632D01AC" w:rsidR="00A67479" w:rsidRPr="00A67479" w:rsidRDefault="00A67479" w:rsidP="00A67479">
                      <w:pPr>
                        <w:rPr>
                          <w:sz w:val="32"/>
                          <w:szCs w:val="32"/>
                          <w:lang w:val="de-AT"/>
                        </w:rPr>
                      </w:pPr>
                      <w:r>
                        <w:rPr>
                          <w:sz w:val="32"/>
                          <w:szCs w:val="32"/>
                          <w:lang w:val="de-AT"/>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03D288B" wp14:editId="1DB81291">
                <wp:simplePos x="0" y="0"/>
                <wp:positionH relativeFrom="column">
                  <wp:posOffset>1128395</wp:posOffset>
                </wp:positionH>
                <wp:positionV relativeFrom="paragraph">
                  <wp:posOffset>1948180</wp:posOffset>
                </wp:positionV>
                <wp:extent cx="371475" cy="361950"/>
                <wp:effectExtent l="19050" t="19050" r="28575" b="19050"/>
                <wp:wrapNone/>
                <wp:docPr id="224647887" name="Textfeld 1"/>
                <wp:cNvGraphicFramePr/>
                <a:graphic xmlns:a="http://schemas.openxmlformats.org/drawingml/2006/main">
                  <a:graphicData uri="http://schemas.microsoft.com/office/word/2010/wordprocessingShape">
                    <wps:wsp>
                      <wps:cNvSpPr txBox="1"/>
                      <wps:spPr>
                        <a:xfrm>
                          <a:off x="0" y="0"/>
                          <a:ext cx="371475" cy="36195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7229E8AE" w14:textId="75971E75" w:rsidR="00A67479" w:rsidRPr="00A67479" w:rsidRDefault="00A67479">
                            <w:pPr>
                              <w:rPr>
                                <w:sz w:val="32"/>
                                <w:szCs w:val="32"/>
                                <w:lang w:val="de-AT"/>
                              </w:rPr>
                            </w:pPr>
                            <w:r w:rsidRPr="00A67479">
                              <w:rPr>
                                <w:sz w:val="32"/>
                                <w:szCs w:val="32"/>
                                <w:lang w:val="de-A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D288B" id="_x0000_s1027" type="#_x0000_t202" style="position:absolute;margin-left:88.85pt;margin-top:153.4pt;width:29.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" fillcolor="white [3201]" strokecolor="#ed7d31 [3205]" strokeweight="3pt">
                <v:textbox>
                  <w:txbxContent>
                    <w:p w14:paraId="7229E8AE" w14:textId="75971E75" w:rsidR="00A67479" w:rsidRPr="00A67479" w:rsidRDefault="00A67479">
                      <w:pPr>
                        <w:rPr>
                          <w:sz w:val="32"/>
                          <w:szCs w:val="32"/>
                          <w:lang w:val="de-AT"/>
                        </w:rPr>
                      </w:pPr>
                      <w:r w:rsidRPr="00A67479">
                        <w:rPr>
                          <w:sz w:val="32"/>
                          <w:szCs w:val="32"/>
                          <w:lang w:val="de-AT"/>
                        </w:rPr>
                        <w:t>A</w:t>
                      </w:r>
                    </w:p>
                  </w:txbxContent>
                </v:textbox>
              </v:shape>
            </w:pict>
          </mc:Fallback>
        </mc:AlternateContent>
      </w:r>
      <w:r>
        <w:rPr>
          <w:noProof/>
        </w:rPr>
        <w:drawing>
          <wp:inline distT="0" distB="0" distL="0" distR="0" wp14:anchorId="6818DCA6" wp14:editId="10FC5CBC">
            <wp:extent cx="4429125" cy="3406794"/>
            <wp:effectExtent l="19050" t="19050" r="9525" b="22225"/>
            <wp:docPr id="929681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81859" name=""/>
                    <pic:cNvPicPr/>
                  </pic:nvPicPr>
                  <pic:blipFill>
                    <a:blip r:embed="rId10"/>
                    <a:stretch>
                      <a:fillRect/>
                    </a:stretch>
                  </pic:blipFill>
                  <pic:spPr>
                    <a:xfrm>
                      <a:off x="0" y="0"/>
                      <a:ext cx="4436471" cy="3412444"/>
                    </a:xfrm>
                    <a:prstGeom prst="rect">
                      <a:avLst/>
                    </a:prstGeom>
                    <a:ln>
                      <a:solidFill>
                        <a:schemeClr val="accent1"/>
                      </a:solidFill>
                    </a:ln>
                  </pic:spPr>
                </pic:pic>
              </a:graphicData>
            </a:graphic>
          </wp:inline>
        </w:drawing>
      </w:r>
    </w:p>
    <w:p w14:paraId="708270CC" w14:textId="572E2FF4" w:rsidR="00A67479" w:rsidRDefault="00A67479" w:rsidP="001E7516">
      <w:pPr>
        <w:rPr>
          <w:lang w:val="de-AT"/>
        </w:rPr>
      </w:pPr>
    </w:p>
    <w:p w14:paraId="21F28892" w14:textId="2C0D31EF" w:rsidR="00A67479" w:rsidRDefault="00A67479" w:rsidP="001E7516">
      <w:pPr>
        <w:rPr>
          <w:lang w:val="de-AT"/>
        </w:rPr>
      </w:pPr>
      <w:r>
        <w:rPr>
          <w:lang w:val="de-AT"/>
        </w:rPr>
        <w:t xml:space="preserve">Nach dem Abgleich mit dem Geoserver-Shape-File (siehe Button </w:t>
      </w:r>
      <w:r>
        <w:rPr>
          <w:noProof/>
        </w:rPr>
        <w:drawing>
          <wp:inline distT="0" distB="0" distL="0" distR="0" wp14:anchorId="00C7ECD5" wp14:editId="7BA829E1">
            <wp:extent cx="207545" cy="219075"/>
            <wp:effectExtent l="0" t="0" r="2540" b="0"/>
            <wp:docPr id="3140135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3509" name=""/>
                    <pic:cNvPicPr/>
                  </pic:nvPicPr>
                  <pic:blipFill>
                    <a:blip r:embed="rId11"/>
                    <a:stretch>
                      <a:fillRect/>
                    </a:stretch>
                  </pic:blipFill>
                  <pic:spPr>
                    <a:xfrm>
                      <a:off x="0" y="0"/>
                      <a:ext cx="209132" cy="220750"/>
                    </a:xfrm>
                    <a:prstGeom prst="rect">
                      <a:avLst/>
                    </a:prstGeom>
                  </pic:spPr>
                </pic:pic>
              </a:graphicData>
            </a:graphic>
          </wp:inline>
        </w:drawing>
      </w:r>
      <w:r>
        <w:rPr>
          <w:lang w:val="de-AT"/>
        </w:rPr>
        <w:t xml:space="preserve">) kann mit dem Button </w:t>
      </w:r>
      <w:r>
        <w:rPr>
          <w:noProof/>
        </w:rPr>
        <w:drawing>
          <wp:inline distT="0" distB="0" distL="0" distR="0" wp14:anchorId="32E9DCA4" wp14:editId="29D31325">
            <wp:extent cx="238125" cy="244561"/>
            <wp:effectExtent l="0" t="0" r="0" b="3175"/>
            <wp:docPr id="18133126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12645" name=""/>
                    <pic:cNvPicPr/>
                  </pic:nvPicPr>
                  <pic:blipFill>
                    <a:blip r:embed="rId12"/>
                    <a:stretch>
                      <a:fillRect/>
                    </a:stretch>
                  </pic:blipFill>
                  <pic:spPr>
                    <a:xfrm>
                      <a:off x="0" y="0"/>
                      <a:ext cx="240304" cy="246799"/>
                    </a:xfrm>
                    <a:prstGeom prst="rect">
                      <a:avLst/>
                    </a:prstGeom>
                  </pic:spPr>
                </pic:pic>
              </a:graphicData>
            </a:graphic>
          </wp:inline>
        </w:drawing>
      </w:r>
      <w:r>
        <w:rPr>
          <w:lang w:val="de-AT"/>
        </w:rPr>
        <w:t>die befüllte Hierarchie angezeigt werden.</w:t>
      </w:r>
    </w:p>
    <w:p w14:paraId="11416D1A" w14:textId="160338AB" w:rsidR="00A67479" w:rsidRDefault="00A67479" w:rsidP="001E7516">
      <w:pPr>
        <w:rPr>
          <w:lang w:val="de-AT"/>
        </w:rPr>
      </w:pPr>
    </w:p>
    <w:p w14:paraId="1A073555" w14:textId="31C9FB19" w:rsidR="00A67479" w:rsidRDefault="00A67479" w:rsidP="00A67479">
      <w:pPr>
        <w:rPr>
          <w:b/>
          <w:bCs/>
          <w:sz w:val="24"/>
          <w:szCs w:val="24"/>
          <w:lang w:val="de-AT"/>
        </w:rPr>
      </w:pPr>
      <w:r>
        <w:rPr>
          <w:b/>
          <w:bCs/>
          <w:sz w:val="24"/>
          <w:szCs w:val="24"/>
          <w:lang w:val="de-AT"/>
        </w:rPr>
        <w:t>Artenliste</w:t>
      </w:r>
    </w:p>
    <w:p w14:paraId="2CB2C35A" w14:textId="348C4C17" w:rsidR="00A67479" w:rsidRDefault="00A67479" w:rsidP="00A67479">
      <w:pPr>
        <w:rPr>
          <w:rFonts w:ascii="Segoe UI" w:hAnsi="Segoe UI" w:cs="Segoe UI"/>
          <w:color w:val="212529"/>
          <w:shd w:val="clear" w:color="auto" w:fill="FFFFFF"/>
          <w:lang w:val="de-AT"/>
        </w:rPr>
      </w:pPr>
      <w:r w:rsidRPr="00A67479">
        <w:rPr>
          <w:sz w:val="24"/>
          <w:szCs w:val="24"/>
          <w:lang w:val="de-AT"/>
        </w:rPr>
        <w:t>Die Artenliste</w:t>
      </w:r>
      <w:r>
        <w:rPr>
          <w:sz w:val="24"/>
          <w:szCs w:val="24"/>
          <w:lang w:val="de-AT"/>
        </w:rPr>
        <w:t xml:space="preserve"> kann als CSV-Datei hochgeladen werden, wobei diese </w:t>
      </w:r>
      <w:r w:rsidR="00F260C7">
        <w:rPr>
          <w:sz w:val="24"/>
          <w:szCs w:val="24"/>
          <w:lang w:val="de-AT"/>
        </w:rPr>
        <w:t>im UTF-8 Format (wie die Klassenhierarchie)</w:t>
      </w:r>
      <w:r w:rsidRPr="00A67479">
        <w:rPr>
          <w:sz w:val="24"/>
          <w:szCs w:val="24"/>
          <w:lang w:val="de-AT"/>
        </w:rPr>
        <w:t xml:space="preserve"> </w:t>
      </w:r>
      <w:r w:rsidR="00F260C7">
        <w:rPr>
          <w:sz w:val="24"/>
          <w:szCs w:val="24"/>
          <w:lang w:val="de-AT"/>
        </w:rPr>
        <w:t>vorliegen sollte, um die Umlaute korrekt darzustellen. Die Verknüpfung mit dem Geoserver-Shape-File erfolgt über die Spalte, die in der Select-Box „</w:t>
      </w:r>
      <w:r w:rsidR="00F260C7" w:rsidRPr="00F260C7">
        <w:rPr>
          <w:rFonts w:ascii="Segoe UI" w:hAnsi="Segoe UI" w:cs="Segoe UI"/>
          <w:color w:val="212529"/>
          <w:shd w:val="clear" w:color="auto" w:fill="FFFFFF"/>
          <w:lang w:val="de-AT"/>
        </w:rPr>
        <w:t>Artenspalte in Projekt:</w:t>
      </w:r>
      <w:r w:rsidR="00F260C7">
        <w:rPr>
          <w:rFonts w:ascii="Segoe UI" w:hAnsi="Segoe UI" w:cs="Segoe UI"/>
          <w:color w:val="212529"/>
          <w:shd w:val="clear" w:color="auto" w:fill="FFFFFF"/>
          <w:lang w:val="de-AT"/>
        </w:rPr>
        <w:t>“ ausgewählt wird.</w:t>
      </w:r>
    </w:p>
    <w:p w14:paraId="054FCCC6" w14:textId="616F872B" w:rsidR="00F260C7" w:rsidRDefault="00F260C7" w:rsidP="00A67479">
      <w:pPr>
        <w:rPr>
          <w:rFonts w:ascii="Segoe UI" w:hAnsi="Segoe UI" w:cs="Segoe UI"/>
          <w:color w:val="212529"/>
          <w:shd w:val="clear" w:color="auto" w:fill="FFFFFF"/>
          <w:lang w:val="de-AT"/>
        </w:rPr>
      </w:pPr>
    </w:p>
    <w:p w14:paraId="0EA16227" w14:textId="5DA3E504" w:rsidR="00F260C7" w:rsidRDefault="00F260C7" w:rsidP="00A67479">
      <w:pPr>
        <w:rPr>
          <w:sz w:val="24"/>
          <w:szCs w:val="24"/>
          <w:lang w:val="de-AT"/>
        </w:rPr>
      </w:pPr>
      <w:r>
        <w:rPr>
          <w:noProof/>
        </w:rPr>
        <w:drawing>
          <wp:inline distT="0" distB="0" distL="0" distR="0" wp14:anchorId="545F0DD3" wp14:editId="32E03026">
            <wp:extent cx="4619625" cy="2573078"/>
            <wp:effectExtent l="19050" t="19050" r="9525" b="17780"/>
            <wp:docPr id="8337905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90511" name=""/>
                    <pic:cNvPicPr/>
                  </pic:nvPicPr>
                  <pic:blipFill>
                    <a:blip r:embed="rId13"/>
                    <a:stretch>
                      <a:fillRect/>
                    </a:stretch>
                  </pic:blipFill>
                  <pic:spPr>
                    <a:xfrm>
                      <a:off x="0" y="0"/>
                      <a:ext cx="4624783" cy="2575951"/>
                    </a:xfrm>
                    <a:prstGeom prst="rect">
                      <a:avLst/>
                    </a:prstGeom>
                    <a:ln>
                      <a:solidFill>
                        <a:schemeClr val="accent1"/>
                      </a:solidFill>
                    </a:ln>
                  </pic:spPr>
                </pic:pic>
              </a:graphicData>
            </a:graphic>
          </wp:inline>
        </w:drawing>
      </w:r>
    </w:p>
    <w:p w14:paraId="7395A1AB" w14:textId="323B7520" w:rsidR="00F260C7" w:rsidRPr="00F260C7" w:rsidRDefault="00F260C7" w:rsidP="00A67479">
      <w:pPr>
        <w:rPr>
          <w:sz w:val="24"/>
          <w:szCs w:val="24"/>
          <w:lang w:val="de-AT"/>
        </w:rPr>
      </w:pPr>
      <w:r>
        <w:rPr>
          <w:sz w:val="24"/>
          <w:szCs w:val="24"/>
          <w:lang w:val="de-AT"/>
        </w:rPr>
        <w:lastRenderedPageBreak/>
        <w:t>Die „taxon ID“ muss numerisch und eindeutig sein. Für die Spalte „Taxon Name“ kann ein beliebiges Feld ausgewählt werden. Die hochgeladenen Daten werden im Frontend angezeigt werden, sobald der Benutzer auf einen ausgewählten Biotoptyp klickt.</w:t>
      </w:r>
    </w:p>
    <w:p w14:paraId="5A66671D" w14:textId="77777777" w:rsidR="00F260C7" w:rsidRPr="00A67479" w:rsidRDefault="00F260C7" w:rsidP="00A67479">
      <w:pPr>
        <w:rPr>
          <w:sz w:val="24"/>
          <w:szCs w:val="24"/>
          <w:lang w:val="de-AT"/>
        </w:rPr>
      </w:pPr>
    </w:p>
    <w:p w14:paraId="14A1B0C5" w14:textId="77777777" w:rsidR="00A67479" w:rsidRPr="00A67479" w:rsidRDefault="00A67479" w:rsidP="001E7516">
      <w:pPr>
        <w:rPr>
          <w:lang w:val="de-AT"/>
        </w:rPr>
      </w:pPr>
    </w:p>
    <w:sectPr w:rsidR="00A67479" w:rsidRPr="00A674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5520F"/>
    <w:multiLevelType w:val="hybridMultilevel"/>
    <w:tmpl w:val="D6AE8712"/>
    <w:lvl w:ilvl="0" w:tplc="4CA2735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8700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63"/>
    <w:rsid w:val="001E7516"/>
    <w:rsid w:val="0028460E"/>
    <w:rsid w:val="00640E33"/>
    <w:rsid w:val="008B6263"/>
    <w:rsid w:val="00A67479"/>
    <w:rsid w:val="00BB7038"/>
    <w:rsid w:val="00CE340E"/>
    <w:rsid w:val="00D517B9"/>
    <w:rsid w:val="00E7775C"/>
    <w:rsid w:val="00EF66AD"/>
    <w:rsid w:val="00F260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4E39"/>
  <w15:chartTrackingRefBased/>
  <w15:docId w15:val="{0A668A32-FA4A-4354-99D2-83DE7931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CE3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3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460E"/>
    <w:pPr>
      <w:ind w:left="720"/>
      <w:contextualSpacing/>
    </w:pPr>
  </w:style>
  <w:style w:type="character" w:customStyle="1" w:styleId="berschrift1Zchn">
    <w:name w:val="Überschrift 1 Zchn"/>
    <w:basedOn w:val="Absatz-Standardschriftart"/>
    <w:link w:val="berschrift1"/>
    <w:uiPriority w:val="9"/>
    <w:rsid w:val="00CE340E"/>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CE340E"/>
    <w:rPr>
      <w:rFonts w:asciiTheme="majorHAnsi" w:eastAsiaTheme="majorEastAsia" w:hAnsiTheme="majorHAnsi" w:cstheme="majorBidi"/>
      <w:color w:val="2F5496" w:themeColor="accent1" w:themeShade="BF"/>
      <w:sz w:val="26"/>
      <w:szCs w:val="26"/>
      <w:lang w:val="en-GB"/>
    </w:rPr>
  </w:style>
  <w:style w:type="character" w:styleId="Fett">
    <w:name w:val="Strong"/>
    <w:basedOn w:val="Absatz-Standardschriftart"/>
    <w:uiPriority w:val="22"/>
    <w:qFormat/>
    <w:rsid w:val="00CE3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Dipl.-Ing. Dr. Wenzina Reinhardt,</dc:creator>
  <cp:keywords/>
  <dc:description/>
  <cp:lastModifiedBy>Dipl.-Ing. Dr. Wenzina Reinhardt,</cp:lastModifiedBy>
  <cp:revision>7</cp:revision>
  <dcterms:created xsi:type="dcterms:W3CDTF">2023-04-06T08:44:00Z</dcterms:created>
  <dcterms:modified xsi:type="dcterms:W3CDTF">2023-04-06T10:00:00Z</dcterms:modified>
</cp:coreProperties>
</file>