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9C0E" w14:textId="6C86C2B7" w:rsidR="0085257D" w:rsidRPr="0085257D" w:rsidRDefault="0085257D" w:rsidP="0085257D">
      <w:pPr>
        <w:jc w:val="both"/>
        <w:rPr>
          <w:b/>
          <w:bCs/>
          <w:sz w:val="28"/>
          <w:szCs w:val="28"/>
          <w:lang w:val="en-US"/>
        </w:rPr>
      </w:pPr>
      <w:r w:rsidRPr="0085257D">
        <w:rPr>
          <w:b/>
          <w:bCs/>
          <w:sz w:val="28"/>
          <w:szCs w:val="28"/>
          <w:lang w:val="en-US"/>
        </w:rPr>
        <w:t>Data analysis</w:t>
      </w:r>
      <w:r w:rsidR="008700C3">
        <w:rPr>
          <w:b/>
          <w:bCs/>
          <w:sz w:val="28"/>
          <w:szCs w:val="28"/>
          <w:lang w:val="en-US"/>
        </w:rPr>
        <w:t xml:space="preserve"> 1 -</w:t>
      </w:r>
      <w:r w:rsidRPr="0085257D">
        <w:rPr>
          <w:b/>
          <w:bCs/>
          <w:sz w:val="28"/>
          <w:szCs w:val="28"/>
          <w:lang w:val="en-US"/>
        </w:rPr>
        <w:t xml:space="preserve"> general dissimilarity models (GDM)</w:t>
      </w:r>
    </w:p>
    <w:p w14:paraId="7584B9BF" w14:textId="77777777" w:rsidR="0085257D" w:rsidRDefault="0085257D" w:rsidP="0085257D">
      <w:pPr>
        <w:rPr>
          <w:lang w:val="en-US"/>
        </w:rPr>
      </w:pPr>
      <w:r>
        <w:rPr>
          <w:lang w:val="en-US"/>
        </w:rPr>
        <w:t>The R scripts in this section aim to analyse significance and shape of diversity responses to spatial and temporal LUI changes (with general dissimilarity models, GDM).</w:t>
      </w:r>
    </w:p>
    <w:p w14:paraId="7FD6CD78" w14:textId="77777777" w:rsidR="0085257D" w:rsidRDefault="0085257D" w:rsidP="0085257D">
      <w:pPr>
        <w:rPr>
          <w:lang w:val="en-US"/>
        </w:rPr>
      </w:pPr>
      <w:r>
        <w:rPr>
          <w:lang w:val="en-US"/>
        </w:rPr>
        <w:t>Scripts to fit and test the GDM models for temporal and spatial datasets, alpha and beta-diversity for plants, arthropod herbivores and secondary consumers/predators. The scripts are organized in two steps with each one folder per step.</w:t>
      </w:r>
    </w:p>
    <w:p w14:paraId="6E9562D0" w14:textId="77777777" w:rsidR="0085257D" w:rsidRDefault="0085257D" w:rsidP="0085257D">
      <w:pPr>
        <w:rPr>
          <w:rFonts w:cstheme="minorHAnsi"/>
          <w:b/>
          <w:sz w:val="20"/>
          <w:szCs w:val="20"/>
          <w:lang w:val="en-GB"/>
        </w:rPr>
      </w:pPr>
      <w:r>
        <w:rPr>
          <w:lang w:val="en-US"/>
        </w:rPr>
        <w:t xml:space="preserve">Step 1 </w:t>
      </w:r>
      <w:r>
        <w:rPr>
          <w:rFonts w:cstheme="minorHAnsi"/>
          <w:bCs/>
          <w:lang w:val="en-GB"/>
        </w:rPr>
        <w:t xml:space="preserve">– </w:t>
      </w:r>
      <w:r>
        <w:rPr>
          <w:lang w:val="en-US"/>
        </w:rPr>
        <w:t>Fitting GDM models</w:t>
      </w:r>
      <w:r>
        <w:rPr>
          <w:rFonts w:cstheme="minorHAnsi"/>
          <w:b/>
          <w:sz w:val="20"/>
          <w:szCs w:val="20"/>
          <w:lang w:val="en-GB"/>
        </w:rPr>
        <w:t xml:space="preserve"> </w:t>
      </w:r>
    </w:p>
    <w:p w14:paraId="73FCA6E4" w14:textId="77777777" w:rsidR="0085257D" w:rsidRDefault="0085257D" w:rsidP="0085257D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Folder: 1. Fitting GDM models</w:t>
      </w:r>
    </w:p>
    <w:p w14:paraId="3E9B773C" w14:textId="77777777" w:rsidR="0085257D" w:rsidRDefault="0085257D" w:rsidP="0085257D">
      <w:pPr>
        <w:rPr>
          <w:lang w:val="en-US"/>
        </w:rPr>
      </w:pPr>
      <w:r>
        <w:rPr>
          <w:lang w:val="en-US"/>
        </w:rPr>
        <w:t>Note that the scripts for fitting GDMs are twin scripts, with identical code for each combination of diversity type (alpha, beta), trophic group (plants, arthropod herbivores and secondary consumers/predators) and type of LUI gradient (spatial, temporal).</w:t>
      </w:r>
    </w:p>
    <w:p w14:paraId="6D39FCC1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- alpha diversity: space and time in one script: </w:t>
      </w:r>
    </w:p>
    <w:p w14:paraId="64A26EA6" w14:textId="77777777" w:rsidR="0085257D" w:rsidRDefault="0085257D" w:rsidP="0085257D">
      <w:pPr>
        <w:pStyle w:val="Listenabsatz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Plants</w:t>
      </w:r>
    </w:p>
    <w:p w14:paraId="467BBDEE" w14:textId="77777777" w:rsidR="0085257D" w:rsidRDefault="0085257D" w:rsidP="0085257D">
      <w:pPr>
        <w:pStyle w:val="Listenabsatz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Script: 1_GDM_alpha_plants_scaled_yall_</w:t>
      </w:r>
      <w:proofErr w:type="gramStart"/>
      <w:r>
        <w:rPr>
          <w:rFonts w:cstheme="minorHAnsi"/>
          <w:b/>
          <w:sz w:val="20"/>
          <w:szCs w:val="20"/>
          <w:lang w:val="en-GB"/>
        </w:rPr>
        <w:t>space.R</w:t>
      </w:r>
      <w:proofErr w:type="gramEnd"/>
    </w:p>
    <w:p w14:paraId="14323552" w14:textId="77777777" w:rsidR="0085257D" w:rsidRDefault="0085257D" w:rsidP="0085257D">
      <w:pPr>
        <w:pStyle w:val="Listenabsatz"/>
        <w:spacing w:line="276" w:lineRule="auto"/>
        <w:rPr>
          <w:lang w:val="en-GB"/>
        </w:rPr>
      </w:pPr>
    </w:p>
    <w:p w14:paraId="653446CE" w14:textId="77777777" w:rsidR="0085257D" w:rsidRDefault="0085257D" w:rsidP="0085257D">
      <w:pPr>
        <w:pStyle w:val="Listenabsatz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arthropod herbivores</w:t>
      </w:r>
    </w:p>
    <w:p w14:paraId="218D39A2" w14:textId="77777777" w:rsidR="0085257D" w:rsidRDefault="0085257D" w:rsidP="0085257D">
      <w:pPr>
        <w:pStyle w:val="Listenabsatz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Script: 2_GDM_alpha_herb_scaled_yall_</w:t>
      </w:r>
      <w:proofErr w:type="gramStart"/>
      <w:r>
        <w:rPr>
          <w:rFonts w:cstheme="minorHAnsi"/>
          <w:b/>
          <w:sz w:val="20"/>
          <w:szCs w:val="20"/>
          <w:lang w:val="en-GB"/>
        </w:rPr>
        <w:t>space.R</w:t>
      </w:r>
      <w:proofErr w:type="gramEnd"/>
    </w:p>
    <w:p w14:paraId="41E8CBCD" w14:textId="77777777" w:rsidR="0085257D" w:rsidRDefault="0085257D" w:rsidP="0085257D">
      <w:pPr>
        <w:pStyle w:val="Listenabsatz"/>
        <w:spacing w:line="276" w:lineRule="auto"/>
        <w:rPr>
          <w:lang w:val="en-GB"/>
        </w:rPr>
      </w:pPr>
    </w:p>
    <w:p w14:paraId="1ADF4A0C" w14:textId="77777777" w:rsidR="0085257D" w:rsidRDefault="0085257D" w:rsidP="0085257D">
      <w:pPr>
        <w:pStyle w:val="Listenabsatz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arthropod secondary consumers/herbivores</w:t>
      </w:r>
    </w:p>
    <w:p w14:paraId="03286848" w14:textId="77777777" w:rsidR="0085257D" w:rsidRDefault="0085257D" w:rsidP="0085257D">
      <w:pPr>
        <w:pStyle w:val="Listenabsatz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Script: 3_GDM_alpha_pred_scaled_yall_</w:t>
      </w:r>
      <w:proofErr w:type="gramStart"/>
      <w:r>
        <w:rPr>
          <w:rFonts w:cstheme="minorHAnsi"/>
          <w:b/>
          <w:sz w:val="20"/>
          <w:szCs w:val="20"/>
          <w:lang w:val="en-GB"/>
        </w:rPr>
        <w:t>space.R</w:t>
      </w:r>
      <w:proofErr w:type="gramEnd"/>
    </w:p>
    <w:p w14:paraId="4035554B" w14:textId="77777777" w:rsidR="0085257D" w:rsidRDefault="0085257D" w:rsidP="0085257D">
      <w:pPr>
        <w:pStyle w:val="Listenabsatz"/>
        <w:spacing w:line="276" w:lineRule="auto"/>
        <w:rPr>
          <w:lang w:val="en-US"/>
        </w:rPr>
      </w:pPr>
    </w:p>
    <w:p w14:paraId="5915EE7F" w14:textId="77777777" w:rsidR="0085257D" w:rsidRDefault="0085257D" w:rsidP="0085257D">
      <w:pPr>
        <w:rPr>
          <w:lang w:val="en-US"/>
        </w:rPr>
      </w:pPr>
    </w:p>
    <w:p w14:paraId="396B5D39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   </w:t>
      </w:r>
    </w:p>
    <w:p w14:paraId="66E41A70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- beta diversity: space and time in separate </w:t>
      </w:r>
      <w:commentRangeStart w:id="0"/>
      <w:r>
        <w:rPr>
          <w:lang w:val="en-US"/>
        </w:rPr>
        <w:t xml:space="preserve">scripts: </w:t>
      </w:r>
      <w:commentRangeEnd w:id="0"/>
      <w:r>
        <w:rPr>
          <w:rStyle w:val="Kommentarzeichen"/>
        </w:rPr>
        <w:commentReference w:id="0"/>
      </w:r>
    </w:p>
    <w:p w14:paraId="57D72682" w14:textId="77777777" w:rsidR="0085257D" w:rsidRDefault="0085257D" w:rsidP="0085257D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plants</w:t>
      </w:r>
    </w:p>
    <w:p w14:paraId="73ED31AC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sz w:val="20"/>
          <w:szCs w:val="20"/>
          <w:lang w:val="en-GB"/>
        </w:rPr>
      </w:pPr>
      <w:r>
        <w:rPr>
          <w:lang w:val="en-US"/>
        </w:rPr>
        <w:t xml:space="preserve">space: </w:t>
      </w:r>
      <w:r>
        <w:rPr>
          <w:rFonts w:cstheme="minorHAnsi"/>
          <w:b/>
          <w:bCs/>
          <w:sz w:val="20"/>
          <w:szCs w:val="20"/>
          <w:lang w:val="en-GB"/>
        </w:rPr>
        <w:t>Script: 4_gdm_beta_plants_space_LU_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6D979BA0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sz w:val="20"/>
          <w:szCs w:val="20"/>
          <w:lang w:val="en-GB"/>
        </w:rPr>
      </w:pPr>
      <w:r>
        <w:rPr>
          <w:lang w:val="en-US"/>
        </w:rPr>
        <w:t xml:space="preserve">time: </w:t>
      </w:r>
      <w:r>
        <w:rPr>
          <w:rFonts w:cstheme="minorHAnsi"/>
          <w:b/>
          <w:bCs/>
          <w:sz w:val="20"/>
          <w:szCs w:val="20"/>
          <w:lang w:val="en-GB"/>
        </w:rPr>
        <w:t>Script: 5_ gdm_beta_plants_yall_LU_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6C3A4AF9" w14:textId="77777777" w:rsidR="0085257D" w:rsidRDefault="0085257D" w:rsidP="0085257D">
      <w:pPr>
        <w:pStyle w:val="Listenabsatz"/>
        <w:spacing w:line="276" w:lineRule="auto"/>
        <w:ind w:left="1440"/>
        <w:rPr>
          <w:lang w:val="en-US"/>
        </w:rPr>
      </w:pPr>
    </w:p>
    <w:p w14:paraId="135B2A6C" w14:textId="77777777" w:rsidR="0085257D" w:rsidRDefault="0085257D" w:rsidP="0085257D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arthropod herbivores</w:t>
      </w:r>
    </w:p>
    <w:p w14:paraId="2B771D5E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bCs/>
          <w:sz w:val="20"/>
          <w:szCs w:val="20"/>
          <w:lang w:val="en-GB"/>
        </w:rPr>
      </w:pPr>
      <w:r>
        <w:rPr>
          <w:lang w:val="en-US"/>
        </w:rPr>
        <w:t xml:space="preserve">space: </w:t>
      </w:r>
      <w:r>
        <w:rPr>
          <w:rFonts w:cstheme="minorHAnsi"/>
          <w:sz w:val="20"/>
          <w:szCs w:val="20"/>
          <w:lang w:val="en-GB"/>
        </w:rPr>
        <w:t xml:space="preserve">Script: </w:t>
      </w:r>
      <w:r>
        <w:rPr>
          <w:rFonts w:cstheme="minorHAnsi"/>
          <w:b/>
          <w:bCs/>
          <w:sz w:val="20"/>
          <w:szCs w:val="20"/>
          <w:lang w:val="en-GB"/>
        </w:rPr>
        <w:t>6_ gdm_beta_insHERB_space_LU_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13AE7877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bCs/>
          <w:sz w:val="20"/>
          <w:szCs w:val="20"/>
          <w:lang w:val="en-GB"/>
        </w:rPr>
      </w:pPr>
      <w:r>
        <w:rPr>
          <w:lang w:val="en-US"/>
        </w:rPr>
        <w:t xml:space="preserve">time: </w:t>
      </w:r>
      <w:r>
        <w:rPr>
          <w:rFonts w:cstheme="minorHAnsi"/>
          <w:sz w:val="20"/>
          <w:szCs w:val="20"/>
          <w:lang w:val="en-GB"/>
        </w:rPr>
        <w:t xml:space="preserve">Script: </w:t>
      </w:r>
      <w:r>
        <w:rPr>
          <w:rFonts w:cstheme="minorHAnsi"/>
          <w:b/>
          <w:bCs/>
          <w:sz w:val="20"/>
          <w:szCs w:val="20"/>
          <w:lang w:val="en-GB"/>
        </w:rPr>
        <w:t>7_ gdm_beta_inHERB_yall_LU_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2750347D" w14:textId="77777777" w:rsidR="0085257D" w:rsidRDefault="0085257D" w:rsidP="0085257D">
      <w:pPr>
        <w:pStyle w:val="Listenabsatz"/>
        <w:spacing w:line="276" w:lineRule="auto"/>
        <w:rPr>
          <w:lang w:val="en-GB"/>
        </w:rPr>
      </w:pPr>
    </w:p>
    <w:p w14:paraId="4AFA6F49" w14:textId="77777777" w:rsidR="0085257D" w:rsidRDefault="0085257D" w:rsidP="0085257D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arthropod secondary consumers/herbivores</w:t>
      </w:r>
    </w:p>
    <w:p w14:paraId="048C0F20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sz w:val="20"/>
          <w:szCs w:val="20"/>
          <w:lang w:val="en-GB"/>
        </w:rPr>
      </w:pPr>
      <w:r>
        <w:rPr>
          <w:lang w:val="en-US"/>
        </w:rPr>
        <w:t xml:space="preserve">space: </w:t>
      </w:r>
      <w:r>
        <w:rPr>
          <w:rFonts w:cstheme="minorHAnsi"/>
          <w:sz w:val="20"/>
          <w:szCs w:val="20"/>
          <w:lang w:val="en-GB"/>
        </w:rPr>
        <w:t xml:space="preserve">Script: </w:t>
      </w:r>
      <w:r>
        <w:rPr>
          <w:rFonts w:cstheme="minorHAnsi"/>
          <w:b/>
          <w:bCs/>
          <w:sz w:val="20"/>
          <w:szCs w:val="20"/>
          <w:lang w:val="en-GB"/>
        </w:rPr>
        <w:t>8_ gdm_beta_inPRED_space_LU_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0C2CFCAB" w14:textId="77777777" w:rsidR="0085257D" w:rsidRDefault="0085257D" w:rsidP="0085257D">
      <w:pPr>
        <w:pStyle w:val="Listenabsatz"/>
        <w:numPr>
          <w:ilvl w:val="1"/>
          <w:numId w:val="2"/>
        </w:numPr>
        <w:rPr>
          <w:rFonts w:cstheme="minorHAnsi"/>
          <w:b/>
          <w:bCs/>
          <w:sz w:val="20"/>
          <w:szCs w:val="20"/>
          <w:lang w:val="en-GB"/>
        </w:rPr>
      </w:pPr>
      <w:r>
        <w:rPr>
          <w:lang w:val="en-US"/>
        </w:rPr>
        <w:t xml:space="preserve">time: </w:t>
      </w:r>
      <w:r>
        <w:rPr>
          <w:rFonts w:cstheme="minorHAnsi"/>
          <w:sz w:val="20"/>
          <w:szCs w:val="20"/>
          <w:lang w:val="en-GB"/>
        </w:rPr>
        <w:t xml:space="preserve">Script: </w:t>
      </w:r>
      <w:r>
        <w:rPr>
          <w:rFonts w:cstheme="minorHAnsi"/>
          <w:b/>
          <w:bCs/>
          <w:sz w:val="20"/>
          <w:szCs w:val="20"/>
          <w:lang w:val="en-GB"/>
        </w:rPr>
        <w:t>9_ gdm_beta_inPRED_yall_LU_</w:t>
      </w:r>
      <w:proofErr w:type="gramStart"/>
      <w:r>
        <w:rPr>
          <w:rFonts w:cstheme="minorHAnsi"/>
          <w:b/>
          <w:bCs/>
          <w:sz w:val="20"/>
          <w:szCs w:val="20"/>
          <w:lang w:val="en-GB"/>
        </w:rPr>
        <w:t>scaled.R</w:t>
      </w:r>
      <w:proofErr w:type="gramEnd"/>
    </w:p>
    <w:p w14:paraId="34E5EEE2" w14:textId="77777777" w:rsidR="0085257D" w:rsidRDefault="0085257D" w:rsidP="0085257D">
      <w:pPr>
        <w:rPr>
          <w:lang w:val="en-GB"/>
        </w:rPr>
      </w:pPr>
    </w:p>
    <w:p w14:paraId="740A27DE" w14:textId="77777777" w:rsidR="0085257D" w:rsidRDefault="0085257D" w:rsidP="0085257D">
      <w:pPr>
        <w:rPr>
          <w:rFonts w:cstheme="minorHAnsi"/>
          <w:b/>
          <w:sz w:val="20"/>
          <w:szCs w:val="20"/>
          <w:lang w:val="en-GB"/>
        </w:rPr>
      </w:pPr>
      <w:r>
        <w:rPr>
          <w:lang w:val="en-US"/>
        </w:rPr>
        <w:t xml:space="preserve">Step 2 </w:t>
      </w:r>
      <w:r>
        <w:rPr>
          <w:rFonts w:cstheme="minorHAnsi"/>
          <w:bCs/>
          <w:lang w:val="en-GB"/>
        </w:rPr>
        <w:t xml:space="preserve">– </w:t>
      </w:r>
      <w:r>
        <w:rPr>
          <w:lang w:val="en-US"/>
        </w:rPr>
        <w:t>Estimating significance of GDM models</w:t>
      </w:r>
      <w:r>
        <w:rPr>
          <w:rFonts w:cstheme="minorHAnsi"/>
          <w:b/>
          <w:sz w:val="20"/>
          <w:szCs w:val="20"/>
          <w:lang w:val="en-GB"/>
        </w:rPr>
        <w:t xml:space="preserve"> </w:t>
      </w:r>
    </w:p>
    <w:p w14:paraId="44A872B3" w14:textId="77777777" w:rsidR="0085257D" w:rsidRDefault="0085257D" w:rsidP="0085257D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>Folder: 2. Significance of GDM models</w:t>
      </w:r>
    </w:p>
    <w:p w14:paraId="0D450B08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P-values are calculated by permutation with function varIMP adjusted for temporal replicates. Note that the scripts for estimating the significance (p-values) of GDMs are twin scripts, with identical </w:t>
      </w:r>
      <w:r>
        <w:rPr>
          <w:lang w:val="en-US"/>
        </w:rPr>
        <w:lastRenderedPageBreak/>
        <w:t>code for each combination of diversity type (alpha, beta), trophic group (plants, arthropod herbivores and secondary consumers/predators) and type of LUI gradient (spatial, temporal). LUI is included in each script as LUI index and its components (MOW – mowing frequency, GRA – grazing intensity, FER – fertilization intensity). The tests of functionality of the adapted varIMP function is also documented in a separate file (</w:t>
      </w:r>
      <w:r>
        <w:rPr>
          <w:b/>
          <w:bCs/>
          <w:sz w:val="20"/>
          <w:szCs w:val="20"/>
          <w:lang w:val="en-US"/>
        </w:rPr>
        <w:t>Script: GDM_varIMP_test_</w:t>
      </w:r>
      <w:proofErr w:type="gramStart"/>
      <w:r>
        <w:rPr>
          <w:b/>
          <w:bCs/>
          <w:sz w:val="20"/>
          <w:szCs w:val="20"/>
          <w:lang w:val="en-US"/>
        </w:rPr>
        <w:t>varimp.edit</w:t>
      </w:r>
      <w:proofErr w:type="gramEnd"/>
      <w:r>
        <w:rPr>
          <w:b/>
          <w:bCs/>
          <w:sz w:val="20"/>
          <w:szCs w:val="20"/>
          <w:lang w:val="en-US"/>
        </w:rPr>
        <w:t>_function.R</w:t>
      </w:r>
      <w:r>
        <w:rPr>
          <w:lang w:val="en-US"/>
        </w:rPr>
        <w:t>). The permutation part of the varIMP function runs very slowly and should be considered to be run on a high-performance computer.</w:t>
      </w:r>
    </w:p>
    <w:p w14:paraId="2CC4E8C1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    - alpha diversity: space and time in one script</w:t>
      </w:r>
    </w:p>
    <w:p w14:paraId="19220C75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plants: </w:t>
      </w:r>
      <w:r>
        <w:rPr>
          <w:rFonts w:cstheme="minorHAnsi"/>
          <w:b/>
          <w:sz w:val="20"/>
          <w:szCs w:val="20"/>
          <w:lang w:val="en-GB"/>
        </w:rPr>
        <w:t>Script: 1_GDM_VarIMP_plant_alpha_</w:t>
      </w:r>
      <w:proofErr w:type="gramStart"/>
      <w:r>
        <w:rPr>
          <w:rFonts w:cstheme="minorHAnsi"/>
          <w:b/>
          <w:sz w:val="20"/>
          <w:szCs w:val="20"/>
          <w:lang w:val="en-GB"/>
        </w:rPr>
        <w:t>scaled.R</w:t>
      </w:r>
      <w:proofErr w:type="gramEnd"/>
    </w:p>
    <w:p w14:paraId="4A449DE6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arthropod herbivores: </w:t>
      </w:r>
      <w:r>
        <w:rPr>
          <w:rFonts w:cstheme="minorHAnsi"/>
          <w:b/>
          <w:sz w:val="20"/>
          <w:szCs w:val="20"/>
          <w:lang w:val="en-GB"/>
        </w:rPr>
        <w:t>Script: 2_ GDM_VarIMP_herb_alpha_</w:t>
      </w:r>
      <w:proofErr w:type="gramStart"/>
      <w:r>
        <w:rPr>
          <w:rFonts w:cstheme="minorHAnsi"/>
          <w:b/>
          <w:sz w:val="20"/>
          <w:szCs w:val="20"/>
          <w:lang w:val="en-GB"/>
        </w:rPr>
        <w:t>scaled.R</w:t>
      </w:r>
      <w:proofErr w:type="gramEnd"/>
    </w:p>
    <w:p w14:paraId="456A5FA4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arthropod secondary consumers/herbivores: </w:t>
      </w:r>
      <w:r>
        <w:rPr>
          <w:rFonts w:cstheme="minorHAnsi"/>
          <w:b/>
          <w:sz w:val="20"/>
          <w:szCs w:val="20"/>
          <w:lang w:val="en-GB"/>
        </w:rPr>
        <w:t>Script: 3_ GDM_VarIMP_pred_alpha_</w:t>
      </w:r>
      <w:proofErr w:type="gramStart"/>
      <w:r>
        <w:rPr>
          <w:rFonts w:cstheme="minorHAnsi"/>
          <w:b/>
          <w:sz w:val="20"/>
          <w:szCs w:val="20"/>
          <w:lang w:val="en-GB"/>
        </w:rPr>
        <w:t>scaled.R</w:t>
      </w:r>
      <w:proofErr w:type="gramEnd"/>
    </w:p>
    <w:p w14:paraId="1CE3DD50" w14:textId="77777777" w:rsidR="0085257D" w:rsidRDefault="0085257D" w:rsidP="0085257D">
      <w:pPr>
        <w:rPr>
          <w:lang w:val="en-US"/>
        </w:rPr>
      </w:pPr>
      <w:r>
        <w:rPr>
          <w:lang w:val="en-US"/>
        </w:rPr>
        <w:t xml:space="preserve">    - beta diversity: space and time in one script:</w:t>
      </w:r>
    </w:p>
    <w:p w14:paraId="6CAE0B85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plants: </w:t>
      </w:r>
      <w:r>
        <w:rPr>
          <w:rFonts w:cstheme="minorHAnsi"/>
          <w:b/>
          <w:sz w:val="20"/>
          <w:szCs w:val="20"/>
          <w:lang w:val="en-GB"/>
        </w:rPr>
        <w:t>Script: 4_ GDM_VarIMP_</w:t>
      </w:r>
      <w:proofErr w:type="gramStart"/>
      <w:r>
        <w:rPr>
          <w:rFonts w:cstheme="minorHAnsi"/>
          <w:b/>
          <w:sz w:val="20"/>
          <w:szCs w:val="20"/>
          <w:lang w:val="en-GB"/>
        </w:rPr>
        <w:t>plants.R</w:t>
      </w:r>
      <w:proofErr w:type="gramEnd"/>
    </w:p>
    <w:p w14:paraId="6BFCD5C4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arthropod herbivores: </w:t>
      </w:r>
      <w:r>
        <w:rPr>
          <w:rFonts w:cstheme="minorHAnsi"/>
          <w:b/>
          <w:sz w:val="20"/>
          <w:szCs w:val="20"/>
          <w:lang w:val="en-GB"/>
        </w:rPr>
        <w:t>Script: 5_ GDM_VarIMP_herb_</w:t>
      </w:r>
      <w:proofErr w:type="gramStart"/>
      <w:r>
        <w:rPr>
          <w:rFonts w:cstheme="minorHAnsi"/>
          <w:b/>
          <w:sz w:val="20"/>
          <w:szCs w:val="20"/>
          <w:lang w:val="en-GB"/>
        </w:rPr>
        <w:t>scaled.R</w:t>
      </w:r>
      <w:proofErr w:type="gramEnd"/>
    </w:p>
    <w:p w14:paraId="5DA1A222" w14:textId="77777777" w:rsidR="0085257D" w:rsidRDefault="0085257D" w:rsidP="0085257D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arthropod secondary consumers/herbivores: </w:t>
      </w:r>
      <w:r>
        <w:rPr>
          <w:rFonts w:cstheme="minorHAnsi"/>
          <w:b/>
          <w:sz w:val="20"/>
          <w:szCs w:val="20"/>
          <w:lang w:val="en-GB"/>
        </w:rPr>
        <w:t>Script: 6_ GDM_VarIMP_pred_</w:t>
      </w:r>
      <w:proofErr w:type="gramStart"/>
      <w:r>
        <w:rPr>
          <w:rFonts w:cstheme="minorHAnsi"/>
          <w:b/>
          <w:sz w:val="20"/>
          <w:szCs w:val="20"/>
          <w:lang w:val="en-GB"/>
        </w:rPr>
        <w:t>scaled.R</w:t>
      </w:r>
      <w:proofErr w:type="gramEnd"/>
    </w:p>
    <w:p w14:paraId="4155780F" w14:textId="77777777" w:rsidR="00813B3B" w:rsidRPr="0085257D" w:rsidRDefault="00813B3B">
      <w:pPr>
        <w:rPr>
          <w:lang w:val="en-US"/>
        </w:rPr>
      </w:pPr>
    </w:p>
    <w:sectPr w:rsidR="00813B3B" w:rsidRPr="008525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a Neuenkamp" w:date="2025-01-13T12:09:00Z" w:initials="LN">
    <w:p w14:paraId="1CD5DBC7" w14:textId="77777777" w:rsidR="0085257D" w:rsidRPr="0085257D" w:rsidRDefault="0085257D" w:rsidP="0085257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5257D">
        <w:rPr>
          <w:lang w:val="en-US"/>
        </w:rPr>
        <w:t>Unify logic of file names &amp; add/adjust numbering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D5DB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212F8" w16cex:dateUtc="2025-01-15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D5DBC7" w16cid:durableId="2B3212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F8A"/>
    <w:multiLevelType w:val="hybridMultilevel"/>
    <w:tmpl w:val="A7BECDB6"/>
    <w:lvl w:ilvl="0" w:tplc="FFFFFFFF">
      <w:start w:val="1"/>
      <w:numFmt w:val="decimal"/>
      <w:lvlText w:val="%1)"/>
      <w:lvlJc w:val="left"/>
      <w:pPr>
        <w:ind w:left="785" w:hanging="360"/>
      </w:pPr>
      <w:rPr>
        <w:lang w:val="en-GB"/>
      </w:rPr>
    </w:lvl>
    <w:lvl w:ilvl="1" w:tplc="6624CD60">
      <w:start w:val="1"/>
      <w:numFmt w:val="lowerLetter"/>
      <w:lvlText w:val="%2."/>
      <w:lvlJc w:val="left"/>
      <w:pPr>
        <w:ind w:left="1505" w:hanging="360"/>
      </w:pPr>
      <w:rPr>
        <w:b w:val="0"/>
        <w:bCs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7D163F3"/>
    <w:multiLevelType w:val="hybridMultilevel"/>
    <w:tmpl w:val="92C4D344"/>
    <w:lvl w:ilvl="0" w:tplc="FFFFFFFF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5A7"/>
    <w:multiLevelType w:val="hybridMultilevel"/>
    <w:tmpl w:val="8528AE38"/>
    <w:lvl w:ilvl="0" w:tplc="FFFFFFFF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Neuenkamp">
    <w15:presenceInfo w15:providerId="Windows Live" w15:userId="2ea4fe3ccfc00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F2"/>
    <w:rsid w:val="005645F2"/>
    <w:rsid w:val="00813B3B"/>
    <w:rsid w:val="0085257D"/>
    <w:rsid w:val="008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F647"/>
  <w15:chartTrackingRefBased/>
  <w15:docId w15:val="{7BAF22C2-F973-46F9-B1F0-A3E710A2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5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25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257D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5257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5257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Neuenkamp, Lena</dc:creator>
  <cp:keywords/>
  <dc:description/>
  <cp:lastModifiedBy>Neuenkamp, Lena</cp:lastModifiedBy>
  <cp:revision>3</cp:revision>
  <dcterms:created xsi:type="dcterms:W3CDTF">2025-01-15T09:56:00Z</dcterms:created>
  <dcterms:modified xsi:type="dcterms:W3CDTF">2025-01-15T09:58:00Z</dcterms:modified>
</cp:coreProperties>
</file>