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37BC5" w14:textId="0F89C13C" w:rsidR="001D62E4" w:rsidRPr="00F7075C" w:rsidRDefault="00F7075C" w:rsidP="00FC089A">
      <w:pPr>
        <w:pStyle w:val="Title"/>
        <w:spacing w:line="276" w:lineRule="auto"/>
        <w:jc w:val="center"/>
        <w:rPr>
          <w:rFonts w:cstheme="majorHAnsi"/>
          <w:b/>
          <w:bCs/>
          <w:lang w:val="en-GB"/>
        </w:rPr>
      </w:pPr>
      <w:r>
        <w:rPr>
          <w:b/>
          <w:bCs/>
          <w:lang w:val="en-GB"/>
        </w:rPr>
        <w:t>FluProCad</w:t>
      </w:r>
    </w:p>
    <w:p w14:paraId="279C208E" w14:textId="32C6CFB3" w:rsidR="009911F2" w:rsidRDefault="009911F2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</w:p>
    <w:p w14:paraId="101AC2A6" w14:textId="4145D16E" w:rsidR="00F7075C" w:rsidRDefault="00F7075C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Introduction</w:t>
      </w:r>
    </w:p>
    <w:p w14:paraId="057A9550" w14:textId="6B248EC0" w:rsidR="001C2A49" w:rsidRDefault="00F7075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FluProCad is a package with </w:t>
      </w:r>
      <w:r w:rsidR="001C2A49">
        <w:rPr>
          <w:rFonts w:cstheme="minorHAnsi"/>
          <w:color w:val="000000" w:themeColor="text1"/>
          <w:lang w:val="en-GB"/>
        </w:rPr>
        <w:t xml:space="preserve">short python and bash scripts which </w:t>
      </w:r>
      <w:r w:rsidR="00B7067F">
        <w:rPr>
          <w:rFonts w:cstheme="minorHAnsi"/>
          <w:color w:val="000000" w:themeColor="text1"/>
          <w:lang w:val="en-GB"/>
        </w:rPr>
        <w:t xml:space="preserve">can </w:t>
      </w:r>
      <w:r w:rsidR="001C2A49">
        <w:rPr>
          <w:rFonts w:cstheme="minorHAnsi"/>
          <w:color w:val="000000" w:themeColor="text1"/>
          <w:lang w:val="en-GB"/>
        </w:rPr>
        <w:t xml:space="preserve">introduce </w:t>
      </w:r>
      <w:r w:rsidR="00B7067F">
        <w:rPr>
          <w:rFonts w:cstheme="minorHAnsi"/>
          <w:color w:val="000000" w:themeColor="text1"/>
          <w:lang w:val="en-GB"/>
        </w:rPr>
        <w:t xml:space="preserve">amino-acid mutations in pdb files for fluorescent proteins, generating Gromacs compatible topologies, for molecular dynamics, extracting </w:t>
      </w:r>
      <w:r w:rsidR="00381082">
        <w:rPr>
          <w:rFonts w:cstheme="minorHAnsi"/>
          <w:color w:val="000000" w:themeColor="text1"/>
          <w:lang w:val="en-GB"/>
        </w:rPr>
        <w:t>1 or more solution structures for the mutant protein</w:t>
      </w:r>
      <w:r w:rsidR="00B7067F">
        <w:rPr>
          <w:rFonts w:cstheme="minorHAnsi"/>
          <w:color w:val="000000" w:themeColor="text1"/>
          <w:lang w:val="en-GB"/>
        </w:rPr>
        <w:t xml:space="preserve"> </w:t>
      </w:r>
      <w:r w:rsidR="00350A8C">
        <w:rPr>
          <w:rFonts w:cstheme="minorHAnsi"/>
          <w:color w:val="000000" w:themeColor="text1"/>
          <w:lang w:val="en-GB"/>
        </w:rPr>
        <w:t xml:space="preserve">(comparable/equivalent to experimental crystal structure) </w:t>
      </w:r>
      <w:r w:rsidR="00B7067F">
        <w:rPr>
          <w:rFonts w:cstheme="minorHAnsi"/>
          <w:color w:val="000000" w:themeColor="text1"/>
          <w:lang w:val="en-GB"/>
        </w:rPr>
        <w:t xml:space="preserve">with </w:t>
      </w:r>
      <w:r w:rsidR="00381082">
        <w:rPr>
          <w:rFonts w:cstheme="minorHAnsi"/>
          <w:color w:val="000000" w:themeColor="text1"/>
          <w:lang w:val="en-GB"/>
        </w:rPr>
        <w:t>additional trajectory</w:t>
      </w:r>
      <w:r w:rsidR="00B7067F">
        <w:rPr>
          <w:rFonts w:cstheme="minorHAnsi"/>
          <w:color w:val="000000" w:themeColor="text1"/>
          <w:lang w:val="en-GB"/>
        </w:rPr>
        <w:t xml:space="preserve"> analysis.</w:t>
      </w:r>
    </w:p>
    <w:p w14:paraId="3A8478A1" w14:textId="07149986" w:rsidR="00350A8C" w:rsidRDefault="00350A8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53BFCAB5" w14:textId="767AD1F3" w:rsidR="00350A8C" w:rsidRDefault="00350A8C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Software Requirements</w:t>
      </w:r>
    </w:p>
    <w:p w14:paraId="36EB6119" w14:textId="5846CD0C" w:rsidR="00023F1C" w:rsidRDefault="00023F1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Python</w:t>
      </w:r>
    </w:p>
    <w:p w14:paraId="06724E94" w14:textId="4D32F4EF" w:rsidR="00350A8C" w:rsidRDefault="00350A8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Modeller</w:t>
      </w:r>
    </w:p>
    <w:p w14:paraId="17A43074" w14:textId="69E89196" w:rsidR="00350A8C" w:rsidRPr="00023F1C" w:rsidRDefault="00350A8C" w:rsidP="00FC089A">
      <w:pPr>
        <w:pStyle w:val="ListParagraph"/>
        <w:numPr>
          <w:ilvl w:val="0"/>
          <w:numId w:val="17"/>
        </w:num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Gromacs</w:t>
      </w:r>
    </w:p>
    <w:p w14:paraId="3D6C4C25" w14:textId="77777777" w:rsidR="00F7075C" w:rsidRPr="00F7075C" w:rsidRDefault="00F7075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386B4530" w14:textId="1A2612F1" w:rsidR="002678DC" w:rsidRDefault="002678D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We will start </w:t>
      </w:r>
      <w:r w:rsidR="00111B58">
        <w:rPr>
          <w:rFonts w:cstheme="minorHAnsi"/>
          <w:color w:val="000000" w:themeColor="text1"/>
          <w:lang w:val="en-GB"/>
        </w:rPr>
        <w:t xml:space="preserve">by extracting the files from the </w:t>
      </w:r>
      <w:r w:rsidR="00111B58" w:rsidRPr="00350A8C">
        <w:rPr>
          <w:rFonts w:cstheme="minorHAnsi"/>
          <w:b/>
          <w:bCs/>
          <w:color w:val="FF0000"/>
          <w:lang w:val="en-GB"/>
        </w:rPr>
        <w:t xml:space="preserve">FluProCad </w:t>
      </w:r>
      <w:proofErr w:type="spellStart"/>
      <w:r w:rsidR="00111B58">
        <w:rPr>
          <w:rFonts w:cstheme="minorHAnsi"/>
          <w:color w:val="000000" w:themeColor="text1"/>
          <w:lang w:val="en-GB"/>
        </w:rPr>
        <w:t>tarball</w:t>
      </w:r>
      <w:proofErr w:type="spellEnd"/>
      <w:r>
        <w:rPr>
          <w:rFonts w:cstheme="minorHAnsi"/>
          <w:color w:val="000000" w:themeColor="text1"/>
          <w:lang w:val="en-GB"/>
        </w:rPr>
        <w:t xml:space="preserve"> </w:t>
      </w:r>
      <w:r w:rsidR="00111B58">
        <w:rPr>
          <w:rFonts w:cstheme="minorHAnsi"/>
          <w:color w:val="000000" w:themeColor="text1"/>
          <w:lang w:val="en-GB"/>
        </w:rPr>
        <w:t xml:space="preserve">file. </w:t>
      </w:r>
    </w:p>
    <w:p w14:paraId="41B16D29" w14:textId="77777777" w:rsidR="00023F1C" w:rsidRDefault="00023F1C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261249EA" w14:textId="0C436172" w:rsidR="00023F1C" w:rsidRDefault="00023F1C" w:rsidP="00FC089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git clone </w:t>
      </w:r>
    </w:p>
    <w:p w14:paraId="6269CC2A" w14:textId="4EB58DEB" w:rsidR="00111B58" w:rsidRPr="00111B58" w:rsidRDefault="00111B58" w:rsidP="00FC089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tar -</w:t>
      </w:r>
      <w:proofErr w:type="spellStart"/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xzvf</w:t>
      </w:r>
      <w:proofErr w:type="spellEnd"/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 xml:space="preserve"> FluProCad-2.0.tar.gz</w:t>
      </w:r>
    </w:p>
    <w:p w14:paraId="1E76E4AE" w14:textId="326F266D" w:rsidR="00111B58" w:rsidRPr="00111B58" w:rsidRDefault="00111B58" w:rsidP="00FC089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111B58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t>cd FluProCad-2.0</w:t>
      </w:r>
    </w:p>
    <w:p w14:paraId="2091E0E4" w14:textId="77777777" w:rsidR="001D62E4" w:rsidRPr="00784156" w:rsidRDefault="001D62E4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</w:p>
    <w:p w14:paraId="072FCE61" w14:textId="77777777" w:rsidR="001953BC" w:rsidRPr="006D0E62" w:rsidRDefault="00563E63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6D0E6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Installing Modeller package</w:t>
      </w:r>
    </w:p>
    <w:p w14:paraId="565F30A5" w14:textId="2CED53D1" w:rsidR="001953BC" w:rsidRPr="006D0E62" w:rsidRDefault="00065CE7" w:rsidP="00FC089A">
      <w:pPr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  <w:r w:rsidRPr="006D0E62">
        <w:rPr>
          <w:rFonts w:cs="Arial"/>
          <w:color w:val="000000" w:themeColor="text1"/>
          <w:shd w:val="clear" w:color="auto" w:fill="FFFFFF"/>
        </w:rPr>
        <w:t>Before we start with the installation, run the following command in your terminal/console to check your system architecture:</w:t>
      </w:r>
    </w:p>
    <w:p w14:paraId="27B54EA5" w14:textId="77777777" w:rsidR="001953BC" w:rsidRDefault="001953BC" w:rsidP="00FC089A">
      <w:pPr>
        <w:pStyle w:val="ListParagraph"/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</w:p>
    <w:p w14:paraId="27BD438C" w14:textId="77777777" w:rsidR="001953BC" w:rsidRPr="006D0E62" w:rsidRDefault="00065CE7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</w:rPr>
        <w:t>uname</w:t>
      </w:r>
      <w:proofErr w:type="spellEnd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</w:rPr>
        <w:t xml:space="preserve"> -a</w:t>
      </w:r>
    </w:p>
    <w:p w14:paraId="12B460AC" w14:textId="77777777" w:rsidR="001953BC" w:rsidRDefault="001953BC" w:rsidP="00FC089A">
      <w:pPr>
        <w:spacing w:line="276" w:lineRule="auto"/>
        <w:ind w:left="720"/>
        <w:jc w:val="both"/>
        <w:rPr>
          <w:rFonts w:cs="Arial"/>
          <w:color w:val="000000" w:themeColor="text1"/>
          <w:shd w:val="clear" w:color="auto" w:fill="FFFFFF"/>
        </w:rPr>
      </w:pPr>
    </w:p>
    <w:p w14:paraId="4F6A5F47" w14:textId="1B10EA14" w:rsidR="001953BC" w:rsidRDefault="00065CE7" w:rsidP="00FC089A">
      <w:pPr>
        <w:spacing w:line="276" w:lineRule="auto"/>
        <w:jc w:val="both"/>
        <w:rPr>
          <w:rFonts w:cs="Arial"/>
          <w:color w:val="000000" w:themeColor="text1"/>
          <w:shd w:val="clear" w:color="auto" w:fill="FFFFFF"/>
        </w:rPr>
      </w:pPr>
      <w:r w:rsidRPr="001953BC">
        <w:rPr>
          <w:rFonts w:cs="Arial"/>
          <w:color w:val="000000" w:themeColor="text1"/>
          <w:shd w:val="clear" w:color="auto" w:fill="FFFFFF"/>
        </w:rPr>
        <w:t>This will allow us to install the version of MODELLER supported by your system specific architecture. The currently supported architecture should be one of these options:</w:t>
      </w:r>
    </w:p>
    <w:p w14:paraId="72F0C333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</w:p>
    <w:p w14:paraId="3D94E699" w14:textId="145F3E0C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Linux x86 PC (e.g. RedHat, </w:t>
      </w:r>
      <w:proofErr w:type="spellStart"/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SuSe</w:t>
      </w:r>
      <w:proofErr w:type="spellEnd"/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).</w:t>
      </w:r>
    </w:p>
    <w:p w14:paraId="12D27D7D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IBM AIX OS.</w:t>
      </w:r>
    </w:p>
    <w:p w14:paraId="0778DE20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x86_64 (Opteron/EM64T) box (Linux).</w:t>
      </w:r>
    </w:p>
    <w:p w14:paraId="61E17610" w14:textId="77777777" w:rsidR="001953BC" w:rsidRPr="001953BC" w:rsidRDefault="00065CE7" w:rsidP="00FC089A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Alternative x86 Linux binary (e.g. for FreeBSD).</w:t>
      </w:r>
    </w:p>
    <w:p w14:paraId="3A1D8F58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color w:val="000000" w:themeColor="text1"/>
        </w:rPr>
      </w:pPr>
    </w:p>
    <w:p w14:paraId="7F3A8A50" w14:textId="77777777" w:rsidR="001953BC" w:rsidRDefault="00ED3B9F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cstheme="minorHAnsi"/>
          <w:color w:val="000000" w:themeColor="text1"/>
        </w:rPr>
        <w:t>Now</w:t>
      </w:r>
      <w:r w:rsidR="009E16D2" w:rsidRPr="001953BC">
        <w:rPr>
          <w:rFonts w:cstheme="minorHAnsi"/>
          <w:color w:val="000000" w:themeColor="text1"/>
        </w:rPr>
        <w:t>, we</w:t>
      </w:r>
      <w:r w:rsidR="003F09E0" w:rsidRPr="001953BC">
        <w:rPr>
          <w:rFonts w:cstheme="minorHAnsi"/>
          <w:color w:val="000000" w:themeColor="text1"/>
        </w:rPr>
        <w:t xml:space="preserve"> </w:t>
      </w:r>
      <w:r w:rsidR="001C58CB" w:rsidRPr="001953BC">
        <w:rPr>
          <w:rFonts w:cstheme="minorHAnsi"/>
          <w:color w:val="000000" w:themeColor="text1"/>
        </w:rPr>
        <w:t xml:space="preserve">will </w:t>
      </w:r>
      <w:hyperlink r:id="rId5" w:history="1">
        <w:r w:rsidR="001C58CB" w:rsidRPr="001C58CB">
          <w:rPr>
            <w:rStyle w:val="Hyperlink"/>
          </w:rPr>
          <w:t>install</w:t>
        </w:r>
      </w:hyperlink>
      <w:r w:rsidR="009E16D2" w:rsidRPr="001953BC">
        <w:rPr>
          <w:rFonts w:cs="Arial"/>
          <w:color w:val="000000" w:themeColor="text1"/>
          <w:shd w:val="clear" w:color="auto" w:fill="FFFFFF"/>
        </w:rPr>
        <w:t xml:space="preserve"> </w:t>
      </w:r>
      <w:r w:rsidR="003F09E0" w:rsidRPr="001953BC">
        <w:rPr>
          <w:rFonts w:cstheme="minorHAnsi"/>
          <w:color w:val="000000" w:themeColor="text1"/>
        </w:rPr>
        <w:t>the</w:t>
      </w:r>
      <w:r w:rsidR="001C58CB" w:rsidRPr="001953BC">
        <w:rPr>
          <w:rFonts w:cstheme="minorHAnsi"/>
          <w:color w:val="000000" w:themeColor="text1"/>
        </w:rPr>
        <w:t xml:space="preserve"> </w:t>
      </w:r>
      <w:r w:rsidR="003F09E0" w:rsidRPr="001953BC">
        <w:rPr>
          <w:rFonts w:cstheme="minorHAnsi"/>
          <w:color w:val="000000" w:themeColor="text1"/>
        </w:rPr>
        <w:t>molecular modelling package MODELLER</w:t>
      </w:r>
      <w:r w:rsidR="009E16D2" w:rsidRPr="001953BC">
        <w:rPr>
          <w:rFonts w:cstheme="minorHAnsi"/>
          <w:color w:val="000000" w:themeColor="text1"/>
        </w:rPr>
        <w:t>. You will</w:t>
      </w:r>
      <w:r w:rsidR="001C58CB" w:rsidRPr="001953BC">
        <w:rPr>
          <w:rFonts w:cstheme="minorHAnsi"/>
          <w:color w:val="000000" w:themeColor="text1"/>
        </w:rPr>
        <w:t xml:space="preserve"> also </w:t>
      </w:r>
      <w:r w:rsidR="009E16D2" w:rsidRPr="001953BC">
        <w:rPr>
          <w:rFonts w:cstheme="minorHAnsi"/>
          <w:color w:val="000000" w:themeColor="text1"/>
        </w:rPr>
        <w:t xml:space="preserve">need to </w:t>
      </w:r>
      <w:hyperlink r:id="rId6" w:history="1">
        <w:r w:rsidR="009E16D2" w:rsidRPr="001953BC">
          <w:rPr>
            <w:rStyle w:val="Hyperlink"/>
            <w:rFonts w:cs="Arial"/>
            <w:shd w:val="clear" w:color="auto" w:fill="FFFFFF"/>
          </w:rPr>
          <w:t>register for a license</w:t>
        </w:r>
      </w:hyperlink>
      <w:r w:rsidR="001C58CB" w:rsidRPr="001953BC">
        <w:rPr>
          <w:rFonts w:cstheme="minorHAnsi"/>
          <w:color w:val="000000" w:themeColor="text1"/>
        </w:rPr>
        <w:t xml:space="preserve"> w</w:t>
      </w:r>
      <w:r w:rsidR="009E16D2" w:rsidRPr="001953BC">
        <w:rPr>
          <w:rFonts w:cstheme="minorHAnsi"/>
          <w:color w:val="000000" w:themeColor="text1"/>
        </w:rPr>
        <w:t>hich is available free of charge for academic non-profit institutions.</w:t>
      </w:r>
    </w:p>
    <w:p w14:paraId="74BA77A1" w14:textId="77777777" w:rsidR="001953BC" w:rsidRDefault="001C58CB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Download the “</w:t>
      </w:r>
      <w:r w:rsidRPr="001C58CB">
        <w:rPr>
          <w:rFonts w:cstheme="minorHAnsi"/>
          <w:i/>
          <w:iCs/>
          <w:color w:val="000000" w:themeColor="text1"/>
          <w:u w:val="single"/>
        </w:rPr>
        <w:t xml:space="preserve">Generic Unix </w:t>
      </w:r>
      <w:proofErr w:type="spellStart"/>
      <w:r w:rsidRPr="001C58CB">
        <w:rPr>
          <w:rFonts w:cstheme="minorHAnsi"/>
          <w:i/>
          <w:iCs/>
          <w:color w:val="000000" w:themeColor="text1"/>
          <w:u w:val="single"/>
        </w:rPr>
        <w:t>tarball</w:t>
      </w:r>
      <w:proofErr w:type="spellEnd"/>
      <w:r>
        <w:rPr>
          <w:rFonts w:cstheme="minorHAnsi"/>
          <w:color w:val="000000" w:themeColor="text1"/>
        </w:rPr>
        <w:t xml:space="preserve">” version and </w:t>
      </w:r>
      <w:r w:rsidR="00675951">
        <w:rPr>
          <w:rFonts w:cstheme="minorHAnsi"/>
          <w:color w:val="000000" w:themeColor="text1"/>
        </w:rPr>
        <w:t>change to the directory where you downloaded the</w:t>
      </w:r>
      <w:r w:rsidR="00675951" w:rsidRPr="00675951">
        <w:rPr>
          <w:rFonts w:ascii="Andale Mono" w:hAnsi="Andale Mono" w:cstheme="minorHAnsi"/>
          <w:color w:val="2F5496" w:themeColor="accent1" w:themeShade="BF"/>
          <w:sz w:val="22"/>
          <w:szCs w:val="22"/>
        </w:rPr>
        <w:t xml:space="preserve">.tar.gz </w:t>
      </w:r>
      <w:r w:rsidR="00675951">
        <w:rPr>
          <w:rFonts w:cstheme="minorHAnsi"/>
          <w:color w:val="000000" w:themeColor="text1"/>
        </w:rPr>
        <w:t>file. Unpack the file with following command:</w:t>
      </w:r>
    </w:p>
    <w:p w14:paraId="7DFAA98C" w14:textId="566339D5" w:rsidR="001953BC" w:rsidRDefault="00675951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(replace “</w:t>
      </w:r>
      <w:proofErr w:type="spellStart"/>
      <w:r>
        <w:rPr>
          <w:rFonts w:cstheme="minorHAnsi"/>
          <w:color w:val="000000" w:themeColor="text1"/>
        </w:rPr>
        <w:t>v.xx</w:t>
      </w:r>
      <w:proofErr w:type="spellEnd"/>
      <w:r>
        <w:rPr>
          <w:rFonts w:cstheme="minorHAnsi"/>
          <w:color w:val="000000" w:themeColor="text1"/>
        </w:rPr>
        <w:t xml:space="preserve">” with the MODELLER version you have downloaded. </w:t>
      </w:r>
      <w:r w:rsidRPr="00780BFF">
        <w:rPr>
          <w:rFonts w:cstheme="minorHAnsi"/>
          <w:i/>
          <w:iCs/>
          <w:color w:val="000000" w:themeColor="text1"/>
          <w:u w:val="single"/>
        </w:rPr>
        <w:t>Ex: mode</w:t>
      </w:r>
      <w:r>
        <w:rPr>
          <w:rFonts w:cstheme="minorHAnsi"/>
          <w:i/>
          <w:iCs/>
          <w:color w:val="000000" w:themeColor="text1"/>
          <w:u w:val="single"/>
        </w:rPr>
        <w:t>l</w:t>
      </w:r>
      <w:r w:rsidRPr="00780BFF">
        <w:rPr>
          <w:rFonts w:cstheme="minorHAnsi"/>
          <w:i/>
          <w:iCs/>
          <w:color w:val="000000" w:themeColor="text1"/>
          <w:u w:val="single"/>
        </w:rPr>
        <w:t>ler-9.22</w:t>
      </w:r>
      <w:r>
        <w:rPr>
          <w:rFonts w:cstheme="minorHAnsi"/>
          <w:color w:val="000000" w:themeColor="text1"/>
        </w:rPr>
        <w:t>”):</w:t>
      </w:r>
    </w:p>
    <w:p w14:paraId="0E3D9A05" w14:textId="77777777" w:rsidR="001953BC" w:rsidRDefault="001953BC" w:rsidP="00FC089A">
      <w:pPr>
        <w:spacing w:line="276" w:lineRule="auto"/>
        <w:ind w:left="720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</w:p>
    <w:p w14:paraId="28621425" w14:textId="77777777" w:rsidR="001953BC" w:rsidRPr="006D0E62" w:rsidRDefault="00675951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tar -</w:t>
      </w:r>
      <w:proofErr w:type="spellStart"/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xvzf</w:t>
      </w:r>
      <w:proofErr w:type="spellEnd"/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>modeller-v.xx.tar.gz</w:t>
      </w:r>
      <w:proofErr w:type="spellEnd"/>
      <w:r w:rsidRPr="006D0E62"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</w:rPr>
        <w:t xml:space="preserve"> </w:t>
      </w:r>
    </w:p>
    <w:p w14:paraId="63BB0B3F" w14:textId="77777777" w:rsidR="006D0E62" w:rsidRDefault="006D0E62" w:rsidP="00FC089A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57E64942" w14:textId="7B5AC16A" w:rsidR="001953BC" w:rsidRDefault="00ED3B9F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 w:rsidRPr="001953BC">
        <w:rPr>
          <w:rFonts w:cstheme="minorHAnsi"/>
          <w:color w:val="000000" w:themeColor="text1"/>
        </w:rPr>
        <w:t xml:space="preserve">Since we will use </w:t>
      </w:r>
      <w:r w:rsidR="004D61BC" w:rsidRPr="001953BC">
        <w:rPr>
          <w:rFonts w:cstheme="minorHAnsi"/>
          <w:color w:val="000000" w:themeColor="text1"/>
        </w:rPr>
        <w:t>MODELLER as a python module, check the version of python installed on your system.</w:t>
      </w:r>
      <w:r w:rsidR="00675951" w:rsidRPr="001953BC">
        <w:rPr>
          <w:rFonts w:cstheme="minorHAnsi"/>
          <w:color w:val="000000" w:themeColor="text1"/>
        </w:rPr>
        <w:t xml:space="preserve"> C</w:t>
      </w:r>
      <w:r w:rsidR="004D61BC" w:rsidRPr="001953BC">
        <w:rPr>
          <w:rFonts w:cstheme="minorHAnsi"/>
          <w:color w:val="000000" w:themeColor="text1"/>
        </w:rPr>
        <w:t xml:space="preserve">urrently any version between 2.3 and 3.7 is supported by MODELLER. </w:t>
      </w:r>
    </w:p>
    <w:p w14:paraId="4890D11D" w14:textId="77777777" w:rsidR="001953BC" w:rsidRDefault="00675951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We will now run</w:t>
      </w:r>
      <w:r w:rsidR="004D61BC">
        <w:rPr>
          <w:rFonts w:cstheme="minorHAnsi"/>
          <w:color w:val="000000" w:themeColor="text1"/>
        </w:rPr>
        <w:t xml:space="preserve"> the following command to add the</w:t>
      </w:r>
      <w:r w:rsidR="009E16D2">
        <w:rPr>
          <w:rFonts w:cstheme="minorHAnsi"/>
          <w:color w:val="000000" w:themeColor="text1"/>
        </w:rPr>
        <w:t xml:space="preserve"> MODELLER library path</w:t>
      </w:r>
      <w:r>
        <w:rPr>
          <w:rFonts w:cstheme="minorHAnsi"/>
          <w:color w:val="000000" w:themeColor="text1"/>
        </w:rPr>
        <w:t xml:space="preserve"> into the installation file</w:t>
      </w:r>
      <w:r w:rsidR="00780BFF">
        <w:rPr>
          <w:rFonts w:cstheme="minorHAnsi"/>
          <w:color w:val="000000" w:themeColor="text1"/>
        </w:rPr>
        <w:t xml:space="preserve">: </w:t>
      </w:r>
    </w:p>
    <w:p w14:paraId="3A9F3F0F" w14:textId="77777777" w:rsidR="001953BC" w:rsidRDefault="004D61BC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(replace “</w:t>
      </w:r>
      <w:proofErr w:type="spellStart"/>
      <w:r>
        <w:rPr>
          <w:rFonts w:cstheme="minorHAnsi"/>
          <w:color w:val="000000" w:themeColor="text1"/>
        </w:rPr>
        <w:t>v.xx</w:t>
      </w:r>
      <w:proofErr w:type="spellEnd"/>
      <w:r>
        <w:rPr>
          <w:rFonts w:cstheme="minorHAnsi"/>
          <w:color w:val="000000" w:themeColor="text1"/>
        </w:rPr>
        <w:t xml:space="preserve">” with the MODELLER version </w:t>
      </w:r>
      <w:r w:rsidR="00780BFF">
        <w:rPr>
          <w:rFonts w:cstheme="minorHAnsi"/>
          <w:color w:val="000000" w:themeColor="text1"/>
        </w:rPr>
        <w:t xml:space="preserve">you have downloaded. </w:t>
      </w:r>
      <w:r w:rsidR="00780BFF" w:rsidRPr="00780BFF">
        <w:rPr>
          <w:rFonts w:cstheme="minorHAnsi"/>
          <w:i/>
          <w:iCs/>
          <w:color w:val="000000" w:themeColor="text1"/>
          <w:u w:val="single"/>
        </w:rPr>
        <w:t>Ex: mode</w:t>
      </w:r>
      <w:r w:rsidR="00780BFF">
        <w:rPr>
          <w:rFonts w:cstheme="minorHAnsi"/>
          <w:i/>
          <w:iCs/>
          <w:color w:val="000000" w:themeColor="text1"/>
          <w:u w:val="single"/>
        </w:rPr>
        <w:t>l</w:t>
      </w:r>
      <w:r w:rsidR="00780BFF" w:rsidRPr="00780BFF">
        <w:rPr>
          <w:rFonts w:cstheme="minorHAnsi"/>
          <w:i/>
          <w:iCs/>
          <w:color w:val="000000" w:themeColor="text1"/>
          <w:u w:val="single"/>
        </w:rPr>
        <w:t>ler-9.22</w:t>
      </w:r>
      <w:r w:rsidR="00780BFF">
        <w:rPr>
          <w:rFonts w:cstheme="minorHAnsi"/>
          <w:color w:val="000000" w:themeColor="text1"/>
        </w:rPr>
        <w:t>”)</w:t>
      </w:r>
      <w:r w:rsidR="009E16D2">
        <w:rPr>
          <w:rFonts w:cstheme="minorHAnsi"/>
          <w:color w:val="000000" w:themeColor="text1"/>
        </w:rPr>
        <w:t>:</w:t>
      </w:r>
    </w:p>
    <w:p w14:paraId="574A164A" w14:textId="77777777" w:rsidR="001953BC" w:rsidRDefault="001953BC" w:rsidP="00FC089A">
      <w:pPr>
        <w:spacing w:line="276" w:lineRule="auto"/>
        <w:ind w:left="720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2DB47615" w14:textId="77777777" w:rsidR="006D0E62" w:rsidRDefault="001953BC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cd 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modeller-</w:t>
      </w:r>
      <w:proofErr w:type="gram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v.xx</w:t>
      </w:r>
      <w:proofErr w:type="spellEnd"/>
      <w:proofErr w:type="gramEnd"/>
    </w:p>
    <w:p w14:paraId="5AE86663" w14:textId="32247C92" w:rsidR="001953BC" w:rsidRDefault="001953BC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cat 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 ../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mod_path.dat</w:t>
      </w:r>
      <w:proofErr w:type="spellEnd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&gt; 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_new</w:t>
      </w:r>
      <w:proofErr w:type="spellEnd"/>
    </w:p>
    <w:p w14:paraId="3CCBAF20" w14:textId="02EF1EB5" w:rsidR="00D21F52" w:rsidRPr="006D0E62" w:rsidRDefault="00D21F52" w:rsidP="00FC089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chmod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u+x</w:t>
      </w:r>
      <w:proofErr w:type="spellEnd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Install_new</w:t>
      </w:r>
      <w:proofErr w:type="spellEnd"/>
    </w:p>
    <w:p w14:paraId="765AE47D" w14:textId="77777777" w:rsidR="006D0E62" w:rsidRDefault="006D0E62" w:rsidP="00FC089A">
      <w:pPr>
        <w:spacing w:line="276" w:lineRule="auto"/>
        <w:jc w:val="both"/>
        <w:rPr>
          <w:rFonts w:cstheme="minorHAnsi"/>
          <w:color w:val="000000" w:themeColor="text1"/>
        </w:rPr>
      </w:pPr>
    </w:p>
    <w:p w14:paraId="5DF4D838" w14:textId="7F22D539" w:rsidR="006C4E86" w:rsidRPr="006C4E86" w:rsidRDefault="006C4E86" w:rsidP="00FC089A">
      <w:pPr>
        <w:spacing w:line="276" w:lineRule="auto"/>
        <w:jc w:val="both"/>
        <w:rPr>
          <w:rFonts w:cstheme="minorHAnsi"/>
          <w:b/>
          <w:bCs/>
          <w:color w:val="2F5496" w:themeColor="accent1" w:themeShade="BF"/>
          <w:sz w:val="32"/>
          <w:szCs w:val="32"/>
          <w:lang w:val="en-GB"/>
        </w:rPr>
      </w:pPr>
      <w:r>
        <w:rPr>
          <w:rFonts w:cstheme="minorHAnsi"/>
          <w:color w:val="000000" w:themeColor="text1"/>
        </w:rPr>
        <w:t>Now run the installation script and answer the questions as prompted. If you make any mistakes, you can re-run the script.</w:t>
      </w:r>
    </w:p>
    <w:p w14:paraId="620A2ADF" w14:textId="77777777" w:rsidR="006C4E86" w:rsidRPr="006C4E86" w:rsidRDefault="006C4E86" w:rsidP="00FC089A">
      <w:p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372D04D1" w14:textId="5C3D58F3" w:rsidR="006C4E86" w:rsidRDefault="006C4E86" w:rsidP="00FC089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./</w:t>
      </w:r>
      <w:proofErr w:type="spellStart"/>
      <w:r w:rsidRPr="006D0E6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Install</w:t>
      </w:r>
      <w:r w:rsidR="00D21F52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_new</w:t>
      </w:r>
      <w:proofErr w:type="spellEnd"/>
    </w:p>
    <w:p w14:paraId="388A58F7" w14:textId="5C6F4881" w:rsidR="006B67AE" w:rsidRPr="006D0E62" w:rsidRDefault="006B67AE" w:rsidP="00FC089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  <w:r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  <w:t>cd ../</w:t>
      </w:r>
    </w:p>
    <w:p w14:paraId="3DBADFDF" w14:textId="77777777" w:rsidR="006C4E86" w:rsidRPr="006C4E86" w:rsidRDefault="006C4E86" w:rsidP="00FC089A">
      <w:pPr>
        <w:spacing w:line="276" w:lineRule="auto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3EDDB7FE" w14:textId="77777777" w:rsidR="001953BC" w:rsidRPr="00675951" w:rsidRDefault="001953BC" w:rsidP="00FC089A">
      <w:pPr>
        <w:pStyle w:val="ListParagraph"/>
        <w:spacing w:line="276" w:lineRule="auto"/>
        <w:ind w:left="1080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</w:rPr>
      </w:pPr>
    </w:p>
    <w:p w14:paraId="38E95E77" w14:textId="6BD9CDE0" w:rsidR="009911F2" w:rsidRPr="00784156" w:rsidRDefault="009911F2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6AC142E3" w14:textId="0FBC4038" w:rsidR="00FC089A" w:rsidRPr="00FC089A" w:rsidRDefault="009911F2" w:rsidP="00FC089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Preparing</w:t>
      </w:r>
      <w:r w:rsidR="00AA1510"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Input files</w:t>
      </w:r>
      <w:r w:rsidR="00FC089A"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and Topologies</w:t>
      </w:r>
    </w:p>
    <w:p w14:paraId="16AE309E" w14:textId="77777777" w:rsidR="001953BC" w:rsidRDefault="00AA1510" w:rsidP="00FC089A">
      <w:pPr>
        <w:pStyle w:val="ListParagraph"/>
        <w:spacing w:line="276" w:lineRule="auto"/>
        <w:jc w:val="both"/>
        <w:rPr>
          <w:rFonts w:eastAsia="Times New Roman" w:cs="Arial"/>
          <w:color w:val="000000"/>
          <w:shd w:val="clear" w:color="auto" w:fill="FFFFFF"/>
          <w:lang w:val="en-GB" w:eastAsia="en-GB"/>
        </w:rPr>
      </w:pPr>
      <w:r w:rsidRPr="001953BC">
        <w:rPr>
          <w:rFonts w:eastAsia="Times New Roman" w:cs="Arial"/>
          <w:color w:val="000000"/>
          <w:shd w:val="clear" w:color="auto" w:fill="FFFFFF"/>
          <w:lang w:val="en-GB" w:eastAsia="en-GB"/>
        </w:rPr>
        <w:t xml:space="preserve">We are now going to set up our first mutation simulation. With this example we will prepare the starting structure for our mutant protein. Firstly, edit the file </w:t>
      </w:r>
      <w:r w:rsidRPr="001953BC">
        <w:rPr>
          <w:rFonts w:eastAsia="Times New Roman" w:cs="Arial"/>
          <w:color w:val="FF0000"/>
          <w:shd w:val="clear" w:color="auto" w:fill="FFFFFF"/>
          <w:lang w:val="en-GB" w:eastAsia="en-GB"/>
        </w:rPr>
        <w:t xml:space="preserve">mutations.dat </w:t>
      </w: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to add the </w:t>
      </w:r>
      <w:r w:rsidR="00605D98"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residue index of </w:t>
      </w:r>
      <w:r w:rsidR="0044614F" w:rsidRPr="001953BC">
        <w:rPr>
          <w:rFonts w:eastAsia="Times New Roman" w:cs="Arial"/>
          <w:color w:val="000000"/>
          <w:shd w:val="clear" w:color="auto" w:fill="FFFFFF"/>
          <w:lang w:val="en-GB" w:eastAsia="en-GB"/>
        </w:rPr>
        <w:t>the residue you want to mutate and what you want to mutate it into</w:t>
      </w:r>
      <w:r w:rsidR="00605D98" w:rsidRPr="001953BC">
        <w:rPr>
          <w:rFonts w:eastAsia="Times New Roman" w:cs="Arial"/>
          <w:color w:val="000000"/>
          <w:shd w:val="clear" w:color="auto" w:fill="FFFFFF"/>
          <w:lang w:val="en-GB" w:eastAsia="en-GB"/>
        </w:rPr>
        <w:t>.</w:t>
      </w:r>
    </w:p>
    <w:p w14:paraId="44EF6BA1" w14:textId="2549D2F0" w:rsidR="001953BC" w:rsidRPr="001953BC" w:rsidRDefault="0044614F" w:rsidP="00FC089A">
      <w:pPr>
        <w:pStyle w:val="ListParagraph"/>
        <w:spacing w:line="276" w:lineRule="auto"/>
        <w:jc w:val="both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&lt;</w:t>
      </w:r>
      <w:r w:rsidR="001953BC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residue</w:t>
      </w:r>
      <w:r w:rsid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_</w:t>
      </w:r>
      <w:r w:rsidR="001953BC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index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  <w:r w:rsidR="001953BC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&lt;3-letter-Residue</w:t>
      </w:r>
      <w:r w:rsid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_</w:t>
      </w:r>
      <w:r w:rsidR="001953BC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name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 &lt;single-letter-</w:t>
      </w:r>
      <w:proofErr w:type="spellStart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ChainID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</w:p>
    <w:p w14:paraId="55613619" w14:textId="77777777" w:rsidR="001953BC" w:rsidRDefault="00F847E3" w:rsidP="00FC089A">
      <w:pPr>
        <w:pStyle w:val="ListParagraph"/>
        <w:spacing w:line="276" w:lineRule="auto"/>
        <w:jc w:val="both"/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Ex:</w:t>
      </w:r>
      <w:r w:rsidR="001953BC" w:rsidRPr="001953BC"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ab/>
      </w:r>
      <w:r w:rsidR="00125D76" w:rsidRPr="001953BC"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206 ALA A</w:t>
      </w:r>
    </w:p>
    <w:p w14:paraId="60E17174" w14:textId="77777777" w:rsidR="001953BC" w:rsidRDefault="00F847E3" w:rsidP="00FC089A">
      <w:pPr>
        <w:pStyle w:val="ListParagraph"/>
        <w:spacing w:line="276" w:lineRule="auto"/>
        <w:ind w:firstLine="720"/>
        <w:jc w:val="both"/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146 VAL A</w:t>
      </w:r>
    </w:p>
    <w:p w14:paraId="4621992B" w14:textId="77777777" w:rsidR="001953BC" w:rsidRDefault="001953BC" w:rsidP="00FC089A">
      <w:pPr>
        <w:pStyle w:val="ListParagraph"/>
        <w:spacing w:line="276" w:lineRule="auto"/>
        <w:jc w:val="both"/>
        <w:rPr>
          <w:rFonts w:eastAsia="Times New Roman" w:cs="Arial"/>
          <w:color w:val="000000" w:themeColor="text1"/>
          <w:shd w:val="clear" w:color="auto" w:fill="FFFFFF"/>
          <w:lang w:val="en-GB" w:eastAsia="en-GB"/>
        </w:rPr>
      </w:pPr>
    </w:p>
    <w:p w14:paraId="233DD551" w14:textId="6593515B" w:rsidR="00125D76" w:rsidRPr="001953BC" w:rsidRDefault="00125D76" w:rsidP="00FC089A">
      <w:pPr>
        <w:pStyle w:val="ListParagraph"/>
        <w:spacing w:line="276" w:lineRule="auto"/>
        <w:jc w:val="both"/>
        <w:rPr>
          <w:rFonts w:ascii="Andale Mono" w:eastAsia="Times New Roman" w:hAnsi="Andale Mono" w:cs="Arial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Load the GROMACS module </w:t>
      </w:r>
      <w:r w:rsidR="007F039A"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on your local system/cluster</w:t>
      </w:r>
      <w:r w:rsidR="006B67AE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if necessary</w:t>
      </w:r>
      <w:r w:rsidR="007F039A"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:</w:t>
      </w:r>
    </w:p>
    <w:p w14:paraId="3931F3B9" w14:textId="4C5FCD28" w:rsidR="00125D76" w:rsidRPr="00784156" w:rsidRDefault="00125D76" w:rsidP="00FC089A">
      <w:pPr>
        <w:spacing w:line="276" w:lineRule="auto"/>
        <w:rPr>
          <w:rFonts w:eastAsia="Times New Roman" w:cs="Arial"/>
          <w:color w:val="000000" w:themeColor="text1"/>
          <w:shd w:val="clear" w:color="auto" w:fill="FFFFFF"/>
          <w:lang w:val="en-GB" w:eastAsia="en-GB"/>
        </w:rPr>
      </w:pPr>
    </w:p>
    <w:p w14:paraId="407AC57C" w14:textId="77777777" w:rsidR="001953BC" w:rsidRPr="001953BC" w:rsidRDefault="00125D76" w:rsidP="00FC089A">
      <w:pPr>
        <w:pStyle w:val="ListParagraph"/>
        <w:numPr>
          <w:ilvl w:val="0"/>
          <w:numId w:val="7"/>
        </w:numPr>
        <w:spacing w:line="276" w:lineRule="auto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module load </w:t>
      </w:r>
      <w:proofErr w:type="spellStart"/>
      <w:r w:rsidR="00F939CB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gromacs</w:t>
      </w:r>
      <w:proofErr w:type="spellEnd"/>
      <w:r w:rsidR="00F939CB"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/&lt;version&gt;</w:t>
      </w:r>
    </w:p>
    <w:p w14:paraId="659A1A62" w14:textId="77777777" w:rsidR="001953BC" w:rsidRDefault="001953BC" w:rsidP="00FC089A">
      <w:pPr>
        <w:spacing w:line="276" w:lineRule="auto"/>
        <w:ind w:left="720"/>
        <w:rPr>
          <w:rFonts w:eastAsia="Times New Roman" w:cs="Arial"/>
          <w:color w:val="000000" w:themeColor="text1"/>
          <w:shd w:val="clear" w:color="auto" w:fill="FFFFFF"/>
          <w:lang w:val="en-GB" w:eastAsia="en-GB"/>
        </w:rPr>
      </w:pPr>
    </w:p>
    <w:p w14:paraId="1F846D2E" w14:textId="41F3F3F4" w:rsidR="00842729" w:rsidRPr="001953BC" w:rsidRDefault="00842729" w:rsidP="00FC089A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Next, check the </w:t>
      </w:r>
      <w:r w:rsidR="00360555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GMX</w:t>
      </w: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prefix compiled for the loaded</w:t>
      </w:r>
      <w:r w:rsidR="00360555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/installed</w:t>
      </w: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Gromacs version</w:t>
      </w:r>
      <w:r w:rsidR="00360555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on your system</w:t>
      </w:r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(Ex: </w:t>
      </w:r>
      <w:proofErr w:type="spellStart"/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gmx</w:t>
      </w:r>
      <w:proofErr w:type="spellEnd"/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, </w:t>
      </w:r>
      <w:proofErr w:type="spellStart"/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gmx_mpi</w:t>
      </w:r>
      <w:proofErr w:type="spellEnd"/>
      <w:r w:rsidRP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, or none</w:t>
      </w:r>
      <w:r w:rsidR="001953BC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). </w:t>
      </w:r>
      <w:r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>Now, we will r</w:t>
      </w:r>
      <w:r w:rsidR="0044614F" w:rsidRPr="00784156"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un the script </w:t>
      </w:r>
      <w:proofErr w:type="spellStart"/>
      <w:r w:rsidR="0044614F" w:rsidRPr="00784156">
        <w:rPr>
          <w:rFonts w:eastAsia="Times New Roman" w:cs="Arial"/>
          <w:color w:val="FF0000"/>
          <w:shd w:val="clear" w:color="auto" w:fill="FFFFFF"/>
          <w:lang w:val="en-GB" w:eastAsia="en-GB"/>
        </w:rPr>
        <w:t>md_setup.sh</w:t>
      </w:r>
      <w:proofErr w:type="spellEnd"/>
      <w:r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to prepare the mutant structure and topologies for our simulations.</w:t>
      </w:r>
    </w:p>
    <w:p w14:paraId="50CA3250" w14:textId="3D9D18F1" w:rsidR="0044614F" w:rsidRPr="001953BC" w:rsidRDefault="00842729" w:rsidP="00FC089A">
      <w:pPr>
        <w:spacing w:line="276" w:lineRule="auto"/>
        <w:rPr>
          <w:rFonts w:ascii="Andale Mono" w:eastAsia="Times New Roman" w:hAnsi="Andale Mono" w:cs="Arial"/>
          <w:color w:val="000000" w:themeColor="text1"/>
          <w:sz w:val="22"/>
          <w:szCs w:val="22"/>
          <w:shd w:val="clear" w:color="auto" w:fill="FFFFFF"/>
          <w:lang w:val="en-GB" w:eastAsia="en-GB"/>
        </w:rPr>
      </w:pPr>
      <w:r>
        <w:rPr>
          <w:rFonts w:eastAsia="Times New Roman" w:cs="Arial"/>
          <w:color w:val="000000" w:themeColor="text1"/>
          <w:shd w:val="clear" w:color="auto" w:fill="FFFFFF"/>
          <w:lang w:val="en-GB" w:eastAsia="en-GB"/>
        </w:rPr>
        <w:t xml:space="preserve"> </w:t>
      </w:r>
    </w:p>
    <w:p w14:paraId="294E3CB0" w14:textId="03895A1D" w:rsidR="001953BC" w:rsidRPr="001953BC" w:rsidRDefault="0044614F" w:rsidP="00FC089A">
      <w:pPr>
        <w:pStyle w:val="ListParagraph"/>
        <w:numPr>
          <w:ilvl w:val="0"/>
          <w:numId w:val="7"/>
        </w:numPr>
        <w:spacing w:line="276" w:lineRule="auto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./</w:t>
      </w:r>
      <w:proofErr w:type="spellStart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md_setup.sh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&lt;</w:t>
      </w:r>
      <w:proofErr w:type="spellStart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PDB_filename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 &lt;</w:t>
      </w:r>
      <w:proofErr w:type="spellStart"/>
      <w:r w:rsidR="00360555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output_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suffix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</w:p>
    <w:p w14:paraId="4CE484D1" w14:textId="77777777" w:rsidR="001953BC" w:rsidRDefault="001953BC" w:rsidP="00FC089A">
      <w:pPr>
        <w:spacing w:line="276" w:lineRule="auto"/>
        <w:ind w:left="720"/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</w:pPr>
    </w:p>
    <w:p w14:paraId="685B13D8" w14:textId="4EC3E993" w:rsidR="00842729" w:rsidRPr="001953BC" w:rsidRDefault="00842729" w:rsidP="00FC089A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1953BC"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  <w:t xml:space="preserve">(Ex: For the input PDB files names </w:t>
      </w:r>
      <w:proofErr w:type="spellStart"/>
      <w:r w:rsidRPr="001953BC"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  <w:t>protein.pdb</w:t>
      </w:r>
      <w:proofErr w:type="spellEnd"/>
      <w:r w:rsidRPr="001953BC"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  <w:t xml:space="preserve"> we will run the following command</w:t>
      </w:r>
      <w:proofErr w:type="gramStart"/>
      <w:r w:rsidRPr="001953BC"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  <w:t>: )</w:t>
      </w:r>
      <w:proofErr w:type="gramEnd"/>
    </w:p>
    <w:p w14:paraId="6C9B2069" w14:textId="77777777" w:rsidR="00842729" w:rsidRPr="00842729" w:rsidRDefault="00842729" w:rsidP="00FC089A">
      <w:pPr>
        <w:spacing w:line="276" w:lineRule="auto"/>
        <w:rPr>
          <w:rFonts w:eastAsia="Times New Roman" w:cs="Courier New"/>
          <w:color w:val="000000" w:themeColor="text1"/>
          <w:shd w:val="clear" w:color="auto" w:fill="FFFFFF"/>
          <w:lang w:val="en-GB" w:eastAsia="en-GB"/>
        </w:rPr>
      </w:pPr>
    </w:p>
    <w:p w14:paraId="0A7CF913" w14:textId="4752AE20" w:rsidR="001953BC" w:rsidRPr="001953BC" w:rsidRDefault="00842729" w:rsidP="00FC089A">
      <w:pPr>
        <w:pStyle w:val="ListParagraph"/>
        <w:numPr>
          <w:ilvl w:val="0"/>
          <w:numId w:val="7"/>
        </w:numPr>
        <w:spacing w:line="276" w:lineRule="auto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./</w:t>
      </w:r>
      <w:proofErr w:type="spellStart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md_setup.sh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protein test</w:t>
      </w:r>
      <w:r w:rsidR="00F87F17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</w:t>
      </w:r>
    </w:p>
    <w:p w14:paraId="5EF78096" w14:textId="77777777" w:rsidR="001953BC" w:rsidRDefault="001953BC" w:rsidP="00FC089A">
      <w:pPr>
        <w:spacing w:line="276" w:lineRule="auto"/>
        <w:ind w:left="720"/>
        <w:rPr>
          <w:rFonts w:eastAsia="Times New Roman" w:cs="Arial"/>
          <w:color w:val="000000"/>
          <w:lang w:val="en-GB" w:eastAsia="en-GB"/>
        </w:rPr>
      </w:pPr>
    </w:p>
    <w:p w14:paraId="577624DB" w14:textId="77777777" w:rsidR="001953BC" w:rsidRDefault="00605D98" w:rsidP="00FC089A">
      <w:pPr>
        <w:spacing w:line="276" w:lineRule="auto"/>
        <w:ind w:left="720"/>
        <w:rPr>
          <w:rFonts w:eastAsia="Times New Roman" w:cs="Arial"/>
          <w:color w:val="000000"/>
          <w:lang w:val="en-GB" w:eastAsia="en-GB"/>
        </w:rPr>
      </w:pPr>
      <w:r w:rsidRPr="001953BC">
        <w:rPr>
          <w:rFonts w:eastAsia="Times New Roman" w:cs="Arial"/>
          <w:color w:val="000000"/>
          <w:lang w:val="en-GB" w:eastAsia="en-GB"/>
        </w:rPr>
        <w:lastRenderedPageBreak/>
        <w:t xml:space="preserve">The script will call MODELLER package to generate a new mutant structure called </w:t>
      </w:r>
      <w:r w:rsidRPr="001953BC">
        <w:rPr>
          <w:rFonts w:eastAsia="Times New Roman" w:cs="Arial"/>
          <w:i/>
          <w:iCs/>
          <w:color w:val="000000"/>
          <w:lang w:val="en-GB" w:eastAsia="en-GB"/>
        </w:rPr>
        <w:t>“</w:t>
      </w:r>
      <w:proofErr w:type="spellStart"/>
      <w:r w:rsidRPr="001953BC">
        <w:rPr>
          <w:rFonts w:eastAsia="Times New Roman" w:cs="Arial"/>
          <w:i/>
          <w:iCs/>
          <w:color w:val="000000"/>
          <w:lang w:val="en-GB" w:eastAsia="en-GB"/>
        </w:rPr>
        <w:t>PDB_filename-suffix.pdb</w:t>
      </w:r>
      <w:proofErr w:type="spellEnd"/>
      <w:r w:rsidRPr="001953BC">
        <w:rPr>
          <w:rFonts w:eastAsia="Times New Roman" w:cs="Arial"/>
          <w:i/>
          <w:iCs/>
          <w:color w:val="000000"/>
          <w:lang w:val="en-GB" w:eastAsia="en-GB"/>
        </w:rPr>
        <w:t>”</w:t>
      </w:r>
      <w:r w:rsidRPr="001953BC">
        <w:rPr>
          <w:rFonts w:eastAsia="Times New Roman" w:cs="Arial"/>
          <w:color w:val="000000"/>
          <w:lang w:val="en-GB" w:eastAsia="en-GB"/>
        </w:rPr>
        <w:t xml:space="preserve">. Further, it will prepare the Gromacs topologies and solvate the protein in a neutral water solvent box with 0.15M concentration. </w:t>
      </w:r>
    </w:p>
    <w:p w14:paraId="038C60B2" w14:textId="77777777" w:rsidR="001953BC" w:rsidRDefault="001953BC" w:rsidP="00FC089A">
      <w:pPr>
        <w:spacing w:line="276" w:lineRule="auto"/>
        <w:ind w:left="720"/>
        <w:rPr>
          <w:rFonts w:eastAsia="Times New Roman" w:cs="Arial"/>
          <w:color w:val="000000"/>
          <w:lang w:val="en-GB" w:eastAsia="en-GB"/>
        </w:rPr>
      </w:pPr>
    </w:p>
    <w:p w14:paraId="29DCB742" w14:textId="6A70C6ED" w:rsidR="00605D98" w:rsidRPr="001953BC" w:rsidRDefault="00605D98" w:rsidP="00FC089A">
      <w:pPr>
        <w:spacing w:line="276" w:lineRule="auto"/>
        <w:ind w:left="720"/>
        <w:rPr>
          <w:rFonts w:ascii="Courier New" w:eastAsia="Times New Roman" w:hAnsi="Courier New" w:cs="Courier New"/>
          <w:b/>
          <w:bCs/>
          <w:color w:val="2F5496" w:themeColor="accent1" w:themeShade="BF"/>
          <w:shd w:val="clear" w:color="auto" w:fill="FFFFFF"/>
          <w:lang w:val="en-GB" w:eastAsia="en-GB"/>
        </w:rPr>
      </w:pPr>
      <w:r w:rsidRPr="00784156">
        <w:rPr>
          <w:rFonts w:eastAsia="Times New Roman" w:cs="Times New Roman"/>
          <w:lang w:val="en-GB" w:eastAsia="en-GB"/>
        </w:rPr>
        <w:t xml:space="preserve">You should now have a new directory </w:t>
      </w:r>
      <w:r w:rsidR="00842729">
        <w:rPr>
          <w:rFonts w:eastAsia="Times New Roman" w:cs="Times New Roman"/>
          <w:lang w:val="en-GB" w:eastAsia="en-GB"/>
        </w:rPr>
        <w:t xml:space="preserve">called </w:t>
      </w:r>
      <w:r w:rsidR="00842729" w:rsidRPr="001953BC">
        <w:rPr>
          <w:rFonts w:eastAsia="Times New Roman" w:cs="Times New Roman"/>
          <w:i/>
          <w:iCs/>
          <w:lang w:val="en-GB" w:eastAsia="en-GB"/>
        </w:rPr>
        <w:t>&lt;</w:t>
      </w:r>
      <w:proofErr w:type="spellStart"/>
      <w:r w:rsidR="00842729" w:rsidRPr="001953BC">
        <w:rPr>
          <w:rFonts w:eastAsia="Times New Roman" w:cs="Times New Roman"/>
          <w:i/>
          <w:iCs/>
          <w:lang w:val="en-GB" w:eastAsia="en-GB"/>
        </w:rPr>
        <w:t>PDB_filename</w:t>
      </w:r>
      <w:proofErr w:type="spellEnd"/>
      <w:r w:rsidR="00842729" w:rsidRPr="001953BC">
        <w:rPr>
          <w:rFonts w:eastAsia="Times New Roman" w:cs="Times New Roman"/>
          <w:i/>
          <w:iCs/>
          <w:lang w:val="en-GB" w:eastAsia="en-GB"/>
        </w:rPr>
        <w:t>-</w:t>
      </w:r>
      <w:r w:rsidR="001953BC" w:rsidRPr="001953BC">
        <w:rPr>
          <w:rFonts w:eastAsia="Times New Roman" w:cs="Times New Roman"/>
          <w:i/>
          <w:iCs/>
          <w:lang w:val="en-GB" w:eastAsia="en-GB"/>
        </w:rPr>
        <w:t>suffix</w:t>
      </w:r>
      <w:r w:rsidR="00842729" w:rsidRPr="001953BC">
        <w:rPr>
          <w:rFonts w:eastAsia="Times New Roman" w:cs="Times New Roman"/>
          <w:i/>
          <w:iCs/>
          <w:lang w:val="en-GB" w:eastAsia="en-GB"/>
        </w:rPr>
        <w:t>&gt;</w:t>
      </w:r>
      <w:r w:rsidR="001953BC" w:rsidRPr="001953BC">
        <w:rPr>
          <w:rFonts w:eastAsia="Times New Roman" w:cs="Times New Roman"/>
          <w:i/>
          <w:iCs/>
          <w:lang w:val="en-GB" w:eastAsia="en-GB"/>
        </w:rPr>
        <w:t xml:space="preserve"> </w:t>
      </w:r>
      <w:r w:rsidRPr="00784156">
        <w:rPr>
          <w:rFonts w:eastAsia="Times New Roman" w:cs="Times New Roman"/>
          <w:lang w:val="en-GB" w:eastAsia="en-GB"/>
        </w:rPr>
        <w:t>with the topologies</w:t>
      </w:r>
      <w:r w:rsidR="00125D76" w:rsidRPr="00784156">
        <w:rPr>
          <w:rFonts w:eastAsia="Times New Roman" w:cs="Times New Roman"/>
          <w:lang w:val="en-GB" w:eastAsia="en-GB"/>
        </w:rPr>
        <w:t>, forcefield and .</w:t>
      </w:r>
      <w:proofErr w:type="spellStart"/>
      <w:r w:rsidR="00125D76" w:rsidRPr="00784156">
        <w:rPr>
          <w:rFonts w:eastAsia="Times New Roman" w:cs="Times New Roman"/>
          <w:lang w:val="en-GB" w:eastAsia="en-GB"/>
        </w:rPr>
        <w:t>mdp</w:t>
      </w:r>
      <w:proofErr w:type="spellEnd"/>
      <w:r w:rsidR="00125D76" w:rsidRPr="00784156">
        <w:rPr>
          <w:rFonts w:eastAsia="Times New Roman" w:cs="Times New Roman"/>
          <w:lang w:val="en-GB" w:eastAsia="en-GB"/>
        </w:rPr>
        <w:t xml:space="preserve"> files that we will use to start out MD simulations.</w:t>
      </w:r>
    </w:p>
    <w:p w14:paraId="3445D342" w14:textId="77777777" w:rsidR="00AA1510" w:rsidRPr="00784156" w:rsidRDefault="00AA1510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543A5C18" w14:textId="77777777" w:rsidR="00AA1510" w:rsidRPr="00784156" w:rsidRDefault="00AA1510" w:rsidP="00FC089A">
      <w:pPr>
        <w:pStyle w:val="ListParagraph"/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3F078B57" w14:textId="30B5145F" w:rsidR="006D0E62" w:rsidRPr="00FC089A" w:rsidRDefault="00A4418C" w:rsidP="00FC089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Equilibration and Production </w:t>
      </w:r>
      <w:r w:rsidR="009911F2"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MD Simulations</w:t>
      </w:r>
    </w:p>
    <w:p w14:paraId="024B162E" w14:textId="573D1C33" w:rsidR="006D0E62" w:rsidRDefault="00F847E3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 w:rsidRPr="006D0E62">
        <w:rPr>
          <w:rFonts w:cs="Arial"/>
          <w:color w:val="000000"/>
          <w:lang w:val="en-GB"/>
        </w:rPr>
        <w:t xml:space="preserve">We are once again going to use </w:t>
      </w:r>
      <w:proofErr w:type="spellStart"/>
      <w:r w:rsidRPr="006D0E62">
        <w:rPr>
          <w:rFonts w:cs="Arial"/>
          <w:color w:val="000000"/>
          <w:lang w:val="en-GB"/>
        </w:rPr>
        <w:t>grompp</w:t>
      </w:r>
      <w:proofErr w:type="spellEnd"/>
      <w:r w:rsidRPr="006D0E62">
        <w:rPr>
          <w:rFonts w:cs="Arial"/>
          <w:color w:val="000000"/>
          <w:lang w:val="en-GB"/>
        </w:rPr>
        <w:t xml:space="preserve"> to assemble the structure, topology, and simulation</w:t>
      </w:r>
      <w:r w:rsidR="006D0E62" w:rsidRPr="006D0E62">
        <w:rPr>
          <w:rFonts w:cs="Arial"/>
          <w:color w:val="000000"/>
          <w:lang w:val="en-GB"/>
        </w:rPr>
        <w:t xml:space="preserve"> </w:t>
      </w:r>
      <w:r w:rsidRPr="006D0E62">
        <w:rPr>
          <w:rFonts w:cs="Arial"/>
          <w:color w:val="000000"/>
          <w:lang w:val="en-GB"/>
        </w:rPr>
        <w:t>parameters into a binary input file (.</w:t>
      </w:r>
      <w:proofErr w:type="spellStart"/>
      <w:r w:rsidRPr="006D0E62">
        <w:rPr>
          <w:rFonts w:cs="Arial"/>
          <w:color w:val="000000"/>
          <w:lang w:val="en-GB"/>
        </w:rPr>
        <w:t>tpr</w:t>
      </w:r>
      <w:proofErr w:type="spellEnd"/>
      <w:r w:rsidRPr="006D0E62">
        <w:rPr>
          <w:rFonts w:cs="Arial"/>
          <w:color w:val="000000"/>
          <w:lang w:val="en-GB"/>
        </w:rPr>
        <w:t>)</w:t>
      </w:r>
      <w:r w:rsidR="00784156" w:rsidRPr="006D0E62">
        <w:rPr>
          <w:rFonts w:cs="Arial"/>
          <w:color w:val="000000"/>
          <w:lang w:val="en-GB"/>
        </w:rPr>
        <w:t xml:space="preserve">. </w:t>
      </w:r>
    </w:p>
    <w:p w14:paraId="5E6FC0FE" w14:textId="004BC2C5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757BA1A8" w14:textId="5C6E1F47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If you have access to a supercomputer/supercluster or local cluster, </w:t>
      </w:r>
      <w:r w:rsidR="00507C08">
        <w:rPr>
          <w:rFonts w:cs="Arial"/>
          <w:color w:val="000000"/>
          <w:lang w:val="en-GB"/>
        </w:rPr>
        <w:t xml:space="preserve">we can </w:t>
      </w:r>
      <w:r>
        <w:rPr>
          <w:rFonts w:cs="Arial"/>
          <w:color w:val="000000"/>
          <w:lang w:val="en-GB"/>
        </w:rPr>
        <w:t xml:space="preserve">use </w:t>
      </w:r>
      <w:r w:rsidR="00507C08">
        <w:rPr>
          <w:rFonts w:cs="Arial"/>
          <w:color w:val="000000"/>
          <w:lang w:val="en-GB"/>
        </w:rPr>
        <w:t xml:space="preserve">a </w:t>
      </w:r>
      <w:r>
        <w:rPr>
          <w:rFonts w:cs="Arial"/>
          <w:color w:val="000000"/>
          <w:lang w:val="en-GB"/>
        </w:rPr>
        <w:t xml:space="preserve">bash script </w:t>
      </w:r>
      <w:r w:rsidR="00507C08">
        <w:rPr>
          <w:rFonts w:cs="Arial"/>
          <w:color w:val="000000"/>
          <w:lang w:val="en-GB"/>
        </w:rPr>
        <w:t>submit a parallel job</w:t>
      </w:r>
      <w:r>
        <w:rPr>
          <w:rFonts w:cs="Arial"/>
          <w:color w:val="000000"/>
          <w:lang w:val="en-GB"/>
        </w:rPr>
        <w:t xml:space="preserve"> as </w:t>
      </w:r>
      <w:r w:rsidR="00507C08">
        <w:rPr>
          <w:rFonts w:cs="Arial"/>
          <w:color w:val="000000"/>
          <w:lang w:val="en-GB"/>
        </w:rPr>
        <w:t>our</w:t>
      </w:r>
      <w:r>
        <w:rPr>
          <w:rFonts w:cs="Arial"/>
          <w:color w:val="000000"/>
          <w:lang w:val="en-GB"/>
        </w:rPr>
        <w:t xml:space="preserve"> system i</w:t>
      </w:r>
      <w:r w:rsidR="00507C08">
        <w:rPr>
          <w:rFonts w:cs="Arial"/>
          <w:color w:val="000000"/>
          <w:lang w:val="en-GB"/>
        </w:rPr>
        <w:t>s</w:t>
      </w:r>
      <w:r>
        <w:rPr>
          <w:rFonts w:cs="Arial"/>
          <w:color w:val="000000"/>
          <w:lang w:val="en-GB"/>
        </w:rPr>
        <w:t xml:space="preserve"> rather large and may need significant computational time</w:t>
      </w:r>
      <w:r w:rsidR="00A4418C">
        <w:rPr>
          <w:rFonts w:cs="Arial"/>
          <w:color w:val="000000"/>
          <w:lang w:val="en-GB"/>
        </w:rPr>
        <w:t>.</w:t>
      </w:r>
    </w:p>
    <w:p w14:paraId="3CB6DB9E" w14:textId="11A97B8B" w:rsidR="00A4418C" w:rsidRDefault="00A4418C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Open the file </w:t>
      </w:r>
      <w:proofErr w:type="spellStart"/>
      <w:r w:rsidRPr="00A4418C">
        <w:rPr>
          <w:rFonts w:cs="Arial"/>
          <w:i/>
          <w:iCs/>
          <w:color w:val="000000"/>
          <w:u w:val="single"/>
          <w:lang w:val="en-GB"/>
        </w:rPr>
        <w:t>gmx-jobs.sh</w:t>
      </w:r>
      <w:proofErr w:type="spellEnd"/>
      <w:r>
        <w:rPr>
          <w:rFonts w:cs="Arial"/>
          <w:i/>
          <w:iCs/>
          <w:color w:val="000000"/>
          <w:u w:val="single"/>
          <w:lang w:val="en-GB"/>
        </w:rPr>
        <w:t xml:space="preserve"> </w:t>
      </w:r>
      <w:r>
        <w:rPr>
          <w:rFonts w:cs="Arial"/>
          <w:color w:val="000000"/>
          <w:lang w:val="en-GB"/>
        </w:rPr>
        <w:t>with a text file editor of your choice or in the terminal. Here you can edit the number of nodes/cores you prefer to use for the job. Edit the name of the Gromacs module corresponding to the modules available on the cluster in use.</w:t>
      </w:r>
    </w:p>
    <w:p w14:paraId="2DF53660" w14:textId="5196C47D" w:rsidR="00507C08" w:rsidRDefault="009668EF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 xml:space="preserve">Below are the contents of the bash script file which can be used </w:t>
      </w:r>
      <w:r w:rsidR="00507C08">
        <w:rPr>
          <w:rFonts w:cs="Arial"/>
          <w:color w:val="000000"/>
          <w:lang w:val="en-GB"/>
        </w:rPr>
        <w:t xml:space="preserve">for submitting a batch job on </w:t>
      </w:r>
      <w:r>
        <w:rPr>
          <w:rFonts w:cs="Arial"/>
          <w:color w:val="000000"/>
          <w:lang w:val="en-GB"/>
        </w:rPr>
        <w:t xml:space="preserve">the </w:t>
      </w:r>
      <w:r w:rsidRPr="009668EF">
        <w:rPr>
          <w:rFonts w:cs="Arial"/>
          <w:b/>
          <w:bCs/>
          <w:i/>
          <w:iCs/>
          <w:color w:val="000000"/>
          <w:lang w:val="en-GB"/>
        </w:rPr>
        <w:t>PUHTI</w:t>
      </w:r>
      <w:r w:rsidR="00507C08">
        <w:rPr>
          <w:rFonts w:cs="Arial"/>
          <w:color w:val="000000"/>
          <w:lang w:val="en-GB"/>
        </w:rPr>
        <w:t xml:space="preserve"> cluster at CSC:</w:t>
      </w:r>
      <w:r w:rsidR="007374E2">
        <w:rPr>
          <w:rFonts w:cs="Arial"/>
          <w:color w:val="000000"/>
          <w:lang w:val="en-GB"/>
        </w:rPr>
        <w:t xml:space="preserve"> </w:t>
      </w:r>
    </w:p>
    <w:p w14:paraId="1FFCBF23" w14:textId="3E3D5F62" w:rsidR="007374E2" w:rsidRDefault="007374E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5380F8E2" w14:textId="175FAA42" w:rsidR="007374E2" w:rsidRDefault="007374E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(#NOTE: IF YOU PREFER USE YOUR LOCAL SYSTEM TO RUN THE SIMULATIONS, REFER TO THE NEXT SECTION)</w:t>
      </w:r>
    </w:p>
    <w:p w14:paraId="27DB99BC" w14:textId="4C1366F0" w:rsidR="00507C08" w:rsidRDefault="00507C08" w:rsidP="00FC0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ndale Mono" w:hAnsi="Andale Mono" w:cs="Andale Mono"/>
          <w:color w:val="400BD9"/>
          <w:sz w:val="22"/>
          <w:szCs w:val="22"/>
          <w:lang w:val="en-GB"/>
        </w:rPr>
      </w:pPr>
    </w:p>
    <w:p w14:paraId="1F60F189" w14:textId="2DBC7AEB" w:rsidR="007374E2" w:rsidRPr="007374E2" w:rsidRDefault="007374E2" w:rsidP="00FC089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</w:pPr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 xml:space="preserve">vi </w:t>
      </w:r>
      <w:proofErr w:type="spellStart"/>
      <w:r w:rsidRPr="007374E2">
        <w:rPr>
          <w:rFonts w:ascii="Andale Mono" w:hAnsi="Andale Mono" w:cs="Andale Mono"/>
          <w:b/>
          <w:bCs/>
          <w:color w:val="2F5496" w:themeColor="accent1" w:themeShade="BF"/>
          <w:sz w:val="22"/>
          <w:szCs w:val="22"/>
          <w:lang w:val="en-GB"/>
        </w:rPr>
        <w:t>gromacs_jobs.sh</w:t>
      </w:r>
      <w:proofErr w:type="spellEnd"/>
    </w:p>
    <w:p w14:paraId="6CB4FF5C" w14:textId="77777777" w:rsidR="007374E2" w:rsidRDefault="007374E2" w:rsidP="00FC08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ndale Mono" w:hAnsi="Andale Mono" w:cs="Andale Mono"/>
          <w:color w:val="400BD9"/>
          <w:sz w:val="22"/>
          <w:szCs w:val="22"/>
          <w:lang w:val="en-GB"/>
        </w:rPr>
      </w:pPr>
    </w:p>
    <w:p w14:paraId="1342C0F1" w14:textId="77777777" w:rsidR="00185F5B" w:rsidRPr="00185F5B" w:rsidRDefault="009F35C0" w:rsidP="00FC089A">
      <w:pPr>
        <w:spacing w:line="276" w:lineRule="auto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Andale Mono"/>
          <w:color w:val="4472C4" w:themeColor="accent1"/>
          <w:sz w:val="22"/>
          <w:szCs w:val="22"/>
          <w:lang w:val="en-GB"/>
        </w:rPr>
        <w:tab/>
      </w:r>
      <w:proofErr w:type="gramStart"/>
      <w:r w:rsidR="00185F5B" w:rsidRPr="00185F5B">
        <w:rPr>
          <w:rFonts w:ascii="Andale Mono" w:hAnsi="Andale Mono" w:cs="Menlo"/>
          <w:color w:val="4472C4" w:themeColor="accent1"/>
          <w:sz w:val="22"/>
          <w:szCs w:val="22"/>
        </w:rPr>
        <w:t>#!/</w:t>
      </w:r>
      <w:proofErr w:type="gramEnd"/>
      <w:r w:rsidR="00185F5B" w:rsidRPr="00185F5B">
        <w:rPr>
          <w:rFonts w:ascii="Andale Mono" w:hAnsi="Andale Mono" w:cs="Menlo"/>
          <w:color w:val="4472C4" w:themeColor="accent1"/>
          <w:sz w:val="22"/>
          <w:szCs w:val="22"/>
        </w:rPr>
        <w:t>bin/bash</w:t>
      </w:r>
    </w:p>
    <w:p w14:paraId="1CA3CE5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</w:t>
      </w:r>
      <w:proofErr w:type="gram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job-name</w:t>
      </w:r>
      <w:proofErr w:type="gram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=</w:t>
      </w:r>
      <w:r w:rsidR="009031F4">
        <w:rPr>
          <w:rFonts w:ascii="Andale Mono" w:hAnsi="Andale Mono" w:cs="Menlo"/>
          <w:color w:val="4472C4" w:themeColor="accent1"/>
          <w:sz w:val="22"/>
          <w:szCs w:val="22"/>
        </w:rPr>
        <w:t>FPC-test</w:t>
      </w:r>
    </w:p>
    <w:p w14:paraId="4D5DF3D4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--account=</w:t>
      </w:r>
      <w:r w:rsidR="009031F4">
        <w:rPr>
          <w:rFonts w:ascii="Andale Mono" w:hAnsi="Andale Mono" w:cs="Menlo"/>
          <w:color w:val="4472C4" w:themeColor="accent1"/>
          <w:sz w:val="22"/>
          <w:szCs w:val="22"/>
        </w:rPr>
        <w:t>&lt;</w:t>
      </w:r>
      <w:proofErr w:type="spellStart"/>
      <w:r w:rsidR="009031F4">
        <w:rPr>
          <w:rFonts w:ascii="Andale Mono" w:hAnsi="Andale Mono" w:cs="Menlo"/>
          <w:i/>
          <w:iCs/>
          <w:color w:val="4472C4" w:themeColor="accent1"/>
          <w:sz w:val="22"/>
          <w:szCs w:val="22"/>
        </w:rPr>
        <w:t>project_name_CSC</w:t>
      </w:r>
      <w:proofErr w:type="spellEnd"/>
      <w:r w:rsidR="009031F4">
        <w:rPr>
          <w:rFonts w:ascii="Andale Mono" w:hAnsi="Andale Mono" w:cs="Menlo"/>
          <w:color w:val="4472C4" w:themeColor="accent1"/>
          <w:sz w:val="22"/>
          <w:szCs w:val="22"/>
        </w:rPr>
        <w:t>&gt;</w:t>
      </w:r>
    </w:p>
    <w:p w14:paraId="67C8CCD7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--partition=large</w:t>
      </w:r>
    </w:p>
    <w:p w14:paraId="01EA1EB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--time=24:00:00</w:t>
      </w:r>
    </w:p>
    <w:p w14:paraId="3DC8A2AB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--nodes=4</w:t>
      </w:r>
    </w:p>
    <w:p w14:paraId="2C4F95EF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--tasks-per-node=24</w:t>
      </w:r>
    </w:p>
    <w:p w14:paraId="6A289A77" w14:textId="03E914CE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 xml:space="preserve">#SBATCH -o </w:t>
      </w:r>
      <w:proofErr w:type="spellStart"/>
      <w:proofErr w:type="gram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ogmx</w:t>
      </w:r>
      <w:proofErr w:type="spellEnd"/>
      <w:r w:rsidR="009031F4">
        <w:rPr>
          <w:rFonts w:ascii="Andale Mono" w:hAnsi="Andale Mono" w:cs="Menlo"/>
          <w:color w:val="4472C4" w:themeColor="accent1"/>
          <w:sz w:val="22"/>
          <w:szCs w:val="22"/>
        </w:rPr>
        <w:t>.</w:t>
      </w: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%</w:t>
      </w:r>
      <w:proofErr w:type="gram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j</w:t>
      </w:r>
    </w:p>
    <w:p w14:paraId="092AA8BC" w14:textId="04746032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 xml:space="preserve">#SBATCH -e </w:t>
      </w:r>
      <w:proofErr w:type="spellStart"/>
      <w:proofErr w:type="gram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egmx</w:t>
      </w:r>
      <w:proofErr w:type="spellEnd"/>
      <w:r w:rsidR="009031F4">
        <w:rPr>
          <w:rFonts w:ascii="Andale Mono" w:hAnsi="Andale Mono" w:cs="Menlo"/>
          <w:color w:val="4472C4" w:themeColor="accent1"/>
          <w:sz w:val="22"/>
          <w:szCs w:val="22"/>
        </w:rPr>
        <w:t>.</w:t>
      </w: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%</w:t>
      </w:r>
      <w:proofErr w:type="gram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j</w:t>
      </w:r>
    </w:p>
    <w:p w14:paraId="6F400472" w14:textId="77777777" w:rsidR="009031F4" w:rsidRDefault="00185F5B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185F5B">
        <w:rPr>
          <w:rFonts w:ascii="Andale Mono" w:hAnsi="Andale Mono" w:cs="Menlo"/>
          <w:color w:val="4472C4" w:themeColor="accent1"/>
          <w:sz w:val="22"/>
          <w:szCs w:val="22"/>
        </w:rPr>
        <w:t>#SBATCH --mem-per-</w:t>
      </w:r>
      <w:proofErr w:type="spellStart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cpu</w:t>
      </w:r>
      <w:proofErr w:type="spellEnd"/>
      <w:r w:rsidRPr="00185F5B">
        <w:rPr>
          <w:rFonts w:ascii="Andale Mono" w:hAnsi="Andale Mono" w:cs="Menlo"/>
          <w:color w:val="4472C4" w:themeColor="accent1"/>
          <w:sz w:val="22"/>
          <w:szCs w:val="22"/>
        </w:rPr>
        <w:t>=2000</w:t>
      </w:r>
    </w:p>
    <w:p w14:paraId="004573BE" w14:textId="77777777" w:rsidR="009031F4" w:rsidRDefault="009031F4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</w:p>
    <w:p w14:paraId="429B5BD7" w14:textId="5E684225" w:rsidR="009031F4" w:rsidRDefault="009031F4" w:rsidP="00FC089A">
      <w:pPr>
        <w:spacing w:line="276" w:lineRule="auto"/>
        <w:ind w:left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# this script runs a 192 core (8 full nodes)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gromacs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jo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b.</w:t>
      </w:r>
    </w:p>
    <w:p w14:paraId="5DFAC862" w14:textId="49C26B4E" w:rsidR="009031F4" w:rsidRPr="009031F4" w:rsidRDefault="009031F4" w:rsidP="00FC089A">
      <w:pPr>
        <w:spacing w:line="276" w:lineRule="auto"/>
        <w:ind w:firstLine="720"/>
        <w:jc w:val="both"/>
        <w:rPr>
          <w:rFonts w:ascii="Andale Mono" w:hAnsi="Andale Mono" w:cs="Menlo"/>
          <w:color w:val="4472C4" w:themeColor="accent1"/>
          <w:sz w:val="22"/>
          <w:szCs w:val="22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export OMP_NUM_THREADS=1</w:t>
      </w:r>
    </w:p>
    <w:p w14:paraId="78E647C4" w14:textId="77777777" w:rsidR="009031F4" w:rsidRPr="009031F4" w:rsidRDefault="009031F4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355C272F" w14:textId="77777777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gcc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/9.1.0</w:t>
      </w:r>
    </w:p>
    <w:p w14:paraId="2B580F04" w14:textId="77777777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hpcx-mpi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/2.4.0</w:t>
      </w:r>
    </w:p>
    <w:p w14:paraId="6C44D73B" w14:textId="4FEA116B" w:rsidR="009031F4" w:rsidRP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module load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gromacs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/2018.6 </w:t>
      </w:r>
      <w:proofErr w:type="gram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ab/>
        <w:t xml:space="preserve">  </w:t>
      </w: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#</w:t>
      </w:r>
      <w:proofErr w:type="gram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change if you want a different version</w:t>
      </w:r>
    </w:p>
    <w:p w14:paraId="2801D6EA" w14:textId="77777777" w:rsidR="009031F4" w:rsidRPr="009031F4" w:rsidRDefault="009031F4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059319B7" w14:textId="7BEDACA5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lastRenderedPageBreak/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ions.gro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</w:t>
      </w:r>
      <w:proofErr w:type="spellEnd"/>
    </w:p>
    <w:p w14:paraId="5E3C8E51" w14:textId="47ACF0A1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</w:t>
      </w:r>
      <w:proofErr w:type="spellEnd"/>
    </w:p>
    <w:p w14:paraId="405D07A8" w14:textId="4BFB929F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0CF26186" w14:textId="2119BC16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-r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em.gro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</w:t>
      </w:r>
      <w:proofErr w:type="spellEnd"/>
    </w:p>
    <w:p w14:paraId="4993F891" w14:textId="5D985775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</w:t>
      </w:r>
      <w:proofErr w:type="spellEnd"/>
    </w:p>
    <w:p w14:paraId="0D34A865" w14:textId="4CB3B6EE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5FFBF351" w14:textId="51F46B0B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nvt.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cpt</w:t>
      </w:r>
      <w:proofErr w:type="spellEnd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</w:t>
      </w:r>
      <w:proofErr w:type="spellEnd"/>
    </w:p>
    <w:p w14:paraId="5FB2465C" w14:textId="63F01596" w:rsidR="009031F4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-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deffnm</w:t>
      </w:r>
      <w:proofErr w:type="spellEnd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="009668EF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</w:t>
      </w:r>
      <w:proofErr w:type="spellEnd"/>
    </w:p>
    <w:p w14:paraId="0C7903B9" w14:textId="199076B9" w:rsidR="009668EF" w:rsidRDefault="009668EF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257DA3A7" w14:textId="5D0BEE5F" w:rsidR="009031F4" w:rsidRDefault="009668EF" w:rsidP="00FC089A">
      <w:pPr>
        <w:spacing w:line="276" w:lineRule="auto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ab/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grompp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-f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md.mdp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-p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topol.top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-c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npt.gro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-t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npt.cpt</w:t>
      </w:r>
      <w:proofErr w:type="spellEnd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-o </w:t>
      </w:r>
      <w:proofErr w:type="spellStart"/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</w:t>
      </w:r>
      <w:proofErr w:type="spellEnd"/>
    </w:p>
    <w:p w14:paraId="76455940" w14:textId="77777777" w:rsidR="007374E2" w:rsidRDefault="009031F4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gmx_mpi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 xml:space="preserve"> 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mdrun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-</w:t>
      </w:r>
      <w:r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s</w:t>
      </w:r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topol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-</w:t>
      </w:r>
      <w:proofErr w:type="spellStart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dlb</w:t>
      </w:r>
      <w:proofErr w:type="spellEnd"/>
      <w:r w:rsidRPr="009031F4"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  <w:t> yes</w:t>
      </w:r>
    </w:p>
    <w:p w14:paraId="40ABC97F" w14:textId="77777777" w:rsidR="007374E2" w:rsidRDefault="007374E2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3F39DB9C" w14:textId="77777777" w:rsidR="007374E2" w:rsidRDefault="007374E2" w:rsidP="00FC089A">
      <w:pPr>
        <w:spacing w:line="276" w:lineRule="auto"/>
        <w:ind w:firstLine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</w:p>
    <w:p w14:paraId="1C31604E" w14:textId="5174C897" w:rsidR="007374E2" w:rsidRDefault="007374E2" w:rsidP="00FC089A">
      <w:pPr>
        <w:spacing w:line="276" w:lineRule="auto"/>
        <w:ind w:left="720"/>
        <w:jc w:val="both"/>
        <w:rPr>
          <w:rFonts w:cs="Arial"/>
          <w:color w:val="000000"/>
          <w:lang w:val="en-GB"/>
        </w:rPr>
      </w:pPr>
    </w:p>
    <w:p w14:paraId="03580D82" w14:textId="7BDB03E5" w:rsidR="006D0E62" w:rsidRPr="007374E2" w:rsidRDefault="00F64400" w:rsidP="00FC089A">
      <w:pPr>
        <w:spacing w:line="276" w:lineRule="auto"/>
        <w:ind w:left="720"/>
        <w:jc w:val="both"/>
        <w:rPr>
          <w:rFonts w:ascii="Andale Mono" w:eastAsia="Times New Roman" w:hAnsi="Andale Mono" w:cs="Menlo"/>
          <w:color w:val="4472C4" w:themeColor="accent1"/>
          <w:sz w:val="22"/>
          <w:szCs w:val="22"/>
          <w:lang w:eastAsia="en-GB"/>
        </w:rPr>
      </w:pPr>
      <w:r w:rsidRPr="007374E2">
        <w:rPr>
          <w:rFonts w:cs="Arial"/>
          <w:color w:val="000000"/>
          <w:lang w:val="en-GB"/>
        </w:rPr>
        <w:t xml:space="preserve">For the following commands replace </w:t>
      </w:r>
      <w:r w:rsidRPr="007374E2">
        <w:rPr>
          <w:rFonts w:cs="Arial"/>
          <w:i/>
          <w:iCs/>
          <w:color w:val="000000"/>
          <w:u w:val="single"/>
          <w:lang w:val="en-GB"/>
        </w:rPr>
        <w:t>&lt;</w:t>
      </w:r>
      <w:proofErr w:type="spellStart"/>
      <w:r w:rsidRPr="007374E2">
        <w:rPr>
          <w:rFonts w:cs="Arial"/>
          <w:i/>
          <w:iCs/>
          <w:color w:val="000000"/>
          <w:u w:val="single"/>
          <w:lang w:val="en-GB"/>
        </w:rPr>
        <w:t>gmx_version</w:t>
      </w:r>
      <w:proofErr w:type="spellEnd"/>
      <w:r w:rsidRPr="007374E2">
        <w:rPr>
          <w:rFonts w:cs="Arial"/>
          <w:i/>
          <w:iCs/>
          <w:color w:val="000000"/>
          <w:u w:val="single"/>
          <w:lang w:val="en-GB"/>
        </w:rPr>
        <w:t>&gt;</w:t>
      </w:r>
      <w:r w:rsidRPr="007374E2">
        <w:rPr>
          <w:rFonts w:cs="Arial"/>
          <w:color w:val="000000"/>
          <w:lang w:val="en-GB"/>
        </w:rPr>
        <w:t xml:space="preserve"> by the prefix compiled for the</w:t>
      </w:r>
      <w:r w:rsidR="007374E2">
        <w:rPr>
          <w:rFonts w:cs="Arial"/>
          <w:color w:val="000000"/>
          <w:lang w:val="en-GB"/>
        </w:rPr>
        <w:t xml:space="preserve"> </w:t>
      </w:r>
      <w:r w:rsidRPr="007374E2">
        <w:rPr>
          <w:rFonts w:cs="Arial"/>
          <w:color w:val="000000"/>
          <w:lang w:val="en-GB"/>
        </w:rPr>
        <w:t>GROMACS version installed on your system.</w:t>
      </w:r>
    </w:p>
    <w:p w14:paraId="2FF304FC" w14:textId="77777777" w:rsidR="006D0E62" w:rsidRDefault="006D0E62" w:rsidP="00FC089A">
      <w:pPr>
        <w:pStyle w:val="ListParagraph"/>
        <w:spacing w:line="276" w:lineRule="auto"/>
        <w:jc w:val="both"/>
        <w:rPr>
          <w:rFonts w:cs="Arial"/>
          <w:color w:val="000000"/>
          <w:lang w:val="en-GB"/>
        </w:rPr>
      </w:pPr>
    </w:p>
    <w:p w14:paraId="578DD5D5" w14:textId="17158744" w:rsidR="00680817" w:rsidRPr="006D0E62" w:rsidRDefault="00784156" w:rsidP="00FC089A">
      <w:pPr>
        <w:pStyle w:val="ListParagraph"/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784156">
        <w:rPr>
          <w:rFonts w:cs="Arial"/>
          <w:color w:val="000000"/>
          <w:lang w:val="en-GB"/>
        </w:rPr>
        <w:t>W</w:t>
      </w:r>
      <w:r w:rsidR="00F847E3" w:rsidRPr="00784156">
        <w:rPr>
          <w:rFonts w:cs="Arial"/>
          <w:color w:val="000000"/>
          <w:lang w:val="en-GB"/>
        </w:rPr>
        <w:t xml:space="preserve">e will run the energy minimization </w:t>
      </w:r>
      <w:r w:rsidRPr="00784156">
        <w:rPr>
          <w:rFonts w:cs="Arial"/>
          <w:color w:val="000000"/>
          <w:lang w:val="en-GB"/>
        </w:rPr>
        <w:t>first:</w:t>
      </w:r>
    </w:p>
    <w:p w14:paraId="10A8BB22" w14:textId="77777777" w:rsidR="00680817" w:rsidRDefault="00680817" w:rsidP="00FC089A">
      <w:pPr>
        <w:spacing w:line="276" w:lineRule="auto"/>
        <w:ind w:left="360"/>
        <w:jc w:val="both"/>
        <w:rPr>
          <w:rFonts w:cs="Arial"/>
          <w:color w:val="000000"/>
          <w:lang w:val="en-GB"/>
        </w:rPr>
      </w:pPr>
    </w:p>
    <w:p w14:paraId="7BCC6A27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grompp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-f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em.mdp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-p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topol.top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-c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ions.gro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-o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em.tpr</w:t>
      </w:r>
      <w:proofErr w:type="spellEnd"/>
    </w:p>
    <w:p w14:paraId="6C11453D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mdrun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deffnm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em</w:t>
      </w:r>
      <w:proofErr w:type="spellEnd"/>
    </w:p>
    <w:p w14:paraId="6D9A24BA" w14:textId="77777777" w:rsidR="00680817" w:rsidRDefault="00680817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4D7FDF3E" w14:textId="77777777" w:rsidR="00680817" w:rsidRPr="00680817" w:rsidRDefault="00680817" w:rsidP="00FC089A">
      <w:pPr>
        <w:spacing w:line="276" w:lineRule="auto"/>
        <w:ind w:left="360" w:firstLine="360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r w:rsidRPr="00680817">
        <w:rPr>
          <w:rFonts w:cstheme="minorHAnsi"/>
          <w:color w:val="000000" w:themeColor="text1"/>
          <w:lang w:val="en-GB"/>
        </w:rPr>
        <w:t>Then continue with a 2-phase equilibration step:</w:t>
      </w:r>
    </w:p>
    <w:p w14:paraId="3DA4281D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5DA3AB2A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grompp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-f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nvt.mdp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-c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em.gro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-r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em.gro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-p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topol.top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-o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nvt.tpr</w:t>
      </w:r>
      <w:proofErr w:type="spellEnd"/>
    </w:p>
    <w:p w14:paraId="6AEA40CC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mdrun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deffnm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</w:t>
      </w:r>
      <w:proofErr w:type="spellEnd"/>
    </w:p>
    <w:p w14:paraId="37C4CA72" w14:textId="77777777" w:rsid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13974677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2D770EE9" w14:textId="77777777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grompp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-f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npt.mdp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-p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topol.top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-c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-r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nvt.gro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-t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nvt.cpt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-o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npt.tpr</w:t>
      </w:r>
      <w:proofErr w:type="spellEnd"/>
    </w:p>
    <w:p w14:paraId="781BA1CF" w14:textId="49477179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mdrun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-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deffnm</w:t>
      </w:r>
      <w:proofErr w:type="spellEnd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 xml:space="preserve"> </w:t>
      </w:r>
      <w:proofErr w:type="spellStart"/>
      <w:r w:rsidRPr="00680817">
        <w:rPr>
          <w:rFonts w:ascii="Courier New" w:hAnsi="Courier New" w:cs="Courier New"/>
          <w:b/>
          <w:bCs/>
          <w:color w:val="2F5496" w:themeColor="accent1" w:themeShade="BF"/>
          <w:lang w:val="en-GB"/>
        </w:rPr>
        <w:t>npt</w:t>
      </w:r>
      <w:proofErr w:type="spellEnd"/>
    </w:p>
    <w:p w14:paraId="54D9020D" w14:textId="0567EA0E" w:rsid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2CECC9F4" w14:textId="341FD2F5" w:rsidR="00680817" w:rsidRPr="00680817" w:rsidRDefault="00680817" w:rsidP="00FC089A">
      <w:pPr>
        <w:spacing w:line="276" w:lineRule="auto"/>
        <w:ind w:left="360" w:firstLine="360"/>
        <w:jc w:val="both"/>
        <w:rPr>
          <w:rFonts w:cs="Arial"/>
          <w:color w:val="000000"/>
          <w:lang w:val="en-GB"/>
        </w:rPr>
      </w:pPr>
      <w:r w:rsidRPr="00680817">
        <w:rPr>
          <w:rFonts w:cs="Courier New"/>
          <w:color w:val="000000" w:themeColor="text1"/>
          <w:lang w:val="en-GB"/>
        </w:rPr>
        <w:t>We will now start the final production run of 100ns:</w:t>
      </w:r>
    </w:p>
    <w:p w14:paraId="7E8AC677" w14:textId="77777777" w:rsidR="00680817" w:rsidRP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19427CAD" w14:textId="64E356D3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grompp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-f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md.mdp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-p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topol.top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-c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-r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npt.gro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-t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npt.cpt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-o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topol.tpr</w:t>
      </w:r>
      <w:proofErr w:type="spellEnd"/>
    </w:p>
    <w:p w14:paraId="26B5A6A1" w14:textId="43ECBF0B" w:rsidR="00680817" w:rsidRPr="00680817" w:rsidRDefault="00680817" w:rsidP="00FC089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&lt;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gmx_prefix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&gt;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mdrun</w:t>
      </w:r>
      <w:proofErr w:type="spellEnd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 xml:space="preserve"> -s </w:t>
      </w:r>
      <w:proofErr w:type="spellStart"/>
      <w:r w:rsidRPr="00680817"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  <w:t>topol</w:t>
      </w:r>
      <w:proofErr w:type="spellEnd"/>
    </w:p>
    <w:p w14:paraId="0482C57F" w14:textId="0080D506" w:rsidR="00680817" w:rsidRDefault="00680817" w:rsidP="00FC089A">
      <w:pPr>
        <w:spacing w:line="276" w:lineRule="auto"/>
        <w:jc w:val="both"/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</w:p>
    <w:p w14:paraId="29762327" w14:textId="342F553A" w:rsidR="003F43A3" w:rsidRDefault="00FC089A" w:rsidP="00FC089A">
      <w:pP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</w:pPr>
      <w:r>
        <w:rPr>
          <w:rFonts w:ascii="Andale Mono" w:hAnsi="Andale Mono" w:cstheme="minorHAnsi"/>
          <w:b/>
          <w:bCs/>
          <w:color w:val="2F5496" w:themeColor="accent1" w:themeShade="BF"/>
          <w:sz w:val="22"/>
          <w:szCs w:val="22"/>
          <w:lang w:val="en-GB"/>
        </w:rPr>
        <w:br w:type="page"/>
      </w:r>
    </w:p>
    <w:p w14:paraId="7A393785" w14:textId="16E5658B" w:rsidR="006D0E62" w:rsidRPr="00FC089A" w:rsidRDefault="003F43A3" w:rsidP="00FC089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FC089A">
        <w:rPr>
          <w:rFonts w:cstheme="minorHAnsi"/>
          <w:b/>
          <w:bCs/>
          <w:color w:val="000000" w:themeColor="text1"/>
          <w:sz w:val="32"/>
          <w:szCs w:val="32"/>
          <w:lang w:val="en-GB"/>
        </w:rPr>
        <w:lastRenderedPageBreak/>
        <w:t xml:space="preserve">Analysis </w:t>
      </w:r>
    </w:p>
    <w:p w14:paraId="7975464E" w14:textId="4CB5B890" w:rsidR="00FC089A" w:rsidRDefault="00FC089A" w:rsidP="00FC089A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Now that we have run the MD simulations, let’s run some analysis on the system in the 100ns trajector</w:t>
      </w:r>
      <w:r w:rsidR="008C1445">
        <w:rPr>
          <w:rFonts w:cstheme="minorHAnsi"/>
          <w:color w:val="000000" w:themeColor="text1"/>
          <w:lang w:val="en-GB"/>
        </w:rPr>
        <w:t>y. As we want to extract solution structure(s) from the trajectory that represent the ensemble generated with MD, we will use a set of RMSD and clustering analysis (GROMOS algorithm) tools available in GROMACS. The following command will run the analysis</w:t>
      </w:r>
      <w:r w:rsidR="00BC5C8D">
        <w:rPr>
          <w:rFonts w:cstheme="minorHAnsi"/>
          <w:color w:val="000000" w:themeColor="text1"/>
          <w:lang w:val="en-GB"/>
        </w:rPr>
        <w:t xml:space="preserve"> on the trajectories:</w:t>
      </w:r>
    </w:p>
    <w:p w14:paraId="727657D5" w14:textId="41147952" w:rsidR="00BC5C8D" w:rsidRDefault="00BC5C8D" w:rsidP="00FC089A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2250A467" w14:textId="75AC48E2" w:rsidR="00BC5C8D" w:rsidRDefault="00BC5C8D" w:rsidP="00BC5C8D">
      <w:pPr>
        <w:pStyle w:val="ListParagraph"/>
        <w:numPr>
          <w:ilvl w:val="0"/>
          <w:numId w:val="7"/>
        </w:numPr>
        <w:spacing w:line="276" w:lineRule="auto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./</w:t>
      </w:r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analyse-</w:t>
      </w:r>
      <w:proofErr w:type="spellStart"/>
      <w:r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traj.</w:t>
      </w:r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sh</w:t>
      </w:r>
      <w:proofErr w:type="spellEnd"/>
      <w:r w:rsidRPr="001953BC"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 xml:space="preserve"> &lt;</w:t>
      </w:r>
      <w:r w:rsidRPr="00BC5C8D"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output</w:t>
      </w:r>
      <w:r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-tag</w:t>
      </w:r>
      <w:r w:rsidRPr="00BC5C8D">
        <w:rPr>
          <w:rFonts w:ascii="Andale Mono" w:eastAsia="Times New Roman" w:hAnsi="Andale Mono" w:cs="Courier New"/>
          <w:b/>
          <w:bCs/>
          <w:i/>
          <w:i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  <w:t>&gt;</w:t>
      </w:r>
    </w:p>
    <w:p w14:paraId="07604F56" w14:textId="69BF313C" w:rsidR="00BC5C8D" w:rsidRDefault="00BC5C8D" w:rsidP="00BC5C8D">
      <w:pPr>
        <w:spacing w:line="276" w:lineRule="auto"/>
        <w:ind w:left="720"/>
        <w:rPr>
          <w:rFonts w:ascii="Andale Mono" w:eastAsia="Times New Roman" w:hAnsi="Andale Mono" w:cs="Courier New"/>
          <w:b/>
          <w:bCs/>
          <w:color w:val="2F5496" w:themeColor="accent1" w:themeShade="BF"/>
          <w:sz w:val="22"/>
          <w:szCs w:val="22"/>
          <w:shd w:val="clear" w:color="auto" w:fill="FFFFFF"/>
          <w:lang w:val="en-GB" w:eastAsia="en-GB"/>
        </w:rPr>
      </w:pPr>
    </w:p>
    <w:p w14:paraId="66D0C6F3" w14:textId="734567C5" w:rsidR="00BC5C8D" w:rsidRDefault="00BC5C8D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You will find all the outputs from the above script in a new sub-directory called </w:t>
      </w:r>
      <w:r w:rsidRPr="00BC5C8D">
        <w:rPr>
          <w:rFonts w:cstheme="minorHAnsi"/>
          <w:b/>
          <w:bCs/>
          <w:color w:val="000000" w:themeColor="text1"/>
          <w:lang w:val="en-GB"/>
        </w:rPr>
        <w:t>analysis</w:t>
      </w:r>
      <w:r>
        <w:rPr>
          <w:rFonts w:cstheme="minorHAnsi"/>
          <w:color w:val="000000" w:themeColor="text1"/>
          <w:lang w:val="en-GB"/>
        </w:rPr>
        <w:t xml:space="preserve">. </w:t>
      </w:r>
      <w:r w:rsidR="00B97606">
        <w:rPr>
          <w:rFonts w:cstheme="minorHAnsi"/>
          <w:color w:val="000000" w:themeColor="text1"/>
          <w:lang w:val="en-GB"/>
        </w:rPr>
        <w:t xml:space="preserve">Have a look at the </w:t>
      </w:r>
      <w:proofErr w:type="spellStart"/>
      <w:r w:rsidR="00B97606">
        <w:rPr>
          <w:rFonts w:cstheme="minorHAnsi"/>
          <w:color w:val="000000" w:themeColor="text1"/>
          <w:lang w:val="en-GB"/>
        </w:rPr>
        <w:t>xvg</w:t>
      </w:r>
      <w:proofErr w:type="spellEnd"/>
      <w:r w:rsidR="00B97606">
        <w:rPr>
          <w:rFonts w:cstheme="minorHAnsi"/>
          <w:color w:val="000000" w:themeColor="text1"/>
          <w:lang w:val="en-GB"/>
        </w:rPr>
        <w:t xml:space="preserve"> files to check for the structural stability (RMSD)and flexible residue regions (RMSF).</w:t>
      </w:r>
    </w:p>
    <w:p w14:paraId="1C2212FC" w14:textId="77777777" w:rsidR="00B97606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The directory should also include clustering output log and pdb files. The log file summarizes the number of clusters found in the trajectory and extracts a single representative structure for each cluster into the pdb file.</w:t>
      </w:r>
    </w:p>
    <w:p w14:paraId="48AAD32C" w14:textId="2985644B" w:rsidR="00B97606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Clusters with reasonabl</w:t>
      </w:r>
      <w:r w:rsidR="00D17FBB">
        <w:rPr>
          <w:rFonts w:cstheme="minorHAnsi"/>
          <w:color w:val="000000" w:themeColor="text1"/>
          <w:lang w:val="en-GB"/>
        </w:rPr>
        <w:t xml:space="preserve">e </w:t>
      </w:r>
      <w:r>
        <w:rPr>
          <w:rFonts w:cstheme="minorHAnsi"/>
          <w:color w:val="000000" w:themeColor="text1"/>
          <w:lang w:val="en-GB"/>
        </w:rPr>
        <w:t>population</w:t>
      </w:r>
      <w:r w:rsidR="00D17FBB">
        <w:rPr>
          <w:rFonts w:cstheme="minorHAnsi"/>
          <w:color w:val="000000" w:themeColor="text1"/>
          <w:lang w:val="en-GB"/>
        </w:rPr>
        <w:t xml:space="preserve"> size</w:t>
      </w:r>
      <w:r>
        <w:rPr>
          <w:rFonts w:cstheme="minorHAnsi"/>
          <w:color w:val="000000" w:themeColor="text1"/>
          <w:lang w:val="en-GB"/>
        </w:rPr>
        <w:t xml:space="preserve"> </w:t>
      </w:r>
      <w:r w:rsidR="00D17FBB">
        <w:rPr>
          <w:rFonts w:cstheme="minorHAnsi"/>
          <w:color w:val="000000" w:themeColor="text1"/>
          <w:lang w:val="en-GB"/>
        </w:rPr>
        <w:t xml:space="preserve">(&gt;200 frames) and distribution </w:t>
      </w:r>
      <w:r>
        <w:rPr>
          <w:rFonts w:cstheme="minorHAnsi"/>
          <w:color w:val="000000" w:themeColor="text1"/>
          <w:lang w:val="en-GB"/>
        </w:rPr>
        <w:t>are considered as the representative solution structures for the selected mutation.</w:t>
      </w:r>
    </w:p>
    <w:p w14:paraId="12C4B1D0" w14:textId="77777777" w:rsidR="00B97606" w:rsidRPr="00BC5C8D" w:rsidRDefault="00B97606" w:rsidP="00BC5C8D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497F0AD7" w14:textId="77777777" w:rsidR="00BC5C8D" w:rsidRPr="00FC089A" w:rsidRDefault="00BC5C8D" w:rsidP="00FC089A">
      <w:pPr>
        <w:pStyle w:val="ListParagraph"/>
        <w:spacing w:line="276" w:lineRule="auto"/>
        <w:jc w:val="both"/>
        <w:rPr>
          <w:rFonts w:cstheme="minorHAnsi"/>
          <w:color w:val="000000" w:themeColor="text1"/>
          <w:lang w:val="en-GB"/>
        </w:rPr>
      </w:pPr>
    </w:p>
    <w:p w14:paraId="2D026979" w14:textId="77777777" w:rsidR="003F43A3" w:rsidRPr="003F43A3" w:rsidRDefault="003F43A3" w:rsidP="00FC089A">
      <w:pPr>
        <w:spacing w:line="276" w:lineRule="auto"/>
        <w:ind w:left="360"/>
        <w:jc w:val="both"/>
        <w:rPr>
          <w:rFonts w:cstheme="minorHAnsi"/>
          <w:color w:val="000000" w:themeColor="text1"/>
          <w:lang w:val="en-GB"/>
        </w:rPr>
      </w:pPr>
    </w:p>
    <w:p w14:paraId="4DC43906" w14:textId="77777777" w:rsidR="00680817" w:rsidRDefault="00680817" w:rsidP="00FC089A">
      <w:pPr>
        <w:spacing w:line="276" w:lineRule="auto"/>
        <w:ind w:left="360"/>
        <w:jc w:val="both"/>
        <w:rPr>
          <w:rFonts w:cs="Arial"/>
          <w:color w:val="000000"/>
          <w:lang w:val="en-GB"/>
        </w:rPr>
      </w:pPr>
    </w:p>
    <w:p w14:paraId="35E1528C" w14:textId="77777777" w:rsidR="00680817" w:rsidRDefault="00680817" w:rsidP="00FC089A">
      <w:pPr>
        <w:spacing w:line="276" w:lineRule="auto"/>
        <w:ind w:left="360"/>
        <w:jc w:val="both"/>
        <w:rPr>
          <w:rFonts w:ascii="Andale Mono" w:hAnsi="Andale Mono" w:cs="Courier New"/>
          <w:b/>
          <w:bCs/>
          <w:color w:val="2F5496" w:themeColor="accent1" w:themeShade="BF"/>
          <w:sz w:val="22"/>
          <w:szCs w:val="22"/>
          <w:lang w:val="en-GB"/>
        </w:rPr>
      </w:pPr>
    </w:p>
    <w:p w14:paraId="78182286" w14:textId="00D427DB" w:rsidR="00F847E3" w:rsidRDefault="00F847E3" w:rsidP="00FC089A">
      <w:pPr>
        <w:spacing w:line="276" w:lineRule="auto"/>
        <w:jc w:val="both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</w:p>
    <w:p w14:paraId="605247AF" w14:textId="0A222436" w:rsidR="00177303" w:rsidRPr="00784156" w:rsidRDefault="00177303" w:rsidP="00FC089A">
      <w:pPr>
        <w:spacing w:line="276" w:lineRule="auto"/>
        <w:jc w:val="both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 </w:t>
      </w:r>
      <w:bookmarkStart w:id="0" w:name="_GoBack"/>
      <w:bookmarkEnd w:id="0"/>
    </w:p>
    <w:sectPr w:rsidR="00177303" w:rsidRPr="00784156" w:rsidSect="009B1CC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6C55"/>
    <w:multiLevelType w:val="hybridMultilevel"/>
    <w:tmpl w:val="9B1A9BA6"/>
    <w:lvl w:ilvl="0" w:tplc="1EA02B4E">
      <w:start w:val="14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881"/>
    <w:multiLevelType w:val="hybridMultilevel"/>
    <w:tmpl w:val="F00486D0"/>
    <w:lvl w:ilvl="0" w:tplc="F63C1CB6">
      <w:start w:val="1"/>
      <w:numFmt w:val="decimal"/>
      <w:lvlText w:val="%1)"/>
      <w:lvlJc w:val="left"/>
      <w:pPr>
        <w:ind w:left="1440" w:hanging="720"/>
      </w:pPr>
      <w:rPr>
        <w:rFonts w:ascii="Andale Mono" w:hAnsi="Andale Mono" w:cs="Andale Mono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74373"/>
    <w:multiLevelType w:val="multilevel"/>
    <w:tmpl w:val="B2D4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3461C"/>
    <w:multiLevelType w:val="multilevel"/>
    <w:tmpl w:val="BDD4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060B4"/>
    <w:multiLevelType w:val="hybridMultilevel"/>
    <w:tmpl w:val="2612D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2FAE"/>
    <w:multiLevelType w:val="hybridMultilevel"/>
    <w:tmpl w:val="D1E84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6402"/>
    <w:multiLevelType w:val="hybridMultilevel"/>
    <w:tmpl w:val="658665B2"/>
    <w:lvl w:ilvl="0" w:tplc="4240EC9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082508"/>
    <w:multiLevelType w:val="hybridMultilevel"/>
    <w:tmpl w:val="BCDAA8CE"/>
    <w:lvl w:ilvl="0" w:tplc="4240EC9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50097"/>
    <w:multiLevelType w:val="hybridMultilevel"/>
    <w:tmpl w:val="3B9C502A"/>
    <w:lvl w:ilvl="0" w:tplc="FFB2F76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4809"/>
    <w:multiLevelType w:val="multilevel"/>
    <w:tmpl w:val="963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A0AD0"/>
    <w:multiLevelType w:val="multilevel"/>
    <w:tmpl w:val="1F42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34A40"/>
    <w:multiLevelType w:val="hybridMultilevel"/>
    <w:tmpl w:val="7B1C7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C6F8B"/>
    <w:multiLevelType w:val="hybridMultilevel"/>
    <w:tmpl w:val="FCD2BB16"/>
    <w:lvl w:ilvl="0" w:tplc="5E6603F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63C31"/>
    <w:multiLevelType w:val="hybridMultilevel"/>
    <w:tmpl w:val="CB343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14ECF"/>
    <w:multiLevelType w:val="hybridMultilevel"/>
    <w:tmpl w:val="E30276A0"/>
    <w:lvl w:ilvl="0" w:tplc="B1743E9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E6DC9"/>
    <w:multiLevelType w:val="hybridMultilevel"/>
    <w:tmpl w:val="EBBAE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E5881"/>
    <w:multiLevelType w:val="hybridMultilevel"/>
    <w:tmpl w:val="D2742814"/>
    <w:lvl w:ilvl="0" w:tplc="4240EC9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8"/>
  </w:num>
  <w:num w:numId="15">
    <w:abstractNumId w:val="1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63"/>
    <w:rsid w:val="00023F1C"/>
    <w:rsid w:val="00065CE7"/>
    <w:rsid w:val="000C1BF7"/>
    <w:rsid w:val="00111B58"/>
    <w:rsid w:val="00125D76"/>
    <w:rsid w:val="00177303"/>
    <w:rsid w:val="00185F5B"/>
    <w:rsid w:val="001953BC"/>
    <w:rsid w:val="001C2A49"/>
    <w:rsid w:val="001C58CB"/>
    <w:rsid w:val="001D62E4"/>
    <w:rsid w:val="002678DC"/>
    <w:rsid w:val="00347050"/>
    <w:rsid w:val="00350A8C"/>
    <w:rsid w:val="00360555"/>
    <w:rsid w:val="00381082"/>
    <w:rsid w:val="003F09E0"/>
    <w:rsid w:val="003F43A3"/>
    <w:rsid w:val="0044614F"/>
    <w:rsid w:val="004702DD"/>
    <w:rsid w:val="004B03D2"/>
    <w:rsid w:val="004D61BC"/>
    <w:rsid w:val="00507C08"/>
    <w:rsid w:val="00563E63"/>
    <w:rsid w:val="006001FF"/>
    <w:rsid w:val="00605D98"/>
    <w:rsid w:val="00675951"/>
    <w:rsid w:val="006771E7"/>
    <w:rsid w:val="00680817"/>
    <w:rsid w:val="00695AD6"/>
    <w:rsid w:val="006B67AE"/>
    <w:rsid w:val="006C4E86"/>
    <w:rsid w:val="006D0E62"/>
    <w:rsid w:val="007374E2"/>
    <w:rsid w:val="00780BFF"/>
    <w:rsid w:val="00784156"/>
    <w:rsid w:val="007A3629"/>
    <w:rsid w:val="007D2056"/>
    <w:rsid w:val="007F039A"/>
    <w:rsid w:val="008112B5"/>
    <w:rsid w:val="00842729"/>
    <w:rsid w:val="00897E3E"/>
    <w:rsid w:val="008C1445"/>
    <w:rsid w:val="008F03BF"/>
    <w:rsid w:val="009031F4"/>
    <w:rsid w:val="00954DBF"/>
    <w:rsid w:val="009668EF"/>
    <w:rsid w:val="009911F2"/>
    <w:rsid w:val="009B1CC2"/>
    <w:rsid w:val="009E16D2"/>
    <w:rsid w:val="009F35C0"/>
    <w:rsid w:val="00A14616"/>
    <w:rsid w:val="00A36E9B"/>
    <w:rsid w:val="00A4418C"/>
    <w:rsid w:val="00AA1510"/>
    <w:rsid w:val="00B7067F"/>
    <w:rsid w:val="00B97606"/>
    <w:rsid w:val="00BC5C8D"/>
    <w:rsid w:val="00CF00FD"/>
    <w:rsid w:val="00D17FBB"/>
    <w:rsid w:val="00D21F52"/>
    <w:rsid w:val="00ED3B9F"/>
    <w:rsid w:val="00EE0D62"/>
    <w:rsid w:val="00EF278E"/>
    <w:rsid w:val="00F054D8"/>
    <w:rsid w:val="00F64400"/>
    <w:rsid w:val="00F7075C"/>
    <w:rsid w:val="00F847E3"/>
    <w:rsid w:val="00F87F17"/>
    <w:rsid w:val="00F939CB"/>
    <w:rsid w:val="00FC089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C4F4"/>
  <w15:chartTrackingRefBased/>
  <w15:docId w15:val="{8F59359C-5849-D349-8FAC-88654BD4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7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3E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E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63E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i-FI" w:eastAsia="en-GB"/>
    </w:rPr>
  </w:style>
  <w:style w:type="character" w:styleId="Hyperlink">
    <w:name w:val="Hyperlink"/>
    <w:basedOn w:val="DefaultParagraphFont"/>
    <w:uiPriority w:val="99"/>
    <w:unhideWhenUsed/>
    <w:rsid w:val="00563E6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63E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11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i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7E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9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C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031F4"/>
  </w:style>
  <w:style w:type="character" w:customStyle="1" w:styleId="Heading1Char">
    <w:name w:val="Heading 1 Char"/>
    <w:basedOn w:val="DefaultParagraphFont"/>
    <w:link w:val="Heading1"/>
    <w:uiPriority w:val="9"/>
    <w:rsid w:val="00F707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0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5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ilab.org/modeller/registration.html" TargetMode="External"/><Relationship Id="rId5" Type="http://schemas.openxmlformats.org/officeDocument/2006/relationships/hyperlink" Target="https://salilab.org/modeller/download_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Vaibhav</dc:creator>
  <cp:keywords/>
  <dc:description/>
  <cp:lastModifiedBy>Modi, Vaibhav</cp:lastModifiedBy>
  <cp:revision>14</cp:revision>
  <dcterms:created xsi:type="dcterms:W3CDTF">2019-09-16T15:54:00Z</dcterms:created>
  <dcterms:modified xsi:type="dcterms:W3CDTF">2019-10-11T11:32:00Z</dcterms:modified>
</cp:coreProperties>
</file>