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3C2" w14:textId="77777777" w:rsidR="008F63F6" w:rsidRPr="00202152" w:rsidRDefault="008F63F6" w:rsidP="008F63F6">
      <w:pPr>
        <w:spacing w:after="0" w:line="240" w:lineRule="auto"/>
        <w:rPr>
          <w:sz w:val="16"/>
          <w:szCs w:val="16"/>
          <w:lang w:val="es-ES"/>
        </w:rPr>
      </w:pPr>
    </w:p>
    <w:p w14:paraId="2B407EFE" w14:textId="01865350" w:rsidR="00E3517F" w:rsidRPr="00202152" w:rsidRDefault="00E3517F" w:rsidP="008F63F6">
      <w:pPr>
        <w:spacing w:after="120" w:line="240" w:lineRule="auto"/>
        <w:rPr>
          <w:lang w:val="es-ES"/>
        </w:rPr>
      </w:pPr>
      <w:r w:rsidRPr="00202152">
        <w:rPr>
          <w:lang w:val="es-ES"/>
        </w:rPr>
        <w:t>Carrera</w:t>
      </w:r>
      <w:r w:rsidRPr="00202152">
        <w:rPr>
          <w:lang w:val="es-ES"/>
        </w:rPr>
        <w:tab/>
      </w:r>
      <w:r w:rsidRPr="00202152">
        <w:rPr>
          <w:lang w:val="es-ES"/>
        </w:rPr>
        <w:tab/>
      </w:r>
      <w:r w:rsidRPr="00202152">
        <w:rPr>
          <w:lang w:val="es-ES"/>
        </w:rPr>
        <w:tab/>
        <w:t xml:space="preserve">: </w:t>
      </w:r>
      <w:r w:rsidR="006D5EB7" w:rsidRPr="00202152">
        <w:rPr>
          <w:b/>
          <w:lang w:val="es-ES"/>
        </w:rPr>
        <w:t xml:space="preserve">Ingeniería en </w:t>
      </w:r>
      <w:r w:rsidR="004809D4" w:rsidRPr="00202152">
        <w:rPr>
          <w:b/>
          <w:lang w:val="es-ES"/>
        </w:rPr>
        <w:t>Bioinformática</w:t>
      </w:r>
    </w:p>
    <w:p w14:paraId="6454ABEA" w14:textId="43176C85" w:rsidR="00E3517F" w:rsidRPr="00202152" w:rsidRDefault="00E3517F" w:rsidP="008F63F6">
      <w:pPr>
        <w:spacing w:after="120" w:line="240" w:lineRule="auto"/>
        <w:rPr>
          <w:lang w:val="es-ES"/>
        </w:rPr>
      </w:pPr>
      <w:r w:rsidRPr="00202152">
        <w:rPr>
          <w:lang w:val="es-ES"/>
        </w:rPr>
        <w:t>Asignatura</w:t>
      </w:r>
      <w:r w:rsidRPr="00202152">
        <w:rPr>
          <w:lang w:val="es-ES"/>
        </w:rPr>
        <w:tab/>
      </w:r>
      <w:r w:rsidRPr="00202152">
        <w:rPr>
          <w:lang w:val="es-ES"/>
        </w:rPr>
        <w:tab/>
        <w:t xml:space="preserve">: </w:t>
      </w:r>
      <w:r w:rsidR="00AB40D9" w:rsidRPr="00202152">
        <w:rPr>
          <w:lang w:val="es-ES"/>
        </w:rPr>
        <w:t>Bioinformá</w:t>
      </w:r>
      <w:r w:rsidR="00D40ABE" w:rsidRPr="00202152">
        <w:rPr>
          <w:lang w:val="es-ES"/>
        </w:rPr>
        <w:t>tica</w:t>
      </w:r>
      <w:r w:rsidR="008F63F6" w:rsidRPr="00202152">
        <w:rPr>
          <w:lang w:val="es-ES"/>
        </w:rPr>
        <w:t xml:space="preserve"> </w:t>
      </w:r>
      <w:r w:rsidR="004809D4" w:rsidRPr="00202152">
        <w:rPr>
          <w:lang w:val="es-ES"/>
        </w:rPr>
        <w:t xml:space="preserve">genómica </w:t>
      </w:r>
      <w:r w:rsidR="008F63F6" w:rsidRPr="00202152">
        <w:rPr>
          <w:lang w:val="es-ES"/>
        </w:rPr>
        <w:t>(</w:t>
      </w:r>
      <w:r w:rsidR="004809D4" w:rsidRPr="00202152">
        <w:rPr>
          <w:lang w:val="es-ES"/>
        </w:rPr>
        <w:t>INB3</w:t>
      </w:r>
      <w:r w:rsidR="008F63F6" w:rsidRPr="00202152">
        <w:rPr>
          <w:lang w:val="es-ES"/>
        </w:rPr>
        <w:t>20)</w:t>
      </w:r>
    </w:p>
    <w:p w14:paraId="7344A4B5" w14:textId="7D3AE0D1" w:rsidR="00E3517F" w:rsidRPr="00202152" w:rsidRDefault="00E3517F" w:rsidP="008F63F6">
      <w:pPr>
        <w:spacing w:after="0" w:line="240" w:lineRule="auto"/>
        <w:rPr>
          <w:lang w:val="es-ES"/>
        </w:rPr>
      </w:pPr>
      <w:r w:rsidRPr="00202152">
        <w:rPr>
          <w:lang w:val="es-ES"/>
        </w:rPr>
        <w:t>Horas</w:t>
      </w:r>
      <w:r w:rsidRPr="00202152">
        <w:rPr>
          <w:lang w:val="es-ES"/>
        </w:rPr>
        <w:tab/>
      </w:r>
      <w:r w:rsidRPr="00202152">
        <w:rPr>
          <w:lang w:val="es-ES"/>
        </w:rPr>
        <w:tab/>
      </w:r>
      <w:r w:rsidRPr="00202152">
        <w:rPr>
          <w:lang w:val="es-ES"/>
        </w:rPr>
        <w:tab/>
        <w:t xml:space="preserve">: </w:t>
      </w:r>
      <w:r w:rsidR="004809D4" w:rsidRPr="00202152">
        <w:rPr>
          <w:lang w:val="es-ES"/>
        </w:rPr>
        <w:t>2 horas</w:t>
      </w:r>
      <w:r w:rsidR="00C93D47" w:rsidRPr="00202152">
        <w:rPr>
          <w:lang w:val="es-ES"/>
        </w:rPr>
        <w:t xml:space="preserve">: </w:t>
      </w:r>
      <w:r w:rsidR="004809D4" w:rsidRPr="00202152">
        <w:rPr>
          <w:lang w:val="es-ES"/>
        </w:rPr>
        <w:t>lunes</w:t>
      </w:r>
      <w:r w:rsidR="00C93D47" w:rsidRPr="00202152">
        <w:rPr>
          <w:lang w:val="es-ES"/>
        </w:rPr>
        <w:t xml:space="preserve"> </w:t>
      </w:r>
      <w:r w:rsidR="004809D4" w:rsidRPr="00202152">
        <w:rPr>
          <w:lang w:val="es-ES"/>
        </w:rPr>
        <w:t>15:50</w:t>
      </w:r>
      <w:r w:rsidR="00C93D47" w:rsidRPr="00202152">
        <w:rPr>
          <w:lang w:val="es-ES"/>
        </w:rPr>
        <w:t xml:space="preserve"> – </w:t>
      </w:r>
      <w:r w:rsidR="004809D4" w:rsidRPr="00202152">
        <w:rPr>
          <w:lang w:val="es-ES"/>
        </w:rPr>
        <w:t>17:30</w:t>
      </w:r>
      <w:r w:rsidR="008F63F6" w:rsidRPr="00202152">
        <w:rPr>
          <w:lang w:val="es-ES"/>
        </w:rPr>
        <w:t xml:space="preserve"> </w:t>
      </w:r>
      <w:r w:rsidR="004809D4" w:rsidRPr="00202152">
        <w:rPr>
          <w:lang w:val="es-ES"/>
        </w:rPr>
        <w:t>horas</w:t>
      </w:r>
      <w:r w:rsidR="008F63F6" w:rsidRPr="00202152">
        <w:rPr>
          <w:lang w:val="es-ES"/>
        </w:rPr>
        <w:t>.</w:t>
      </w:r>
    </w:p>
    <w:p w14:paraId="08070745" w14:textId="02FDF116" w:rsidR="008F63F6" w:rsidRPr="00202152" w:rsidRDefault="008F63F6" w:rsidP="004809D4">
      <w:pPr>
        <w:spacing w:after="0" w:line="240" w:lineRule="auto"/>
        <w:rPr>
          <w:lang w:val="es-ES"/>
        </w:rPr>
      </w:pPr>
      <w:r w:rsidRPr="00202152">
        <w:rPr>
          <w:lang w:val="es-ES"/>
        </w:rPr>
        <w:tab/>
      </w:r>
      <w:r w:rsidRPr="00202152">
        <w:rPr>
          <w:lang w:val="es-ES"/>
        </w:rPr>
        <w:tab/>
      </w:r>
      <w:r w:rsidRPr="00202152">
        <w:rPr>
          <w:lang w:val="es-ES"/>
        </w:rPr>
        <w:tab/>
        <w:t xml:space="preserve">  2 horas:</w:t>
      </w:r>
      <w:r w:rsidR="004809D4" w:rsidRPr="00202152">
        <w:rPr>
          <w:lang w:val="es-ES"/>
        </w:rPr>
        <w:t xml:space="preserve"> martes</w:t>
      </w:r>
      <w:r w:rsidRPr="00202152">
        <w:rPr>
          <w:lang w:val="es-ES"/>
        </w:rPr>
        <w:t xml:space="preserve"> </w:t>
      </w:r>
      <w:r w:rsidR="004809D4" w:rsidRPr="00202152">
        <w:rPr>
          <w:lang w:val="es-ES"/>
        </w:rPr>
        <w:t>12:10</w:t>
      </w:r>
      <w:r w:rsidRPr="00202152">
        <w:rPr>
          <w:lang w:val="es-ES"/>
        </w:rPr>
        <w:t xml:space="preserve"> – </w:t>
      </w:r>
      <w:r w:rsidR="004809D4" w:rsidRPr="00202152">
        <w:rPr>
          <w:lang w:val="es-ES"/>
        </w:rPr>
        <w:t>13:50</w:t>
      </w:r>
      <w:r w:rsidRPr="00202152">
        <w:rPr>
          <w:lang w:val="es-ES"/>
        </w:rPr>
        <w:t xml:space="preserve"> </w:t>
      </w:r>
      <w:r w:rsidR="004809D4" w:rsidRPr="00202152">
        <w:rPr>
          <w:lang w:val="es-ES"/>
        </w:rPr>
        <w:t>horas</w:t>
      </w:r>
      <w:r w:rsidRPr="00202152">
        <w:rPr>
          <w:lang w:val="es-ES"/>
        </w:rPr>
        <w:t>.</w:t>
      </w:r>
    </w:p>
    <w:p w14:paraId="39012CF0" w14:textId="407600E8" w:rsidR="005F19E6" w:rsidRPr="00202152" w:rsidRDefault="00E3517F" w:rsidP="004809D4">
      <w:pPr>
        <w:spacing w:after="0" w:line="240" w:lineRule="auto"/>
        <w:rPr>
          <w:lang w:val="es-ES"/>
        </w:rPr>
      </w:pPr>
      <w:r w:rsidRPr="00860FA1">
        <w:rPr>
          <w:lang w:val="es-ES"/>
        </w:rPr>
        <w:t>P</w:t>
      </w:r>
      <w:r w:rsidR="004809D4" w:rsidRPr="00860FA1">
        <w:rPr>
          <w:lang w:val="es-ES"/>
        </w:rPr>
        <w:t>rofesor responsable</w:t>
      </w:r>
      <w:r w:rsidR="004809D4" w:rsidRPr="00860FA1">
        <w:rPr>
          <w:lang w:val="es-ES"/>
        </w:rPr>
        <w:tab/>
        <w:t>:</w:t>
      </w:r>
      <w:r w:rsidR="00860FA1">
        <w:rPr>
          <w:lang w:val="es-ES"/>
        </w:rPr>
        <w:t xml:space="preserve"> </w:t>
      </w:r>
      <w:r w:rsidR="005F19E6" w:rsidRPr="00860FA1">
        <w:rPr>
          <w:lang w:val="es-ES"/>
        </w:rPr>
        <w:t xml:space="preserve">Eduardo Castro </w:t>
      </w:r>
      <w:bookmarkStart w:id="0" w:name="_GoBack"/>
      <w:bookmarkEnd w:id="0"/>
      <w:r w:rsidR="008F63F6" w:rsidRPr="00860FA1">
        <w:rPr>
          <w:lang w:val="es-ES"/>
        </w:rPr>
        <w:t>(</w:t>
      </w:r>
      <w:hyperlink r:id="rId7" w:history="1">
        <w:r w:rsidR="00EC6BC3" w:rsidRPr="00860FA1">
          <w:rPr>
            <w:rStyle w:val="Hyperlink"/>
            <w:lang w:val="es-ES"/>
          </w:rPr>
          <w:t>eduardo.castro@unab.cl</w:t>
        </w:r>
      </w:hyperlink>
      <w:r w:rsidR="00EC6BC3" w:rsidRPr="00860FA1">
        <w:rPr>
          <w:lang w:val="es-ES"/>
        </w:rPr>
        <w:t>;</w:t>
      </w:r>
      <w:r w:rsidR="00860FA1">
        <w:rPr>
          <w:lang w:val="es-ES"/>
        </w:rPr>
        <w:t xml:space="preserve"> </w:t>
      </w:r>
      <w:hyperlink r:id="rId8" w:history="1">
        <w:proofErr w:type="spellStart"/>
        <w:r w:rsidR="00EC6BC3" w:rsidRPr="00B225AC">
          <w:rPr>
            <w:rStyle w:val="Hyperlink"/>
            <w:lang w:val="es-ES"/>
          </w:rPr>
          <w:t>castronallar</w:t>
        </w:r>
        <w:proofErr w:type="spellEnd"/>
        <w:r w:rsidR="00EC6BC3" w:rsidRPr="00B225AC">
          <w:rPr>
            <w:rStyle w:val="Hyperlink"/>
            <w:lang w:val="en-US"/>
          </w:rPr>
          <w:t>@gmail.com</w:t>
        </w:r>
      </w:hyperlink>
      <w:r w:rsidR="008F63F6" w:rsidRPr="00202152">
        <w:rPr>
          <w:lang w:val="es-ES"/>
        </w:rPr>
        <w:t>)</w:t>
      </w:r>
    </w:p>
    <w:p w14:paraId="21D839A4" w14:textId="2A26F17E" w:rsidR="005F19E6" w:rsidRPr="00202152" w:rsidRDefault="005F19E6" w:rsidP="008F63F6">
      <w:pPr>
        <w:spacing w:after="120" w:line="240" w:lineRule="auto"/>
        <w:rPr>
          <w:lang w:val="es-ES"/>
        </w:rPr>
      </w:pPr>
      <w:r w:rsidRPr="00202152">
        <w:rPr>
          <w:lang w:val="es-ES"/>
        </w:rPr>
        <w:t>Horario de consultas</w:t>
      </w:r>
      <w:r w:rsidRPr="00202152">
        <w:rPr>
          <w:lang w:val="es-ES"/>
        </w:rPr>
        <w:tab/>
        <w:t xml:space="preserve">: </w:t>
      </w:r>
      <w:r w:rsidR="004809D4" w:rsidRPr="00202152">
        <w:rPr>
          <w:lang w:val="es-ES"/>
        </w:rPr>
        <w:t>lunes 17</w:t>
      </w:r>
      <w:r w:rsidRPr="00202152">
        <w:rPr>
          <w:lang w:val="es-ES"/>
        </w:rPr>
        <w:t>:</w:t>
      </w:r>
      <w:r w:rsidR="004809D4" w:rsidRPr="00202152">
        <w:rPr>
          <w:lang w:val="es-ES"/>
        </w:rPr>
        <w:t>40</w:t>
      </w:r>
      <w:r w:rsidRPr="00202152">
        <w:rPr>
          <w:lang w:val="es-ES"/>
        </w:rPr>
        <w:t xml:space="preserve"> – </w:t>
      </w:r>
      <w:r w:rsidR="004809D4" w:rsidRPr="00202152">
        <w:rPr>
          <w:lang w:val="es-ES"/>
        </w:rPr>
        <w:t>19</w:t>
      </w:r>
      <w:r w:rsidRPr="00202152">
        <w:rPr>
          <w:lang w:val="es-ES"/>
        </w:rPr>
        <w:t>:</w:t>
      </w:r>
      <w:r w:rsidR="004809D4" w:rsidRPr="00202152">
        <w:rPr>
          <w:lang w:val="es-ES"/>
        </w:rPr>
        <w:t>20</w:t>
      </w:r>
      <w:r w:rsidRPr="00202152">
        <w:rPr>
          <w:lang w:val="es-ES"/>
        </w:rPr>
        <w:t xml:space="preserve"> </w:t>
      </w:r>
      <w:r w:rsidR="004809D4" w:rsidRPr="00202152">
        <w:rPr>
          <w:lang w:val="es-ES"/>
        </w:rPr>
        <w:t>horas</w:t>
      </w:r>
      <w:r w:rsidRPr="00202152">
        <w:rPr>
          <w:lang w:val="es-ES"/>
        </w:rPr>
        <w:t>.</w:t>
      </w:r>
    </w:p>
    <w:p w14:paraId="1560137C" w14:textId="77777777" w:rsidR="005F19E6" w:rsidRPr="00202152" w:rsidRDefault="005F19E6" w:rsidP="00E3517F">
      <w:pPr>
        <w:pStyle w:val="CM8"/>
        <w:jc w:val="both"/>
        <w:rPr>
          <w:rFonts w:asciiTheme="minorHAnsi" w:hAnsiTheme="minorHAnsi" w:cs="Times New Roman"/>
          <w:b/>
          <w:bCs/>
          <w:color w:val="000000"/>
          <w:sz w:val="22"/>
          <w:szCs w:val="22"/>
          <w:lang w:val="es-ES"/>
        </w:rPr>
      </w:pPr>
    </w:p>
    <w:p w14:paraId="12A6622E" w14:textId="77777777" w:rsidR="00E3517F" w:rsidRPr="00202152" w:rsidRDefault="00E3517F" w:rsidP="00E3517F">
      <w:pPr>
        <w:pStyle w:val="CM8"/>
        <w:jc w:val="both"/>
        <w:rPr>
          <w:rFonts w:asciiTheme="minorHAnsi" w:hAnsiTheme="minorHAnsi" w:cs="Times New Roman"/>
          <w:b/>
          <w:bCs/>
          <w:color w:val="000000"/>
          <w:sz w:val="22"/>
          <w:szCs w:val="22"/>
          <w:lang w:val="es-ES"/>
        </w:rPr>
      </w:pPr>
      <w:r w:rsidRPr="00202152">
        <w:rPr>
          <w:rFonts w:asciiTheme="minorHAnsi" w:hAnsiTheme="minorHAnsi" w:cs="Times New Roman"/>
          <w:b/>
          <w:bCs/>
          <w:color w:val="000000"/>
          <w:sz w:val="22"/>
          <w:szCs w:val="22"/>
          <w:lang w:val="es-ES"/>
        </w:rPr>
        <w:t>COMPETENCIAS ALCANZADAS AL FINALIZAR EL CURSO</w:t>
      </w:r>
    </w:p>
    <w:p w14:paraId="14112E98" w14:textId="77777777" w:rsidR="00E3517F" w:rsidRPr="00202152" w:rsidRDefault="00E3517F" w:rsidP="00E3517F">
      <w:pPr>
        <w:pStyle w:val="CM8"/>
        <w:jc w:val="both"/>
        <w:rPr>
          <w:rFonts w:asciiTheme="minorHAnsi" w:hAnsiTheme="minorHAnsi" w:cs="Times New Roman"/>
          <w:b/>
          <w:bCs/>
          <w:color w:val="000000"/>
          <w:sz w:val="22"/>
          <w:szCs w:val="22"/>
          <w:lang w:val="es-ES"/>
        </w:rPr>
      </w:pPr>
    </w:p>
    <w:p w14:paraId="11D3D6A2" w14:textId="38CB733D" w:rsidR="00DC54C5" w:rsidRPr="00202152" w:rsidRDefault="00F067F3" w:rsidP="008A700B">
      <w:pPr>
        <w:pStyle w:val="Default"/>
        <w:ind w:firstLine="708"/>
        <w:jc w:val="both"/>
        <w:rPr>
          <w:rFonts w:asciiTheme="minorHAnsi" w:hAnsiTheme="minorHAnsi"/>
          <w:bCs/>
          <w:color w:val="auto"/>
          <w:sz w:val="22"/>
          <w:szCs w:val="22"/>
          <w:lang w:val="es-ES"/>
        </w:rPr>
      </w:pPr>
      <w:r w:rsidRPr="00202152">
        <w:rPr>
          <w:rFonts w:asciiTheme="minorHAnsi" w:hAnsiTheme="minorHAnsi"/>
          <w:bCs/>
          <w:color w:val="auto"/>
          <w:sz w:val="22"/>
          <w:szCs w:val="22"/>
          <w:lang w:val="es-ES"/>
        </w:rPr>
        <w:t>El objetivo del curso es c</w:t>
      </w:r>
      <w:r w:rsidR="00FE36EA" w:rsidRPr="00202152">
        <w:rPr>
          <w:rFonts w:asciiTheme="minorHAnsi" w:hAnsiTheme="minorHAnsi"/>
          <w:bCs/>
          <w:color w:val="auto"/>
          <w:sz w:val="22"/>
          <w:szCs w:val="22"/>
          <w:lang w:val="es-ES"/>
        </w:rPr>
        <w:t xml:space="preserve">onocer </w:t>
      </w:r>
      <w:r w:rsidR="00DC54C5" w:rsidRPr="00202152">
        <w:rPr>
          <w:rFonts w:asciiTheme="minorHAnsi" w:hAnsiTheme="minorHAnsi"/>
          <w:bCs/>
          <w:color w:val="auto"/>
          <w:sz w:val="22"/>
          <w:szCs w:val="22"/>
          <w:lang w:val="es-ES"/>
        </w:rPr>
        <w:t xml:space="preserve">los fundamentos teóricos detrás de la genómica computacional y su aplicación. El curso está diseñado de tal forma que el estudiante se exponga a 1) investigación de punta en el área, 2) algoritmos e implementaciones de software, y </w:t>
      </w:r>
      <w:r w:rsidR="00337EB5" w:rsidRPr="00202152">
        <w:rPr>
          <w:rFonts w:asciiTheme="minorHAnsi" w:hAnsiTheme="minorHAnsi"/>
          <w:bCs/>
          <w:color w:val="auto"/>
          <w:sz w:val="22"/>
          <w:szCs w:val="22"/>
          <w:lang w:val="es-ES"/>
        </w:rPr>
        <w:t xml:space="preserve">3) </w:t>
      </w:r>
      <w:r w:rsidR="00DC54C5" w:rsidRPr="00202152">
        <w:rPr>
          <w:rFonts w:asciiTheme="minorHAnsi" w:hAnsiTheme="minorHAnsi"/>
          <w:bCs/>
          <w:color w:val="auto"/>
          <w:sz w:val="22"/>
          <w:szCs w:val="22"/>
          <w:lang w:val="es-ES"/>
        </w:rPr>
        <w:t>que desarrolle experiencia directa</w:t>
      </w:r>
      <w:r w:rsidR="002F1CDE" w:rsidRPr="00202152">
        <w:rPr>
          <w:rFonts w:asciiTheme="minorHAnsi" w:hAnsiTheme="minorHAnsi"/>
          <w:bCs/>
          <w:color w:val="auto"/>
          <w:sz w:val="22"/>
          <w:szCs w:val="22"/>
          <w:lang w:val="es-ES"/>
        </w:rPr>
        <w:t>.</w:t>
      </w:r>
    </w:p>
    <w:p w14:paraId="4BD5F4B3" w14:textId="605BE38B" w:rsidR="00BD5E84" w:rsidRPr="00202152" w:rsidRDefault="00F067F3" w:rsidP="00337EB5">
      <w:pPr>
        <w:pStyle w:val="Default"/>
        <w:ind w:firstLine="708"/>
        <w:jc w:val="both"/>
        <w:rPr>
          <w:rFonts w:asciiTheme="minorHAnsi" w:hAnsiTheme="minorHAnsi"/>
          <w:b/>
          <w:bCs/>
          <w:color w:val="auto"/>
          <w:sz w:val="22"/>
          <w:szCs w:val="22"/>
          <w:lang w:val="es-ES"/>
        </w:rPr>
      </w:pPr>
      <w:r w:rsidRPr="00202152">
        <w:rPr>
          <w:rFonts w:asciiTheme="minorHAnsi" w:hAnsiTheme="minorHAnsi"/>
          <w:bCs/>
          <w:color w:val="auto"/>
          <w:sz w:val="22"/>
          <w:szCs w:val="22"/>
          <w:lang w:val="es-ES"/>
        </w:rPr>
        <w:t xml:space="preserve">Al término del curso, el </w:t>
      </w:r>
      <w:r w:rsidR="00BD5E84" w:rsidRPr="00202152">
        <w:rPr>
          <w:rFonts w:asciiTheme="minorHAnsi" w:hAnsiTheme="minorHAnsi"/>
          <w:bCs/>
          <w:color w:val="auto"/>
          <w:sz w:val="22"/>
          <w:szCs w:val="22"/>
          <w:lang w:val="es-ES"/>
        </w:rPr>
        <w:t xml:space="preserve">estudiante </w:t>
      </w:r>
      <w:r w:rsidR="00DC54C5" w:rsidRPr="00202152">
        <w:rPr>
          <w:rFonts w:asciiTheme="minorHAnsi" w:hAnsiTheme="minorHAnsi"/>
          <w:bCs/>
          <w:color w:val="auto"/>
          <w:sz w:val="22"/>
          <w:szCs w:val="22"/>
          <w:lang w:val="es-ES"/>
        </w:rPr>
        <w:t>exitoso habrá desarrollado la capacidad de analizar datos genómicos por si mismo, entender las opciones algorítmicas que se ajustan mejor a distintas situaciones experimentales, apreciar el estado del arte en esta disciplina.</w:t>
      </w:r>
    </w:p>
    <w:p w14:paraId="1C96C362" w14:textId="77777777" w:rsidR="00A63930" w:rsidRPr="00202152" w:rsidRDefault="00A63930" w:rsidP="00BD5E84">
      <w:pPr>
        <w:pStyle w:val="Default"/>
        <w:rPr>
          <w:lang w:val="es-ES"/>
        </w:rPr>
      </w:pPr>
    </w:p>
    <w:p w14:paraId="5A4333E7" w14:textId="5C9F2504" w:rsidR="00A63930" w:rsidRPr="00202152" w:rsidRDefault="00337EB5" w:rsidP="00A63930">
      <w:pPr>
        <w:pStyle w:val="Default"/>
        <w:rPr>
          <w:rFonts w:asciiTheme="minorHAnsi" w:hAnsiTheme="minorHAnsi"/>
          <w:b/>
          <w:sz w:val="22"/>
          <w:szCs w:val="22"/>
          <w:lang w:val="es-ES"/>
        </w:rPr>
      </w:pPr>
      <w:r w:rsidRPr="00202152">
        <w:rPr>
          <w:rFonts w:asciiTheme="minorHAnsi" w:hAnsiTheme="minorHAnsi"/>
          <w:b/>
          <w:sz w:val="22"/>
          <w:szCs w:val="22"/>
          <w:lang w:val="es-ES"/>
        </w:rPr>
        <w:t>EVALUACIONES</w:t>
      </w:r>
    </w:p>
    <w:p w14:paraId="5ED2350E" w14:textId="77777777" w:rsidR="00A63930" w:rsidRPr="00202152" w:rsidRDefault="00A63930" w:rsidP="00BD5E84">
      <w:pPr>
        <w:pStyle w:val="Default"/>
        <w:rPr>
          <w:rFonts w:asciiTheme="minorHAnsi" w:hAnsiTheme="minorHAnsi"/>
          <w:bCs/>
          <w:color w:val="auto"/>
          <w:sz w:val="22"/>
          <w:szCs w:val="22"/>
          <w:lang w:val="es-ES"/>
        </w:rPr>
      </w:pPr>
    </w:p>
    <w:p w14:paraId="2376E6CA" w14:textId="06A89B2A" w:rsidR="00A63930" w:rsidRPr="00202152" w:rsidRDefault="00A63930" w:rsidP="00337EB5">
      <w:pPr>
        <w:pStyle w:val="Default"/>
        <w:numPr>
          <w:ilvl w:val="0"/>
          <w:numId w:val="16"/>
        </w:numPr>
        <w:rPr>
          <w:rFonts w:asciiTheme="minorHAnsi" w:hAnsiTheme="minorHAnsi"/>
          <w:bCs/>
          <w:color w:val="auto"/>
          <w:sz w:val="22"/>
          <w:szCs w:val="22"/>
          <w:lang w:val="es-ES"/>
        </w:rPr>
      </w:pPr>
      <w:r w:rsidRPr="00202152">
        <w:rPr>
          <w:rFonts w:asciiTheme="minorHAnsi" w:hAnsiTheme="minorHAnsi"/>
          <w:b/>
          <w:bCs/>
          <w:color w:val="auto"/>
          <w:sz w:val="22"/>
          <w:szCs w:val="22"/>
          <w:lang w:val="es-ES"/>
        </w:rPr>
        <w:t>Pruebas escritas</w:t>
      </w:r>
      <w:r w:rsidR="00A97A4B" w:rsidRPr="00202152">
        <w:rPr>
          <w:rFonts w:asciiTheme="minorHAnsi" w:hAnsiTheme="minorHAnsi"/>
          <w:bCs/>
          <w:color w:val="auto"/>
          <w:sz w:val="22"/>
          <w:szCs w:val="22"/>
          <w:lang w:val="es-ES"/>
        </w:rPr>
        <w:t xml:space="preserve"> – 10% cada una; total 3 en el semestre = 30% de la nota de presentación al examen</w:t>
      </w:r>
    </w:p>
    <w:p w14:paraId="6C960C96" w14:textId="43724B60" w:rsidR="00A63930" w:rsidRPr="00202152" w:rsidRDefault="00A63930" w:rsidP="00337EB5">
      <w:pPr>
        <w:pStyle w:val="Default"/>
        <w:numPr>
          <w:ilvl w:val="0"/>
          <w:numId w:val="16"/>
        </w:numPr>
        <w:rPr>
          <w:rFonts w:asciiTheme="minorHAnsi" w:hAnsiTheme="minorHAnsi"/>
          <w:bCs/>
          <w:color w:val="auto"/>
          <w:sz w:val="22"/>
          <w:szCs w:val="22"/>
          <w:lang w:val="es-ES"/>
        </w:rPr>
      </w:pPr>
      <w:r w:rsidRPr="00202152">
        <w:rPr>
          <w:rFonts w:asciiTheme="minorHAnsi" w:hAnsiTheme="minorHAnsi"/>
          <w:b/>
          <w:bCs/>
          <w:color w:val="auto"/>
          <w:sz w:val="22"/>
          <w:szCs w:val="22"/>
          <w:lang w:val="es-ES"/>
        </w:rPr>
        <w:t>Presentaciones</w:t>
      </w:r>
      <w:r w:rsidR="00A97A4B" w:rsidRPr="00202152">
        <w:rPr>
          <w:rFonts w:asciiTheme="minorHAnsi" w:hAnsiTheme="minorHAnsi"/>
          <w:bCs/>
          <w:color w:val="auto"/>
          <w:sz w:val="22"/>
          <w:szCs w:val="22"/>
          <w:lang w:val="es-ES"/>
        </w:rPr>
        <w:t xml:space="preserve"> </w:t>
      </w:r>
      <w:r w:rsidR="00337EB5" w:rsidRPr="00202152">
        <w:rPr>
          <w:rFonts w:asciiTheme="minorHAnsi" w:hAnsiTheme="minorHAnsi"/>
          <w:bCs/>
          <w:color w:val="auto"/>
          <w:sz w:val="22"/>
          <w:szCs w:val="22"/>
          <w:lang w:val="es-ES"/>
        </w:rPr>
        <w:t>–</w:t>
      </w:r>
      <w:r w:rsidR="00A97A4B" w:rsidRPr="00202152">
        <w:rPr>
          <w:rFonts w:asciiTheme="minorHAnsi" w:hAnsiTheme="minorHAnsi"/>
          <w:bCs/>
          <w:color w:val="auto"/>
          <w:sz w:val="22"/>
          <w:szCs w:val="22"/>
          <w:lang w:val="es-ES"/>
        </w:rPr>
        <w:t xml:space="preserve"> </w:t>
      </w:r>
      <w:r w:rsidR="007F5751" w:rsidRPr="00202152">
        <w:rPr>
          <w:rFonts w:asciiTheme="minorHAnsi" w:hAnsiTheme="minorHAnsi"/>
          <w:bCs/>
          <w:color w:val="auto"/>
          <w:sz w:val="22"/>
          <w:szCs w:val="22"/>
          <w:lang w:val="es-ES"/>
        </w:rPr>
        <w:t>25</w:t>
      </w:r>
      <w:r w:rsidR="00337EB5" w:rsidRPr="00202152">
        <w:rPr>
          <w:rFonts w:asciiTheme="minorHAnsi" w:hAnsiTheme="minorHAnsi"/>
          <w:bCs/>
          <w:color w:val="auto"/>
          <w:sz w:val="22"/>
          <w:szCs w:val="22"/>
          <w:lang w:val="es-ES"/>
        </w:rPr>
        <w:t xml:space="preserve">% </w:t>
      </w:r>
      <w:r w:rsidR="00337EB5" w:rsidRPr="00202152">
        <w:rPr>
          <w:rFonts w:asciiTheme="minorHAnsi" w:hAnsiTheme="minorHAnsi"/>
          <w:bCs/>
          <w:color w:val="auto"/>
          <w:sz w:val="22"/>
          <w:szCs w:val="22"/>
          <w:lang w:val="es-ES"/>
        </w:rPr>
        <w:t>de la nota de presentación al examen</w:t>
      </w:r>
    </w:p>
    <w:p w14:paraId="613E6852" w14:textId="0749C300" w:rsidR="00A63930" w:rsidRPr="00202152" w:rsidRDefault="00A63930" w:rsidP="00337EB5">
      <w:pPr>
        <w:pStyle w:val="Default"/>
        <w:numPr>
          <w:ilvl w:val="0"/>
          <w:numId w:val="16"/>
        </w:numPr>
        <w:rPr>
          <w:rFonts w:asciiTheme="minorHAnsi" w:hAnsiTheme="minorHAnsi"/>
          <w:bCs/>
          <w:color w:val="auto"/>
          <w:sz w:val="22"/>
          <w:szCs w:val="22"/>
          <w:lang w:val="es-ES"/>
        </w:rPr>
      </w:pPr>
      <w:r w:rsidRPr="00202152">
        <w:rPr>
          <w:rFonts w:asciiTheme="minorHAnsi" w:hAnsiTheme="minorHAnsi"/>
          <w:b/>
          <w:bCs/>
          <w:color w:val="auto"/>
          <w:sz w:val="22"/>
          <w:szCs w:val="22"/>
          <w:lang w:val="es-ES"/>
        </w:rPr>
        <w:t xml:space="preserve">Proyecto de </w:t>
      </w:r>
      <w:r w:rsidR="00974CF8" w:rsidRPr="00202152">
        <w:rPr>
          <w:rFonts w:asciiTheme="minorHAnsi" w:hAnsiTheme="minorHAnsi"/>
          <w:b/>
          <w:bCs/>
          <w:color w:val="auto"/>
          <w:sz w:val="22"/>
          <w:szCs w:val="22"/>
          <w:lang w:val="es-ES"/>
        </w:rPr>
        <w:t>clase (</w:t>
      </w:r>
      <w:r w:rsidRPr="00202152">
        <w:rPr>
          <w:rFonts w:asciiTheme="minorHAnsi" w:hAnsiTheme="minorHAnsi"/>
          <w:b/>
          <w:bCs/>
          <w:color w:val="auto"/>
          <w:sz w:val="22"/>
          <w:szCs w:val="22"/>
          <w:lang w:val="es-ES"/>
        </w:rPr>
        <w:t>programación en R</w:t>
      </w:r>
      <w:r w:rsidR="00974CF8" w:rsidRPr="00202152">
        <w:rPr>
          <w:rFonts w:asciiTheme="minorHAnsi" w:hAnsiTheme="minorHAnsi"/>
          <w:b/>
          <w:bCs/>
          <w:color w:val="auto"/>
          <w:sz w:val="22"/>
          <w:szCs w:val="22"/>
          <w:lang w:val="es-ES"/>
        </w:rPr>
        <w:t>)</w:t>
      </w:r>
      <w:r w:rsidR="009768D7" w:rsidRPr="00202152">
        <w:rPr>
          <w:rFonts w:asciiTheme="minorHAnsi" w:hAnsiTheme="minorHAnsi"/>
          <w:bCs/>
          <w:color w:val="auto"/>
          <w:sz w:val="22"/>
          <w:szCs w:val="22"/>
          <w:lang w:val="es-ES"/>
        </w:rPr>
        <w:t xml:space="preserve"> –</w:t>
      </w:r>
      <w:r w:rsidR="00974CF8" w:rsidRPr="00202152">
        <w:rPr>
          <w:rFonts w:asciiTheme="minorHAnsi" w:hAnsiTheme="minorHAnsi"/>
          <w:bCs/>
          <w:color w:val="auto"/>
          <w:sz w:val="22"/>
          <w:szCs w:val="22"/>
          <w:lang w:val="es-ES"/>
        </w:rPr>
        <w:t xml:space="preserve"> 3</w:t>
      </w:r>
      <w:r w:rsidR="009768D7" w:rsidRPr="00202152">
        <w:rPr>
          <w:rFonts w:asciiTheme="minorHAnsi" w:hAnsiTheme="minorHAnsi"/>
          <w:bCs/>
          <w:color w:val="auto"/>
          <w:sz w:val="22"/>
          <w:szCs w:val="22"/>
          <w:lang w:val="es-ES"/>
        </w:rPr>
        <w:t>0%</w:t>
      </w:r>
      <w:r w:rsidR="00337EB5" w:rsidRPr="00202152">
        <w:rPr>
          <w:rFonts w:asciiTheme="minorHAnsi" w:hAnsiTheme="minorHAnsi"/>
          <w:bCs/>
          <w:color w:val="auto"/>
          <w:sz w:val="22"/>
          <w:szCs w:val="22"/>
          <w:lang w:val="es-ES"/>
        </w:rPr>
        <w:t xml:space="preserve"> </w:t>
      </w:r>
      <w:r w:rsidR="00337EB5" w:rsidRPr="00202152">
        <w:rPr>
          <w:rFonts w:asciiTheme="minorHAnsi" w:hAnsiTheme="minorHAnsi"/>
          <w:bCs/>
          <w:color w:val="auto"/>
          <w:sz w:val="22"/>
          <w:szCs w:val="22"/>
          <w:lang w:val="es-ES"/>
        </w:rPr>
        <w:t>de la nota de presentación al examen</w:t>
      </w:r>
    </w:p>
    <w:p w14:paraId="7140CCD2" w14:textId="499DF253" w:rsidR="00A63930" w:rsidRPr="00202152" w:rsidRDefault="00A63930" w:rsidP="00337EB5">
      <w:pPr>
        <w:pStyle w:val="Default"/>
        <w:numPr>
          <w:ilvl w:val="0"/>
          <w:numId w:val="16"/>
        </w:numPr>
        <w:rPr>
          <w:rFonts w:asciiTheme="minorHAnsi" w:hAnsiTheme="minorHAnsi"/>
          <w:bCs/>
          <w:color w:val="auto"/>
          <w:sz w:val="22"/>
          <w:szCs w:val="22"/>
          <w:lang w:val="es-ES"/>
        </w:rPr>
      </w:pPr>
      <w:r w:rsidRPr="00202152">
        <w:rPr>
          <w:rFonts w:asciiTheme="minorHAnsi" w:hAnsiTheme="minorHAnsi"/>
          <w:b/>
          <w:bCs/>
          <w:color w:val="auto"/>
          <w:sz w:val="22"/>
          <w:szCs w:val="22"/>
          <w:lang w:val="es-ES"/>
        </w:rPr>
        <w:t>Discusión de artículos</w:t>
      </w:r>
      <w:r w:rsidR="00337EB5" w:rsidRPr="00202152">
        <w:rPr>
          <w:rFonts w:asciiTheme="minorHAnsi" w:hAnsiTheme="minorHAnsi"/>
          <w:bCs/>
          <w:color w:val="auto"/>
          <w:sz w:val="22"/>
          <w:szCs w:val="22"/>
          <w:lang w:val="es-ES"/>
        </w:rPr>
        <w:t xml:space="preserve"> –</w:t>
      </w:r>
      <w:r w:rsidR="00974CF8" w:rsidRPr="00202152">
        <w:rPr>
          <w:rFonts w:asciiTheme="minorHAnsi" w:hAnsiTheme="minorHAnsi"/>
          <w:bCs/>
          <w:color w:val="auto"/>
          <w:sz w:val="22"/>
          <w:szCs w:val="22"/>
          <w:lang w:val="es-ES"/>
        </w:rPr>
        <w:t xml:space="preserve"> </w:t>
      </w:r>
      <w:r w:rsidR="007F5751" w:rsidRPr="00202152">
        <w:rPr>
          <w:rFonts w:asciiTheme="minorHAnsi" w:hAnsiTheme="minorHAnsi"/>
          <w:bCs/>
          <w:color w:val="auto"/>
          <w:sz w:val="22"/>
          <w:szCs w:val="22"/>
          <w:lang w:val="es-ES"/>
        </w:rPr>
        <w:t>15</w:t>
      </w:r>
      <w:r w:rsidR="00337EB5" w:rsidRPr="00202152">
        <w:rPr>
          <w:rFonts w:asciiTheme="minorHAnsi" w:hAnsiTheme="minorHAnsi"/>
          <w:bCs/>
          <w:color w:val="auto"/>
          <w:sz w:val="22"/>
          <w:szCs w:val="22"/>
          <w:lang w:val="es-ES"/>
        </w:rPr>
        <w:t xml:space="preserve">% </w:t>
      </w:r>
      <w:r w:rsidR="00337EB5" w:rsidRPr="00202152">
        <w:rPr>
          <w:rFonts w:asciiTheme="minorHAnsi" w:hAnsiTheme="minorHAnsi"/>
          <w:bCs/>
          <w:color w:val="auto"/>
          <w:sz w:val="22"/>
          <w:szCs w:val="22"/>
          <w:lang w:val="es-ES"/>
        </w:rPr>
        <w:t>de la nota de presentación al examen</w:t>
      </w:r>
    </w:p>
    <w:p w14:paraId="414A4B9A" w14:textId="3A0E38FC" w:rsidR="00A63930" w:rsidRPr="00202152" w:rsidRDefault="0040030B" w:rsidP="00337EB5">
      <w:pPr>
        <w:pStyle w:val="Default"/>
        <w:numPr>
          <w:ilvl w:val="0"/>
          <w:numId w:val="16"/>
        </w:numPr>
        <w:rPr>
          <w:rFonts w:asciiTheme="minorHAnsi" w:hAnsiTheme="minorHAnsi"/>
          <w:bCs/>
          <w:color w:val="auto"/>
          <w:sz w:val="22"/>
          <w:szCs w:val="22"/>
          <w:lang w:val="es-ES"/>
        </w:rPr>
      </w:pPr>
      <w:r w:rsidRPr="00202152">
        <w:rPr>
          <w:rFonts w:asciiTheme="minorHAnsi" w:hAnsiTheme="minorHAnsi"/>
          <w:b/>
          <w:bCs/>
          <w:color w:val="auto"/>
          <w:sz w:val="22"/>
          <w:szCs w:val="22"/>
          <w:lang w:val="es-ES"/>
        </w:rPr>
        <w:t>Examen</w:t>
      </w:r>
      <w:r w:rsidRPr="00202152">
        <w:rPr>
          <w:rFonts w:asciiTheme="minorHAnsi" w:hAnsiTheme="minorHAnsi"/>
          <w:bCs/>
          <w:color w:val="auto"/>
          <w:sz w:val="22"/>
          <w:szCs w:val="22"/>
          <w:lang w:val="es-ES"/>
        </w:rPr>
        <w:t xml:space="preserve"> </w:t>
      </w:r>
      <w:r w:rsidR="00337EB5" w:rsidRPr="00202152">
        <w:rPr>
          <w:rFonts w:asciiTheme="minorHAnsi" w:hAnsiTheme="minorHAnsi"/>
          <w:bCs/>
          <w:color w:val="auto"/>
          <w:sz w:val="22"/>
          <w:szCs w:val="22"/>
          <w:lang w:val="es-ES"/>
        </w:rPr>
        <w:t>– 30% del total del curso</w:t>
      </w:r>
    </w:p>
    <w:p w14:paraId="4B69EF4D" w14:textId="77777777" w:rsidR="00337EB5" w:rsidRPr="00202152" w:rsidRDefault="00337EB5" w:rsidP="00BD5E84">
      <w:pPr>
        <w:pStyle w:val="Default"/>
        <w:rPr>
          <w:rFonts w:asciiTheme="minorHAnsi" w:hAnsiTheme="minorHAnsi"/>
          <w:bCs/>
          <w:color w:val="auto"/>
          <w:sz w:val="22"/>
          <w:szCs w:val="22"/>
          <w:lang w:val="es-ES"/>
        </w:rPr>
      </w:pPr>
    </w:p>
    <w:p w14:paraId="7FBD4713" w14:textId="115E0676" w:rsidR="0041279D" w:rsidRPr="00202152" w:rsidRDefault="005F19E6" w:rsidP="0041279D">
      <w:pPr>
        <w:pStyle w:val="Default"/>
        <w:rPr>
          <w:rFonts w:asciiTheme="minorHAnsi" w:hAnsiTheme="minorHAnsi"/>
          <w:b/>
          <w:sz w:val="22"/>
          <w:szCs w:val="22"/>
          <w:lang w:val="es-ES"/>
        </w:rPr>
      </w:pPr>
      <w:r w:rsidRPr="00202152">
        <w:rPr>
          <w:rFonts w:asciiTheme="minorHAnsi" w:hAnsiTheme="minorHAnsi"/>
          <w:b/>
          <w:sz w:val="22"/>
          <w:szCs w:val="22"/>
          <w:lang w:val="es-ES"/>
        </w:rPr>
        <w:t>C</w:t>
      </w:r>
      <w:r w:rsidR="00E3517F" w:rsidRPr="00202152">
        <w:rPr>
          <w:rFonts w:asciiTheme="minorHAnsi" w:hAnsiTheme="minorHAnsi"/>
          <w:b/>
          <w:sz w:val="22"/>
          <w:szCs w:val="22"/>
          <w:lang w:val="es-ES"/>
        </w:rPr>
        <w:t>ONTENIDOS</w:t>
      </w:r>
      <w:r w:rsidR="008A700B" w:rsidRPr="00202152">
        <w:rPr>
          <w:rFonts w:asciiTheme="minorHAnsi" w:hAnsiTheme="minorHAnsi"/>
          <w:b/>
          <w:sz w:val="22"/>
          <w:szCs w:val="22"/>
          <w:lang w:val="es-ES"/>
        </w:rPr>
        <w:t xml:space="preserve"> Y </w:t>
      </w:r>
      <w:r w:rsidR="008A700B" w:rsidRPr="00202152">
        <w:rPr>
          <w:rFonts w:asciiTheme="minorHAnsi" w:hAnsiTheme="minorHAnsi"/>
          <w:b/>
          <w:lang w:val="es-ES"/>
        </w:rPr>
        <w:t>CRONOGRAMA DE LA ASIGNATURA</w:t>
      </w:r>
    </w:p>
    <w:p w14:paraId="6B659366" w14:textId="77777777" w:rsidR="00FE541F" w:rsidRPr="00202152" w:rsidRDefault="00FE541F" w:rsidP="0041279D">
      <w:pPr>
        <w:pStyle w:val="Default"/>
        <w:rPr>
          <w:rFonts w:asciiTheme="minorHAnsi" w:hAnsiTheme="minorHAnsi"/>
          <w:bCs/>
          <w:color w:val="auto"/>
          <w:sz w:val="22"/>
          <w:szCs w:val="22"/>
          <w:lang w:val="es-ES"/>
        </w:rPr>
      </w:pPr>
    </w:p>
    <w:p w14:paraId="3E07EFF2"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 xml:space="preserve">Técnicas de secuenciamiento de DNA: </w:t>
      </w:r>
      <w:proofErr w:type="spellStart"/>
      <w:r w:rsidRPr="00202152">
        <w:rPr>
          <w:rFonts w:asciiTheme="minorHAnsi" w:hAnsiTheme="minorHAnsi" w:cs="Arial"/>
          <w:bCs/>
          <w:lang w:val="es-ES"/>
        </w:rPr>
        <w:t>Sanger</w:t>
      </w:r>
      <w:proofErr w:type="spellEnd"/>
      <w:r w:rsidRPr="00202152">
        <w:rPr>
          <w:rFonts w:asciiTheme="minorHAnsi" w:hAnsiTheme="minorHAnsi" w:cs="Arial"/>
          <w:bCs/>
          <w:lang w:val="es-ES"/>
        </w:rPr>
        <w:t>, HTS</w:t>
      </w:r>
    </w:p>
    <w:p w14:paraId="518CDD45"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 xml:space="preserve">Estrategias para la construcción de </w:t>
      </w:r>
      <w:proofErr w:type="spellStart"/>
      <w:r w:rsidRPr="00202152">
        <w:rPr>
          <w:rFonts w:asciiTheme="minorHAnsi" w:hAnsiTheme="minorHAnsi" w:cs="Arial"/>
          <w:bCs/>
          <w:lang w:val="es-ES"/>
        </w:rPr>
        <w:t>genotecas</w:t>
      </w:r>
      <w:proofErr w:type="spellEnd"/>
      <w:r w:rsidRPr="00202152">
        <w:rPr>
          <w:rFonts w:asciiTheme="minorHAnsi" w:hAnsiTheme="minorHAnsi" w:cs="Arial"/>
          <w:bCs/>
          <w:lang w:val="es-ES"/>
        </w:rPr>
        <w:t xml:space="preserve"> o librerías de DNA</w:t>
      </w:r>
    </w:p>
    <w:p w14:paraId="24118F69"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 xml:space="preserve">Alineamiento local vs global: </w:t>
      </w:r>
      <w:proofErr w:type="spellStart"/>
      <w:r w:rsidRPr="00202152">
        <w:rPr>
          <w:rFonts w:asciiTheme="minorHAnsi" w:hAnsiTheme="minorHAnsi" w:cs="Arial"/>
          <w:bCs/>
          <w:lang w:val="es-ES"/>
        </w:rPr>
        <w:t>Needleman-Wunsch</w:t>
      </w:r>
      <w:proofErr w:type="spellEnd"/>
      <w:r w:rsidRPr="00202152">
        <w:rPr>
          <w:rFonts w:asciiTheme="minorHAnsi" w:hAnsiTheme="minorHAnsi" w:cs="Arial"/>
          <w:bCs/>
          <w:lang w:val="es-ES"/>
        </w:rPr>
        <w:t>, Smith-</w:t>
      </w:r>
      <w:proofErr w:type="spellStart"/>
      <w:r w:rsidRPr="00202152">
        <w:rPr>
          <w:rFonts w:asciiTheme="minorHAnsi" w:hAnsiTheme="minorHAnsi" w:cs="Arial"/>
          <w:bCs/>
          <w:lang w:val="es-ES"/>
        </w:rPr>
        <w:t>Waterman</w:t>
      </w:r>
      <w:proofErr w:type="spellEnd"/>
      <w:r w:rsidRPr="00202152">
        <w:rPr>
          <w:rFonts w:asciiTheme="minorHAnsi" w:hAnsiTheme="minorHAnsi" w:cs="Arial"/>
          <w:bCs/>
          <w:lang w:val="es-ES"/>
        </w:rPr>
        <w:t>. Alineamiento múltiple</w:t>
      </w:r>
    </w:p>
    <w:p w14:paraId="50B785D6"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Ensamblaje de genomas, evaluación, predicción de genes, anotación</w:t>
      </w:r>
    </w:p>
    <w:p w14:paraId="2B9642A7"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 xml:space="preserve">Genómica comparativa, </w:t>
      </w:r>
      <w:proofErr w:type="spellStart"/>
      <w:r w:rsidRPr="00202152">
        <w:rPr>
          <w:rFonts w:asciiTheme="minorHAnsi" w:hAnsiTheme="minorHAnsi" w:cs="Arial"/>
          <w:bCs/>
          <w:lang w:val="es-ES"/>
        </w:rPr>
        <w:t>pangenomas</w:t>
      </w:r>
      <w:proofErr w:type="spellEnd"/>
      <w:r w:rsidRPr="00202152">
        <w:rPr>
          <w:rFonts w:asciiTheme="minorHAnsi" w:hAnsiTheme="minorHAnsi" w:cs="Arial"/>
          <w:bCs/>
          <w:lang w:val="es-ES"/>
        </w:rPr>
        <w:t>, búsqueda de genes de interés, polimorfismos de sustitución simple, recombinación</w:t>
      </w:r>
    </w:p>
    <w:p w14:paraId="3E87C753"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 xml:space="preserve">Reconstrucción filogenética: modelos de sustitución, selección de modelos (AIC, BIC, LRT) criterios de </w:t>
      </w:r>
      <w:proofErr w:type="spellStart"/>
      <w:r w:rsidRPr="00202152">
        <w:rPr>
          <w:rFonts w:asciiTheme="minorHAnsi" w:hAnsiTheme="minorHAnsi" w:cs="Arial"/>
          <w:bCs/>
          <w:lang w:val="es-ES"/>
        </w:rPr>
        <w:t>optimalidad</w:t>
      </w:r>
      <w:proofErr w:type="spellEnd"/>
      <w:r w:rsidRPr="00202152">
        <w:rPr>
          <w:rFonts w:asciiTheme="minorHAnsi" w:hAnsiTheme="minorHAnsi" w:cs="Arial"/>
          <w:bCs/>
          <w:lang w:val="es-ES"/>
        </w:rPr>
        <w:t>, modelos comparativos</w:t>
      </w:r>
    </w:p>
    <w:p w14:paraId="79F6A001"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Genómica de poblaciones, aplicaciones en eucariontes y procariontes. Filogeografía</w:t>
      </w:r>
    </w:p>
    <w:p w14:paraId="056532F0" w14:textId="77777777" w:rsidR="00FE541F" w:rsidRPr="00202152" w:rsidRDefault="00FE541F" w:rsidP="00FE541F">
      <w:pPr>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Análisis de expresión génica (</w:t>
      </w:r>
      <w:proofErr w:type="spellStart"/>
      <w:r w:rsidRPr="00202152">
        <w:rPr>
          <w:rFonts w:asciiTheme="minorHAnsi" w:hAnsiTheme="minorHAnsi" w:cs="Arial"/>
          <w:bCs/>
          <w:lang w:val="es-ES"/>
        </w:rPr>
        <w:t>RNASeq</w:t>
      </w:r>
      <w:proofErr w:type="spellEnd"/>
      <w:r w:rsidRPr="00202152">
        <w:rPr>
          <w:rFonts w:asciiTheme="minorHAnsi" w:hAnsiTheme="minorHAnsi" w:cs="Arial"/>
          <w:bCs/>
          <w:lang w:val="es-ES"/>
        </w:rPr>
        <w:t xml:space="preserve">; </w:t>
      </w:r>
      <w:proofErr w:type="spellStart"/>
      <w:r w:rsidRPr="00202152">
        <w:rPr>
          <w:rFonts w:asciiTheme="minorHAnsi" w:hAnsiTheme="minorHAnsi" w:cs="Arial"/>
          <w:bCs/>
          <w:lang w:val="es-ES"/>
        </w:rPr>
        <w:t>Microarrays</w:t>
      </w:r>
      <w:proofErr w:type="spellEnd"/>
      <w:r w:rsidRPr="00202152">
        <w:rPr>
          <w:rFonts w:asciiTheme="minorHAnsi" w:hAnsiTheme="minorHAnsi" w:cs="Arial"/>
          <w:bCs/>
          <w:lang w:val="es-ES"/>
        </w:rPr>
        <w:t>)</w:t>
      </w:r>
    </w:p>
    <w:p w14:paraId="5856F688" w14:textId="60E4F000" w:rsidR="00FE541F" w:rsidRPr="00202152" w:rsidRDefault="00FE541F" w:rsidP="00202152">
      <w:pPr>
        <w:pStyle w:val="ListParagraph"/>
        <w:widowControl w:val="0"/>
        <w:numPr>
          <w:ilvl w:val="0"/>
          <w:numId w:val="17"/>
        </w:numPr>
        <w:autoSpaceDE w:val="0"/>
        <w:autoSpaceDN w:val="0"/>
        <w:adjustRightInd w:val="0"/>
        <w:spacing w:after="0" w:line="240" w:lineRule="auto"/>
        <w:ind w:left="0" w:firstLine="0"/>
        <w:rPr>
          <w:rFonts w:asciiTheme="minorHAnsi" w:hAnsiTheme="minorHAnsi" w:cs="Arial"/>
          <w:bCs/>
          <w:lang w:val="es-ES"/>
        </w:rPr>
      </w:pPr>
      <w:r w:rsidRPr="00202152">
        <w:rPr>
          <w:rFonts w:asciiTheme="minorHAnsi" w:hAnsiTheme="minorHAnsi" w:cs="Arial"/>
          <w:bCs/>
          <w:lang w:val="es-ES"/>
        </w:rPr>
        <w:t>Metagenómica y metatranscriptómica</w:t>
      </w:r>
    </w:p>
    <w:p w14:paraId="236C71E2" w14:textId="42911335" w:rsidR="00FE541F" w:rsidRPr="00202152" w:rsidRDefault="00202152" w:rsidP="0041279D">
      <w:pPr>
        <w:pStyle w:val="Default"/>
        <w:rPr>
          <w:rFonts w:asciiTheme="minorHAnsi" w:hAnsiTheme="minorHAnsi"/>
          <w:lang w:val="es-ES"/>
        </w:rPr>
      </w:pPr>
      <w:r w:rsidRPr="00202152">
        <w:rPr>
          <w:rFonts w:asciiTheme="minorHAnsi" w:hAnsiTheme="minorHAnsi"/>
          <w:lang w:val="es-ES"/>
        </w:rPr>
        <w:br w:type="column"/>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6804"/>
      </w:tblGrid>
      <w:tr w:rsidR="0041279D" w:rsidRPr="00202152" w14:paraId="1413667C" w14:textId="77777777" w:rsidTr="00D05DE5">
        <w:trPr>
          <w:trHeight w:val="534"/>
        </w:trPr>
        <w:tc>
          <w:tcPr>
            <w:tcW w:w="1809" w:type="dxa"/>
            <w:vAlign w:val="center"/>
          </w:tcPr>
          <w:p w14:paraId="4E55176E" w14:textId="77777777" w:rsidR="0041279D" w:rsidRPr="00202152" w:rsidRDefault="0041279D" w:rsidP="0041279D">
            <w:pPr>
              <w:pStyle w:val="Default"/>
              <w:rPr>
                <w:rFonts w:asciiTheme="minorHAnsi" w:hAnsiTheme="minorHAnsi"/>
                <w:b/>
                <w:sz w:val="22"/>
                <w:szCs w:val="22"/>
                <w:lang w:val="es-ES"/>
              </w:rPr>
            </w:pPr>
            <w:r w:rsidRPr="00202152">
              <w:rPr>
                <w:rFonts w:asciiTheme="minorHAnsi" w:hAnsiTheme="minorHAnsi"/>
                <w:b/>
                <w:sz w:val="22"/>
                <w:szCs w:val="22"/>
                <w:lang w:val="es-ES"/>
              </w:rPr>
              <w:t>Fecha</w:t>
            </w:r>
          </w:p>
        </w:tc>
        <w:tc>
          <w:tcPr>
            <w:tcW w:w="6804" w:type="dxa"/>
            <w:vAlign w:val="center"/>
          </w:tcPr>
          <w:p w14:paraId="3170C2DC" w14:textId="77777777" w:rsidR="0041279D" w:rsidRPr="00202152" w:rsidRDefault="0041279D" w:rsidP="0041279D">
            <w:pPr>
              <w:pStyle w:val="Default"/>
              <w:rPr>
                <w:rFonts w:asciiTheme="minorHAnsi" w:hAnsiTheme="minorHAnsi"/>
                <w:b/>
                <w:sz w:val="22"/>
                <w:szCs w:val="22"/>
                <w:lang w:val="es-ES"/>
              </w:rPr>
            </w:pPr>
            <w:r w:rsidRPr="00202152">
              <w:rPr>
                <w:rFonts w:asciiTheme="minorHAnsi" w:hAnsiTheme="minorHAnsi"/>
                <w:b/>
                <w:sz w:val="22"/>
                <w:szCs w:val="22"/>
                <w:lang w:val="es-ES"/>
              </w:rPr>
              <w:t>Planificación de actividades</w:t>
            </w:r>
          </w:p>
        </w:tc>
      </w:tr>
      <w:tr w:rsidR="0041279D" w:rsidRPr="00202152" w14:paraId="07BD3067" w14:textId="77777777" w:rsidTr="00D05DE5">
        <w:trPr>
          <w:trHeight w:val="534"/>
        </w:trPr>
        <w:tc>
          <w:tcPr>
            <w:tcW w:w="1809" w:type="dxa"/>
            <w:vAlign w:val="center"/>
          </w:tcPr>
          <w:p w14:paraId="13FFBBB1" w14:textId="457F6F65" w:rsidR="0041279D" w:rsidRPr="00202152" w:rsidRDefault="006D3367" w:rsidP="00D05DE5">
            <w:pPr>
              <w:pStyle w:val="Default"/>
              <w:rPr>
                <w:rFonts w:asciiTheme="minorHAnsi" w:hAnsiTheme="minorHAnsi"/>
                <w:sz w:val="20"/>
                <w:szCs w:val="20"/>
                <w:lang w:val="es-ES"/>
              </w:rPr>
            </w:pPr>
            <w:r w:rsidRPr="00202152">
              <w:rPr>
                <w:rFonts w:asciiTheme="minorHAnsi" w:hAnsiTheme="minorHAnsi"/>
                <w:sz w:val="20"/>
                <w:szCs w:val="20"/>
                <w:lang w:val="es-ES"/>
              </w:rPr>
              <w:t>14 marzo</w:t>
            </w:r>
          </w:p>
        </w:tc>
        <w:tc>
          <w:tcPr>
            <w:tcW w:w="6804" w:type="dxa"/>
            <w:vAlign w:val="center"/>
          </w:tcPr>
          <w:p w14:paraId="54D042A0" w14:textId="69E270B8" w:rsidR="00461FF5" w:rsidRPr="00202152" w:rsidRDefault="00A97A4B" w:rsidP="00292AC5">
            <w:pPr>
              <w:pStyle w:val="Default"/>
              <w:rPr>
                <w:rFonts w:asciiTheme="minorHAnsi" w:hAnsiTheme="minorHAnsi"/>
                <w:sz w:val="20"/>
                <w:szCs w:val="20"/>
                <w:lang w:val="es-ES"/>
              </w:rPr>
            </w:pPr>
            <w:r w:rsidRPr="00202152">
              <w:rPr>
                <w:rFonts w:asciiTheme="minorHAnsi" w:hAnsiTheme="minorHAnsi"/>
                <w:sz w:val="20"/>
                <w:szCs w:val="20"/>
                <w:lang w:val="es-ES"/>
              </w:rPr>
              <w:t>Presentación del curso, selección de presentadores, sobre los proyectos de clase, etc.</w:t>
            </w:r>
            <w:r w:rsidR="003246C7" w:rsidRPr="00202152">
              <w:rPr>
                <w:rFonts w:asciiTheme="minorHAnsi" w:hAnsiTheme="minorHAnsi"/>
                <w:sz w:val="20"/>
                <w:szCs w:val="20"/>
                <w:lang w:val="es-ES"/>
              </w:rPr>
              <w:t xml:space="preserve"> </w:t>
            </w:r>
            <w:r w:rsidR="00292AC5" w:rsidRPr="00202152">
              <w:rPr>
                <w:rFonts w:asciiTheme="minorHAnsi" w:hAnsiTheme="minorHAnsi"/>
                <w:sz w:val="20"/>
                <w:szCs w:val="20"/>
                <w:lang w:val="es-ES"/>
              </w:rPr>
              <w:t>Configurar computadores e i</w:t>
            </w:r>
            <w:r w:rsidR="003246C7" w:rsidRPr="00202152">
              <w:rPr>
                <w:rFonts w:asciiTheme="minorHAnsi" w:hAnsiTheme="minorHAnsi"/>
                <w:sz w:val="20"/>
                <w:szCs w:val="20"/>
                <w:lang w:val="es-ES"/>
              </w:rPr>
              <w:t>ntroducción a R</w:t>
            </w:r>
          </w:p>
        </w:tc>
      </w:tr>
      <w:tr w:rsidR="0041279D" w:rsidRPr="00062321" w14:paraId="37A2A8F8" w14:textId="77777777" w:rsidTr="00D05DE5">
        <w:trPr>
          <w:trHeight w:val="534"/>
        </w:trPr>
        <w:tc>
          <w:tcPr>
            <w:tcW w:w="1809" w:type="dxa"/>
            <w:vAlign w:val="center"/>
          </w:tcPr>
          <w:p w14:paraId="7FF69570" w14:textId="44E1548D" w:rsidR="0041279D" w:rsidRPr="00062321" w:rsidRDefault="006D3367"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15 marzo</w:t>
            </w:r>
          </w:p>
        </w:tc>
        <w:tc>
          <w:tcPr>
            <w:tcW w:w="6804" w:type="dxa"/>
            <w:vAlign w:val="center"/>
          </w:tcPr>
          <w:p w14:paraId="31CFE878" w14:textId="023806DD" w:rsidR="0041279D" w:rsidRPr="00062321" w:rsidRDefault="00427746" w:rsidP="00D05DE5">
            <w:pPr>
              <w:spacing w:after="0" w:line="240" w:lineRule="auto"/>
              <w:rPr>
                <w:rFonts w:asciiTheme="minorHAnsi" w:hAnsiTheme="minorHAnsi"/>
                <w:b/>
                <w:i/>
                <w:sz w:val="20"/>
                <w:szCs w:val="20"/>
                <w:lang w:val="es-ES"/>
              </w:rPr>
            </w:pPr>
            <w:r w:rsidRPr="00062321">
              <w:rPr>
                <w:rFonts w:asciiTheme="minorHAnsi" w:hAnsiTheme="minorHAnsi"/>
                <w:b/>
                <w:i/>
                <w:sz w:val="20"/>
                <w:szCs w:val="20"/>
                <w:lang w:val="es-ES"/>
              </w:rPr>
              <w:t xml:space="preserve">Técnicas de secuenciamiento de DNA: </w:t>
            </w:r>
            <w:proofErr w:type="spellStart"/>
            <w:r w:rsidRPr="00062321">
              <w:rPr>
                <w:rFonts w:asciiTheme="minorHAnsi" w:hAnsiTheme="minorHAnsi"/>
                <w:b/>
                <w:i/>
                <w:sz w:val="20"/>
                <w:szCs w:val="20"/>
                <w:lang w:val="es-ES"/>
              </w:rPr>
              <w:t>Sanger</w:t>
            </w:r>
            <w:proofErr w:type="spellEnd"/>
            <w:r w:rsidRPr="00062321">
              <w:rPr>
                <w:rFonts w:asciiTheme="minorHAnsi" w:hAnsiTheme="minorHAnsi"/>
                <w:b/>
                <w:i/>
                <w:sz w:val="20"/>
                <w:szCs w:val="20"/>
                <w:lang w:val="es-ES"/>
              </w:rPr>
              <w:t>, HTS</w:t>
            </w:r>
          </w:p>
        </w:tc>
      </w:tr>
      <w:tr w:rsidR="0041279D" w:rsidRPr="00062321" w14:paraId="0813DC95" w14:textId="77777777" w:rsidTr="00D05DE5">
        <w:trPr>
          <w:trHeight w:val="534"/>
        </w:trPr>
        <w:tc>
          <w:tcPr>
            <w:tcW w:w="1809" w:type="dxa"/>
            <w:vAlign w:val="center"/>
          </w:tcPr>
          <w:p w14:paraId="7638F933" w14:textId="13757D6B" w:rsidR="0041279D" w:rsidRPr="00062321" w:rsidRDefault="006D3367"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21 marzo</w:t>
            </w:r>
          </w:p>
        </w:tc>
        <w:tc>
          <w:tcPr>
            <w:tcW w:w="6804" w:type="dxa"/>
            <w:vAlign w:val="center"/>
          </w:tcPr>
          <w:p w14:paraId="02BD01D5" w14:textId="66CCFF16" w:rsidR="0041279D" w:rsidRPr="00062321" w:rsidRDefault="00427746" w:rsidP="00D05DE5">
            <w:pPr>
              <w:spacing w:after="0" w:line="240" w:lineRule="auto"/>
              <w:rPr>
                <w:rFonts w:asciiTheme="minorHAnsi" w:hAnsiTheme="minorHAnsi"/>
                <w:b/>
                <w:bCs/>
                <w:i/>
                <w:sz w:val="20"/>
                <w:szCs w:val="20"/>
                <w:lang w:val="es-ES"/>
              </w:rPr>
            </w:pPr>
            <w:r w:rsidRPr="00062321">
              <w:rPr>
                <w:rFonts w:asciiTheme="minorHAnsi" w:hAnsiTheme="minorHAnsi"/>
                <w:b/>
                <w:bCs/>
                <w:i/>
                <w:sz w:val="20"/>
                <w:szCs w:val="20"/>
                <w:lang w:val="es-ES"/>
              </w:rPr>
              <w:t xml:space="preserve">Estrategias para la construcción de </w:t>
            </w:r>
            <w:proofErr w:type="spellStart"/>
            <w:r w:rsidRPr="00062321">
              <w:rPr>
                <w:rFonts w:asciiTheme="minorHAnsi" w:hAnsiTheme="minorHAnsi"/>
                <w:b/>
                <w:bCs/>
                <w:i/>
                <w:sz w:val="20"/>
                <w:szCs w:val="20"/>
                <w:lang w:val="es-ES"/>
              </w:rPr>
              <w:t>genotecas</w:t>
            </w:r>
            <w:proofErr w:type="spellEnd"/>
            <w:r w:rsidRPr="00062321">
              <w:rPr>
                <w:rFonts w:asciiTheme="minorHAnsi" w:hAnsiTheme="minorHAnsi"/>
                <w:b/>
                <w:bCs/>
                <w:i/>
                <w:sz w:val="20"/>
                <w:szCs w:val="20"/>
                <w:lang w:val="es-ES"/>
              </w:rPr>
              <w:t xml:space="preserve"> o librerías de DNA</w:t>
            </w:r>
          </w:p>
        </w:tc>
      </w:tr>
      <w:tr w:rsidR="0041279D" w:rsidRPr="00202152" w14:paraId="0D05185C" w14:textId="77777777" w:rsidTr="00D05DE5">
        <w:trPr>
          <w:trHeight w:val="534"/>
        </w:trPr>
        <w:tc>
          <w:tcPr>
            <w:tcW w:w="1809" w:type="dxa"/>
            <w:vAlign w:val="center"/>
          </w:tcPr>
          <w:p w14:paraId="7D01FA92" w14:textId="1D591D55" w:rsidR="0041279D" w:rsidRPr="00202152" w:rsidRDefault="006D3367" w:rsidP="00D05DE5">
            <w:pPr>
              <w:pStyle w:val="Default"/>
              <w:rPr>
                <w:rFonts w:asciiTheme="minorHAnsi" w:hAnsiTheme="minorHAnsi"/>
                <w:sz w:val="20"/>
                <w:szCs w:val="20"/>
                <w:lang w:val="es-ES"/>
              </w:rPr>
            </w:pPr>
            <w:r w:rsidRPr="00202152">
              <w:rPr>
                <w:rFonts w:asciiTheme="minorHAnsi" w:hAnsiTheme="minorHAnsi"/>
                <w:sz w:val="20"/>
                <w:szCs w:val="20"/>
                <w:lang w:val="es-ES"/>
              </w:rPr>
              <w:t>22 marzo</w:t>
            </w:r>
          </w:p>
        </w:tc>
        <w:tc>
          <w:tcPr>
            <w:tcW w:w="6804" w:type="dxa"/>
            <w:vAlign w:val="center"/>
          </w:tcPr>
          <w:p w14:paraId="4FF6A6F4" w14:textId="43A01AA4" w:rsidR="0041279D" w:rsidRPr="00202152" w:rsidRDefault="00427746" w:rsidP="00D05DE5">
            <w:pPr>
              <w:pStyle w:val="Default"/>
              <w:rPr>
                <w:rFonts w:asciiTheme="minorHAnsi" w:hAnsiTheme="minorHAnsi"/>
                <w:sz w:val="20"/>
                <w:szCs w:val="20"/>
                <w:lang w:val="es-ES"/>
              </w:rPr>
            </w:pPr>
            <w:r w:rsidRPr="00202152">
              <w:rPr>
                <w:rFonts w:asciiTheme="minorHAnsi" w:hAnsiTheme="minorHAnsi"/>
                <w:sz w:val="20"/>
                <w:szCs w:val="20"/>
                <w:lang w:val="es-ES"/>
              </w:rPr>
              <w:t>Presentación</w:t>
            </w:r>
            <w:r w:rsidR="003A195B" w:rsidRPr="00202152">
              <w:rPr>
                <w:rFonts w:asciiTheme="minorHAnsi" w:hAnsiTheme="minorHAnsi"/>
                <w:sz w:val="20"/>
                <w:szCs w:val="20"/>
                <w:lang w:val="es-ES"/>
              </w:rPr>
              <w:t xml:space="preserve"> y discusión de artículos</w:t>
            </w:r>
          </w:p>
        </w:tc>
      </w:tr>
      <w:tr w:rsidR="0041279D" w:rsidRPr="00202152" w14:paraId="62DE12E0" w14:textId="77777777" w:rsidTr="00D05DE5">
        <w:trPr>
          <w:trHeight w:val="534"/>
        </w:trPr>
        <w:tc>
          <w:tcPr>
            <w:tcW w:w="1809" w:type="dxa"/>
            <w:vAlign w:val="center"/>
          </w:tcPr>
          <w:p w14:paraId="17843473" w14:textId="345E5274" w:rsidR="0041279D" w:rsidRPr="00202152" w:rsidRDefault="006D3367" w:rsidP="00D05DE5">
            <w:pPr>
              <w:pStyle w:val="Default"/>
              <w:rPr>
                <w:rFonts w:asciiTheme="minorHAnsi" w:hAnsiTheme="minorHAnsi"/>
                <w:sz w:val="20"/>
                <w:szCs w:val="20"/>
                <w:lang w:val="es-ES"/>
              </w:rPr>
            </w:pPr>
            <w:r w:rsidRPr="00202152">
              <w:rPr>
                <w:rFonts w:asciiTheme="minorHAnsi" w:hAnsiTheme="minorHAnsi"/>
                <w:sz w:val="20"/>
                <w:szCs w:val="20"/>
                <w:lang w:val="es-ES"/>
              </w:rPr>
              <w:t>28 marzo</w:t>
            </w:r>
          </w:p>
        </w:tc>
        <w:tc>
          <w:tcPr>
            <w:tcW w:w="6804" w:type="dxa"/>
            <w:vAlign w:val="center"/>
          </w:tcPr>
          <w:p w14:paraId="45DCEE01" w14:textId="66D46401" w:rsidR="0041279D" w:rsidRPr="00202152" w:rsidRDefault="00852F42" w:rsidP="00D05DE5">
            <w:pPr>
              <w:pStyle w:val="Default"/>
              <w:rPr>
                <w:rFonts w:asciiTheme="minorHAnsi" w:hAnsiTheme="minorHAnsi"/>
                <w:sz w:val="20"/>
                <w:szCs w:val="20"/>
                <w:lang w:val="es-ES"/>
              </w:rPr>
            </w:pPr>
            <w:r w:rsidRPr="00202152">
              <w:rPr>
                <w:rFonts w:asciiTheme="minorHAnsi" w:hAnsiTheme="minorHAnsi"/>
                <w:sz w:val="20"/>
                <w:szCs w:val="20"/>
                <w:lang w:val="es-ES"/>
              </w:rPr>
              <w:t xml:space="preserve">Laboratorio </w:t>
            </w:r>
          </w:p>
        </w:tc>
      </w:tr>
      <w:tr w:rsidR="0041279D" w:rsidRPr="00062321" w14:paraId="1ABD70BD" w14:textId="77777777" w:rsidTr="00D05DE5">
        <w:trPr>
          <w:trHeight w:val="534"/>
        </w:trPr>
        <w:tc>
          <w:tcPr>
            <w:tcW w:w="1809" w:type="dxa"/>
            <w:vAlign w:val="center"/>
          </w:tcPr>
          <w:p w14:paraId="7C86FC41" w14:textId="218DF8CB" w:rsidR="0041279D" w:rsidRPr="00062321" w:rsidRDefault="006D3367"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29 marzo</w:t>
            </w:r>
          </w:p>
        </w:tc>
        <w:tc>
          <w:tcPr>
            <w:tcW w:w="6804" w:type="dxa"/>
            <w:vAlign w:val="center"/>
          </w:tcPr>
          <w:p w14:paraId="6188447E" w14:textId="603A52CB" w:rsidR="0041279D" w:rsidRPr="00062321" w:rsidRDefault="00B915C3"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 xml:space="preserve">Alineamiento local vs global: </w:t>
            </w:r>
            <w:proofErr w:type="spellStart"/>
            <w:r w:rsidRPr="00062321">
              <w:rPr>
                <w:rFonts w:asciiTheme="minorHAnsi" w:hAnsiTheme="minorHAnsi"/>
                <w:b/>
                <w:i/>
                <w:sz w:val="20"/>
                <w:szCs w:val="20"/>
                <w:lang w:val="es-ES"/>
              </w:rPr>
              <w:t>Needleman-Wunsch</w:t>
            </w:r>
            <w:proofErr w:type="spellEnd"/>
            <w:r w:rsidRPr="00062321">
              <w:rPr>
                <w:rFonts w:asciiTheme="minorHAnsi" w:hAnsiTheme="minorHAnsi"/>
                <w:b/>
                <w:i/>
                <w:sz w:val="20"/>
                <w:szCs w:val="20"/>
                <w:lang w:val="es-ES"/>
              </w:rPr>
              <w:t>, Smith-</w:t>
            </w:r>
            <w:proofErr w:type="spellStart"/>
            <w:r w:rsidRPr="00062321">
              <w:rPr>
                <w:rFonts w:asciiTheme="minorHAnsi" w:hAnsiTheme="minorHAnsi"/>
                <w:b/>
                <w:i/>
                <w:sz w:val="20"/>
                <w:szCs w:val="20"/>
                <w:lang w:val="es-ES"/>
              </w:rPr>
              <w:t>Waterman</w:t>
            </w:r>
            <w:proofErr w:type="spellEnd"/>
            <w:r w:rsidRPr="00062321">
              <w:rPr>
                <w:rFonts w:asciiTheme="minorHAnsi" w:hAnsiTheme="minorHAnsi"/>
                <w:b/>
                <w:i/>
                <w:sz w:val="20"/>
                <w:szCs w:val="20"/>
                <w:lang w:val="es-ES"/>
              </w:rPr>
              <w:t>. Alineamiento múltiple</w:t>
            </w:r>
          </w:p>
        </w:tc>
      </w:tr>
      <w:tr w:rsidR="0041279D" w:rsidRPr="00202152" w14:paraId="30EFC2C4" w14:textId="77777777" w:rsidTr="00D05DE5">
        <w:trPr>
          <w:trHeight w:val="534"/>
        </w:trPr>
        <w:tc>
          <w:tcPr>
            <w:tcW w:w="1809" w:type="dxa"/>
            <w:vAlign w:val="center"/>
          </w:tcPr>
          <w:p w14:paraId="709AB648" w14:textId="5E8E569E" w:rsidR="0041279D" w:rsidRPr="00202152" w:rsidRDefault="006D3367" w:rsidP="00D05DE5">
            <w:pPr>
              <w:pStyle w:val="Default"/>
              <w:rPr>
                <w:rFonts w:asciiTheme="minorHAnsi" w:hAnsiTheme="minorHAnsi"/>
                <w:sz w:val="20"/>
                <w:szCs w:val="20"/>
                <w:lang w:val="es-ES"/>
              </w:rPr>
            </w:pPr>
            <w:r w:rsidRPr="00202152">
              <w:rPr>
                <w:rFonts w:asciiTheme="minorHAnsi" w:hAnsiTheme="minorHAnsi"/>
                <w:sz w:val="20"/>
                <w:szCs w:val="20"/>
                <w:lang w:val="es-ES"/>
              </w:rPr>
              <w:t>4 abril</w:t>
            </w:r>
          </w:p>
        </w:tc>
        <w:tc>
          <w:tcPr>
            <w:tcW w:w="6804" w:type="dxa"/>
            <w:vAlign w:val="center"/>
          </w:tcPr>
          <w:p w14:paraId="7A4FEE20" w14:textId="774F4D3F" w:rsidR="0041279D" w:rsidRPr="00202152" w:rsidRDefault="00047D1B" w:rsidP="00D05DE5">
            <w:pPr>
              <w:pStyle w:val="Default"/>
              <w:rPr>
                <w:rFonts w:asciiTheme="minorHAnsi" w:hAnsiTheme="minorHAnsi"/>
                <w:sz w:val="20"/>
                <w:szCs w:val="20"/>
                <w:lang w:val="es-ES"/>
              </w:rPr>
            </w:pPr>
            <w:r w:rsidRPr="00202152">
              <w:rPr>
                <w:rFonts w:asciiTheme="minorHAnsi" w:hAnsiTheme="minorHAnsi"/>
                <w:sz w:val="20"/>
                <w:szCs w:val="20"/>
                <w:lang w:val="es-ES"/>
              </w:rPr>
              <w:t>Laboratorio</w:t>
            </w:r>
          </w:p>
        </w:tc>
      </w:tr>
      <w:tr w:rsidR="0041279D" w:rsidRPr="00202152" w14:paraId="1E18FC5D" w14:textId="77777777" w:rsidTr="00D05DE5">
        <w:trPr>
          <w:trHeight w:val="534"/>
        </w:trPr>
        <w:tc>
          <w:tcPr>
            <w:tcW w:w="1809" w:type="dxa"/>
            <w:vAlign w:val="center"/>
          </w:tcPr>
          <w:p w14:paraId="790FA4E1" w14:textId="159DC132" w:rsidR="0041279D" w:rsidRPr="00202152" w:rsidRDefault="006D3367" w:rsidP="00D05DE5">
            <w:pPr>
              <w:pStyle w:val="Default"/>
              <w:rPr>
                <w:rFonts w:asciiTheme="minorHAnsi" w:hAnsiTheme="minorHAnsi"/>
                <w:b/>
                <w:sz w:val="20"/>
                <w:szCs w:val="20"/>
                <w:lang w:val="es-ES"/>
              </w:rPr>
            </w:pPr>
            <w:r w:rsidRPr="00202152">
              <w:rPr>
                <w:rFonts w:asciiTheme="minorHAnsi" w:hAnsiTheme="minorHAnsi"/>
                <w:b/>
                <w:sz w:val="20"/>
                <w:szCs w:val="20"/>
                <w:lang w:val="es-ES"/>
              </w:rPr>
              <w:t>5 abril</w:t>
            </w:r>
          </w:p>
        </w:tc>
        <w:tc>
          <w:tcPr>
            <w:tcW w:w="6804" w:type="dxa"/>
            <w:vAlign w:val="center"/>
          </w:tcPr>
          <w:p w14:paraId="6835371C" w14:textId="57948215" w:rsidR="0041279D" w:rsidRPr="00202152" w:rsidRDefault="00047D1B" w:rsidP="00D05DE5">
            <w:pPr>
              <w:pStyle w:val="Default"/>
              <w:rPr>
                <w:rFonts w:asciiTheme="minorHAnsi" w:hAnsiTheme="minorHAnsi"/>
                <w:b/>
                <w:sz w:val="20"/>
                <w:szCs w:val="20"/>
                <w:lang w:val="es-ES"/>
              </w:rPr>
            </w:pPr>
            <w:r w:rsidRPr="00202152">
              <w:rPr>
                <w:rFonts w:asciiTheme="minorHAnsi" w:hAnsiTheme="minorHAnsi"/>
                <w:b/>
                <w:sz w:val="20"/>
                <w:szCs w:val="20"/>
                <w:lang w:val="es-ES"/>
              </w:rPr>
              <w:t>Prueba</w:t>
            </w:r>
          </w:p>
        </w:tc>
      </w:tr>
      <w:tr w:rsidR="0041279D" w:rsidRPr="00062321" w14:paraId="46CDDABF" w14:textId="77777777" w:rsidTr="00D05DE5">
        <w:trPr>
          <w:trHeight w:val="534"/>
        </w:trPr>
        <w:tc>
          <w:tcPr>
            <w:tcW w:w="1809" w:type="dxa"/>
            <w:vAlign w:val="center"/>
          </w:tcPr>
          <w:p w14:paraId="3F9650D4" w14:textId="60094DD0" w:rsidR="0041279D" w:rsidRPr="00062321" w:rsidRDefault="006D3367"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11 abril</w:t>
            </w:r>
          </w:p>
        </w:tc>
        <w:tc>
          <w:tcPr>
            <w:tcW w:w="6804" w:type="dxa"/>
            <w:vAlign w:val="center"/>
          </w:tcPr>
          <w:p w14:paraId="04A7B514" w14:textId="0E1772C4" w:rsidR="0041279D" w:rsidRPr="00062321" w:rsidRDefault="00957B30"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Ensamblaje de genomas, evaluación, predicción de genes, anotación</w:t>
            </w:r>
          </w:p>
        </w:tc>
      </w:tr>
      <w:tr w:rsidR="00A507C1" w:rsidRPr="00202152" w14:paraId="21C65874" w14:textId="77777777" w:rsidTr="00D05DE5">
        <w:trPr>
          <w:trHeight w:val="534"/>
        </w:trPr>
        <w:tc>
          <w:tcPr>
            <w:tcW w:w="1809" w:type="dxa"/>
            <w:vAlign w:val="center"/>
          </w:tcPr>
          <w:p w14:paraId="624DBEB5" w14:textId="3F87D2D8" w:rsidR="00A507C1" w:rsidRPr="00202152" w:rsidRDefault="00A507C1" w:rsidP="00D05DE5">
            <w:pPr>
              <w:pStyle w:val="Default"/>
              <w:rPr>
                <w:rFonts w:asciiTheme="minorHAnsi" w:hAnsiTheme="minorHAnsi"/>
                <w:sz w:val="20"/>
                <w:szCs w:val="20"/>
                <w:lang w:val="es-ES"/>
              </w:rPr>
            </w:pPr>
            <w:r w:rsidRPr="00202152">
              <w:rPr>
                <w:rFonts w:asciiTheme="minorHAnsi" w:hAnsiTheme="minorHAnsi"/>
                <w:sz w:val="20"/>
                <w:szCs w:val="20"/>
                <w:lang w:val="es-ES"/>
              </w:rPr>
              <w:t>12 abril</w:t>
            </w:r>
          </w:p>
        </w:tc>
        <w:tc>
          <w:tcPr>
            <w:tcW w:w="6804" w:type="dxa"/>
            <w:vAlign w:val="center"/>
          </w:tcPr>
          <w:p w14:paraId="5B9A001E" w14:textId="4C8ABD1C" w:rsidR="00A507C1" w:rsidRPr="00202152" w:rsidRDefault="00A507C1" w:rsidP="00D05DE5">
            <w:pPr>
              <w:pStyle w:val="Default"/>
              <w:rPr>
                <w:rFonts w:asciiTheme="minorHAnsi" w:hAnsiTheme="minorHAnsi"/>
                <w:b/>
                <w:sz w:val="20"/>
                <w:szCs w:val="20"/>
                <w:lang w:val="es-ES"/>
              </w:rPr>
            </w:pPr>
            <w:r w:rsidRPr="00202152">
              <w:rPr>
                <w:rFonts w:asciiTheme="minorHAnsi" w:hAnsiTheme="minorHAnsi"/>
                <w:sz w:val="20"/>
                <w:szCs w:val="20"/>
                <w:lang w:val="es-ES"/>
              </w:rPr>
              <w:t>Presentación y discusión de artículos</w:t>
            </w:r>
          </w:p>
        </w:tc>
      </w:tr>
      <w:tr w:rsidR="00A507C1" w:rsidRPr="00202152" w14:paraId="0511BF2D" w14:textId="77777777" w:rsidTr="00D05DE5">
        <w:trPr>
          <w:trHeight w:val="534"/>
        </w:trPr>
        <w:tc>
          <w:tcPr>
            <w:tcW w:w="1809" w:type="dxa"/>
            <w:vAlign w:val="center"/>
          </w:tcPr>
          <w:p w14:paraId="513C2AFD" w14:textId="58B07292" w:rsidR="00A507C1" w:rsidRPr="00202152" w:rsidRDefault="00A507C1" w:rsidP="00D05DE5">
            <w:pPr>
              <w:pStyle w:val="Default"/>
              <w:rPr>
                <w:rFonts w:asciiTheme="minorHAnsi" w:hAnsiTheme="minorHAnsi"/>
                <w:sz w:val="20"/>
                <w:szCs w:val="20"/>
                <w:lang w:val="es-ES"/>
              </w:rPr>
            </w:pPr>
            <w:r w:rsidRPr="00202152">
              <w:rPr>
                <w:rFonts w:asciiTheme="minorHAnsi" w:hAnsiTheme="minorHAnsi"/>
                <w:sz w:val="20"/>
                <w:szCs w:val="20"/>
                <w:lang w:val="es-ES"/>
              </w:rPr>
              <w:t>18 abril</w:t>
            </w:r>
          </w:p>
        </w:tc>
        <w:tc>
          <w:tcPr>
            <w:tcW w:w="6804" w:type="dxa"/>
            <w:vAlign w:val="center"/>
          </w:tcPr>
          <w:p w14:paraId="0C4A0561" w14:textId="0185ACB3" w:rsidR="00A507C1" w:rsidRPr="00202152" w:rsidRDefault="00A507C1" w:rsidP="00D05DE5">
            <w:pPr>
              <w:spacing w:after="0" w:line="240" w:lineRule="auto"/>
              <w:rPr>
                <w:rFonts w:asciiTheme="minorHAnsi" w:hAnsiTheme="minorHAnsi"/>
                <w:sz w:val="20"/>
                <w:szCs w:val="20"/>
                <w:lang w:val="es-ES"/>
              </w:rPr>
            </w:pPr>
            <w:r w:rsidRPr="00202152">
              <w:rPr>
                <w:rFonts w:asciiTheme="minorHAnsi" w:hAnsiTheme="minorHAnsi"/>
                <w:sz w:val="20"/>
                <w:szCs w:val="20"/>
                <w:lang w:val="es-ES"/>
              </w:rPr>
              <w:t xml:space="preserve">Laboratorio </w:t>
            </w:r>
          </w:p>
        </w:tc>
      </w:tr>
      <w:tr w:rsidR="00A507C1" w:rsidRPr="00062321" w14:paraId="1911D73A" w14:textId="77777777" w:rsidTr="00D05DE5">
        <w:trPr>
          <w:trHeight w:val="534"/>
        </w:trPr>
        <w:tc>
          <w:tcPr>
            <w:tcW w:w="1809" w:type="dxa"/>
            <w:vAlign w:val="center"/>
          </w:tcPr>
          <w:p w14:paraId="14DFC757" w14:textId="04283D89" w:rsidR="00A507C1" w:rsidRPr="00062321" w:rsidRDefault="00A507C1"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19 abril</w:t>
            </w:r>
          </w:p>
        </w:tc>
        <w:tc>
          <w:tcPr>
            <w:tcW w:w="6804" w:type="dxa"/>
            <w:vAlign w:val="center"/>
          </w:tcPr>
          <w:p w14:paraId="67EF0B9A" w14:textId="263B14A4" w:rsidR="00A507C1" w:rsidRPr="00062321" w:rsidRDefault="00957B30" w:rsidP="00D05DE5">
            <w:pPr>
              <w:spacing w:after="0" w:line="240" w:lineRule="auto"/>
              <w:rPr>
                <w:b/>
                <w:i/>
                <w:sz w:val="20"/>
                <w:szCs w:val="20"/>
                <w:lang w:val="es-ES"/>
              </w:rPr>
            </w:pPr>
            <w:r w:rsidRPr="00062321">
              <w:rPr>
                <w:rFonts w:asciiTheme="minorHAnsi" w:hAnsiTheme="minorHAnsi"/>
                <w:b/>
                <w:i/>
                <w:sz w:val="20"/>
                <w:szCs w:val="20"/>
                <w:lang w:val="es-ES"/>
              </w:rPr>
              <w:t xml:space="preserve">Genómica comparativa, </w:t>
            </w:r>
            <w:proofErr w:type="spellStart"/>
            <w:r w:rsidRPr="00062321">
              <w:rPr>
                <w:rFonts w:asciiTheme="minorHAnsi" w:hAnsiTheme="minorHAnsi"/>
                <w:b/>
                <w:i/>
                <w:sz w:val="20"/>
                <w:szCs w:val="20"/>
                <w:lang w:val="es-ES"/>
              </w:rPr>
              <w:t>pangenomas</w:t>
            </w:r>
            <w:proofErr w:type="spellEnd"/>
            <w:r w:rsidRPr="00062321">
              <w:rPr>
                <w:rFonts w:asciiTheme="minorHAnsi" w:hAnsiTheme="minorHAnsi"/>
                <w:b/>
                <w:i/>
                <w:sz w:val="20"/>
                <w:szCs w:val="20"/>
                <w:lang w:val="es-ES"/>
              </w:rPr>
              <w:t>, búsqueda de genes de interés, polimorfismos de sustitución simple, recombinación</w:t>
            </w:r>
          </w:p>
        </w:tc>
      </w:tr>
      <w:tr w:rsidR="00814627" w:rsidRPr="00202152" w14:paraId="1074298F" w14:textId="77777777" w:rsidTr="00D05DE5">
        <w:trPr>
          <w:trHeight w:val="534"/>
        </w:trPr>
        <w:tc>
          <w:tcPr>
            <w:tcW w:w="1809" w:type="dxa"/>
            <w:vAlign w:val="center"/>
          </w:tcPr>
          <w:p w14:paraId="5C7A858A" w14:textId="16CD52DD" w:rsidR="00814627" w:rsidRPr="00202152" w:rsidRDefault="00814627" w:rsidP="00D05DE5">
            <w:pPr>
              <w:pStyle w:val="Default"/>
              <w:rPr>
                <w:rFonts w:asciiTheme="minorHAnsi" w:hAnsiTheme="minorHAnsi"/>
                <w:sz w:val="20"/>
                <w:szCs w:val="20"/>
                <w:lang w:val="es-ES"/>
              </w:rPr>
            </w:pPr>
            <w:r w:rsidRPr="00202152">
              <w:rPr>
                <w:rFonts w:asciiTheme="minorHAnsi" w:hAnsiTheme="minorHAnsi"/>
                <w:sz w:val="20"/>
                <w:szCs w:val="20"/>
                <w:lang w:val="es-ES"/>
              </w:rPr>
              <w:t>25 abril</w:t>
            </w:r>
          </w:p>
        </w:tc>
        <w:tc>
          <w:tcPr>
            <w:tcW w:w="6804" w:type="dxa"/>
            <w:vAlign w:val="center"/>
          </w:tcPr>
          <w:p w14:paraId="6361E52F" w14:textId="574DD2AC" w:rsidR="00814627" w:rsidRPr="00202152" w:rsidRDefault="00814627" w:rsidP="00D05DE5">
            <w:pPr>
              <w:spacing w:after="0" w:line="240" w:lineRule="auto"/>
              <w:rPr>
                <w:sz w:val="20"/>
                <w:szCs w:val="20"/>
                <w:lang w:val="es-ES"/>
              </w:rPr>
            </w:pPr>
            <w:r w:rsidRPr="00202152">
              <w:rPr>
                <w:rFonts w:asciiTheme="minorHAnsi" w:hAnsiTheme="minorHAnsi"/>
                <w:sz w:val="20"/>
                <w:szCs w:val="20"/>
                <w:lang w:val="es-ES"/>
              </w:rPr>
              <w:t>Presentación y discusión de artículos</w:t>
            </w:r>
          </w:p>
        </w:tc>
      </w:tr>
      <w:tr w:rsidR="00814627" w:rsidRPr="00202152" w14:paraId="643EE1BD" w14:textId="77777777" w:rsidTr="00D05DE5">
        <w:trPr>
          <w:trHeight w:val="534"/>
        </w:trPr>
        <w:tc>
          <w:tcPr>
            <w:tcW w:w="1809" w:type="dxa"/>
            <w:vAlign w:val="center"/>
          </w:tcPr>
          <w:p w14:paraId="536B1183" w14:textId="5DF0B490" w:rsidR="00814627" w:rsidRPr="00202152" w:rsidRDefault="00814627" w:rsidP="00D05DE5">
            <w:pPr>
              <w:pStyle w:val="Default"/>
              <w:rPr>
                <w:rFonts w:asciiTheme="minorHAnsi" w:hAnsiTheme="minorHAnsi"/>
                <w:sz w:val="20"/>
                <w:szCs w:val="20"/>
                <w:lang w:val="es-ES"/>
              </w:rPr>
            </w:pPr>
            <w:r w:rsidRPr="00202152">
              <w:rPr>
                <w:rFonts w:asciiTheme="minorHAnsi" w:hAnsiTheme="minorHAnsi"/>
                <w:sz w:val="20"/>
                <w:szCs w:val="20"/>
                <w:lang w:val="es-ES"/>
              </w:rPr>
              <w:t>26 abril</w:t>
            </w:r>
          </w:p>
        </w:tc>
        <w:tc>
          <w:tcPr>
            <w:tcW w:w="6804" w:type="dxa"/>
            <w:vAlign w:val="center"/>
          </w:tcPr>
          <w:p w14:paraId="4D8BC221" w14:textId="5F97F76F" w:rsidR="00814627" w:rsidRPr="00202152" w:rsidRDefault="00814627" w:rsidP="00D05DE5">
            <w:pPr>
              <w:spacing w:after="0" w:line="240" w:lineRule="auto"/>
              <w:rPr>
                <w:sz w:val="20"/>
                <w:szCs w:val="20"/>
                <w:lang w:val="es-ES"/>
              </w:rPr>
            </w:pPr>
            <w:r w:rsidRPr="00202152">
              <w:rPr>
                <w:rFonts w:asciiTheme="minorHAnsi" w:hAnsiTheme="minorHAnsi"/>
                <w:sz w:val="20"/>
                <w:szCs w:val="20"/>
                <w:lang w:val="es-ES"/>
              </w:rPr>
              <w:t xml:space="preserve">Laboratorio </w:t>
            </w:r>
          </w:p>
        </w:tc>
      </w:tr>
      <w:tr w:rsidR="008035CA" w:rsidRPr="00062321" w14:paraId="49434FF7" w14:textId="77777777" w:rsidTr="00D05DE5">
        <w:trPr>
          <w:trHeight w:val="507"/>
        </w:trPr>
        <w:tc>
          <w:tcPr>
            <w:tcW w:w="1809" w:type="dxa"/>
            <w:vAlign w:val="center"/>
          </w:tcPr>
          <w:p w14:paraId="5B66EB4C" w14:textId="764BCEB4" w:rsidR="008035CA" w:rsidRPr="00062321" w:rsidRDefault="008035CA"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2 mayo</w:t>
            </w:r>
          </w:p>
        </w:tc>
        <w:tc>
          <w:tcPr>
            <w:tcW w:w="6804" w:type="dxa"/>
            <w:vAlign w:val="center"/>
          </w:tcPr>
          <w:p w14:paraId="165DA212" w14:textId="72A3A090" w:rsidR="008035CA" w:rsidRPr="00062321" w:rsidRDefault="008035CA"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 xml:space="preserve">Reconstrucción filogenética: modelos de sustitución, selección de modelos (AIC, BIC, LRT) criterios de </w:t>
            </w:r>
            <w:proofErr w:type="spellStart"/>
            <w:r w:rsidRPr="00062321">
              <w:rPr>
                <w:rFonts w:asciiTheme="minorHAnsi" w:hAnsiTheme="minorHAnsi"/>
                <w:b/>
                <w:i/>
                <w:sz w:val="20"/>
                <w:szCs w:val="20"/>
                <w:lang w:val="es-ES"/>
              </w:rPr>
              <w:t>optimalidad</w:t>
            </w:r>
            <w:proofErr w:type="spellEnd"/>
            <w:r w:rsidRPr="00062321">
              <w:rPr>
                <w:rFonts w:asciiTheme="minorHAnsi" w:hAnsiTheme="minorHAnsi"/>
                <w:b/>
                <w:i/>
                <w:sz w:val="20"/>
                <w:szCs w:val="20"/>
                <w:lang w:val="es-ES"/>
              </w:rPr>
              <w:t>, modelos comparativos</w:t>
            </w:r>
          </w:p>
        </w:tc>
      </w:tr>
      <w:tr w:rsidR="008035CA" w:rsidRPr="00062321" w14:paraId="4B09E128" w14:textId="77777777" w:rsidTr="00D05DE5">
        <w:trPr>
          <w:trHeight w:val="507"/>
        </w:trPr>
        <w:tc>
          <w:tcPr>
            <w:tcW w:w="1809" w:type="dxa"/>
            <w:vAlign w:val="center"/>
          </w:tcPr>
          <w:p w14:paraId="54456509" w14:textId="750EAF3E" w:rsidR="008035CA" w:rsidRPr="00062321" w:rsidRDefault="008035CA" w:rsidP="00D05DE5">
            <w:pPr>
              <w:pStyle w:val="Default"/>
              <w:rPr>
                <w:rFonts w:asciiTheme="minorHAnsi" w:hAnsiTheme="minorHAnsi"/>
                <w:sz w:val="20"/>
                <w:szCs w:val="20"/>
                <w:lang w:val="es-ES"/>
              </w:rPr>
            </w:pPr>
            <w:r w:rsidRPr="00062321">
              <w:rPr>
                <w:rFonts w:asciiTheme="minorHAnsi" w:hAnsiTheme="minorHAnsi"/>
                <w:sz w:val="20"/>
                <w:szCs w:val="20"/>
                <w:lang w:val="es-ES"/>
              </w:rPr>
              <w:t>3 mayo</w:t>
            </w:r>
          </w:p>
        </w:tc>
        <w:tc>
          <w:tcPr>
            <w:tcW w:w="6804" w:type="dxa"/>
            <w:vAlign w:val="center"/>
          </w:tcPr>
          <w:p w14:paraId="0541DEB8" w14:textId="576FA870" w:rsidR="008035CA" w:rsidRPr="00062321" w:rsidRDefault="00047D1B" w:rsidP="00D05DE5">
            <w:pPr>
              <w:pStyle w:val="Default"/>
              <w:rPr>
                <w:rFonts w:asciiTheme="minorHAnsi" w:hAnsiTheme="minorHAnsi"/>
                <w:sz w:val="20"/>
                <w:szCs w:val="20"/>
                <w:lang w:val="es-ES"/>
              </w:rPr>
            </w:pPr>
            <w:r w:rsidRPr="00062321">
              <w:rPr>
                <w:rFonts w:asciiTheme="minorHAnsi" w:hAnsiTheme="minorHAnsi"/>
                <w:sz w:val="20"/>
                <w:szCs w:val="20"/>
                <w:lang w:val="es-ES"/>
              </w:rPr>
              <w:t>Laboratorio</w:t>
            </w:r>
          </w:p>
        </w:tc>
      </w:tr>
      <w:tr w:rsidR="008035CA" w:rsidRPr="00062321" w14:paraId="4205D6D0" w14:textId="77777777" w:rsidTr="00D05DE5">
        <w:trPr>
          <w:trHeight w:val="507"/>
        </w:trPr>
        <w:tc>
          <w:tcPr>
            <w:tcW w:w="1809" w:type="dxa"/>
            <w:vAlign w:val="center"/>
          </w:tcPr>
          <w:p w14:paraId="498033C9" w14:textId="4F65DAE1" w:rsidR="008035CA" w:rsidRPr="00062321" w:rsidRDefault="008035CA" w:rsidP="00D05DE5">
            <w:pPr>
              <w:pStyle w:val="Default"/>
              <w:rPr>
                <w:rFonts w:asciiTheme="minorHAnsi" w:hAnsiTheme="minorHAnsi"/>
                <w:b/>
                <w:sz w:val="20"/>
                <w:szCs w:val="20"/>
                <w:lang w:val="es-ES"/>
              </w:rPr>
            </w:pPr>
            <w:r w:rsidRPr="00062321">
              <w:rPr>
                <w:rFonts w:asciiTheme="minorHAnsi" w:hAnsiTheme="minorHAnsi"/>
                <w:b/>
                <w:sz w:val="20"/>
                <w:szCs w:val="20"/>
                <w:lang w:val="es-ES"/>
              </w:rPr>
              <w:t>9 mayo</w:t>
            </w:r>
          </w:p>
        </w:tc>
        <w:tc>
          <w:tcPr>
            <w:tcW w:w="6804" w:type="dxa"/>
            <w:vAlign w:val="center"/>
          </w:tcPr>
          <w:p w14:paraId="564F79F0" w14:textId="14D8ACF3" w:rsidR="008035CA" w:rsidRPr="00062321" w:rsidRDefault="00047D1B" w:rsidP="00D05DE5">
            <w:pPr>
              <w:pStyle w:val="Default"/>
              <w:rPr>
                <w:rFonts w:asciiTheme="minorHAnsi" w:hAnsiTheme="minorHAnsi"/>
                <w:b/>
                <w:sz w:val="20"/>
                <w:szCs w:val="20"/>
                <w:lang w:val="es-ES"/>
              </w:rPr>
            </w:pPr>
            <w:r w:rsidRPr="00062321">
              <w:rPr>
                <w:rFonts w:asciiTheme="minorHAnsi" w:hAnsiTheme="minorHAnsi"/>
                <w:b/>
                <w:sz w:val="20"/>
                <w:szCs w:val="20"/>
                <w:lang w:val="es-ES"/>
              </w:rPr>
              <w:t>Prueba</w:t>
            </w:r>
          </w:p>
        </w:tc>
      </w:tr>
      <w:tr w:rsidR="008035CA" w:rsidRPr="00062321" w14:paraId="65C7BA08" w14:textId="77777777" w:rsidTr="00D05DE5">
        <w:trPr>
          <w:trHeight w:val="507"/>
        </w:trPr>
        <w:tc>
          <w:tcPr>
            <w:tcW w:w="1809" w:type="dxa"/>
            <w:vAlign w:val="center"/>
          </w:tcPr>
          <w:p w14:paraId="1F75701B" w14:textId="118ABF3C" w:rsidR="008035CA" w:rsidRPr="00062321" w:rsidRDefault="008035CA"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10 mayo</w:t>
            </w:r>
          </w:p>
        </w:tc>
        <w:tc>
          <w:tcPr>
            <w:tcW w:w="6804" w:type="dxa"/>
            <w:vAlign w:val="center"/>
          </w:tcPr>
          <w:p w14:paraId="775A7F04" w14:textId="1F7A5E7E" w:rsidR="008035CA" w:rsidRPr="00062321" w:rsidRDefault="00E30489"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Genómica de poblaciones, aplicaciones en eucariontes y procariontes. Filogeografía</w:t>
            </w:r>
          </w:p>
        </w:tc>
      </w:tr>
      <w:tr w:rsidR="008035CA" w:rsidRPr="00202152" w14:paraId="7091398B" w14:textId="77777777" w:rsidTr="00D05DE5">
        <w:trPr>
          <w:trHeight w:val="507"/>
        </w:trPr>
        <w:tc>
          <w:tcPr>
            <w:tcW w:w="1809" w:type="dxa"/>
            <w:vAlign w:val="center"/>
          </w:tcPr>
          <w:p w14:paraId="0145B305" w14:textId="12D71DF1"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16 mayo</w:t>
            </w:r>
          </w:p>
        </w:tc>
        <w:tc>
          <w:tcPr>
            <w:tcW w:w="6804" w:type="dxa"/>
            <w:vAlign w:val="center"/>
          </w:tcPr>
          <w:p w14:paraId="69F17E90" w14:textId="73080C74"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Presentación y discusión de artículos</w:t>
            </w:r>
          </w:p>
        </w:tc>
      </w:tr>
      <w:tr w:rsidR="008035CA" w:rsidRPr="00202152" w14:paraId="2CD4408E" w14:textId="77777777" w:rsidTr="00D05DE5">
        <w:trPr>
          <w:trHeight w:val="507"/>
        </w:trPr>
        <w:tc>
          <w:tcPr>
            <w:tcW w:w="1809" w:type="dxa"/>
            <w:vAlign w:val="center"/>
          </w:tcPr>
          <w:p w14:paraId="671DD41E" w14:textId="61A4626B"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17 mayo</w:t>
            </w:r>
          </w:p>
        </w:tc>
        <w:tc>
          <w:tcPr>
            <w:tcW w:w="6804" w:type="dxa"/>
            <w:vAlign w:val="center"/>
          </w:tcPr>
          <w:p w14:paraId="7E5F65E0" w14:textId="16D2BFC5"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 xml:space="preserve">Laboratorio </w:t>
            </w:r>
          </w:p>
        </w:tc>
      </w:tr>
      <w:tr w:rsidR="008035CA" w:rsidRPr="00062321" w14:paraId="6D4F03DB" w14:textId="77777777" w:rsidTr="00D05DE5">
        <w:trPr>
          <w:trHeight w:val="507"/>
        </w:trPr>
        <w:tc>
          <w:tcPr>
            <w:tcW w:w="1809" w:type="dxa"/>
            <w:vAlign w:val="center"/>
          </w:tcPr>
          <w:p w14:paraId="422A3AFD" w14:textId="7A6081BA" w:rsidR="008035CA" w:rsidRPr="00062321" w:rsidRDefault="008035CA"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23 mayo</w:t>
            </w:r>
          </w:p>
        </w:tc>
        <w:tc>
          <w:tcPr>
            <w:tcW w:w="6804" w:type="dxa"/>
            <w:vAlign w:val="center"/>
          </w:tcPr>
          <w:p w14:paraId="6925E1A9" w14:textId="1C0BDC38" w:rsidR="008035CA" w:rsidRPr="00062321" w:rsidRDefault="002D61CE"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Análisis de expresión génica</w:t>
            </w:r>
            <w:r w:rsidR="000F2439" w:rsidRPr="00062321">
              <w:rPr>
                <w:rFonts w:asciiTheme="minorHAnsi" w:hAnsiTheme="minorHAnsi"/>
                <w:b/>
                <w:i/>
                <w:sz w:val="20"/>
                <w:szCs w:val="20"/>
                <w:lang w:val="es-ES"/>
              </w:rPr>
              <w:t xml:space="preserve"> (</w:t>
            </w:r>
            <w:proofErr w:type="spellStart"/>
            <w:r w:rsidR="000F2439" w:rsidRPr="00062321">
              <w:rPr>
                <w:rFonts w:asciiTheme="minorHAnsi" w:hAnsiTheme="minorHAnsi"/>
                <w:b/>
                <w:i/>
                <w:sz w:val="20"/>
                <w:szCs w:val="20"/>
                <w:lang w:val="es-ES"/>
              </w:rPr>
              <w:t>RNASeq</w:t>
            </w:r>
            <w:proofErr w:type="spellEnd"/>
            <w:r w:rsidR="000F2439" w:rsidRPr="00062321">
              <w:rPr>
                <w:rFonts w:asciiTheme="minorHAnsi" w:hAnsiTheme="minorHAnsi"/>
                <w:b/>
                <w:i/>
                <w:sz w:val="20"/>
                <w:szCs w:val="20"/>
                <w:lang w:val="es-ES"/>
              </w:rPr>
              <w:t xml:space="preserve">; </w:t>
            </w:r>
            <w:proofErr w:type="spellStart"/>
            <w:r w:rsidR="000F2439" w:rsidRPr="00062321">
              <w:rPr>
                <w:rFonts w:asciiTheme="minorHAnsi" w:hAnsiTheme="minorHAnsi"/>
                <w:b/>
                <w:i/>
                <w:sz w:val="20"/>
                <w:szCs w:val="20"/>
                <w:lang w:val="es-ES"/>
              </w:rPr>
              <w:t>Microarrays</w:t>
            </w:r>
            <w:proofErr w:type="spellEnd"/>
            <w:r w:rsidR="000F2439" w:rsidRPr="00062321">
              <w:rPr>
                <w:rFonts w:asciiTheme="minorHAnsi" w:hAnsiTheme="minorHAnsi"/>
                <w:b/>
                <w:i/>
                <w:sz w:val="20"/>
                <w:szCs w:val="20"/>
                <w:lang w:val="es-ES"/>
              </w:rPr>
              <w:t>)</w:t>
            </w:r>
          </w:p>
        </w:tc>
      </w:tr>
      <w:tr w:rsidR="008035CA" w:rsidRPr="00202152" w14:paraId="1846808C" w14:textId="77777777" w:rsidTr="00D05DE5">
        <w:trPr>
          <w:trHeight w:val="507"/>
        </w:trPr>
        <w:tc>
          <w:tcPr>
            <w:tcW w:w="1809" w:type="dxa"/>
            <w:vAlign w:val="center"/>
          </w:tcPr>
          <w:p w14:paraId="7E5C49AF" w14:textId="63BE2903"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24 mayo</w:t>
            </w:r>
          </w:p>
        </w:tc>
        <w:tc>
          <w:tcPr>
            <w:tcW w:w="6804" w:type="dxa"/>
            <w:vAlign w:val="center"/>
          </w:tcPr>
          <w:p w14:paraId="3583B1BD" w14:textId="66E7726F"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Presentación y discusión de artículos</w:t>
            </w:r>
          </w:p>
        </w:tc>
      </w:tr>
      <w:tr w:rsidR="008035CA" w:rsidRPr="00202152" w14:paraId="1312EC00" w14:textId="77777777" w:rsidTr="00D05DE5">
        <w:trPr>
          <w:trHeight w:val="507"/>
        </w:trPr>
        <w:tc>
          <w:tcPr>
            <w:tcW w:w="1809" w:type="dxa"/>
            <w:vAlign w:val="center"/>
          </w:tcPr>
          <w:p w14:paraId="1EC24214" w14:textId="11385419"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30 mayo</w:t>
            </w:r>
          </w:p>
        </w:tc>
        <w:tc>
          <w:tcPr>
            <w:tcW w:w="6804" w:type="dxa"/>
            <w:vAlign w:val="center"/>
          </w:tcPr>
          <w:p w14:paraId="1D6DA9AC" w14:textId="581DE796"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 xml:space="preserve">Laboratorio </w:t>
            </w:r>
          </w:p>
        </w:tc>
      </w:tr>
      <w:tr w:rsidR="008035CA" w:rsidRPr="00062321" w14:paraId="28C0B4E6" w14:textId="77777777" w:rsidTr="00D05DE5">
        <w:trPr>
          <w:trHeight w:val="507"/>
        </w:trPr>
        <w:tc>
          <w:tcPr>
            <w:tcW w:w="1809" w:type="dxa"/>
            <w:vAlign w:val="center"/>
          </w:tcPr>
          <w:p w14:paraId="0EA0875E" w14:textId="38FF0E29" w:rsidR="008035CA" w:rsidRPr="00062321" w:rsidRDefault="008035CA"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lastRenderedPageBreak/>
              <w:t>31 mayo</w:t>
            </w:r>
          </w:p>
        </w:tc>
        <w:tc>
          <w:tcPr>
            <w:tcW w:w="6804" w:type="dxa"/>
            <w:vAlign w:val="center"/>
          </w:tcPr>
          <w:p w14:paraId="3F75E436" w14:textId="6AA9CCB1" w:rsidR="008035CA" w:rsidRPr="00062321" w:rsidRDefault="00957B30" w:rsidP="00D05DE5">
            <w:pPr>
              <w:pStyle w:val="Default"/>
              <w:rPr>
                <w:rFonts w:asciiTheme="minorHAnsi" w:hAnsiTheme="minorHAnsi"/>
                <w:b/>
                <w:i/>
                <w:sz w:val="20"/>
                <w:szCs w:val="20"/>
                <w:lang w:val="es-ES"/>
              </w:rPr>
            </w:pPr>
            <w:r w:rsidRPr="00062321">
              <w:rPr>
                <w:rFonts w:asciiTheme="minorHAnsi" w:hAnsiTheme="minorHAnsi"/>
                <w:b/>
                <w:i/>
                <w:sz w:val="20"/>
                <w:szCs w:val="20"/>
                <w:lang w:val="es-ES"/>
              </w:rPr>
              <w:t>Metagenómica y metatranscriptómica</w:t>
            </w:r>
          </w:p>
        </w:tc>
      </w:tr>
      <w:tr w:rsidR="008035CA" w:rsidRPr="00202152" w14:paraId="7408E46E" w14:textId="77777777" w:rsidTr="00D05DE5">
        <w:trPr>
          <w:trHeight w:val="507"/>
        </w:trPr>
        <w:tc>
          <w:tcPr>
            <w:tcW w:w="1809" w:type="dxa"/>
            <w:vAlign w:val="center"/>
          </w:tcPr>
          <w:p w14:paraId="4A7BB89C" w14:textId="2BCF14E3"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6 junio</w:t>
            </w:r>
          </w:p>
        </w:tc>
        <w:tc>
          <w:tcPr>
            <w:tcW w:w="6804" w:type="dxa"/>
            <w:vAlign w:val="center"/>
          </w:tcPr>
          <w:p w14:paraId="076620E7" w14:textId="4C3672F0" w:rsidR="008035CA" w:rsidRPr="00202152" w:rsidRDefault="00047D1B" w:rsidP="00D05DE5">
            <w:pPr>
              <w:pStyle w:val="Default"/>
              <w:rPr>
                <w:rFonts w:asciiTheme="minorHAnsi" w:hAnsiTheme="minorHAnsi"/>
                <w:sz w:val="20"/>
                <w:szCs w:val="20"/>
                <w:lang w:val="es-ES"/>
              </w:rPr>
            </w:pPr>
            <w:r w:rsidRPr="00202152">
              <w:rPr>
                <w:rFonts w:asciiTheme="minorHAnsi" w:hAnsiTheme="minorHAnsi"/>
                <w:sz w:val="20"/>
                <w:szCs w:val="20"/>
                <w:lang w:val="es-ES"/>
              </w:rPr>
              <w:t>Laboratorio</w:t>
            </w:r>
          </w:p>
        </w:tc>
      </w:tr>
      <w:tr w:rsidR="008035CA" w:rsidRPr="00202152" w14:paraId="3D24CBF9" w14:textId="77777777" w:rsidTr="00D05DE5">
        <w:trPr>
          <w:trHeight w:val="507"/>
        </w:trPr>
        <w:tc>
          <w:tcPr>
            <w:tcW w:w="1809" w:type="dxa"/>
            <w:vAlign w:val="center"/>
          </w:tcPr>
          <w:p w14:paraId="31EA52B4" w14:textId="47B1D511" w:rsidR="008035CA" w:rsidRPr="00202152" w:rsidRDefault="008035CA" w:rsidP="00D05DE5">
            <w:pPr>
              <w:pStyle w:val="Default"/>
              <w:rPr>
                <w:rFonts w:asciiTheme="minorHAnsi" w:hAnsiTheme="minorHAnsi"/>
                <w:b/>
                <w:sz w:val="20"/>
                <w:szCs w:val="20"/>
                <w:lang w:val="es-ES"/>
              </w:rPr>
            </w:pPr>
            <w:r w:rsidRPr="00202152">
              <w:rPr>
                <w:rFonts w:asciiTheme="minorHAnsi" w:hAnsiTheme="minorHAnsi"/>
                <w:b/>
                <w:sz w:val="20"/>
                <w:szCs w:val="20"/>
                <w:lang w:val="es-ES"/>
              </w:rPr>
              <w:t>7 junio</w:t>
            </w:r>
          </w:p>
        </w:tc>
        <w:tc>
          <w:tcPr>
            <w:tcW w:w="6804" w:type="dxa"/>
            <w:vAlign w:val="center"/>
          </w:tcPr>
          <w:p w14:paraId="05738E3F" w14:textId="45EA6521" w:rsidR="008035CA" w:rsidRPr="00202152" w:rsidRDefault="00047D1B" w:rsidP="00D05DE5">
            <w:pPr>
              <w:pStyle w:val="Default"/>
              <w:rPr>
                <w:rFonts w:asciiTheme="minorHAnsi" w:hAnsiTheme="minorHAnsi"/>
                <w:b/>
                <w:sz w:val="20"/>
                <w:szCs w:val="20"/>
                <w:lang w:val="es-ES"/>
              </w:rPr>
            </w:pPr>
            <w:r w:rsidRPr="00202152">
              <w:rPr>
                <w:rFonts w:asciiTheme="minorHAnsi" w:hAnsiTheme="minorHAnsi"/>
                <w:b/>
                <w:sz w:val="20"/>
                <w:szCs w:val="20"/>
                <w:lang w:val="es-ES"/>
              </w:rPr>
              <w:t>Prueba</w:t>
            </w:r>
          </w:p>
        </w:tc>
      </w:tr>
      <w:tr w:rsidR="008035CA" w:rsidRPr="00202152" w14:paraId="0A8BDD36" w14:textId="77777777" w:rsidTr="00D05DE5">
        <w:trPr>
          <w:trHeight w:val="507"/>
        </w:trPr>
        <w:tc>
          <w:tcPr>
            <w:tcW w:w="1809" w:type="dxa"/>
            <w:vAlign w:val="center"/>
          </w:tcPr>
          <w:p w14:paraId="0D1C019C" w14:textId="2E5D4F9E" w:rsidR="008035CA" w:rsidRPr="00202152" w:rsidRDefault="008035CA" w:rsidP="00D05DE5">
            <w:pPr>
              <w:pStyle w:val="Default"/>
              <w:rPr>
                <w:rFonts w:asciiTheme="minorHAnsi" w:hAnsiTheme="minorHAnsi"/>
                <w:sz w:val="20"/>
                <w:szCs w:val="20"/>
                <w:lang w:val="es-ES"/>
              </w:rPr>
            </w:pPr>
            <w:r w:rsidRPr="00202152">
              <w:rPr>
                <w:rFonts w:asciiTheme="minorHAnsi" w:hAnsiTheme="minorHAnsi"/>
                <w:sz w:val="20"/>
                <w:szCs w:val="20"/>
                <w:lang w:val="es-ES"/>
              </w:rPr>
              <w:t>13 junio – 21 junio</w:t>
            </w:r>
          </w:p>
        </w:tc>
        <w:tc>
          <w:tcPr>
            <w:tcW w:w="6804" w:type="dxa"/>
            <w:vAlign w:val="center"/>
          </w:tcPr>
          <w:p w14:paraId="06767C51" w14:textId="0F1E8B47" w:rsidR="008035CA" w:rsidRPr="00202152" w:rsidRDefault="00957B30" w:rsidP="00D05DE5">
            <w:pPr>
              <w:pStyle w:val="Default"/>
              <w:rPr>
                <w:rFonts w:asciiTheme="minorHAnsi" w:hAnsiTheme="minorHAnsi"/>
                <w:sz w:val="20"/>
                <w:szCs w:val="20"/>
                <w:lang w:val="es-ES"/>
              </w:rPr>
            </w:pPr>
            <w:r w:rsidRPr="00202152">
              <w:rPr>
                <w:rFonts w:asciiTheme="minorHAnsi" w:hAnsiTheme="minorHAnsi"/>
                <w:sz w:val="20"/>
                <w:szCs w:val="20"/>
                <w:lang w:val="es-ES"/>
              </w:rPr>
              <w:t>Trabajo libre en proyectos</w:t>
            </w:r>
          </w:p>
        </w:tc>
      </w:tr>
      <w:tr w:rsidR="008035CA" w:rsidRPr="00202152" w14:paraId="64E80B0F" w14:textId="77777777" w:rsidTr="00D05DE5">
        <w:trPr>
          <w:trHeight w:val="534"/>
        </w:trPr>
        <w:tc>
          <w:tcPr>
            <w:tcW w:w="1809" w:type="dxa"/>
            <w:vAlign w:val="center"/>
          </w:tcPr>
          <w:p w14:paraId="365FA10E" w14:textId="1CBC92E9" w:rsidR="008035CA" w:rsidRPr="00202152" w:rsidRDefault="008035CA" w:rsidP="00D05DE5">
            <w:pPr>
              <w:pStyle w:val="Default"/>
              <w:rPr>
                <w:rFonts w:asciiTheme="minorHAnsi" w:hAnsiTheme="minorHAnsi"/>
                <w:b/>
                <w:sz w:val="20"/>
                <w:szCs w:val="20"/>
                <w:lang w:val="es-ES"/>
              </w:rPr>
            </w:pPr>
            <w:r w:rsidRPr="00202152">
              <w:rPr>
                <w:rFonts w:asciiTheme="minorHAnsi" w:hAnsiTheme="minorHAnsi"/>
                <w:b/>
                <w:sz w:val="20"/>
                <w:szCs w:val="20"/>
                <w:lang w:val="es-ES"/>
              </w:rPr>
              <w:t>Última semana de junio según coordinación UNAB</w:t>
            </w:r>
          </w:p>
        </w:tc>
        <w:tc>
          <w:tcPr>
            <w:tcW w:w="6804" w:type="dxa"/>
            <w:vAlign w:val="center"/>
          </w:tcPr>
          <w:p w14:paraId="0DB26643" w14:textId="57B31C2E" w:rsidR="008035CA" w:rsidRPr="00202152" w:rsidRDefault="008035CA" w:rsidP="00D05DE5">
            <w:pPr>
              <w:pStyle w:val="Default"/>
              <w:rPr>
                <w:rFonts w:asciiTheme="minorHAnsi" w:hAnsiTheme="minorHAnsi"/>
                <w:b/>
                <w:sz w:val="20"/>
                <w:szCs w:val="20"/>
                <w:lang w:val="es-ES"/>
              </w:rPr>
            </w:pPr>
            <w:r w:rsidRPr="00202152">
              <w:rPr>
                <w:rFonts w:asciiTheme="minorHAnsi" w:hAnsiTheme="minorHAnsi"/>
                <w:b/>
                <w:sz w:val="20"/>
                <w:szCs w:val="20"/>
                <w:lang w:val="es-ES"/>
              </w:rPr>
              <w:t>Examen</w:t>
            </w:r>
          </w:p>
        </w:tc>
      </w:tr>
    </w:tbl>
    <w:p w14:paraId="410A9362" w14:textId="77777777" w:rsidR="0041279D" w:rsidRPr="00202152" w:rsidRDefault="0041279D" w:rsidP="00D05DE5">
      <w:pPr>
        <w:pStyle w:val="Default"/>
        <w:jc w:val="both"/>
        <w:rPr>
          <w:rFonts w:asciiTheme="minorHAnsi" w:hAnsiTheme="minorHAnsi"/>
          <w:sz w:val="22"/>
          <w:szCs w:val="22"/>
          <w:lang w:val="es-ES"/>
        </w:rPr>
      </w:pPr>
      <w:r w:rsidRPr="00202152">
        <w:rPr>
          <w:rFonts w:asciiTheme="minorHAnsi" w:hAnsiTheme="minorHAnsi"/>
          <w:sz w:val="22"/>
          <w:szCs w:val="22"/>
          <w:lang w:val="es-ES"/>
        </w:rPr>
        <w:t>*</w:t>
      </w:r>
      <w:r w:rsidRPr="00202152">
        <w:rPr>
          <w:rFonts w:asciiTheme="minorHAnsi" w:hAnsiTheme="minorHAnsi"/>
          <w:sz w:val="20"/>
          <w:szCs w:val="20"/>
          <w:lang w:val="es-ES"/>
        </w:rPr>
        <w:t>Cualquier eventual modificación de la información entregada en este documento será informada oportunamente a los alumnos.</w:t>
      </w:r>
    </w:p>
    <w:p w14:paraId="7BFCCED7" w14:textId="77777777" w:rsidR="00D05DE5" w:rsidRPr="00202152" w:rsidRDefault="00D05DE5" w:rsidP="00E3517F">
      <w:pPr>
        <w:pStyle w:val="Default"/>
        <w:rPr>
          <w:rFonts w:asciiTheme="minorHAnsi" w:hAnsiTheme="minorHAnsi"/>
          <w:b/>
          <w:sz w:val="22"/>
          <w:szCs w:val="22"/>
          <w:lang w:val="es-ES"/>
        </w:rPr>
      </w:pPr>
    </w:p>
    <w:p w14:paraId="316413A8" w14:textId="6FE405DF" w:rsidR="00E3517F" w:rsidRPr="00202152" w:rsidRDefault="00E3517F" w:rsidP="00E3517F">
      <w:pPr>
        <w:pStyle w:val="CM8"/>
        <w:spacing w:line="278" w:lineRule="atLeast"/>
        <w:jc w:val="both"/>
        <w:rPr>
          <w:rFonts w:asciiTheme="minorHAnsi" w:hAnsiTheme="minorHAnsi" w:cs="Times New Roman"/>
          <w:b/>
          <w:sz w:val="22"/>
          <w:szCs w:val="22"/>
          <w:lang w:val="es-ES"/>
        </w:rPr>
      </w:pPr>
      <w:r w:rsidRPr="00202152">
        <w:rPr>
          <w:rFonts w:asciiTheme="minorHAnsi" w:hAnsiTheme="minorHAnsi" w:cs="Times New Roman"/>
          <w:b/>
          <w:sz w:val="22"/>
          <w:szCs w:val="22"/>
          <w:lang w:val="es-ES"/>
        </w:rPr>
        <w:t>PRUEBA RECUPERATIVA</w:t>
      </w:r>
    </w:p>
    <w:p w14:paraId="6752F343" w14:textId="77777777" w:rsidR="00E3517F" w:rsidRPr="00202152" w:rsidRDefault="00E3517F" w:rsidP="00E3517F">
      <w:pPr>
        <w:pStyle w:val="Default"/>
        <w:rPr>
          <w:lang w:val="es-ES"/>
        </w:rPr>
      </w:pPr>
    </w:p>
    <w:p w14:paraId="744B4C5F" w14:textId="00B3E692" w:rsidR="00E3517F" w:rsidRPr="00202152" w:rsidRDefault="00E3517F" w:rsidP="00E3517F">
      <w:pPr>
        <w:pStyle w:val="CM9"/>
        <w:jc w:val="both"/>
        <w:rPr>
          <w:rFonts w:asciiTheme="minorHAnsi" w:hAnsiTheme="minorHAnsi" w:cs="Times New Roman"/>
          <w:sz w:val="22"/>
          <w:szCs w:val="22"/>
          <w:lang w:val="es-ES"/>
        </w:rPr>
      </w:pPr>
      <w:r w:rsidRPr="00202152">
        <w:rPr>
          <w:rFonts w:asciiTheme="minorHAnsi" w:hAnsiTheme="minorHAnsi" w:cs="Times New Roman"/>
          <w:sz w:val="22"/>
          <w:szCs w:val="22"/>
          <w:lang w:val="es-ES"/>
        </w:rPr>
        <w:t xml:space="preserve">No existen pruebas recuperativas. Si el alumno no rindió alguna solemne de cátedra o laboratorio, deberá dar examen y la nota obtenida reemplazará la nota de la solemne faltante. </w:t>
      </w:r>
      <w:r w:rsidR="00B06EA8" w:rsidRPr="00202152">
        <w:rPr>
          <w:rFonts w:asciiTheme="minorHAnsi" w:hAnsiTheme="minorHAnsi" w:cs="Times New Roman"/>
          <w:sz w:val="22"/>
          <w:szCs w:val="22"/>
          <w:lang w:val="es-ES"/>
        </w:rPr>
        <w:t xml:space="preserve"> El el caso excepcional en que un estudiante falte a dos pruebas solemnes, la segunda nota será reemplazada por una prueba oral. Todas las ausencias a pruebas y controles tienen que ser justificadas. </w:t>
      </w:r>
      <w:r w:rsidRPr="00202152">
        <w:rPr>
          <w:rFonts w:asciiTheme="minorHAnsi" w:hAnsiTheme="minorHAnsi" w:cs="Times New Roman"/>
          <w:sz w:val="22"/>
          <w:szCs w:val="22"/>
          <w:lang w:val="es-ES"/>
        </w:rPr>
        <w:t>La justificación deberá ser presentada al coordinador del curso (</w:t>
      </w:r>
      <w:r w:rsidRPr="00202152">
        <w:rPr>
          <w:rFonts w:asciiTheme="minorHAnsi" w:hAnsiTheme="minorHAnsi" w:cs="Times New Roman"/>
          <w:b/>
          <w:sz w:val="22"/>
          <w:szCs w:val="22"/>
          <w:lang w:val="es-ES"/>
        </w:rPr>
        <w:t xml:space="preserve">plazo máximo 72 </w:t>
      </w:r>
      <w:r w:rsidR="00337EB5" w:rsidRPr="00202152">
        <w:rPr>
          <w:rFonts w:asciiTheme="minorHAnsi" w:hAnsiTheme="minorHAnsi" w:cs="Times New Roman"/>
          <w:b/>
          <w:sz w:val="22"/>
          <w:szCs w:val="22"/>
          <w:lang w:val="es-ES"/>
        </w:rPr>
        <w:t>horas</w:t>
      </w:r>
      <w:r w:rsidRPr="00202152">
        <w:rPr>
          <w:rFonts w:asciiTheme="minorHAnsi" w:hAnsiTheme="minorHAnsi" w:cs="Times New Roman"/>
          <w:sz w:val="22"/>
          <w:szCs w:val="22"/>
          <w:lang w:val="es-ES"/>
        </w:rPr>
        <w:t>. como se describe en el reglamento estudiantil) para su aprobación.</w:t>
      </w:r>
      <w:r w:rsidR="00B06EA8" w:rsidRPr="00202152">
        <w:rPr>
          <w:rFonts w:asciiTheme="minorHAnsi" w:hAnsiTheme="minorHAnsi" w:cs="Times New Roman"/>
          <w:sz w:val="22"/>
          <w:szCs w:val="22"/>
          <w:lang w:val="es-ES"/>
        </w:rPr>
        <w:t xml:space="preserve"> En el caso de una justificación médica, el estudiante deberá al menos presentar un certificado médico y el comprobante del bono.</w:t>
      </w:r>
    </w:p>
    <w:p w14:paraId="07BDBC18" w14:textId="77777777" w:rsidR="00E3517F" w:rsidRPr="00202152" w:rsidRDefault="00E3517F" w:rsidP="00E3517F">
      <w:pPr>
        <w:pStyle w:val="Default"/>
        <w:jc w:val="both"/>
        <w:rPr>
          <w:rFonts w:asciiTheme="minorHAnsi" w:hAnsiTheme="minorHAnsi" w:cs="Times New Roman"/>
          <w:sz w:val="22"/>
          <w:szCs w:val="22"/>
          <w:lang w:val="es-ES"/>
        </w:rPr>
      </w:pPr>
    </w:p>
    <w:p w14:paraId="14E5A7A2" w14:textId="77777777" w:rsidR="00E3517F" w:rsidRPr="00202152" w:rsidRDefault="00E3517F" w:rsidP="00E3517F">
      <w:pPr>
        <w:pStyle w:val="CM8"/>
        <w:spacing w:line="278" w:lineRule="atLeast"/>
        <w:jc w:val="both"/>
        <w:rPr>
          <w:rFonts w:asciiTheme="minorHAnsi" w:hAnsiTheme="minorHAnsi" w:cs="Times New Roman"/>
          <w:b/>
          <w:sz w:val="22"/>
          <w:szCs w:val="22"/>
          <w:lang w:val="es-ES"/>
        </w:rPr>
      </w:pPr>
      <w:r w:rsidRPr="00202152">
        <w:rPr>
          <w:rFonts w:asciiTheme="minorHAnsi" w:hAnsiTheme="minorHAnsi" w:cs="Times New Roman"/>
          <w:b/>
          <w:sz w:val="22"/>
          <w:szCs w:val="22"/>
          <w:lang w:val="es-ES"/>
        </w:rPr>
        <w:t>NOTA DE PRESENTACION Y EXAMEN</w:t>
      </w:r>
    </w:p>
    <w:p w14:paraId="495CAD32" w14:textId="77777777" w:rsidR="00E3517F" w:rsidRPr="00202152" w:rsidRDefault="00E3517F" w:rsidP="00E3517F">
      <w:pPr>
        <w:pStyle w:val="Default"/>
        <w:rPr>
          <w:lang w:val="es-ES"/>
        </w:rPr>
      </w:pPr>
    </w:p>
    <w:p w14:paraId="50D17227" w14:textId="30A40BAA" w:rsidR="003D7021" w:rsidRPr="00202152" w:rsidRDefault="003D7021" w:rsidP="003D7021">
      <w:pPr>
        <w:outlineLvl w:val="0"/>
        <w:rPr>
          <w:color w:val="000000"/>
          <w:sz w:val="20"/>
          <w:szCs w:val="20"/>
          <w:lang w:val="es-ES"/>
        </w:rPr>
      </w:pPr>
      <w:r w:rsidRPr="00202152">
        <w:rPr>
          <w:color w:val="000000"/>
          <w:sz w:val="20"/>
          <w:szCs w:val="20"/>
          <w:lang w:val="es-ES"/>
        </w:rPr>
        <w:t>NOTA DE PR</w:t>
      </w:r>
      <w:r w:rsidR="002D0657" w:rsidRPr="00202152">
        <w:rPr>
          <w:color w:val="000000"/>
          <w:sz w:val="20"/>
          <w:szCs w:val="20"/>
          <w:lang w:val="es-ES"/>
        </w:rPr>
        <w:t xml:space="preserve">ESENTACION A EXAMEN (NP) = </w:t>
      </w:r>
      <w:r w:rsidR="00337EB5" w:rsidRPr="00202152">
        <w:rPr>
          <w:color w:val="000000"/>
          <w:sz w:val="20"/>
          <w:szCs w:val="20"/>
          <w:lang w:val="es-ES"/>
        </w:rPr>
        <w:t>ver sección evaluaciones</w:t>
      </w:r>
      <w:r w:rsidRPr="00202152">
        <w:rPr>
          <w:color w:val="000000"/>
          <w:sz w:val="20"/>
          <w:szCs w:val="20"/>
          <w:lang w:val="es-ES"/>
        </w:rPr>
        <w:t xml:space="preserve"> </w:t>
      </w:r>
    </w:p>
    <w:p w14:paraId="0E153303" w14:textId="77777777" w:rsidR="003D7021" w:rsidRPr="00202152" w:rsidRDefault="003D7021" w:rsidP="003D7021">
      <w:pPr>
        <w:outlineLvl w:val="0"/>
        <w:rPr>
          <w:color w:val="000000"/>
          <w:sz w:val="20"/>
          <w:szCs w:val="20"/>
          <w:lang w:val="es-ES"/>
        </w:rPr>
      </w:pPr>
      <w:r w:rsidRPr="00202152">
        <w:rPr>
          <w:color w:val="000000"/>
          <w:sz w:val="20"/>
          <w:szCs w:val="20"/>
          <w:lang w:val="es-ES"/>
        </w:rPr>
        <w:t>NOTA FINAL = NP(70%) + EXAMEN (30%)</w:t>
      </w:r>
    </w:p>
    <w:p w14:paraId="036D2B9D" w14:textId="29593440" w:rsidR="00E3517F" w:rsidRPr="00202152" w:rsidRDefault="00BB54D3" w:rsidP="00E3517F">
      <w:pPr>
        <w:pStyle w:val="CM8"/>
        <w:jc w:val="both"/>
        <w:rPr>
          <w:lang w:val="es-ES"/>
        </w:rPr>
      </w:pPr>
      <w:r w:rsidRPr="00202152">
        <w:rPr>
          <w:rFonts w:asciiTheme="minorHAnsi" w:hAnsiTheme="minorHAnsi" w:cs="Times New Roman"/>
          <w:bCs/>
          <w:sz w:val="22"/>
          <w:szCs w:val="22"/>
          <w:lang w:val="es-ES"/>
        </w:rPr>
        <w:t xml:space="preserve">Todo alumno cuya nota de presentación (NP) sea igual o superior a </w:t>
      </w:r>
      <w:r w:rsidRPr="00202152">
        <w:rPr>
          <w:rFonts w:asciiTheme="minorHAnsi" w:hAnsiTheme="minorHAnsi" w:cs="Times New Roman"/>
          <w:b/>
          <w:bCs/>
          <w:sz w:val="22"/>
          <w:szCs w:val="22"/>
          <w:lang w:val="es-ES"/>
        </w:rPr>
        <w:t>5,0</w:t>
      </w:r>
      <w:r w:rsidRPr="00202152">
        <w:rPr>
          <w:rFonts w:asciiTheme="minorHAnsi" w:hAnsiTheme="minorHAnsi" w:cs="Times New Roman"/>
          <w:bCs/>
          <w:sz w:val="22"/>
          <w:szCs w:val="22"/>
          <w:lang w:val="es-ES"/>
        </w:rPr>
        <w:t xml:space="preserve"> puede eximirse de rendir examen, siempre y cuando </w:t>
      </w:r>
      <w:r w:rsidRPr="00202152">
        <w:rPr>
          <w:rFonts w:asciiTheme="minorHAnsi" w:hAnsiTheme="minorHAnsi" w:cs="Times New Roman"/>
          <w:b/>
          <w:bCs/>
          <w:sz w:val="22"/>
          <w:szCs w:val="22"/>
          <w:lang w:val="es-ES"/>
        </w:rPr>
        <w:t>no</w:t>
      </w:r>
      <w:r w:rsidRPr="00202152">
        <w:rPr>
          <w:rFonts w:asciiTheme="minorHAnsi" w:hAnsiTheme="minorHAnsi" w:cs="Times New Roman"/>
          <w:bCs/>
          <w:sz w:val="22"/>
          <w:szCs w:val="22"/>
          <w:lang w:val="es-ES"/>
        </w:rPr>
        <w:t xml:space="preserve"> tenga notas inferiores a 4,0 en la</w:t>
      </w:r>
      <w:r w:rsidR="00A640D1" w:rsidRPr="00202152">
        <w:rPr>
          <w:rFonts w:asciiTheme="minorHAnsi" w:hAnsiTheme="minorHAnsi" w:cs="Times New Roman"/>
          <w:bCs/>
          <w:sz w:val="22"/>
          <w:szCs w:val="22"/>
          <w:lang w:val="es-ES"/>
        </w:rPr>
        <w:t>s</w:t>
      </w:r>
      <w:r w:rsidRPr="00202152">
        <w:rPr>
          <w:rFonts w:asciiTheme="minorHAnsi" w:hAnsiTheme="minorHAnsi" w:cs="Times New Roman"/>
          <w:bCs/>
          <w:sz w:val="22"/>
          <w:szCs w:val="22"/>
          <w:lang w:val="es-ES"/>
        </w:rPr>
        <w:t xml:space="preserve"> prueba</w:t>
      </w:r>
      <w:r w:rsidR="00A640D1" w:rsidRPr="00202152">
        <w:rPr>
          <w:rFonts w:asciiTheme="minorHAnsi" w:hAnsiTheme="minorHAnsi" w:cs="Times New Roman"/>
          <w:bCs/>
          <w:sz w:val="22"/>
          <w:szCs w:val="22"/>
          <w:lang w:val="es-ES"/>
        </w:rPr>
        <w:t>s</w:t>
      </w:r>
      <w:r w:rsidRPr="00202152">
        <w:rPr>
          <w:rFonts w:asciiTheme="minorHAnsi" w:hAnsiTheme="minorHAnsi" w:cs="Times New Roman"/>
          <w:bCs/>
          <w:sz w:val="22"/>
          <w:szCs w:val="22"/>
          <w:lang w:val="es-ES"/>
        </w:rPr>
        <w:t xml:space="preserve"> </w:t>
      </w:r>
      <w:r w:rsidR="00337EB5" w:rsidRPr="00202152">
        <w:rPr>
          <w:rFonts w:asciiTheme="minorHAnsi" w:hAnsiTheme="minorHAnsi" w:cs="Times New Roman"/>
          <w:bCs/>
          <w:sz w:val="22"/>
          <w:szCs w:val="22"/>
          <w:lang w:val="es-ES"/>
        </w:rPr>
        <w:t>y las otras evaluaciones.</w:t>
      </w:r>
    </w:p>
    <w:p w14:paraId="0E2ECE5A" w14:textId="77777777" w:rsidR="00E3517F" w:rsidRPr="00202152" w:rsidRDefault="00E3517F" w:rsidP="00E3517F">
      <w:pPr>
        <w:pStyle w:val="CM8"/>
        <w:jc w:val="both"/>
        <w:rPr>
          <w:rFonts w:asciiTheme="minorHAnsi" w:hAnsiTheme="minorHAnsi" w:cs="Times New Roman"/>
          <w:b/>
          <w:bCs/>
          <w:sz w:val="22"/>
          <w:szCs w:val="22"/>
          <w:lang w:val="es-ES"/>
        </w:rPr>
      </w:pPr>
    </w:p>
    <w:p w14:paraId="5B5A2198" w14:textId="7330EF38" w:rsidR="00D613AE" w:rsidRPr="00202152" w:rsidRDefault="00D613AE" w:rsidP="00D613AE">
      <w:pPr>
        <w:pStyle w:val="CM8"/>
        <w:spacing w:line="278" w:lineRule="atLeast"/>
        <w:jc w:val="both"/>
        <w:rPr>
          <w:rFonts w:asciiTheme="minorHAnsi" w:hAnsiTheme="minorHAnsi" w:cs="Times New Roman"/>
          <w:b/>
          <w:sz w:val="22"/>
          <w:szCs w:val="22"/>
          <w:lang w:val="es-ES"/>
        </w:rPr>
      </w:pPr>
      <w:r w:rsidRPr="00202152">
        <w:rPr>
          <w:rFonts w:asciiTheme="minorHAnsi" w:hAnsiTheme="minorHAnsi" w:cs="Times New Roman"/>
          <w:b/>
          <w:sz w:val="22"/>
          <w:szCs w:val="22"/>
          <w:lang w:val="es-ES"/>
        </w:rPr>
        <w:t>METODOLOGÍA DE ACTIVIDADES ACADÉMICAS</w:t>
      </w:r>
    </w:p>
    <w:p w14:paraId="2343FFEB" w14:textId="77777777" w:rsidR="00D613AE" w:rsidRPr="00202152" w:rsidRDefault="00D613AE" w:rsidP="00E3517F">
      <w:pPr>
        <w:pStyle w:val="Default"/>
        <w:rPr>
          <w:rFonts w:asciiTheme="minorHAnsi" w:hAnsiTheme="minorHAnsi"/>
          <w:sz w:val="22"/>
          <w:szCs w:val="22"/>
          <w:lang w:val="es-ES"/>
        </w:rPr>
      </w:pPr>
    </w:p>
    <w:p w14:paraId="02BD9917" w14:textId="4ABA150B" w:rsidR="00D613AE" w:rsidRPr="00202152" w:rsidRDefault="00D613AE" w:rsidP="00E3517F">
      <w:pPr>
        <w:pStyle w:val="Default"/>
        <w:rPr>
          <w:rFonts w:asciiTheme="minorHAnsi" w:hAnsiTheme="minorHAnsi"/>
          <w:sz w:val="22"/>
          <w:szCs w:val="22"/>
          <w:lang w:val="es-ES"/>
        </w:rPr>
      </w:pPr>
      <w:r w:rsidRPr="00202152">
        <w:rPr>
          <w:rFonts w:asciiTheme="minorHAnsi" w:hAnsiTheme="minorHAnsi"/>
          <w:sz w:val="22"/>
          <w:szCs w:val="22"/>
          <w:lang w:val="es-ES"/>
        </w:rPr>
        <w:t>Clases teórico prácticas, enseñanza basada en proyectos.</w:t>
      </w:r>
    </w:p>
    <w:p w14:paraId="3EA6BC1B" w14:textId="77777777" w:rsidR="00D613AE" w:rsidRPr="00202152" w:rsidRDefault="00D613AE" w:rsidP="00E3517F">
      <w:pPr>
        <w:pStyle w:val="Default"/>
        <w:rPr>
          <w:rFonts w:asciiTheme="minorHAnsi" w:hAnsiTheme="minorHAnsi"/>
          <w:sz w:val="22"/>
          <w:szCs w:val="22"/>
          <w:lang w:val="es-ES"/>
        </w:rPr>
      </w:pPr>
    </w:p>
    <w:p w14:paraId="4DC1509B" w14:textId="79F567C5" w:rsidR="00D613AE" w:rsidRPr="00202152" w:rsidRDefault="00D613AE" w:rsidP="00D613AE">
      <w:pPr>
        <w:pStyle w:val="CM8"/>
        <w:spacing w:line="278" w:lineRule="atLeast"/>
        <w:jc w:val="both"/>
        <w:rPr>
          <w:rFonts w:asciiTheme="minorHAnsi" w:hAnsiTheme="minorHAnsi" w:cs="Times New Roman"/>
          <w:b/>
          <w:sz w:val="22"/>
          <w:szCs w:val="22"/>
          <w:lang w:val="es-ES"/>
        </w:rPr>
      </w:pPr>
      <w:r w:rsidRPr="00202152">
        <w:rPr>
          <w:rFonts w:asciiTheme="minorHAnsi" w:hAnsiTheme="minorHAnsi" w:cs="Times New Roman"/>
          <w:b/>
          <w:sz w:val="22"/>
          <w:szCs w:val="22"/>
          <w:lang w:val="es-ES"/>
        </w:rPr>
        <w:t>NORMAS DE DISCIPLINA Y PROCEDIMIENTOS EN LABORATORIOS</w:t>
      </w:r>
    </w:p>
    <w:p w14:paraId="7F449E41" w14:textId="77777777" w:rsidR="00D613AE" w:rsidRPr="00202152" w:rsidRDefault="00D613AE" w:rsidP="00E3517F">
      <w:pPr>
        <w:pStyle w:val="Default"/>
        <w:rPr>
          <w:rFonts w:asciiTheme="minorHAnsi" w:hAnsiTheme="minorHAnsi"/>
          <w:sz w:val="22"/>
          <w:szCs w:val="22"/>
          <w:lang w:val="es-ES"/>
        </w:rPr>
      </w:pPr>
    </w:p>
    <w:p w14:paraId="09CA2DF0" w14:textId="77777777" w:rsidR="00D613AE" w:rsidRPr="00202152" w:rsidRDefault="00D613AE" w:rsidP="00D613AE">
      <w:pPr>
        <w:pStyle w:val="Default"/>
        <w:jc w:val="both"/>
        <w:rPr>
          <w:rFonts w:asciiTheme="minorHAnsi" w:hAnsiTheme="minorHAnsi"/>
          <w:sz w:val="22"/>
          <w:szCs w:val="22"/>
          <w:lang w:val="es-ES"/>
        </w:rPr>
      </w:pPr>
      <w:r w:rsidRPr="00202152">
        <w:rPr>
          <w:rFonts w:asciiTheme="minorHAnsi" w:hAnsiTheme="minorHAnsi"/>
          <w:sz w:val="22"/>
          <w:szCs w:val="22"/>
          <w:lang w:val="es-ES"/>
        </w:rPr>
        <w:t>Durante todas las actividades, los alumnos deben cumplir las siguientes condiciones:</w:t>
      </w:r>
    </w:p>
    <w:p w14:paraId="5F191B21" w14:textId="605ABF5A" w:rsidR="006B7679" w:rsidRPr="00202152" w:rsidRDefault="006B7679" w:rsidP="00D613AE">
      <w:pPr>
        <w:pStyle w:val="Default"/>
        <w:jc w:val="both"/>
        <w:rPr>
          <w:rFonts w:asciiTheme="minorHAnsi" w:hAnsiTheme="minorHAnsi"/>
          <w:sz w:val="22"/>
          <w:szCs w:val="22"/>
          <w:lang w:val="es-ES"/>
        </w:rPr>
      </w:pPr>
      <w:r w:rsidRPr="00202152">
        <w:rPr>
          <w:rFonts w:asciiTheme="minorHAnsi" w:hAnsiTheme="minorHAnsi"/>
          <w:sz w:val="22"/>
          <w:szCs w:val="22"/>
          <w:u w:val="single"/>
          <w:lang w:val="es-ES"/>
        </w:rPr>
        <w:t xml:space="preserve">1. Puntualidad: </w:t>
      </w:r>
      <w:r w:rsidRPr="00202152">
        <w:rPr>
          <w:rFonts w:asciiTheme="minorHAnsi" w:hAnsiTheme="minorHAnsi"/>
          <w:sz w:val="22"/>
          <w:szCs w:val="22"/>
          <w:lang w:val="es-ES"/>
        </w:rPr>
        <w:t>La puntualidad es de máxima importancia en esta clase. Si el estudiante está atrasado por más de 10 minutos, se le recomienda no entrar a la sala de clases. Recuerde que t</w:t>
      </w:r>
      <w:r w:rsidRPr="00202152">
        <w:rPr>
          <w:rFonts w:asciiTheme="minorHAnsi" w:hAnsiTheme="minorHAnsi" w:cs="Times New Roman"/>
          <w:sz w:val="22"/>
          <w:szCs w:val="22"/>
          <w:lang w:val="es-ES"/>
        </w:rPr>
        <w:t xml:space="preserve">odas las ausencias a </w:t>
      </w:r>
      <w:r w:rsidR="00337EB5" w:rsidRPr="00202152">
        <w:rPr>
          <w:rFonts w:asciiTheme="minorHAnsi" w:hAnsiTheme="minorHAnsi" w:cs="Times New Roman"/>
          <w:sz w:val="22"/>
          <w:szCs w:val="22"/>
          <w:lang w:val="es-ES"/>
        </w:rPr>
        <w:t>evaluaciones</w:t>
      </w:r>
      <w:r w:rsidRPr="00202152">
        <w:rPr>
          <w:rFonts w:asciiTheme="minorHAnsi" w:hAnsiTheme="minorHAnsi" w:cs="Times New Roman"/>
          <w:sz w:val="22"/>
          <w:szCs w:val="22"/>
          <w:lang w:val="es-ES"/>
        </w:rPr>
        <w:t xml:space="preserve"> tienen que ser justificadas</w:t>
      </w:r>
      <w:r w:rsidRPr="00202152">
        <w:rPr>
          <w:rFonts w:asciiTheme="minorHAnsi" w:hAnsiTheme="minorHAnsi"/>
          <w:sz w:val="22"/>
          <w:szCs w:val="22"/>
          <w:lang w:val="es-ES"/>
        </w:rPr>
        <w:t>.</w:t>
      </w:r>
    </w:p>
    <w:p w14:paraId="2C50F461" w14:textId="063A919B" w:rsidR="00D613AE" w:rsidRPr="00202152" w:rsidRDefault="006B7679" w:rsidP="00D613AE">
      <w:pPr>
        <w:pStyle w:val="Default"/>
        <w:jc w:val="both"/>
        <w:rPr>
          <w:rFonts w:asciiTheme="minorHAnsi" w:hAnsiTheme="minorHAnsi"/>
          <w:sz w:val="22"/>
          <w:szCs w:val="22"/>
          <w:lang w:val="es-ES"/>
        </w:rPr>
      </w:pPr>
      <w:r w:rsidRPr="00202152">
        <w:rPr>
          <w:rFonts w:asciiTheme="minorHAnsi" w:hAnsiTheme="minorHAnsi"/>
          <w:sz w:val="22"/>
          <w:szCs w:val="22"/>
          <w:u w:val="single"/>
          <w:lang w:val="es-ES"/>
        </w:rPr>
        <w:t>2</w:t>
      </w:r>
      <w:r w:rsidR="00D613AE" w:rsidRPr="00202152">
        <w:rPr>
          <w:rFonts w:asciiTheme="minorHAnsi" w:hAnsiTheme="minorHAnsi"/>
          <w:sz w:val="22"/>
          <w:szCs w:val="22"/>
          <w:u w:val="single"/>
          <w:lang w:val="es-ES"/>
        </w:rPr>
        <w:t>. Disciplina</w:t>
      </w:r>
      <w:r w:rsidR="00D613AE" w:rsidRPr="00202152">
        <w:rPr>
          <w:rFonts w:asciiTheme="minorHAnsi" w:hAnsiTheme="minorHAnsi"/>
          <w:sz w:val="22"/>
          <w:szCs w:val="22"/>
          <w:lang w:val="es-ES"/>
        </w:rPr>
        <w:t>: Las normas de orden y disciplina deben ser mantenidas durante todas las actividades. Esto significa que no pueden hacer uso de telefonía celular u otra forma de comunicación</w:t>
      </w:r>
      <w:r w:rsidR="00337EB5" w:rsidRPr="00202152">
        <w:rPr>
          <w:rFonts w:asciiTheme="minorHAnsi" w:hAnsiTheme="minorHAnsi"/>
          <w:sz w:val="22"/>
          <w:szCs w:val="22"/>
          <w:lang w:val="es-ES"/>
        </w:rPr>
        <w:t xml:space="preserve"> digital</w:t>
      </w:r>
      <w:r w:rsidR="00D613AE" w:rsidRPr="00202152">
        <w:rPr>
          <w:rFonts w:asciiTheme="minorHAnsi" w:hAnsiTheme="minorHAnsi"/>
          <w:sz w:val="22"/>
          <w:szCs w:val="22"/>
          <w:lang w:val="es-ES"/>
        </w:rPr>
        <w:t xml:space="preserve"> mientras se encuentren dentro de la sala de clases. En cuanto a las normas de respeto y sana convivencia, se exigirá un lenguaje adecuado y un comportamiento acorde a un estudiante universitario.</w:t>
      </w:r>
    </w:p>
    <w:p w14:paraId="38BBFCD0" w14:textId="620FA0E6" w:rsidR="00D613AE" w:rsidRPr="00202152" w:rsidRDefault="006B7679" w:rsidP="00D613AE">
      <w:pPr>
        <w:pStyle w:val="Default"/>
        <w:jc w:val="both"/>
        <w:rPr>
          <w:rFonts w:asciiTheme="minorHAnsi" w:hAnsiTheme="minorHAnsi"/>
          <w:sz w:val="22"/>
          <w:szCs w:val="22"/>
          <w:lang w:val="es-ES"/>
        </w:rPr>
      </w:pPr>
      <w:r w:rsidRPr="00202152">
        <w:rPr>
          <w:rFonts w:asciiTheme="minorHAnsi" w:hAnsiTheme="minorHAnsi"/>
          <w:sz w:val="22"/>
          <w:szCs w:val="22"/>
          <w:u w:val="single"/>
          <w:lang w:val="es-ES"/>
        </w:rPr>
        <w:lastRenderedPageBreak/>
        <w:t>3</w:t>
      </w:r>
      <w:r w:rsidR="00D613AE" w:rsidRPr="00202152">
        <w:rPr>
          <w:rFonts w:asciiTheme="minorHAnsi" w:hAnsiTheme="minorHAnsi"/>
          <w:sz w:val="22"/>
          <w:szCs w:val="22"/>
          <w:u w:val="single"/>
          <w:lang w:val="es-ES"/>
        </w:rPr>
        <w:t>. Participación</w:t>
      </w:r>
      <w:r w:rsidR="00D613AE" w:rsidRPr="00202152">
        <w:rPr>
          <w:rFonts w:asciiTheme="minorHAnsi" w:hAnsiTheme="minorHAnsi"/>
          <w:sz w:val="22"/>
          <w:szCs w:val="22"/>
          <w:lang w:val="es-ES"/>
        </w:rPr>
        <w:t>: Se espera participación activa en las clases (Ej.: hacer preguntas, discutir los temas, etc.)</w:t>
      </w:r>
    </w:p>
    <w:p w14:paraId="1EDE8DA8" w14:textId="6BB67ED5" w:rsidR="00D613AE" w:rsidRPr="00202152" w:rsidRDefault="006B7679" w:rsidP="00D613AE">
      <w:pPr>
        <w:pStyle w:val="Default"/>
        <w:jc w:val="both"/>
        <w:rPr>
          <w:rFonts w:asciiTheme="minorHAnsi" w:hAnsiTheme="minorHAnsi"/>
          <w:sz w:val="22"/>
          <w:szCs w:val="22"/>
          <w:lang w:val="es-ES"/>
        </w:rPr>
      </w:pPr>
      <w:r w:rsidRPr="00202152">
        <w:rPr>
          <w:rFonts w:asciiTheme="minorHAnsi" w:hAnsiTheme="minorHAnsi"/>
          <w:sz w:val="22"/>
          <w:szCs w:val="22"/>
          <w:u w:val="single"/>
          <w:lang w:val="es-ES"/>
        </w:rPr>
        <w:t>4</w:t>
      </w:r>
      <w:r w:rsidR="00D613AE" w:rsidRPr="00202152">
        <w:rPr>
          <w:rFonts w:asciiTheme="minorHAnsi" w:hAnsiTheme="minorHAnsi"/>
          <w:sz w:val="22"/>
          <w:szCs w:val="22"/>
          <w:u w:val="single"/>
          <w:lang w:val="es-ES"/>
        </w:rPr>
        <w:t>. Evaluación</w:t>
      </w:r>
      <w:r w:rsidR="00D613AE" w:rsidRPr="00202152">
        <w:rPr>
          <w:rFonts w:asciiTheme="minorHAnsi" w:hAnsiTheme="minorHAnsi"/>
          <w:sz w:val="22"/>
          <w:szCs w:val="22"/>
          <w:lang w:val="es-ES"/>
        </w:rPr>
        <w:t>: Cada estudiante es responsable de traer consigo, lápiz pasta, goma, lápiz grafito, corrector, regla, calculadora (no se aceptará el uso de celulares con este fin), de manera que no se aceptarán préstamos entre los alumnos mientras se realice la evaluación.</w:t>
      </w:r>
    </w:p>
    <w:p w14:paraId="0C3E220E" w14:textId="77777777" w:rsidR="00D613AE" w:rsidRPr="00202152" w:rsidRDefault="00D613AE" w:rsidP="00E3517F">
      <w:pPr>
        <w:pStyle w:val="Default"/>
        <w:rPr>
          <w:rFonts w:asciiTheme="minorHAnsi" w:hAnsiTheme="minorHAnsi"/>
          <w:sz w:val="22"/>
          <w:szCs w:val="22"/>
          <w:lang w:val="es-ES"/>
        </w:rPr>
      </w:pPr>
    </w:p>
    <w:p w14:paraId="00BC5574" w14:textId="442A3B79" w:rsidR="007E64C4" w:rsidRPr="00202152" w:rsidRDefault="0040030B" w:rsidP="00C21DF2">
      <w:pPr>
        <w:rPr>
          <w:rFonts w:asciiTheme="minorHAnsi" w:hAnsiTheme="minorHAnsi"/>
          <w:b/>
          <w:lang w:val="es-ES"/>
        </w:rPr>
      </w:pPr>
      <w:r w:rsidRPr="00202152">
        <w:rPr>
          <w:rFonts w:asciiTheme="minorHAnsi" w:hAnsiTheme="minorHAnsi"/>
          <w:b/>
          <w:lang w:val="es-ES"/>
        </w:rPr>
        <w:t>RECURSOS</w:t>
      </w:r>
    </w:p>
    <w:p w14:paraId="18620362" w14:textId="1BCA824B" w:rsidR="00C21DF2" w:rsidRPr="00202152" w:rsidRDefault="00C87F12" w:rsidP="00C21DF2">
      <w:pPr>
        <w:pStyle w:val="ListParagraph"/>
        <w:numPr>
          <w:ilvl w:val="0"/>
          <w:numId w:val="15"/>
        </w:numPr>
        <w:rPr>
          <w:rStyle w:val="Hyperlink"/>
          <w:rFonts w:asciiTheme="minorHAnsi" w:eastAsiaTheme="minorHAnsi" w:hAnsiTheme="minorHAnsi" w:cstheme="minorBidi"/>
          <w:lang w:val="es-ES" w:eastAsia="en-US"/>
        </w:rPr>
      </w:pPr>
      <w:r w:rsidRPr="00202152">
        <w:rPr>
          <w:lang w:val="es-ES"/>
        </w:rPr>
        <w:fldChar w:fldCharType="begin"/>
      </w:r>
      <w:r w:rsidRPr="00202152">
        <w:rPr>
          <w:lang w:val="es-ES"/>
        </w:rPr>
        <w:instrText xml:space="preserve"> HYPERLINK "mailto:http://software-carpentry.org" </w:instrText>
      </w:r>
      <w:r w:rsidRPr="00202152">
        <w:rPr>
          <w:lang w:val="es-ES"/>
        </w:rPr>
      </w:r>
      <w:r w:rsidRPr="00202152">
        <w:rPr>
          <w:lang w:val="es-ES"/>
        </w:rPr>
        <w:fldChar w:fldCharType="separate"/>
      </w:r>
      <w:r w:rsidR="0040030B" w:rsidRPr="00202152">
        <w:rPr>
          <w:rStyle w:val="Hyperlink"/>
          <w:lang w:val="es-ES"/>
        </w:rPr>
        <w:t xml:space="preserve">Software </w:t>
      </w:r>
      <w:proofErr w:type="spellStart"/>
      <w:r w:rsidR="0040030B" w:rsidRPr="00202152">
        <w:rPr>
          <w:rStyle w:val="Hyperlink"/>
          <w:lang w:val="es-ES"/>
        </w:rPr>
        <w:t>Carpentry</w:t>
      </w:r>
      <w:proofErr w:type="spellEnd"/>
    </w:p>
    <w:p w14:paraId="51DBAE11" w14:textId="4140FE09" w:rsidR="0040030B" w:rsidRPr="00202152" w:rsidRDefault="00C87F12" w:rsidP="0040030B">
      <w:pPr>
        <w:pStyle w:val="ListParagraph"/>
        <w:numPr>
          <w:ilvl w:val="0"/>
          <w:numId w:val="15"/>
        </w:numPr>
        <w:rPr>
          <w:rStyle w:val="Hyperlink"/>
          <w:rFonts w:asciiTheme="minorHAnsi" w:eastAsiaTheme="minorHAnsi" w:hAnsiTheme="minorHAnsi" w:cstheme="minorBidi"/>
          <w:lang w:val="es-ES" w:eastAsia="en-US"/>
        </w:rPr>
      </w:pPr>
      <w:r w:rsidRPr="00202152">
        <w:rPr>
          <w:lang w:val="es-ES"/>
        </w:rPr>
        <w:fldChar w:fldCharType="end"/>
      </w:r>
      <w:r w:rsidRPr="00202152">
        <w:rPr>
          <w:bCs/>
          <w:lang w:val="es-ES"/>
        </w:rPr>
        <w:fldChar w:fldCharType="begin"/>
      </w:r>
      <w:r w:rsidRPr="00202152">
        <w:rPr>
          <w:bCs/>
          <w:lang w:val="es-ES"/>
        </w:rPr>
        <w:instrText xml:space="preserve"> HYPERLINK "mailto:https://a-little-book-of-r-for-bioinformatics.readthedocs.org/en/latest/" </w:instrText>
      </w:r>
      <w:r w:rsidRPr="00202152">
        <w:rPr>
          <w:bCs/>
          <w:lang w:val="es-ES"/>
        </w:rPr>
      </w:r>
      <w:r w:rsidRPr="00202152">
        <w:rPr>
          <w:bCs/>
          <w:lang w:val="es-ES"/>
        </w:rPr>
        <w:fldChar w:fldCharType="separate"/>
      </w:r>
      <w:r w:rsidR="0040030B" w:rsidRPr="00202152">
        <w:rPr>
          <w:rStyle w:val="Hyperlink"/>
          <w:bCs/>
          <w:lang w:val="es-ES"/>
        </w:rPr>
        <w:t xml:space="preserve">Little Book of R </w:t>
      </w:r>
      <w:proofErr w:type="spellStart"/>
      <w:r w:rsidR="0040030B" w:rsidRPr="00202152">
        <w:rPr>
          <w:rStyle w:val="Hyperlink"/>
          <w:bCs/>
          <w:lang w:val="es-ES"/>
        </w:rPr>
        <w:t>for</w:t>
      </w:r>
      <w:proofErr w:type="spellEnd"/>
      <w:r w:rsidR="0040030B" w:rsidRPr="00202152">
        <w:rPr>
          <w:rStyle w:val="Hyperlink"/>
          <w:bCs/>
          <w:lang w:val="es-ES"/>
        </w:rPr>
        <w:t xml:space="preserve"> </w:t>
      </w:r>
      <w:proofErr w:type="spellStart"/>
      <w:r w:rsidR="0040030B" w:rsidRPr="00202152">
        <w:rPr>
          <w:rStyle w:val="Hyperlink"/>
          <w:bCs/>
          <w:lang w:val="es-ES"/>
        </w:rPr>
        <w:t>Bioinformatics</w:t>
      </w:r>
      <w:proofErr w:type="spellEnd"/>
      <w:r w:rsidR="0040030B" w:rsidRPr="00202152">
        <w:rPr>
          <w:rStyle w:val="Hyperlink"/>
          <w:bCs/>
          <w:lang w:val="es-ES"/>
        </w:rPr>
        <w:t>!</w:t>
      </w:r>
    </w:p>
    <w:p w14:paraId="5A42B92D" w14:textId="005B1AC4" w:rsidR="0040030B" w:rsidRPr="00202152" w:rsidRDefault="00C87F12" w:rsidP="0040030B">
      <w:pPr>
        <w:pStyle w:val="ListParagraph"/>
        <w:numPr>
          <w:ilvl w:val="0"/>
          <w:numId w:val="15"/>
        </w:numPr>
        <w:rPr>
          <w:rStyle w:val="Hyperlink"/>
          <w:rFonts w:asciiTheme="minorHAnsi" w:eastAsiaTheme="minorHAnsi" w:hAnsiTheme="minorHAnsi" w:cstheme="minorBidi"/>
          <w:lang w:val="es-ES" w:eastAsia="en-US"/>
        </w:rPr>
      </w:pPr>
      <w:r w:rsidRPr="00202152">
        <w:rPr>
          <w:bCs/>
          <w:lang w:val="es-ES"/>
        </w:rPr>
        <w:fldChar w:fldCharType="end"/>
      </w:r>
      <w:r w:rsidRPr="00202152">
        <w:rPr>
          <w:rFonts w:asciiTheme="minorHAnsi" w:eastAsiaTheme="minorHAnsi" w:hAnsiTheme="minorHAnsi" w:cstheme="minorBidi"/>
          <w:bCs/>
          <w:lang w:val="es-ES" w:eastAsia="en-US"/>
        </w:rPr>
        <w:fldChar w:fldCharType="begin"/>
      </w:r>
      <w:r w:rsidRPr="00202152">
        <w:rPr>
          <w:rFonts w:asciiTheme="minorHAnsi" w:eastAsiaTheme="minorHAnsi" w:hAnsiTheme="minorHAnsi" w:cstheme="minorBidi"/>
          <w:bCs/>
          <w:lang w:val="es-ES" w:eastAsia="en-US"/>
        </w:rPr>
        <w:instrText xml:space="preserve"> HYPERLINK "mailto:http://readiab.org/book/latest/" </w:instrText>
      </w:r>
      <w:r w:rsidRPr="00202152">
        <w:rPr>
          <w:rFonts w:asciiTheme="minorHAnsi" w:eastAsiaTheme="minorHAnsi" w:hAnsiTheme="minorHAnsi" w:cstheme="minorBidi"/>
          <w:bCs/>
          <w:lang w:val="es-ES" w:eastAsia="en-US"/>
        </w:rPr>
      </w:r>
      <w:r w:rsidRPr="00202152">
        <w:rPr>
          <w:rFonts w:asciiTheme="minorHAnsi" w:eastAsiaTheme="minorHAnsi" w:hAnsiTheme="minorHAnsi" w:cstheme="minorBidi"/>
          <w:bCs/>
          <w:lang w:val="es-ES" w:eastAsia="en-US"/>
        </w:rPr>
        <w:fldChar w:fldCharType="separate"/>
      </w:r>
      <w:proofErr w:type="spellStart"/>
      <w:r w:rsidR="0040030B" w:rsidRPr="00202152">
        <w:rPr>
          <w:rStyle w:val="Hyperlink"/>
          <w:rFonts w:asciiTheme="minorHAnsi" w:eastAsiaTheme="minorHAnsi" w:hAnsiTheme="minorHAnsi" w:cstheme="minorBidi"/>
          <w:bCs/>
          <w:lang w:val="es-ES" w:eastAsia="en-US"/>
        </w:rPr>
        <w:t>An</w:t>
      </w:r>
      <w:proofErr w:type="spellEnd"/>
      <w:r w:rsidR="0040030B" w:rsidRPr="00202152">
        <w:rPr>
          <w:rStyle w:val="Hyperlink"/>
          <w:rFonts w:asciiTheme="minorHAnsi" w:eastAsiaTheme="minorHAnsi" w:hAnsiTheme="minorHAnsi" w:cstheme="minorBidi"/>
          <w:bCs/>
          <w:lang w:val="es-ES" w:eastAsia="en-US"/>
        </w:rPr>
        <w:t xml:space="preserve"> </w:t>
      </w:r>
      <w:proofErr w:type="spellStart"/>
      <w:r w:rsidR="0040030B" w:rsidRPr="00202152">
        <w:rPr>
          <w:rStyle w:val="Hyperlink"/>
          <w:rFonts w:asciiTheme="minorHAnsi" w:eastAsiaTheme="minorHAnsi" w:hAnsiTheme="minorHAnsi" w:cstheme="minorBidi"/>
          <w:bCs/>
          <w:lang w:val="es-ES" w:eastAsia="en-US"/>
        </w:rPr>
        <w:t>Introduction</w:t>
      </w:r>
      <w:proofErr w:type="spellEnd"/>
      <w:r w:rsidR="0040030B" w:rsidRPr="00202152">
        <w:rPr>
          <w:rStyle w:val="Hyperlink"/>
          <w:rFonts w:asciiTheme="minorHAnsi" w:eastAsiaTheme="minorHAnsi" w:hAnsiTheme="minorHAnsi" w:cstheme="minorBidi"/>
          <w:bCs/>
          <w:lang w:val="es-ES" w:eastAsia="en-US"/>
        </w:rPr>
        <w:t xml:space="preserve"> to </w:t>
      </w:r>
      <w:proofErr w:type="spellStart"/>
      <w:r w:rsidR="0040030B" w:rsidRPr="00202152">
        <w:rPr>
          <w:rStyle w:val="Hyperlink"/>
          <w:rFonts w:asciiTheme="minorHAnsi" w:eastAsiaTheme="minorHAnsi" w:hAnsiTheme="minorHAnsi" w:cstheme="minorBidi"/>
          <w:bCs/>
          <w:lang w:val="es-ES" w:eastAsia="en-US"/>
        </w:rPr>
        <w:t>Applied</w:t>
      </w:r>
      <w:proofErr w:type="spellEnd"/>
      <w:r w:rsidR="0040030B" w:rsidRPr="00202152">
        <w:rPr>
          <w:rStyle w:val="Hyperlink"/>
          <w:rFonts w:asciiTheme="minorHAnsi" w:eastAsiaTheme="minorHAnsi" w:hAnsiTheme="minorHAnsi" w:cstheme="minorBidi"/>
          <w:bCs/>
          <w:lang w:val="es-ES" w:eastAsia="en-US"/>
        </w:rPr>
        <w:t xml:space="preserve"> </w:t>
      </w:r>
      <w:proofErr w:type="spellStart"/>
      <w:r w:rsidR="0040030B" w:rsidRPr="00202152">
        <w:rPr>
          <w:rStyle w:val="Hyperlink"/>
          <w:rFonts w:asciiTheme="minorHAnsi" w:eastAsiaTheme="minorHAnsi" w:hAnsiTheme="minorHAnsi" w:cstheme="minorBidi"/>
          <w:bCs/>
          <w:lang w:val="es-ES" w:eastAsia="en-US"/>
        </w:rPr>
        <w:t>Bioinformatics</w:t>
      </w:r>
      <w:proofErr w:type="spellEnd"/>
    </w:p>
    <w:p w14:paraId="4D16F109" w14:textId="7D4C115A" w:rsidR="0040030B" w:rsidRPr="00202152" w:rsidRDefault="00C87F12" w:rsidP="0040030B">
      <w:pPr>
        <w:pStyle w:val="ListParagraph"/>
        <w:numPr>
          <w:ilvl w:val="0"/>
          <w:numId w:val="15"/>
        </w:numPr>
        <w:rPr>
          <w:rStyle w:val="Hyperlink"/>
          <w:rFonts w:asciiTheme="minorHAnsi" w:eastAsiaTheme="minorHAnsi" w:hAnsiTheme="minorHAnsi" w:cstheme="minorBidi"/>
          <w:lang w:val="es-ES" w:eastAsia="en-US"/>
        </w:rPr>
      </w:pPr>
      <w:r w:rsidRPr="00202152">
        <w:rPr>
          <w:rFonts w:asciiTheme="minorHAnsi" w:eastAsiaTheme="minorHAnsi" w:hAnsiTheme="minorHAnsi" w:cstheme="minorBidi"/>
          <w:bCs/>
          <w:lang w:val="es-ES" w:eastAsia="en-US"/>
        </w:rPr>
        <w:fldChar w:fldCharType="end"/>
      </w:r>
      <w:r w:rsidR="00C42B8C" w:rsidRPr="00202152">
        <w:rPr>
          <w:rFonts w:asciiTheme="minorHAnsi" w:eastAsiaTheme="minorHAnsi" w:hAnsiTheme="minorHAnsi" w:cstheme="minorBidi"/>
          <w:bCs/>
          <w:lang w:val="es-ES" w:eastAsia="en-US"/>
        </w:rPr>
        <w:fldChar w:fldCharType="begin"/>
      </w:r>
      <w:r w:rsidR="00C42B8C" w:rsidRPr="00202152">
        <w:rPr>
          <w:rFonts w:asciiTheme="minorHAnsi" w:eastAsiaTheme="minorHAnsi" w:hAnsiTheme="minorHAnsi" w:cstheme="minorBidi"/>
          <w:bCs/>
          <w:lang w:val="es-ES" w:eastAsia="en-US"/>
        </w:rPr>
        <w:instrText xml:space="preserve"> HYPERLINK "mailto:https://www.bioconductor.org/help/workflows/" </w:instrText>
      </w:r>
      <w:r w:rsidR="00C42B8C" w:rsidRPr="00202152">
        <w:rPr>
          <w:rFonts w:asciiTheme="minorHAnsi" w:eastAsiaTheme="minorHAnsi" w:hAnsiTheme="minorHAnsi" w:cstheme="minorBidi"/>
          <w:bCs/>
          <w:lang w:val="es-ES" w:eastAsia="en-US"/>
        </w:rPr>
      </w:r>
      <w:r w:rsidR="00C42B8C" w:rsidRPr="00202152">
        <w:rPr>
          <w:rFonts w:asciiTheme="minorHAnsi" w:eastAsiaTheme="minorHAnsi" w:hAnsiTheme="minorHAnsi" w:cstheme="minorBidi"/>
          <w:bCs/>
          <w:lang w:val="es-ES" w:eastAsia="en-US"/>
        </w:rPr>
        <w:fldChar w:fldCharType="separate"/>
      </w:r>
      <w:proofErr w:type="spellStart"/>
      <w:r w:rsidR="0040030B" w:rsidRPr="00202152">
        <w:rPr>
          <w:rStyle w:val="Hyperlink"/>
          <w:rFonts w:asciiTheme="minorHAnsi" w:eastAsiaTheme="minorHAnsi" w:hAnsiTheme="minorHAnsi" w:cstheme="minorBidi"/>
          <w:bCs/>
          <w:lang w:val="es-ES" w:eastAsia="en-US"/>
        </w:rPr>
        <w:t>Bioconductor</w:t>
      </w:r>
      <w:proofErr w:type="spellEnd"/>
      <w:r w:rsidR="00C42B8C" w:rsidRPr="00202152">
        <w:rPr>
          <w:rStyle w:val="Hyperlink"/>
          <w:rFonts w:asciiTheme="minorHAnsi" w:eastAsiaTheme="minorHAnsi" w:hAnsiTheme="minorHAnsi" w:cstheme="minorBidi"/>
          <w:bCs/>
          <w:lang w:val="es-ES" w:eastAsia="en-US"/>
        </w:rPr>
        <w:t xml:space="preserve"> </w:t>
      </w:r>
      <w:proofErr w:type="spellStart"/>
      <w:r w:rsidR="00C42B8C" w:rsidRPr="00202152">
        <w:rPr>
          <w:rStyle w:val="Hyperlink"/>
          <w:rFonts w:asciiTheme="minorHAnsi" w:eastAsiaTheme="minorHAnsi" w:hAnsiTheme="minorHAnsi" w:cstheme="minorBidi"/>
          <w:bCs/>
          <w:lang w:val="es-ES" w:eastAsia="en-US"/>
        </w:rPr>
        <w:t>Workflows</w:t>
      </w:r>
      <w:proofErr w:type="spellEnd"/>
    </w:p>
    <w:p w14:paraId="55A0776B" w14:textId="5979F185" w:rsidR="00C42B8C" w:rsidRPr="00202152" w:rsidRDefault="00C42B8C" w:rsidP="0040030B">
      <w:pPr>
        <w:pStyle w:val="ListParagraph"/>
        <w:numPr>
          <w:ilvl w:val="0"/>
          <w:numId w:val="15"/>
        </w:numPr>
        <w:rPr>
          <w:rFonts w:asciiTheme="minorHAnsi" w:eastAsiaTheme="minorHAnsi" w:hAnsiTheme="minorHAnsi" w:cstheme="minorBidi"/>
          <w:lang w:val="es-ES" w:eastAsia="en-US"/>
        </w:rPr>
      </w:pPr>
      <w:r w:rsidRPr="00202152">
        <w:rPr>
          <w:rFonts w:asciiTheme="minorHAnsi" w:eastAsiaTheme="minorHAnsi" w:hAnsiTheme="minorHAnsi" w:cstheme="minorBidi"/>
          <w:bCs/>
          <w:lang w:val="es-ES" w:eastAsia="en-US"/>
        </w:rPr>
        <w:fldChar w:fldCharType="end"/>
      </w:r>
      <w:hyperlink r:id="rId9" w:history="1">
        <w:proofErr w:type="spellStart"/>
        <w:r w:rsidRPr="00202152">
          <w:rPr>
            <w:rStyle w:val="Hyperlink"/>
            <w:rFonts w:asciiTheme="minorHAnsi" w:eastAsiaTheme="minorHAnsi" w:hAnsiTheme="minorHAnsi" w:cstheme="minorBidi"/>
            <w:bCs/>
            <w:lang w:val="es-ES" w:eastAsia="en-US"/>
          </w:rPr>
          <w:t>Bioconductor</w:t>
        </w:r>
        <w:proofErr w:type="spellEnd"/>
        <w:r w:rsidRPr="00202152">
          <w:rPr>
            <w:rStyle w:val="Hyperlink"/>
            <w:rFonts w:asciiTheme="minorHAnsi" w:eastAsiaTheme="minorHAnsi" w:hAnsiTheme="minorHAnsi" w:cstheme="minorBidi"/>
            <w:bCs/>
            <w:lang w:val="es-ES" w:eastAsia="en-US"/>
          </w:rPr>
          <w:t xml:space="preserve"> </w:t>
        </w:r>
        <w:proofErr w:type="spellStart"/>
        <w:r w:rsidRPr="00202152">
          <w:rPr>
            <w:rStyle w:val="Hyperlink"/>
            <w:rFonts w:asciiTheme="minorHAnsi" w:eastAsiaTheme="minorHAnsi" w:hAnsiTheme="minorHAnsi" w:cstheme="minorBidi"/>
            <w:bCs/>
            <w:lang w:val="es-ES" w:eastAsia="en-US"/>
          </w:rPr>
          <w:t>course</w:t>
        </w:r>
        <w:proofErr w:type="spellEnd"/>
        <w:r w:rsidRPr="00202152">
          <w:rPr>
            <w:rStyle w:val="Hyperlink"/>
            <w:rFonts w:asciiTheme="minorHAnsi" w:eastAsiaTheme="minorHAnsi" w:hAnsiTheme="minorHAnsi" w:cstheme="minorBidi"/>
            <w:bCs/>
            <w:lang w:val="es-ES" w:eastAsia="en-US"/>
          </w:rPr>
          <w:t xml:space="preserve"> </w:t>
        </w:r>
        <w:proofErr w:type="spellStart"/>
        <w:r w:rsidRPr="00202152">
          <w:rPr>
            <w:rStyle w:val="Hyperlink"/>
            <w:rFonts w:asciiTheme="minorHAnsi" w:eastAsiaTheme="minorHAnsi" w:hAnsiTheme="minorHAnsi" w:cstheme="minorBidi"/>
            <w:bCs/>
            <w:lang w:val="es-ES" w:eastAsia="en-US"/>
          </w:rPr>
          <w:t>materials</w:t>
        </w:r>
        <w:proofErr w:type="spellEnd"/>
      </w:hyperlink>
    </w:p>
    <w:p w14:paraId="692D0713" w14:textId="228A3884" w:rsidR="00C42B8C" w:rsidRPr="00202152" w:rsidRDefault="00C42B8C" w:rsidP="0040030B">
      <w:pPr>
        <w:pStyle w:val="ListParagraph"/>
        <w:numPr>
          <w:ilvl w:val="0"/>
          <w:numId w:val="15"/>
        </w:numPr>
        <w:rPr>
          <w:rFonts w:asciiTheme="minorHAnsi" w:eastAsiaTheme="minorHAnsi" w:hAnsiTheme="minorHAnsi" w:cstheme="minorBidi"/>
          <w:lang w:val="es-ES" w:eastAsia="en-US"/>
        </w:rPr>
      </w:pPr>
      <w:hyperlink r:id="rId10" w:history="1">
        <w:proofErr w:type="spellStart"/>
        <w:r w:rsidRPr="00202152">
          <w:rPr>
            <w:rStyle w:val="Hyperlink"/>
            <w:rFonts w:asciiTheme="minorHAnsi" w:eastAsiaTheme="minorHAnsi" w:hAnsiTheme="minorHAnsi" w:cstheme="minorBidi"/>
            <w:bCs/>
            <w:lang w:val="es-ES" w:eastAsia="en-US"/>
          </w:rPr>
          <w:t>Applied</w:t>
        </w:r>
        <w:proofErr w:type="spellEnd"/>
        <w:r w:rsidRPr="00202152">
          <w:rPr>
            <w:rStyle w:val="Hyperlink"/>
            <w:rFonts w:asciiTheme="minorHAnsi" w:eastAsiaTheme="minorHAnsi" w:hAnsiTheme="minorHAnsi" w:cstheme="minorBidi"/>
            <w:bCs/>
            <w:lang w:val="es-ES" w:eastAsia="en-US"/>
          </w:rPr>
          <w:t xml:space="preserve"> </w:t>
        </w:r>
        <w:proofErr w:type="spellStart"/>
        <w:r w:rsidRPr="00202152">
          <w:rPr>
            <w:rStyle w:val="Hyperlink"/>
            <w:rFonts w:asciiTheme="minorHAnsi" w:eastAsiaTheme="minorHAnsi" w:hAnsiTheme="minorHAnsi" w:cstheme="minorBidi"/>
            <w:bCs/>
            <w:lang w:val="es-ES" w:eastAsia="en-US"/>
          </w:rPr>
          <w:t>Statistics</w:t>
        </w:r>
        <w:proofErr w:type="spellEnd"/>
        <w:r w:rsidRPr="00202152">
          <w:rPr>
            <w:rStyle w:val="Hyperlink"/>
            <w:rFonts w:asciiTheme="minorHAnsi" w:eastAsiaTheme="minorHAnsi" w:hAnsiTheme="minorHAnsi" w:cstheme="minorBidi"/>
            <w:bCs/>
            <w:lang w:val="es-ES" w:eastAsia="en-US"/>
          </w:rPr>
          <w:t xml:space="preserve"> </w:t>
        </w:r>
        <w:proofErr w:type="spellStart"/>
        <w:r w:rsidRPr="00202152">
          <w:rPr>
            <w:rStyle w:val="Hyperlink"/>
            <w:rFonts w:asciiTheme="minorHAnsi" w:eastAsiaTheme="minorHAnsi" w:hAnsiTheme="minorHAnsi" w:cstheme="minorBidi"/>
            <w:bCs/>
            <w:lang w:val="es-ES" w:eastAsia="en-US"/>
          </w:rPr>
          <w:t>for</w:t>
        </w:r>
        <w:proofErr w:type="spellEnd"/>
        <w:r w:rsidRPr="00202152">
          <w:rPr>
            <w:rStyle w:val="Hyperlink"/>
            <w:rFonts w:asciiTheme="minorHAnsi" w:eastAsiaTheme="minorHAnsi" w:hAnsiTheme="minorHAnsi" w:cstheme="minorBidi"/>
            <w:bCs/>
            <w:lang w:val="es-ES" w:eastAsia="en-US"/>
          </w:rPr>
          <w:t xml:space="preserve"> </w:t>
        </w:r>
        <w:proofErr w:type="spellStart"/>
        <w:r w:rsidRPr="00202152">
          <w:rPr>
            <w:rStyle w:val="Hyperlink"/>
            <w:rFonts w:asciiTheme="minorHAnsi" w:eastAsiaTheme="minorHAnsi" w:hAnsiTheme="minorHAnsi" w:cstheme="minorBidi"/>
            <w:bCs/>
            <w:lang w:val="es-ES" w:eastAsia="en-US"/>
          </w:rPr>
          <w:t>Bioinformatics</w:t>
        </w:r>
        <w:proofErr w:type="spellEnd"/>
        <w:r w:rsidRPr="00202152">
          <w:rPr>
            <w:rStyle w:val="Hyperlink"/>
            <w:rFonts w:asciiTheme="minorHAnsi" w:eastAsiaTheme="minorHAnsi" w:hAnsiTheme="minorHAnsi" w:cstheme="minorBidi"/>
            <w:bCs/>
            <w:lang w:val="es-ES" w:eastAsia="en-US"/>
          </w:rPr>
          <w:t xml:space="preserve"> </w:t>
        </w:r>
        <w:proofErr w:type="spellStart"/>
        <w:r w:rsidRPr="00202152">
          <w:rPr>
            <w:rStyle w:val="Hyperlink"/>
            <w:rFonts w:asciiTheme="minorHAnsi" w:eastAsiaTheme="minorHAnsi" w:hAnsiTheme="minorHAnsi" w:cstheme="minorBidi"/>
            <w:bCs/>
            <w:lang w:val="es-ES" w:eastAsia="en-US"/>
          </w:rPr>
          <w:t>using</w:t>
        </w:r>
        <w:proofErr w:type="spellEnd"/>
        <w:r w:rsidRPr="00202152">
          <w:rPr>
            <w:rStyle w:val="Hyperlink"/>
            <w:rFonts w:asciiTheme="minorHAnsi" w:eastAsiaTheme="minorHAnsi" w:hAnsiTheme="minorHAnsi" w:cstheme="minorBidi"/>
            <w:bCs/>
            <w:lang w:val="es-ES" w:eastAsia="en-US"/>
          </w:rPr>
          <w:t xml:space="preserve"> R</w:t>
        </w:r>
      </w:hyperlink>
    </w:p>
    <w:p w14:paraId="2AEC9CDA" w14:textId="4313FCCD" w:rsidR="00C42B8C" w:rsidRPr="00202152" w:rsidRDefault="00C42B8C" w:rsidP="0040030B">
      <w:pPr>
        <w:pStyle w:val="ListParagraph"/>
        <w:numPr>
          <w:ilvl w:val="0"/>
          <w:numId w:val="15"/>
        </w:numPr>
        <w:rPr>
          <w:rFonts w:asciiTheme="minorHAnsi" w:eastAsiaTheme="minorHAnsi" w:hAnsiTheme="minorHAnsi" w:cstheme="minorBidi"/>
          <w:lang w:val="es-ES" w:eastAsia="en-US"/>
        </w:rPr>
      </w:pPr>
      <w:hyperlink r:id="rId11" w:history="1">
        <w:proofErr w:type="spellStart"/>
        <w:r w:rsidRPr="00202152">
          <w:rPr>
            <w:rStyle w:val="Hyperlink"/>
            <w:rFonts w:asciiTheme="minorHAnsi" w:eastAsiaTheme="minorHAnsi" w:hAnsiTheme="minorHAnsi" w:cstheme="minorBidi"/>
            <w:lang w:val="es-ES" w:eastAsia="en-US"/>
          </w:rPr>
          <w:t>Bernd</w:t>
        </w:r>
        <w:proofErr w:type="spellEnd"/>
        <w:r w:rsidRPr="00202152">
          <w:rPr>
            <w:rStyle w:val="Hyperlink"/>
            <w:rFonts w:asciiTheme="minorHAnsi" w:eastAsiaTheme="minorHAnsi" w:hAnsiTheme="minorHAnsi" w:cstheme="minorBidi"/>
            <w:lang w:val="es-ES" w:eastAsia="en-US"/>
          </w:rPr>
          <w:t xml:space="preserve"> Klaus - </w:t>
        </w:r>
        <w:proofErr w:type="spellStart"/>
        <w:r w:rsidRPr="00202152">
          <w:rPr>
            <w:rStyle w:val="Hyperlink"/>
            <w:rFonts w:asciiTheme="minorHAnsi" w:eastAsiaTheme="minorHAnsi" w:hAnsiTheme="minorHAnsi" w:cstheme="minorBidi"/>
            <w:lang w:val="es-ES" w:eastAsia="en-US"/>
          </w:rPr>
          <w:t>Teaching</w:t>
        </w:r>
        <w:proofErr w:type="spellEnd"/>
        <w:r w:rsidRPr="00202152">
          <w:rPr>
            <w:rStyle w:val="Hyperlink"/>
            <w:rFonts w:asciiTheme="minorHAnsi" w:eastAsiaTheme="minorHAnsi" w:hAnsiTheme="minorHAnsi" w:cstheme="minorBidi"/>
            <w:lang w:val="es-ES" w:eastAsia="en-US"/>
          </w:rPr>
          <w:t xml:space="preserve"> </w:t>
        </w:r>
        <w:proofErr w:type="spellStart"/>
        <w:r w:rsidRPr="00202152">
          <w:rPr>
            <w:rStyle w:val="Hyperlink"/>
            <w:rFonts w:asciiTheme="minorHAnsi" w:eastAsiaTheme="minorHAnsi" w:hAnsiTheme="minorHAnsi" w:cstheme="minorBidi"/>
            <w:lang w:val="es-ES" w:eastAsia="en-US"/>
          </w:rPr>
          <w:t>Materials</w:t>
        </w:r>
        <w:proofErr w:type="spellEnd"/>
      </w:hyperlink>
    </w:p>
    <w:p w14:paraId="70D6105F" w14:textId="4A05E23D" w:rsidR="00C42B8C" w:rsidRPr="00202152" w:rsidRDefault="00C42B8C" w:rsidP="0040030B">
      <w:pPr>
        <w:pStyle w:val="ListParagraph"/>
        <w:numPr>
          <w:ilvl w:val="0"/>
          <w:numId w:val="15"/>
        </w:numPr>
        <w:rPr>
          <w:rFonts w:asciiTheme="minorHAnsi" w:eastAsiaTheme="minorHAnsi" w:hAnsiTheme="minorHAnsi" w:cstheme="minorBidi"/>
          <w:lang w:val="es-ES" w:eastAsia="en-US"/>
        </w:rPr>
      </w:pPr>
      <w:hyperlink r:id="rId12" w:history="1">
        <w:proofErr w:type="spellStart"/>
        <w:r w:rsidRPr="00202152">
          <w:rPr>
            <w:rStyle w:val="Hyperlink"/>
            <w:rFonts w:asciiTheme="minorHAnsi" w:eastAsiaTheme="minorHAnsi" w:hAnsiTheme="minorHAnsi" w:cstheme="minorBidi"/>
            <w:lang w:val="es-ES" w:eastAsia="en-US"/>
          </w:rPr>
          <w:t>Hadley</w:t>
        </w:r>
        <w:proofErr w:type="spellEnd"/>
        <w:r w:rsidRPr="00202152">
          <w:rPr>
            <w:rStyle w:val="Hyperlink"/>
            <w:rFonts w:asciiTheme="minorHAnsi" w:eastAsiaTheme="minorHAnsi" w:hAnsiTheme="minorHAnsi" w:cstheme="minorBidi"/>
            <w:lang w:val="es-ES" w:eastAsia="en-US"/>
          </w:rPr>
          <w:t xml:space="preserve"> </w:t>
        </w:r>
        <w:proofErr w:type="spellStart"/>
        <w:r w:rsidRPr="00202152">
          <w:rPr>
            <w:rStyle w:val="Hyperlink"/>
            <w:rFonts w:asciiTheme="minorHAnsi" w:eastAsiaTheme="minorHAnsi" w:hAnsiTheme="minorHAnsi" w:cstheme="minorBidi"/>
            <w:lang w:val="es-ES" w:eastAsia="en-US"/>
          </w:rPr>
          <w:t>Wickham's</w:t>
        </w:r>
        <w:proofErr w:type="spellEnd"/>
        <w:r w:rsidRPr="00202152">
          <w:rPr>
            <w:rStyle w:val="Hyperlink"/>
            <w:rFonts w:asciiTheme="minorHAnsi" w:eastAsiaTheme="minorHAnsi" w:hAnsiTheme="minorHAnsi" w:cstheme="minorBidi"/>
            <w:lang w:val="es-ES" w:eastAsia="en-US"/>
          </w:rPr>
          <w:t xml:space="preserve"> ggplot2 / Data </w:t>
        </w:r>
        <w:proofErr w:type="spellStart"/>
        <w:r w:rsidRPr="00202152">
          <w:rPr>
            <w:rStyle w:val="Hyperlink"/>
            <w:rFonts w:asciiTheme="minorHAnsi" w:eastAsiaTheme="minorHAnsi" w:hAnsiTheme="minorHAnsi" w:cstheme="minorBidi"/>
            <w:lang w:val="es-ES" w:eastAsia="en-US"/>
          </w:rPr>
          <w:t>Visualization</w:t>
        </w:r>
        <w:proofErr w:type="spellEnd"/>
        <w:r w:rsidRPr="00202152">
          <w:rPr>
            <w:rStyle w:val="Hyperlink"/>
            <w:rFonts w:asciiTheme="minorHAnsi" w:eastAsiaTheme="minorHAnsi" w:hAnsiTheme="minorHAnsi" w:cstheme="minorBidi"/>
            <w:lang w:val="es-ES" w:eastAsia="en-US"/>
          </w:rPr>
          <w:t xml:space="preserve"> </w:t>
        </w:r>
        <w:proofErr w:type="spellStart"/>
        <w:r w:rsidRPr="00202152">
          <w:rPr>
            <w:rStyle w:val="Hyperlink"/>
            <w:rFonts w:asciiTheme="minorHAnsi" w:eastAsiaTheme="minorHAnsi" w:hAnsiTheme="minorHAnsi" w:cstheme="minorBidi"/>
            <w:lang w:val="es-ES" w:eastAsia="en-US"/>
          </w:rPr>
          <w:t>Course</w:t>
        </w:r>
        <w:proofErr w:type="spellEnd"/>
        <w:r w:rsidRPr="00202152">
          <w:rPr>
            <w:rStyle w:val="Hyperlink"/>
            <w:rFonts w:asciiTheme="minorHAnsi" w:eastAsiaTheme="minorHAnsi" w:hAnsiTheme="minorHAnsi" w:cstheme="minorBidi"/>
            <w:lang w:val="es-ES" w:eastAsia="en-US"/>
          </w:rPr>
          <w:t xml:space="preserve"> </w:t>
        </w:r>
        <w:proofErr w:type="spellStart"/>
        <w:r w:rsidRPr="00202152">
          <w:rPr>
            <w:rStyle w:val="Hyperlink"/>
            <w:rFonts w:asciiTheme="minorHAnsi" w:eastAsiaTheme="minorHAnsi" w:hAnsiTheme="minorHAnsi" w:cstheme="minorBidi"/>
            <w:lang w:val="es-ES" w:eastAsia="en-US"/>
          </w:rPr>
          <w:t>Materials</w:t>
        </w:r>
        <w:proofErr w:type="spellEnd"/>
      </w:hyperlink>
    </w:p>
    <w:sectPr w:rsidR="00C42B8C" w:rsidRPr="00202152" w:rsidSect="00015470">
      <w:headerReference w:type="default" r:id="rId13"/>
      <w:footerReference w:type="default" r:id="rId14"/>
      <w:pgSz w:w="11906" w:h="16838"/>
      <w:pgMar w:top="1417" w:right="1025"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1FA02" w14:textId="77777777" w:rsidR="00262100" w:rsidRDefault="00262100" w:rsidP="00E3517F">
      <w:pPr>
        <w:spacing w:after="0" w:line="240" w:lineRule="auto"/>
      </w:pPr>
      <w:r>
        <w:separator/>
      </w:r>
    </w:p>
  </w:endnote>
  <w:endnote w:type="continuationSeparator" w:id="0">
    <w:p w14:paraId="53C8CFF8" w14:textId="77777777" w:rsidR="00262100" w:rsidRDefault="00262100" w:rsidP="00E3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2657"/>
      <w:docPartObj>
        <w:docPartGallery w:val="Page Numbers (Bottom of Page)"/>
        <w:docPartUnique/>
      </w:docPartObj>
    </w:sdtPr>
    <w:sdtEndPr/>
    <w:sdtContent>
      <w:p w14:paraId="6167081F" w14:textId="77777777" w:rsidR="00C93D47" w:rsidRDefault="00C93D47">
        <w:pPr>
          <w:pStyle w:val="Footer"/>
          <w:jc w:val="right"/>
        </w:pPr>
        <w:r>
          <w:fldChar w:fldCharType="begin"/>
        </w:r>
        <w:r>
          <w:instrText xml:space="preserve"> PAGE   \* MERGEFORMAT </w:instrText>
        </w:r>
        <w:r>
          <w:fldChar w:fldCharType="separate"/>
        </w:r>
        <w:r w:rsidR="00860FA1">
          <w:rPr>
            <w:noProof/>
          </w:rPr>
          <w:t>1</w:t>
        </w:r>
        <w:r>
          <w:rPr>
            <w:noProof/>
          </w:rPr>
          <w:fldChar w:fldCharType="end"/>
        </w:r>
      </w:p>
    </w:sdtContent>
  </w:sdt>
  <w:p w14:paraId="48AF721D" w14:textId="77777777" w:rsidR="00C93D47" w:rsidRDefault="00C93D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99BAE" w14:textId="77777777" w:rsidR="00262100" w:rsidRDefault="00262100" w:rsidP="00E3517F">
      <w:pPr>
        <w:spacing w:after="0" w:line="240" w:lineRule="auto"/>
      </w:pPr>
      <w:r>
        <w:separator/>
      </w:r>
    </w:p>
  </w:footnote>
  <w:footnote w:type="continuationSeparator" w:id="0">
    <w:p w14:paraId="17DD5FB7" w14:textId="77777777" w:rsidR="00262100" w:rsidRDefault="00262100" w:rsidP="00E351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5463" w14:textId="77777777" w:rsidR="00C93D47" w:rsidRPr="00E3517F" w:rsidRDefault="00C93D47" w:rsidP="00E3517F">
    <w:pPr>
      <w:pStyle w:val="Header"/>
      <w:jc w:val="center"/>
    </w:pPr>
    <w:r w:rsidRPr="00E3517F">
      <w:rPr>
        <w:noProof/>
        <w:lang w:val="en-US" w:eastAsia="en-US"/>
      </w:rPr>
      <w:drawing>
        <wp:inline distT="0" distB="0" distL="0" distR="0" wp14:anchorId="61669CEA" wp14:editId="389E9C2B">
          <wp:extent cx="1105138" cy="971550"/>
          <wp:effectExtent l="19050" t="0" r="0" b="0"/>
          <wp:docPr id="2" name="0 Imagen" descr="UNA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B LOGO.jpg"/>
                  <pic:cNvPicPr/>
                </pic:nvPicPr>
                <pic:blipFill>
                  <a:blip r:embed="rId1"/>
                  <a:stretch>
                    <a:fillRect/>
                  </a:stretch>
                </pic:blipFill>
                <pic:spPr>
                  <a:xfrm>
                    <a:off x="0" y="0"/>
                    <a:ext cx="1105138" cy="9715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3AE07D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6173"/>
    <w:multiLevelType w:val="multilevel"/>
    <w:tmpl w:val="FE022DBE"/>
    <w:lvl w:ilvl="0">
      <w:start w:val="118"/>
      <w:numFmt w:val="bullet"/>
      <w:lvlText w:val=""/>
      <w:lvlJc w:val="left"/>
      <w:pPr>
        <w:ind w:left="1068" w:hanging="360"/>
      </w:pPr>
      <w:rPr>
        <w:rFonts w:ascii="Symbol" w:eastAsia="Times New Roman" w:hAnsi="Symbol" w:cs="Times New Roman" w:hint="default"/>
        <w:b/>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nsid w:val="2E77541F"/>
    <w:multiLevelType w:val="hybridMultilevel"/>
    <w:tmpl w:val="F8F09466"/>
    <w:lvl w:ilvl="0" w:tplc="E348C076">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94E2C99"/>
    <w:multiLevelType w:val="hybridMultilevel"/>
    <w:tmpl w:val="246454D2"/>
    <w:lvl w:ilvl="0" w:tplc="E348C076">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E737CEB"/>
    <w:multiLevelType w:val="hybridMultilevel"/>
    <w:tmpl w:val="398AC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C174300"/>
    <w:multiLevelType w:val="hybridMultilevel"/>
    <w:tmpl w:val="2FC86D06"/>
    <w:lvl w:ilvl="0" w:tplc="E348C076">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501741F6"/>
    <w:multiLevelType w:val="hybridMultilevel"/>
    <w:tmpl w:val="FE022DBE"/>
    <w:lvl w:ilvl="0" w:tplc="CA887B56">
      <w:start w:val="118"/>
      <w:numFmt w:val="bullet"/>
      <w:lvlText w:val=""/>
      <w:lvlJc w:val="left"/>
      <w:pPr>
        <w:ind w:left="1068" w:hanging="360"/>
      </w:pPr>
      <w:rPr>
        <w:rFonts w:ascii="Symbol" w:eastAsia="Times New Roman" w:hAnsi="Symbol" w:cs="Times New Roman"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54126EFE"/>
    <w:multiLevelType w:val="multilevel"/>
    <w:tmpl w:val="9BE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E5573"/>
    <w:multiLevelType w:val="hybridMultilevel"/>
    <w:tmpl w:val="EECE103C"/>
    <w:lvl w:ilvl="0" w:tplc="E348C076">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5043008"/>
    <w:multiLevelType w:val="hybridMultilevel"/>
    <w:tmpl w:val="9E824EFA"/>
    <w:lvl w:ilvl="0" w:tplc="E348C076">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3B5504E"/>
    <w:multiLevelType w:val="hybridMultilevel"/>
    <w:tmpl w:val="315E2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ABD2045"/>
    <w:multiLevelType w:val="hybridMultilevel"/>
    <w:tmpl w:val="392CD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C6C35C2"/>
    <w:multiLevelType w:val="hybridMultilevel"/>
    <w:tmpl w:val="0ADACB22"/>
    <w:lvl w:ilvl="0" w:tplc="E348C076">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00F4E70"/>
    <w:multiLevelType w:val="hybridMultilevel"/>
    <w:tmpl w:val="AD9E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E5D95"/>
    <w:multiLevelType w:val="hybridMultilevel"/>
    <w:tmpl w:val="B0787A72"/>
    <w:lvl w:ilvl="0" w:tplc="E348C076">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73C05740"/>
    <w:multiLevelType w:val="hybridMultilevel"/>
    <w:tmpl w:val="175A356A"/>
    <w:lvl w:ilvl="0" w:tplc="E348C076">
      <w:start w:val="3"/>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4FE7442"/>
    <w:multiLevelType w:val="hybridMultilevel"/>
    <w:tmpl w:val="A9FA4E0C"/>
    <w:lvl w:ilvl="0" w:tplc="19B223E2">
      <w:start w:val="1"/>
      <w:numFmt w:val="bullet"/>
      <w:lvlText w:val="•"/>
      <w:lvlJc w:val="left"/>
      <w:pPr>
        <w:tabs>
          <w:tab w:val="num" w:pos="720"/>
        </w:tabs>
        <w:ind w:left="720" w:hanging="360"/>
      </w:pPr>
      <w:rPr>
        <w:rFonts w:ascii="Arial" w:hAnsi="Arial" w:hint="default"/>
      </w:rPr>
    </w:lvl>
    <w:lvl w:ilvl="1" w:tplc="DBC6FAB0" w:tentative="1">
      <w:start w:val="1"/>
      <w:numFmt w:val="bullet"/>
      <w:lvlText w:val="•"/>
      <w:lvlJc w:val="left"/>
      <w:pPr>
        <w:tabs>
          <w:tab w:val="num" w:pos="1440"/>
        </w:tabs>
        <w:ind w:left="1440" w:hanging="360"/>
      </w:pPr>
      <w:rPr>
        <w:rFonts w:ascii="Arial" w:hAnsi="Arial" w:hint="default"/>
      </w:rPr>
    </w:lvl>
    <w:lvl w:ilvl="2" w:tplc="DF5660C6" w:tentative="1">
      <w:start w:val="1"/>
      <w:numFmt w:val="bullet"/>
      <w:lvlText w:val="•"/>
      <w:lvlJc w:val="left"/>
      <w:pPr>
        <w:tabs>
          <w:tab w:val="num" w:pos="2160"/>
        </w:tabs>
        <w:ind w:left="2160" w:hanging="360"/>
      </w:pPr>
      <w:rPr>
        <w:rFonts w:ascii="Arial" w:hAnsi="Arial" w:hint="default"/>
      </w:rPr>
    </w:lvl>
    <w:lvl w:ilvl="3" w:tplc="F1FE499C" w:tentative="1">
      <w:start w:val="1"/>
      <w:numFmt w:val="bullet"/>
      <w:lvlText w:val="•"/>
      <w:lvlJc w:val="left"/>
      <w:pPr>
        <w:tabs>
          <w:tab w:val="num" w:pos="2880"/>
        </w:tabs>
        <w:ind w:left="2880" w:hanging="360"/>
      </w:pPr>
      <w:rPr>
        <w:rFonts w:ascii="Arial" w:hAnsi="Arial" w:hint="default"/>
      </w:rPr>
    </w:lvl>
    <w:lvl w:ilvl="4" w:tplc="47560E2E" w:tentative="1">
      <w:start w:val="1"/>
      <w:numFmt w:val="bullet"/>
      <w:lvlText w:val="•"/>
      <w:lvlJc w:val="left"/>
      <w:pPr>
        <w:tabs>
          <w:tab w:val="num" w:pos="3600"/>
        </w:tabs>
        <w:ind w:left="3600" w:hanging="360"/>
      </w:pPr>
      <w:rPr>
        <w:rFonts w:ascii="Arial" w:hAnsi="Arial" w:hint="default"/>
      </w:rPr>
    </w:lvl>
    <w:lvl w:ilvl="5" w:tplc="58D8BD14" w:tentative="1">
      <w:start w:val="1"/>
      <w:numFmt w:val="bullet"/>
      <w:lvlText w:val="•"/>
      <w:lvlJc w:val="left"/>
      <w:pPr>
        <w:tabs>
          <w:tab w:val="num" w:pos="4320"/>
        </w:tabs>
        <w:ind w:left="4320" w:hanging="360"/>
      </w:pPr>
      <w:rPr>
        <w:rFonts w:ascii="Arial" w:hAnsi="Arial" w:hint="default"/>
      </w:rPr>
    </w:lvl>
    <w:lvl w:ilvl="6" w:tplc="3FEA7D9C" w:tentative="1">
      <w:start w:val="1"/>
      <w:numFmt w:val="bullet"/>
      <w:lvlText w:val="•"/>
      <w:lvlJc w:val="left"/>
      <w:pPr>
        <w:tabs>
          <w:tab w:val="num" w:pos="5040"/>
        </w:tabs>
        <w:ind w:left="5040" w:hanging="360"/>
      </w:pPr>
      <w:rPr>
        <w:rFonts w:ascii="Arial" w:hAnsi="Arial" w:hint="default"/>
      </w:rPr>
    </w:lvl>
    <w:lvl w:ilvl="7" w:tplc="6F8A7380" w:tentative="1">
      <w:start w:val="1"/>
      <w:numFmt w:val="bullet"/>
      <w:lvlText w:val="•"/>
      <w:lvlJc w:val="left"/>
      <w:pPr>
        <w:tabs>
          <w:tab w:val="num" w:pos="5760"/>
        </w:tabs>
        <w:ind w:left="5760" w:hanging="360"/>
      </w:pPr>
      <w:rPr>
        <w:rFonts w:ascii="Arial" w:hAnsi="Arial" w:hint="default"/>
      </w:rPr>
    </w:lvl>
    <w:lvl w:ilvl="8" w:tplc="9864A11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5"/>
  </w:num>
  <w:num w:numId="3">
    <w:abstractNumId w:val="12"/>
  </w:num>
  <w:num w:numId="4">
    <w:abstractNumId w:val="9"/>
  </w:num>
  <w:num w:numId="5">
    <w:abstractNumId w:val="8"/>
  </w:num>
  <w:num w:numId="6">
    <w:abstractNumId w:val="5"/>
  </w:num>
  <w:num w:numId="7">
    <w:abstractNumId w:val="3"/>
  </w:num>
  <w:num w:numId="8">
    <w:abstractNumId w:val="2"/>
  </w:num>
  <w:num w:numId="9">
    <w:abstractNumId w:val="11"/>
  </w:num>
  <w:num w:numId="10">
    <w:abstractNumId w:val="10"/>
  </w:num>
  <w:num w:numId="11">
    <w:abstractNumId w:val="16"/>
  </w:num>
  <w:num w:numId="12">
    <w:abstractNumId w:val="7"/>
  </w:num>
  <w:num w:numId="13">
    <w:abstractNumId w:val="6"/>
  </w:num>
  <w:num w:numId="14">
    <w:abstractNumId w:val="1"/>
  </w:num>
  <w:num w:numId="15">
    <w:abstractNumId w:val="4"/>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17F"/>
    <w:rsid w:val="00015470"/>
    <w:rsid w:val="00047D1B"/>
    <w:rsid w:val="00062321"/>
    <w:rsid w:val="00065DD8"/>
    <w:rsid w:val="000C51C3"/>
    <w:rsid w:val="000E2B85"/>
    <w:rsid w:val="000F2439"/>
    <w:rsid w:val="0019057D"/>
    <w:rsid w:val="001C5057"/>
    <w:rsid w:val="001D1FD2"/>
    <w:rsid w:val="00202152"/>
    <w:rsid w:val="00262100"/>
    <w:rsid w:val="00272D1C"/>
    <w:rsid w:val="00292AC5"/>
    <w:rsid w:val="002D0657"/>
    <w:rsid w:val="002D61CE"/>
    <w:rsid w:val="002F1CDE"/>
    <w:rsid w:val="00312873"/>
    <w:rsid w:val="003246C7"/>
    <w:rsid w:val="00326E50"/>
    <w:rsid w:val="00337EB5"/>
    <w:rsid w:val="00341058"/>
    <w:rsid w:val="00347999"/>
    <w:rsid w:val="00353847"/>
    <w:rsid w:val="00373646"/>
    <w:rsid w:val="0037543B"/>
    <w:rsid w:val="00382687"/>
    <w:rsid w:val="003A195B"/>
    <w:rsid w:val="003D6C52"/>
    <w:rsid w:val="003D7021"/>
    <w:rsid w:val="0040030B"/>
    <w:rsid w:val="00406EDD"/>
    <w:rsid w:val="0041279D"/>
    <w:rsid w:val="00427746"/>
    <w:rsid w:val="00461FF5"/>
    <w:rsid w:val="00464DC4"/>
    <w:rsid w:val="004809D4"/>
    <w:rsid w:val="004833FF"/>
    <w:rsid w:val="0056486B"/>
    <w:rsid w:val="00575342"/>
    <w:rsid w:val="005A2CC0"/>
    <w:rsid w:val="005F054C"/>
    <w:rsid w:val="005F19E6"/>
    <w:rsid w:val="006B7679"/>
    <w:rsid w:val="006C0EBD"/>
    <w:rsid w:val="006D3367"/>
    <w:rsid w:val="006D5EB7"/>
    <w:rsid w:val="006F7118"/>
    <w:rsid w:val="007575E8"/>
    <w:rsid w:val="00781729"/>
    <w:rsid w:val="00790DA0"/>
    <w:rsid w:val="007C4FF2"/>
    <w:rsid w:val="007E1AE9"/>
    <w:rsid w:val="007E4A93"/>
    <w:rsid w:val="007E64C4"/>
    <w:rsid w:val="007F5751"/>
    <w:rsid w:val="008035CA"/>
    <w:rsid w:val="00810B88"/>
    <w:rsid w:val="00814627"/>
    <w:rsid w:val="00830A35"/>
    <w:rsid w:val="00852F42"/>
    <w:rsid w:val="00860FA1"/>
    <w:rsid w:val="00861CBE"/>
    <w:rsid w:val="008A700B"/>
    <w:rsid w:val="008B4922"/>
    <w:rsid w:val="008B75C5"/>
    <w:rsid w:val="008F63F6"/>
    <w:rsid w:val="00957B30"/>
    <w:rsid w:val="00974CF8"/>
    <w:rsid w:val="009768D7"/>
    <w:rsid w:val="00992302"/>
    <w:rsid w:val="009E357F"/>
    <w:rsid w:val="00A150BB"/>
    <w:rsid w:val="00A35462"/>
    <w:rsid w:val="00A35F6B"/>
    <w:rsid w:val="00A40294"/>
    <w:rsid w:val="00A507C1"/>
    <w:rsid w:val="00A63930"/>
    <w:rsid w:val="00A640D1"/>
    <w:rsid w:val="00A8505B"/>
    <w:rsid w:val="00A97A4B"/>
    <w:rsid w:val="00AA661D"/>
    <w:rsid w:val="00AB40D9"/>
    <w:rsid w:val="00AB59B7"/>
    <w:rsid w:val="00AB689B"/>
    <w:rsid w:val="00AD3EB6"/>
    <w:rsid w:val="00AF00C3"/>
    <w:rsid w:val="00B06068"/>
    <w:rsid w:val="00B06EA8"/>
    <w:rsid w:val="00B76BDC"/>
    <w:rsid w:val="00B915C3"/>
    <w:rsid w:val="00B91ED9"/>
    <w:rsid w:val="00BB54D3"/>
    <w:rsid w:val="00BD5E84"/>
    <w:rsid w:val="00BD5EA4"/>
    <w:rsid w:val="00BF6E4D"/>
    <w:rsid w:val="00C21DF2"/>
    <w:rsid w:val="00C405E6"/>
    <w:rsid w:val="00C42B8C"/>
    <w:rsid w:val="00C60F3B"/>
    <w:rsid w:val="00C87F12"/>
    <w:rsid w:val="00C92272"/>
    <w:rsid w:val="00C93D47"/>
    <w:rsid w:val="00CA2C1B"/>
    <w:rsid w:val="00D05DE5"/>
    <w:rsid w:val="00D34198"/>
    <w:rsid w:val="00D342ED"/>
    <w:rsid w:val="00D34B3A"/>
    <w:rsid w:val="00D40ABE"/>
    <w:rsid w:val="00D613AE"/>
    <w:rsid w:val="00DB45C6"/>
    <w:rsid w:val="00DC3F91"/>
    <w:rsid w:val="00DC54C5"/>
    <w:rsid w:val="00E30489"/>
    <w:rsid w:val="00E33C58"/>
    <w:rsid w:val="00E3517F"/>
    <w:rsid w:val="00E453E7"/>
    <w:rsid w:val="00EC309E"/>
    <w:rsid w:val="00EC6BC3"/>
    <w:rsid w:val="00F067F3"/>
    <w:rsid w:val="00F33258"/>
    <w:rsid w:val="00F33290"/>
    <w:rsid w:val="00FE36EA"/>
    <w:rsid w:val="00FE54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2590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17F"/>
    <w:rPr>
      <w:rFonts w:ascii="Calibri" w:eastAsia="Times New Roman" w:hAnsi="Calibri" w:cs="Times New Roman"/>
      <w:lang w:val="es-CL"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17F"/>
    <w:pPr>
      <w:widowControl w:val="0"/>
      <w:autoSpaceDE w:val="0"/>
      <w:autoSpaceDN w:val="0"/>
      <w:adjustRightInd w:val="0"/>
      <w:spacing w:after="0" w:line="240" w:lineRule="auto"/>
    </w:pPr>
    <w:rPr>
      <w:rFonts w:ascii="Arial" w:eastAsia="Times New Roman" w:hAnsi="Arial" w:cs="Arial"/>
      <w:color w:val="000000"/>
      <w:sz w:val="24"/>
      <w:szCs w:val="24"/>
      <w:lang w:val="es-CL" w:eastAsia="es-CL"/>
    </w:rPr>
  </w:style>
  <w:style w:type="paragraph" w:customStyle="1" w:styleId="CM8">
    <w:name w:val="CM8"/>
    <w:basedOn w:val="Default"/>
    <w:next w:val="Default"/>
    <w:uiPriority w:val="99"/>
    <w:rsid w:val="00E3517F"/>
    <w:rPr>
      <w:color w:val="auto"/>
    </w:rPr>
  </w:style>
  <w:style w:type="paragraph" w:customStyle="1" w:styleId="CM2">
    <w:name w:val="CM2"/>
    <w:basedOn w:val="Default"/>
    <w:next w:val="Default"/>
    <w:uiPriority w:val="99"/>
    <w:rsid w:val="00E3517F"/>
    <w:pPr>
      <w:spacing w:line="280" w:lineRule="atLeast"/>
    </w:pPr>
    <w:rPr>
      <w:color w:val="auto"/>
    </w:rPr>
  </w:style>
  <w:style w:type="paragraph" w:customStyle="1" w:styleId="CM9">
    <w:name w:val="CM9"/>
    <w:basedOn w:val="Default"/>
    <w:next w:val="Default"/>
    <w:uiPriority w:val="99"/>
    <w:rsid w:val="00E3517F"/>
    <w:rPr>
      <w:color w:val="auto"/>
    </w:rPr>
  </w:style>
  <w:style w:type="paragraph" w:customStyle="1" w:styleId="CM3">
    <w:name w:val="CM3"/>
    <w:basedOn w:val="Default"/>
    <w:next w:val="Default"/>
    <w:uiPriority w:val="99"/>
    <w:rsid w:val="00E3517F"/>
    <w:pPr>
      <w:spacing w:line="286" w:lineRule="atLeast"/>
    </w:pPr>
    <w:rPr>
      <w:color w:val="auto"/>
    </w:rPr>
  </w:style>
  <w:style w:type="paragraph" w:customStyle="1" w:styleId="CM4">
    <w:name w:val="CM4"/>
    <w:basedOn w:val="Default"/>
    <w:next w:val="Default"/>
    <w:uiPriority w:val="99"/>
    <w:rsid w:val="00E3517F"/>
    <w:rPr>
      <w:color w:val="auto"/>
    </w:rPr>
  </w:style>
  <w:style w:type="paragraph" w:customStyle="1" w:styleId="CM12">
    <w:name w:val="CM12"/>
    <w:basedOn w:val="Default"/>
    <w:next w:val="Default"/>
    <w:uiPriority w:val="99"/>
    <w:rsid w:val="00E3517F"/>
    <w:rPr>
      <w:color w:val="auto"/>
    </w:rPr>
  </w:style>
  <w:style w:type="paragraph" w:customStyle="1" w:styleId="CM13">
    <w:name w:val="CM13"/>
    <w:basedOn w:val="Default"/>
    <w:next w:val="Default"/>
    <w:uiPriority w:val="99"/>
    <w:rsid w:val="00E3517F"/>
    <w:rPr>
      <w:color w:val="auto"/>
    </w:rPr>
  </w:style>
  <w:style w:type="table" w:styleId="TableGrid">
    <w:name w:val="Table Grid"/>
    <w:basedOn w:val="TableNormal"/>
    <w:uiPriority w:val="59"/>
    <w:rsid w:val="00E35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51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517F"/>
    <w:rPr>
      <w:rFonts w:ascii="Calibri" w:eastAsia="Times New Roman" w:hAnsi="Calibri" w:cs="Times New Roman"/>
      <w:lang w:val="es-CL" w:eastAsia="es-CL"/>
    </w:rPr>
  </w:style>
  <w:style w:type="paragraph" w:styleId="Footer">
    <w:name w:val="footer"/>
    <w:basedOn w:val="Normal"/>
    <w:link w:val="FooterChar"/>
    <w:uiPriority w:val="99"/>
    <w:unhideWhenUsed/>
    <w:rsid w:val="00E351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517F"/>
    <w:rPr>
      <w:rFonts w:ascii="Calibri" w:eastAsia="Times New Roman" w:hAnsi="Calibri" w:cs="Times New Roman"/>
      <w:lang w:val="es-CL" w:eastAsia="es-CL"/>
    </w:rPr>
  </w:style>
  <w:style w:type="paragraph" w:styleId="BalloonText">
    <w:name w:val="Balloon Text"/>
    <w:basedOn w:val="Normal"/>
    <w:link w:val="BalloonTextChar"/>
    <w:uiPriority w:val="99"/>
    <w:semiHidden/>
    <w:unhideWhenUsed/>
    <w:rsid w:val="00E35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7F"/>
    <w:rPr>
      <w:rFonts w:ascii="Tahoma" w:eastAsia="Times New Roman" w:hAnsi="Tahoma" w:cs="Tahoma"/>
      <w:sz w:val="16"/>
      <w:szCs w:val="16"/>
      <w:lang w:val="es-CL" w:eastAsia="es-CL"/>
    </w:rPr>
  </w:style>
  <w:style w:type="paragraph" w:styleId="ListParagraph">
    <w:name w:val="List Paragraph"/>
    <w:basedOn w:val="Normal"/>
    <w:uiPriority w:val="34"/>
    <w:qFormat/>
    <w:rsid w:val="00B91ED9"/>
    <w:pPr>
      <w:ind w:left="720"/>
      <w:contextualSpacing/>
    </w:pPr>
  </w:style>
  <w:style w:type="character" w:styleId="Hyperlink">
    <w:name w:val="Hyperlink"/>
    <w:basedOn w:val="DefaultParagraphFont"/>
    <w:uiPriority w:val="99"/>
    <w:unhideWhenUsed/>
    <w:rsid w:val="005F19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20952">
      <w:bodyDiv w:val="1"/>
      <w:marLeft w:val="0"/>
      <w:marRight w:val="0"/>
      <w:marTop w:val="0"/>
      <w:marBottom w:val="0"/>
      <w:divBdr>
        <w:top w:val="none" w:sz="0" w:space="0" w:color="auto"/>
        <w:left w:val="none" w:sz="0" w:space="0" w:color="auto"/>
        <w:bottom w:val="none" w:sz="0" w:space="0" w:color="auto"/>
        <w:right w:val="none" w:sz="0" w:space="0" w:color="auto"/>
      </w:divBdr>
    </w:div>
    <w:div w:id="728650413">
      <w:bodyDiv w:val="1"/>
      <w:marLeft w:val="0"/>
      <w:marRight w:val="0"/>
      <w:marTop w:val="0"/>
      <w:marBottom w:val="0"/>
      <w:divBdr>
        <w:top w:val="none" w:sz="0" w:space="0" w:color="auto"/>
        <w:left w:val="none" w:sz="0" w:space="0" w:color="auto"/>
        <w:bottom w:val="none" w:sz="0" w:space="0" w:color="auto"/>
        <w:right w:val="none" w:sz="0" w:space="0" w:color="auto"/>
      </w:divBdr>
    </w:div>
    <w:div w:id="733814039">
      <w:bodyDiv w:val="1"/>
      <w:marLeft w:val="0"/>
      <w:marRight w:val="0"/>
      <w:marTop w:val="0"/>
      <w:marBottom w:val="0"/>
      <w:divBdr>
        <w:top w:val="none" w:sz="0" w:space="0" w:color="auto"/>
        <w:left w:val="none" w:sz="0" w:space="0" w:color="auto"/>
        <w:bottom w:val="none" w:sz="0" w:space="0" w:color="auto"/>
        <w:right w:val="none" w:sz="0" w:space="0" w:color="auto"/>
      </w:divBdr>
    </w:div>
    <w:div w:id="1473906177">
      <w:bodyDiv w:val="1"/>
      <w:marLeft w:val="0"/>
      <w:marRight w:val="0"/>
      <w:marTop w:val="0"/>
      <w:marBottom w:val="0"/>
      <w:divBdr>
        <w:top w:val="none" w:sz="0" w:space="0" w:color="auto"/>
        <w:left w:val="none" w:sz="0" w:space="0" w:color="auto"/>
        <w:bottom w:val="none" w:sz="0" w:space="0" w:color="auto"/>
        <w:right w:val="none" w:sz="0" w:space="0" w:color="auto"/>
      </w:divBdr>
      <w:divsChild>
        <w:div w:id="1136291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582261">
              <w:marLeft w:val="0"/>
              <w:marRight w:val="0"/>
              <w:marTop w:val="0"/>
              <w:marBottom w:val="0"/>
              <w:divBdr>
                <w:top w:val="none" w:sz="0" w:space="0" w:color="auto"/>
                <w:left w:val="none" w:sz="0" w:space="0" w:color="auto"/>
                <w:bottom w:val="none" w:sz="0" w:space="0" w:color="auto"/>
                <w:right w:val="none" w:sz="0" w:space="0" w:color="auto"/>
              </w:divBdr>
              <w:divsChild>
                <w:div w:id="21300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0468">
      <w:bodyDiv w:val="1"/>
      <w:marLeft w:val="0"/>
      <w:marRight w:val="0"/>
      <w:marTop w:val="0"/>
      <w:marBottom w:val="0"/>
      <w:divBdr>
        <w:top w:val="none" w:sz="0" w:space="0" w:color="auto"/>
        <w:left w:val="none" w:sz="0" w:space="0" w:color="auto"/>
        <w:bottom w:val="none" w:sz="0" w:space="0" w:color="auto"/>
        <w:right w:val="none" w:sz="0" w:space="0" w:color="auto"/>
      </w:divBdr>
      <w:divsChild>
        <w:div w:id="971329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4042988">
              <w:marLeft w:val="0"/>
              <w:marRight w:val="0"/>
              <w:marTop w:val="0"/>
              <w:marBottom w:val="0"/>
              <w:divBdr>
                <w:top w:val="none" w:sz="0" w:space="0" w:color="auto"/>
                <w:left w:val="none" w:sz="0" w:space="0" w:color="auto"/>
                <w:bottom w:val="none" w:sz="0" w:space="0" w:color="auto"/>
                <w:right w:val="none" w:sz="0" w:space="0" w:color="auto"/>
              </w:divBdr>
              <w:divsChild>
                <w:div w:id="14035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ttp://www-huber.embl.de/users/klaus/teaching.html%23machine-learning-predoc-course-2014" TargetMode="External"/><Relationship Id="rId12" Type="http://schemas.openxmlformats.org/officeDocument/2006/relationships/hyperlink" Target="mailto:http://had.co.nz/vanderbilt-vi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duardo.castro@unab.cl" TargetMode="External"/><Relationship Id="rId8" Type="http://schemas.openxmlformats.org/officeDocument/2006/relationships/hyperlink" Target="mailto:castronallar@gmail.com" TargetMode="External"/><Relationship Id="rId9" Type="http://schemas.openxmlformats.org/officeDocument/2006/relationships/hyperlink" Target="mailto:https://www.bioconductor.org/help/course-materials/" TargetMode="External"/><Relationship Id="rId10" Type="http://schemas.openxmlformats.org/officeDocument/2006/relationships/hyperlink" Target="mailto:https://cran.r-project.org/doc/contrib/Krijnen-IntroBioInfStatistic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1034</Words>
  <Characters>5897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unab</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ekrauskopf</dc:creator>
  <cp:keywords/>
  <dc:description/>
  <cp:lastModifiedBy>Eduardo Castro-Nallar</cp:lastModifiedBy>
  <cp:revision>64</cp:revision>
  <dcterms:created xsi:type="dcterms:W3CDTF">2016-03-03T17:28:00Z</dcterms:created>
  <dcterms:modified xsi:type="dcterms:W3CDTF">2016-03-14T18:31:00Z</dcterms:modified>
</cp:coreProperties>
</file>