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Please list work you have done and rough percentage of time spend (not hours)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Analysis performed – for projects</w:t>
      </w:r>
    </w:p>
    <w:p>
      <w:pPr>
        <w:pStyle w:val="Normal"/>
        <w:rPr/>
      </w:pPr>
      <w:r>
        <w:rPr/>
        <w:t>(15%)</w:t>
      </w:r>
    </w:p>
    <w:p>
      <w:pPr>
        <w:pStyle w:val="Normal"/>
        <w:rPr/>
      </w:pPr>
      <w:r>
        <w:rPr/>
        <w:t xml:space="preserve">Split the dataset from </w:t>
      </w:r>
      <w:bookmarkStart w:id="0" w:name="__DdeLink__23_19360293"/>
      <w:r>
        <w:rPr>
          <w:i/>
          <w:iCs/>
        </w:rPr>
        <w:t>Nature Neuroscience (2014, Lunnon et al.)</w:t>
      </w:r>
      <w:r>
        <w:rPr/>
        <w:t xml:space="preserve"> </w:t>
      </w:r>
      <w:bookmarkEnd w:id="0"/>
      <w:r>
        <w:rPr/>
        <w:t xml:space="preserve">into specific tissue (passed QC) subgroups, including (Entorhinal Cortex) EC, (Superior Temporal Gyrus) STG, (Cerebellum) CER, and (whole blood) BLOOD. The (PreFrontal Cortex) PFC subgroup was extracted in last week.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Analysis performed – for methodology development</w:t>
      </w:r>
    </w:p>
    <w:p>
      <w:pPr>
        <w:pStyle w:val="Normal"/>
        <w:rPr/>
      </w:pPr>
      <w:r>
        <w:rPr/>
        <w:t>(60%)</w:t>
      </w:r>
    </w:p>
    <w:p>
      <w:pPr>
        <w:pStyle w:val="Normal"/>
        <w:rPr/>
      </w:pPr>
      <w:r>
        <w:rPr/>
        <w:t xml:space="preserve">Repeated the results from the comb-p paper </w:t>
      </w:r>
      <w:r>
        <w:rPr/>
        <w:t>with the fake data provide by the author</w:t>
      </w:r>
      <w:r>
        <w:rPr/>
        <w:t xml:space="preserve">, including environment &amp; tools setting. I reproduced the results as the author.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Reading – for projects</w:t>
      </w:r>
    </w:p>
    <w:p>
      <w:pPr>
        <w:pStyle w:val="Normal"/>
        <w:rPr/>
      </w:pPr>
      <w:r>
        <w:rPr/>
        <w:t>(5%, need further work in next week)</w:t>
      </w:r>
    </w:p>
    <w:p>
      <w:pPr>
        <w:pStyle w:val="Normal"/>
        <w:rPr/>
      </w:pPr>
      <w:r>
        <w:rPr/>
        <w:t xml:space="preserve">The paper of </w:t>
      </w:r>
      <w:r>
        <w:rPr>
          <w:i/>
          <w:iCs/>
        </w:rPr>
        <w:t>Nature Neuroscience (2014, Lunnon et al.),</w:t>
      </w:r>
      <w:r>
        <w:rPr/>
        <w:t xml:space="preserve"> </w:t>
      </w:r>
      <w:r>
        <w:rPr/>
        <w:t xml:space="preserve">I am thinking the method and algorithm  </w:t>
      </w:r>
    </w:p>
    <w:p>
      <w:pPr>
        <w:pStyle w:val="Normal"/>
        <w:rPr/>
      </w:pPr>
      <w:r>
        <w:rPr/>
        <w:t>(1) how to map to chromosome; start; end structure.</w:t>
      </w:r>
    </w:p>
    <w:p>
      <w:pPr>
        <w:pStyle w:val="Normal"/>
        <w:rPr/>
      </w:pPr>
      <w:r>
        <w:rPr/>
        <w:t xml:space="preserve">(2) How to calculate the P-value </w:t>
      </w:r>
    </w:p>
    <w:p>
      <w:pPr>
        <w:pStyle w:val="Normal"/>
        <w:rPr/>
      </w:pPr>
      <w:r>
        <w:rPr/>
        <w:t xml:space="preserve">As the above data is required for input for comb-p method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Reading – for methodology development</w:t>
      </w:r>
    </w:p>
    <w:p>
      <w:pPr>
        <w:pStyle w:val="Normal"/>
        <w:rPr/>
      </w:pPr>
      <w:r>
        <w:rPr/>
        <w:t>(10%)</w:t>
      </w:r>
    </w:p>
    <w:p>
      <w:pPr>
        <w:pStyle w:val="Normal"/>
        <w:rPr/>
      </w:pPr>
      <w:r>
        <w:rPr/>
        <w:t xml:space="preserve">Including the paper of comb-p, and the de novo identification paper </w:t>
      </w:r>
      <w:r>
        <w:rPr>
          <w:i/>
          <w:iCs/>
        </w:rPr>
        <w:t xml:space="preserve">(Epigentic &amp; Chromatin, 2015 by Peters et al.)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Other</w:t>
      </w:r>
    </w:p>
    <w:p>
      <w:pPr>
        <w:pStyle w:val="Normal"/>
        <w:rPr/>
      </w:pPr>
      <w:r>
        <w:rPr/>
        <w:t>(10%, in the weekend)</w:t>
      </w:r>
    </w:p>
    <w:p>
      <w:pPr>
        <w:pStyle w:val="Normal"/>
        <w:rPr/>
      </w:pPr>
      <w:r>
        <w:rPr/>
        <w:t xml:space="preserve">In the weekend, I continue </w:t>
      </w:r>
      <w:r>
        <w:rPr/>
        <w:t xml:space="preserve">the research and study about the A-cluster method and R &amp; Rstudio IED. 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Lohit Devanagari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WenQuanYi Micro Hei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LibreOffice/5.1.2.2$Linux_X86_64 LibreOffice_project/10m0$Build-2</Application>
  <Pages>1</Pages>
  <Words>196</Words>
  <Characters>1017</Characters>
  <CharactersWithSpaces>1206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2016-12-08T16:11:36Z</dcterms:created>
  <dc:creator/>
  <dc:description/>
  <dc:language>en-US</dc:language>
  <cp:lastModifiedBy/>
  <dcterms:modified xsi:type="dcterms:W3CDTF">2016-12-08T17:18:41Z</dcterms:modified>
  <cp:revision>2</cp:revision>
  <dc:subject/>
  <dc:title/>
</cp:coreProperties>
</file>