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rPr>
      </w:pPr>
      <w:r>
        <w:rPr>
          <w:rFonts w:hint="default"/>
        </w:rPr>
        <w:t>1) Is the manuscript technically sound, and do the data support the conclusions?</w:t>
      </w:r>
    </w:p>
    <w:p>
      <w:pPr>
        <w:jc w:val="left"/>
        <w:rPr>
          <w:rFonts w:hint="default"/>
        </w:rPr>
      </w:pPr>
      <w:r>
        <w:rPr>
          <w:rFonts w:hint="default"/>
        </w:rPr>
        <w:t>Yes</w:t>
      </w:r>
    </w:p>
    <w:p>
      <w:pPr>
        <w:jc w:val="left"/>
        <w:rPr>
          <w:rFonts w:hint="default"/>
        </w:rPr>
      </w:pPr>
    </w:p>
    <w:p>
      <w:pPr>
        <w:jc w:val="left"/>
        <w:rPr>
          <w:rFonts w:hint="default"/>
        </w:rPr>
      </w:pPr>
      <w:r>
        <w:rPr>
          <w:rFonts w:hint="default"/>
        </w:rPr>
        <w:t xml:space="preserve">2) Has the statistical analysis been performed appropriately and rigorously? </w:t>
      </w:r>
    </w:p>
    <w:p>
      <w:pPr>
        <w:jc w:val="left"/>
        <w:rPr>
          <w:rFonts w:hint="default"/>
        </w:rPr>
      </w:pPr>
      <w:r>
        <w:rPr>
          <w:rFonts w:hint="default"/>
        </w:rPr>
        <w:t>yes</w:t>
      </w:r>
    </w:p>
    <w:p>
      <w:pPr>
        <w:jc w:val="left"/>
        <w:rPr>
          <w:rFonts w:hint="default"/>
        </w:rPr>
      </w:pPr>
    </w:p>
    <w:p>
      <w:pPr>
        <w:jc w:val="left"/>
        <w:rPr>
          <w:rFonts w:hint="default"/>
        </w:rPr>
      </w:pPr>
      <w:r>
        <w:rPr>
          <w:rFonts w:hint="default"/>
        </w:rPr>
        <w:t>3) Have the authors made all data underlying the findings in their manuscript fully available?</w:t>
      </w:r>
    </w:p>
    <w:p>
      <w:pPr>
        <w:jc w:val="left"/>
        <w:rPr>
          <w:rFonts w:hint="default"/>
        </w:rPr>
      </w:pPr>
      <w:r>
        <w:rPr>
          <w:rFonts w:hint="default"/>
        </w:rPr>
        <w:t>No</w:t>
      </w:r>
    </w:p>
    <w:p>
      <w:pPr>
        <w:jc w:val="left"/>
        <w:rPr>
          <w:rFonts w:hint="default"/>
        </w:rPr>
      </w:pPr>
    </w:p>
    <w:p>
      <w:pPr>
        <w:jc w:val="left"/>
        <w:rPr>
          <w:rFonts w:hint="default"/>
        </w:rPr>
      </w:pPr>
      <w:r>
        <w:rPr>
          <w:rFonts w:hint="default"/>
        </w:rPr>
        <w:t>4) Is the manuscript presented in an intelligible fashion and written in standard English?</w:t>
      </w:r>
    </w:p>
    <w:p>
      <w:pPr>
        <w:jc w:val="left"/>
        <w:rPr>
          <w:rFonts w:hint="default"/>
        </w:rPr>
      </w:pPr>
      <w:r>
        <w:rPr>
          <w:rFonts w:hint="default"/>
        </w:rPr>
        <w:t>Yes</w:t>
      </w:r>
    </w:p>
    <w:p>
      <w:pPr>
        <w:jc w:val="left"/>
        <w:rPr>
          <w:rFonts w:hint="default"/>
        </w:rPr>
      </w:pPr>
    </w:p>
    <w:p>
      <w:pPr>
        <w:jc w:val="left"/>
        <w:rPr>
          <w:rFonts w:hint="default"/>
        </w:rPr>
      </w:pPr>
      <w:r>
        <w:rPr>
          <w:rFonts w:hint="default"/>
        </w:rPr>
        <w:t>Review Comments to the Author</w:t>
      </w:r>
    </w:p>
    <w:p>
      <w:pPr>
        <w:jc w:val="left"/>
        <w:rPr>
          <w:rFonts w:hint="default"/>
        </w:rPr>
      </w:pPr>
    </w:p>
    <w:p>
      <w:pPr>
        <w:jc w:val="left"/>
        <w:rPr>
          <w:rFonts w:hint="default"/>
        </w:rPr>
      </w:pPr>
      <w:r>
        <w:rPr>
          <w:rFonts w:hint="default"/>
        </w:rPr>
        <w:t>Please use the space provided to explain your answers to the questions above. You may also include additional comments for the author, including concerns about dual publication, research ethics, or publication ethics. (Please upload your review as an attachment if it exceeds 20,000 characters) (Limit 100 to 20000 Characters)</w:t>
      </w:r>
    </w:p>
    <w:p>
      <w:pPr>
        <w:jc w:val="left"/>
        <w:rPr>
          <w:rFonts w:hint="default"/>
        </w:rPr>
      </w:pPr>
    </w:p>
    <w:p>
      <w:pPr>
        <w:jc w:val="left"/>
        <w:rPr>
          <w:rFonts w:hint="default"/>
        </w:rPr>
      </w:pPr>
      <w:r>
        <w:rPr>
          <w:rFonts w:hint="default"/>
        </w:rPr>
        <w:t xml:space="preserve">Infectious disease and sepsis represent a serious problem in </w:t>
      </w:r>
      <w:r>
        <w:rPr>
          <w:rFonts w:hint="default"/>
        </w:rPr>
        <w:t>newborns</w:t>
      </w:r>
      <w:r>
        <w:rPr>
          <w:rFonts w:hint="default"/>
        </w:rPr>
        <w:t xml:space="preserve">. </w:t>
      </w:r>
      <w:r>
        <w:rPr>
          <w:rFonts w:hint="default"/>
        </w:rPr>
        <w:t>However</w:t>
      </w:r>
      <w:r>
        <w:rPr>
          <w:rFonts w:hint="default"/>
        </w:rPr>
        <w:t xml:space="preserve">, both the </w:t>
      </w:r>
      <w:r>
        <w:rPr>
          <w:rFonts w:hint="default"/>
        </w:rPr>
        <w:t>physiology</w:t>
      </w:r>
      <w:r>
        <w:rPr>
          <w:rFonts w:hint="default"/>
        </w:rPr>
        <w:t xml:space="preserve"> and the immunity are fundamentally different </w:t>
      </w:r>
      <w:r>
        <w:rPr>
          <w:rFonts w:hint="default"/>
        </w:rPr>
        <w:t>between</w:t>
      </w:r>
      <w:r>
        <w:rPr>
          <w:rFonts w:hint="default"/>
        </w:rPr>
        <w:t xml:space="preserve"> neonatal and adult human/animals.</w:t>
      </w:r>
      <w:r>
        <w:rPr>
          <w:rFonts w:hint="default"/>
        </w:rPr>
        <w:t xml:space="preserve"> </w:t>
      </w:r>
    </w:p>
    <w:p>
      <w:pPr>
        <w:jc w:val="left"/>
        <w:rPr>
          <w:rFonts w:hint="default"/>
        </w:rPr>
      </w:pPr>
    </w:p>
    <w:p>
      <w:pPr>
        <w:jc w:val="left"/>
        <w:rPr>
          <w:rFonts w:hint="default"/>
        </w:rPr>
      </w:pPr>
      <w:r>
        <w:rPr>
          <w:rFonts w:hint="default"/>
        </w:rPr>
        <w:t>N</w:t>
      </w:r>
      <w:r>
        <w:rPr>
          <w:rFonts w:hint="default"/>
        </w:rPr>
        <w:t xml:space="preserve">eonatal mouse could </w:t>
      </w:r>
      <w:r>
        <w:rPr>
          <w:rFonts w:hint="default"/>
        </w:rPr>
        <w:t>be utilized as</w:t>
      </w:r>
      <w:r>
        <w:rPr>
          <w:rFonts w:hint="default"/>
        </w:rPr>
        <w:t xml:space="preserve"> </w:t>
      </w:r>
      <w:r>
        <w:rPr>
          <w:rFonts w:hint="default"/>
        </w:rPr>
        <w:t xml:space="preserve">a </w:t>
      </w:r>
      <w:r>
        <w:rPr>
          <w:rFonts w:hint="default"/>
        </w:rPr>
        <w:t xml:space="preserve">model and </w:t>
      </w:r>
      <w:r>
        <w:rPr>
          <w:rFonts w:hint="default"/>
        </w:rPr>
        <w:t xml:space="preserve">provide </w:t>
      </w:r>
      <w:r>
        <w:rPr>
          <w:rFonts w:hint="default"/>
        </w:rPr>
        <w:t>valuable</w:t>
      </w:r>
      <w:r>
        <w:rPr>
          <w:rFonts w:hint="default"/>
        </w:rPr>
        <w:t xml:space="preserve"> </w:t>
      </w:r>
      <w:r>
        <w:rPr>
          <w:rFonts w:hint="default"/>
        </w:rPr>
        <w:t xml:space="preserve">data for the </w:t>
      </w:r>
      <w:r>
        <w:rPr>
          <w:rFonts w:hint="default"/>
        </w:rPr>
        <w:t>research</w:t>
      </w:r>
      <w:r>
        <w:rPr>
          <w:rFonts w:hint="default"/>
        </w:rPr>
        <w:t xml:space="preserve"> of sepsis in newborn babies. </w:t>
      </w:r>
      <w:r>
        <w:rPr>
          <w:rFonts w:hint="default"/>
        </w:rPr>
        <w:t>Due to</w:t>
      </w:r>
      <w:r>
        <w:rPr>
          <w:rFonts w:hint="default"/>
        </w:rPr>
        <w:t xml:space="preserve"> </w:t>
      </w:r>
      <w:r>
        <w:rPr>
          <w:rFonts w:hint="default"/>
        </w:rPr>
        <w:t xml:space="preserve">the </w:t>
      </w:r>
      <w:r>
        <w:rPr>
          <w:rFonts w:hint="default"/>
        </w:rPr>
        <w:t>significant hardness in collecting biological samples in neonatal mouse without sacrificing the animals</w:t>
      </w:r>
      <w:r>
        <w:rPr>
          <w:rFonts w:hint="default"/>
        </w:rPr>
        <w:t xml:space="preserve">, </w:t>
      </w:r>
      <w:r>
        <w:rPr>
          <w:rFonts w:hint="default"/>
        </w:rPr>
        <w:t xml:space="preserve"> </w:t>
      </w:r>
    </w:p>
    <w:p>
      <w:pPr>
        <w:jc w:val="left"/>
        <w:rPr>
          <w:rFonts w:hint="default"/>
        </w:rPr>
      </w:pPr>
      <w:r>
        <w:rPr>
          <w:rFonts w:hint="default"/>
        </w:rPr>
        <w:t>n</w:t>
      </w:r>
      <w:r>
        <w:rPr>
          <w:rFonts w:hint="default"/>
        </w:rPr>
        <w:t xml:space="preserve">ew methods </w:t>
      </w:r>
      <w:r>
        <w:rPr>
          <w:rFonts w:hint="default"/>
        </w:rPr>
        <w:t xml:space="preserve">based on </w:t>
      </w:r>
      <w:r>
        <w:rPr>
          <w:rFonts w:hint="default"/>
        </w:rPr>
        <w:t>easy-obtained quantitative and qualitative</w:t>
      </w:r>
      <w:r>
        <w:rPr>
          <w:rFonts w:hint="default"/>
        </w:rPr>
        <w:t xml:space="preserve"> metrics </w:t>
      </w:r>
      <w:r>
        <w:rPr>
          <w:rFonts w:hint="default"/>
        </w:rPr>
        <w:t xml:space="preserve">beyond the regular adult predictors are essential </w:t>
      </w:r>
      <w:r>
        <w:rPr>
          <w:rFonts w:hint="default"/>
        </w:rPr>
        <w:t xml:space="preserve">and </w:t>
      </w:r>
      <w:r>
        <w:rPr>
          <w:rFonts w:hint="default"/>
        </w:rPr>
        <w:t>should be establish</w:t>
      </w:r>
      <w:r>
        <w:rPr>
          <w:rFonts w:hint="default"/>
        </w:rPr>
        <w:t>ed</w:t>
      </w:r>
      <w:r>
        <w:rPr>
          <w:rFonts w:hint="default"/>
        </w:rPr>
        <w:t xml:space="preserve">. </w:t>
      </w:r>
    </w:p>
    <w:p>
      <w:pPr>
        <w:jc w:val="left"/>
        <w:rPr>
          <w:rFonts w:hint="default"/>
        </w:rPr>
      </w:pPr>
      <w:r>
        <w:rPr>
          <w:rFonts w:hint="default"/>
        </w:rPr>
        <w:t xml:space="preserve"> </w:t>
      </w:r>
    </w:p>
    <w:p>
      <w:pPr>
        <w:jc w:val="left"/>
        <w:rPr>
          <w:rFonts w:hint="default"/>
        </w:rPr>
      </w:pPr>
      <w:r>
        <w:rPr>
          <w:rFonts w:hint="default"/>
        </w:rPr>
        <w:t xml:space="preserve">In this manuscript, the authors successfully presented some critical new metrics and constructed a scoring system to indicate the health and bacterial load of </w:t>
      </w:r>
      <w:r>
        <w:rPr>
          <w:rFonts w:hint="default"/>
        </w:rPr>
        <w:t>neonatal</w:t>
      </w:r>
      <w:r>
        <w:rPr>
          <w:rFonts w:hint="default"/>
        </w:rPr>
        <w:t xml:space="preserve"> mouse. In addition they constructed a </w:t>
      </w:r>
      <w:r>
        <w:rPr>
          <w:rFonts w:hint="default"/>
        </w:rPr>
        <w:t>classifier</w:t>
      </w:r>
      <w:r>
        <w:rPr>
          <w:rFonts w:hint="default"/>
        </w:rPr>
        <w:t xml:space="preserve"> to predict the mortality and validated the robustness.</w:t>
      </w:r>
    </w:p>
    <w:p>
      <w:pPr>
        <w:jc w:val="left"/>
        <w:rPr>
          <w:rFonts w:hint="default"/>
        </w:rPr>
      </w:pPr>
    </w:p>
    <w:p>
      <w:pPr>
        <w:jc w:val="left"/>
        <w:rPr>
          <w:rFonts w:hint="default"/>
        </w:rPr>
      </w:pPr>
      <w:r>
        <w:rPr>
          <w:rFonts w:hint="default"/>
        </w:rPr>
        <w:t xml:space="preserve">Generally this </w:t>
      </w:r>
      <w:r>
        <w:rPr>
          <w:rFonts w:hint="default"/>
        </w:rPr>
        <w:t>research</w:t>
      </w:r>
      <w:r>
        <w:rPr>
          <w:rFonts w:hint="default"/>
        </w:rPr>
        <w:t xml:space="preserve"> is quite innovative and produced good </w:t>
      </w:r>
      <w:r>
        <w:rPr>
          <w:rFonts w:hint="default"/>
        </w:rPr>
        <w:t xml:space="preserve">and meaningful </w:t>
      </w:r>
      <w:r>
        <w:rPr>
          <w:rFonts w:hint="default"/>
        </w:rPr>
        <w:t>results.</w:t>
      </w:r>
    </w:p>
    <w:p>
      <w:pPr>
        <w:jc w:val="left"/>
        <w:rPr>
          <w:rFonts w:hint="default"/>
        </w:rPr>
      </w:pPr>
    </w:p>
    <w:p>
      <w:pPr>
        <w:jc w:val="left"/>
        <w:rPr>
          <w:rFonts w:hint="default"/>
        </w:rPr>
      </w:pPr>
      <w:r>
        <w:rPr>
          <w:rFonts w:hint="default"/>
        </w:rPr>
        <w:t>But there are some questions/problem</w:t>
      </w:r>
      <w:r>
        <w:rPr>
          <w:rFonts w:hint="default"/>
        </w:rPr>
        <w:t>s</w:t>
      </w:r>
      <w:r>
        <w:rPr>
          <w:rFonts w:hint="default"/>
        </w:rPr>
        <w:t xml:space="preserve"> to be answer/</w:t>
      </w:r>
      <w:r>
        <w:rPr>
          <w:rFonts w:hint="default"/>
        </w:rPr>
        <w:t>clarify</w:t>
      </w:r>
      <w:r>
        <w:rPr>
          <w:rFonts w:hint="default"/>
        </w:rPr>
        <w:t xml:space="preserve"> and some flaws to be corrected</w:t>
      </w:r>
      <w:r>
        <w:rPr>
          <w:rFonts w:hint="default"/>
        </w:rPr>
        <w:t>:</w:t>
      </w:r>
    </w:p>
    <w:p>
      <w:pPr>
        <w:jc w:val="left"/>
        <w:rPr>
          <w:rFonts w:hint="default"/>
        </w:rPr>
      </w:pPr>
      <w:bookmarkStart w:id="0" w:name="_GoBack"/>
      <w:bookmarkEnd w:id="0"/>
    </w:p>
    <w:p>
      <w:pPr>
        <w:jc w:val="left"/>
        <w:rPr>
          <w:rFonts w:hint="default"/>
        </w:rPr>
      </w:pPr>
      <w:r>
        <w:rPr>
          <w:rFonts w:hint="default"/>
        </w:rPr>
        <w:t xml:space="preserve">1) Authors should </w:t>
      </w:r>
      <w:r>
        <w:rPr>
          <w:rFonts w:hint="default"/>
        </w:rPr>
        <w:t>demonstrate</w:t>
      </w:r>
      <w:r>
        <w:rPr>
          <w:rFonts w:hint="default"/>
        </w:rPr>
        <w:t xml:space="preserve"> the bacterial load but not the IP injection </w:t>
      </w:r>
      <w:r>
        <w:rPr>
          <w:rFonts w:hint="default"/>
        </w:rPr>
        <w:t>s</w:t>
      </w:r>
      <w:r>
        <w:rPr>
          <w:rFonts w:hint="default"/>
        </w:rPr>
        <w:t xml:space="preserve">urgical damages </w:t>
      </w:r>
      <w:r>
        <w:rPr>
          <w:rFonts w:hint="default"/>
        </w:rPr>
        <w:t xml:space="preserve">and related stress </w:t>
      </w:r>
      <w:r>
        <w:rPr>
          <w:rFonts w:hint="default"/>
        </w:rPr>
        <w:t>is the main reason of changes in righting reflex.</w:t>
      </w:r>
    </w:p>
    <w:p>
      <w:pPr>
        <w:jc w:val="left"/>
        <w:rPr>
          <w:rFonts w:hint="default"/>
        </w:rPr>
      </w:pPr>
    </w:p>
    <w:p>
      <w:pPr>
        <w:jc w:val="left"/>
        <w:rPr>
          <w:rFonts w:hint="default"/>
        </w:rPr>
      </w:pPr>
      <w:r>
        <w:rPr>
          <w:rFonts w:hint="default"/>
        </w:rPr>
        <w:t xml:space="preserve">2) Prediction </w:t>
      </w:r>
      <w:r>
        <w:rPr>
          <w:rFonts w:hint="default"/>
        </w:rPr>
        <w:t>a</w:t>
      </w:r>
      <w:r>
        <w:rPr>
          <w:rFonts w:hint="default"/>
        </w:rPr>
        <w:t xml:space="preserve">ccuracy alone is NOT a good indicator of prediction performance as it's hardly to </w:t>
      </w:r>
      <w:r>
        <w:rPr>
          <w:rFonts w:hint="default"/>
        </w:rPr>
        <w:t xml:space="preserve">be </w:t>
      </w:r>
      <w:r>
        <w:rPr>
          <w:rFonts w:hint="default"/>
        </w:rPr>
        <w:t>extend</w:t>
      </w:r>
      <w:r>
        <w:rPr>
          <w:rFonts w:hint="default"/>
        </w:rPr>
        <w:t>ed</w:t>
      </w:r>
      <w:r>
        <w:rPr>
          <w:rFonts w:hint="default"/>
        </w:rPr>
        <w:t xml:space="preserve"> </w:t>
      </w:r>
      <w:r>
        <w:rPr>
          <w:rFonts w:hint="default"/>
        </w:rPr>
        <w:t xml:space="preserve">to </w:t>
      </w:r>
      <w:r>
        <w:rPr>
          <w:rFonts w:hint="default"/>
        </w:rPr>
        <w:t xml:space="preserve">the </w:t>
      </w:r>
      <w:r>
        <w:rPr>
          <w:rFonts w:hint="default"/>
        </w:rPr>
        <w:t xml:space="preserve">usually </w:t>
      </w:r>
      <w:r>
        <w:rPr>
          <w:rFonts w:hint="default"/>
        </w:rPr>
        <w:t xml:space="preserve">highly unbalanced real </w:t>
      </w:r>
      <w:r>
        <w:rPr>
          <w:rFonts w:hint="default"/>
        </w:rPr>
        <w:t xml:space="preserve">world </w:t>
      </w:r>
      <w:r>
        <w:rPr>
          <w:rFonts w:hint="default"/>
        </w:rPr>
        <w:t>data.</w:t>
      </w:r>
    </w:p>
    <w:p>
      <w:pPr>
        <w:jc w:val="left"/>
        <w:rPr>
          <w:rFonts w:hint="default"/>
        </w:rPr>
      </w:pPr>
      <w:r>
        <w:rPr>
          <w:rFonts w:hint="default"/>
        </w:rPr>
        <w:t>Authors could replace it with (macro or micro) F1 score, because it much more robust</w:t>
      </w:r>
      <w:r>
        <w:rPr>
          <w:rFonts w:hint="default"/>
        </w:rPr>
        <w:t>.</w:t>
      </w:r>
      <w:r>
        <w:rPr>
          <w:rFonts w:hint="default"/>
        </w:rPr>
        <w:t xml:space="preserve">  </w:t>
      </w:r>
    </w:p>
    <w:p>
      <w:pPr>
        <w:jc w:val="left"/>
        <w:rPr>
          <w:rFonts w:hint="default"/>
        </w:rPr>
      </w:pPr>
    </w:p>
    <w:p>
      <w:pPr>
        <w:jc w:val="left"/>
        <w:rPr>
          <w:rFonts w:hint="default"/>
        </w:rPr>
      </w:pPr>
      <w:r>
        <w:rPr>
          <w:rFonts w:hint="default"/>
        </w:rPr>
        <w:t>3) Line 173:</w:t>
      </w:r>
    </w:p>
    <w:p>
      <w:pPr>
        <w:jc w:val="left"/>
        <w:rPr>
          <w:rFonts w:hint="default"/>
        </w:rPr>
      </w:pPr>
      <w:r>
        <w:rPr>
          <w:rFonts w:hint="default"/>
        </w:rPr>
        <w:t>Author</w:t>
      </w:r>
      <w:r>
        <w:rPr>
          <w:rFonts w:hint="default"/>
        </w:rPr>
        <w:t>s</w:t>
      </w:r>
      <w:r>
        <w:rPr>
          <w:rFonts w:hint="default"/>
        </w:rPr>
        <w:t xml:space="preserve"> should </w:t>
      </w:r>
      <w:r>
        <w:rPr>
          <w:rFonts w:hint="default"/>
        </w:rPr>
        <w:t>s</w:t>
      </w:r>
      <w:r>
        <w:rPr>
          <w:rFonts w:hint="default"/>
        </w:rPr>
        <w:t xml:space="preserve">how all data about </w:t>
      </w:r>
      <w:r>
        <w:rPr>
          <w:rFonts w:hint="default"/>
        </w:rPr>
        <w:t xml:space="preserve">the timing of </w:t>
      </w:r>
      <w:r>
        <w:rPr>
          <w:rFonts w:hint="default"/>
        </w:rPr>
        <w:t>mice dea</w:t>
      </w:r>
      <w:r>
        <w:rPr>
          <w:rFonts w:hint="default"/>
        </w:rPr>
        <w:t>th,</w:t>
      </w:r>
      <w:r>
        <w:rPr>
          <w:rFonts w:hint="default"/>
        </w:rPr>
        <w:t xml:space="preserve"> no matter what's the prediction </w:t>
      </w:r>
      <w:r>
        <w:rPr>
          <w:rFonts w:hint="default"/>
        </w:rPr>
        <w:t xml:space="preserve">results. </w:t>
      </w:r>
      <w:r>
        <w:rPr>
          <w:rFonts w:hint="default"/>
        </w:rPr>
        <w:t>If the d</w:t>
      </w:r>
      <w:r>
        <w:rPr>
          <w:rFonts w:hint="default"/>
        </w:rPr>
        <w:t>eath wa</w:t>
      </w:r>
      <w:r>
        <w:rPr>
          <w:rFonts w:hint="default"/>
        </w:rPr>
        <w:t xml:space="preserve">s long after </w:t>
      </w:r>
      <w:r>
        <w:rPr>
          <w:rFonts w:hint="default"/>
        </w:rPr>
        <w:t>t</w:t>
      </w:r>
      <w:r>
        <w:rPr>
          <w:rFonts w:hint="default"/>
        </w:rPr>
        <w:t>he scoring, it</w:t>
      </w:r>
      <w:r>
        <w:rPr>
          <w:rFonts w:hint="default"/>
        </w:rPr>
        <w:t>’s</w:t>
      </w:r>
      <w:r>
        <w:rPr>
          <w:rFonts w:hint="default"/>
        </w:rPr>
        <w:t xml:space="preserve"> </w:t>
      </w:r>
      <w:r>
        <w:rPr>
          <w:rFonts w:hint="default"/>
        </w:rPr>
        <w:t xml:space="preserve">could caused by factors other than the infections and it hard </w:t>
      </w:r>
      <w:r>
        <w:rPr>
          <w:rFonts w:hint="default"/>
        </w:rPr>
        <w:t>t</w:t>
      </w:r>
      <w:r>
        <w:rPr>
          <w:rFonts w:hint="default"/>
        </w:rPr>
        <w:t>o</w:t>
      </w:r>
      <w:r>
        <w:rPr>
          <w:rFonts w:hint="default"/>
        </w:rPr>
        <w:t xml:space="preserve"> validate effective</w:t>
      </w:r>
      <w:r>
        <w:rPr>
          <w:rFonts w:hint="default"/>
        </w:rPr>
        <w:t>ness</w:t>
      </w:r>
      <w:r>
        <w:rPr>
          <w:rFonts w:hint="default"/>
        </w:rPr>
        <w:t xml:space="preserve"> of scoring/prediction</w:t>
      </w:r>
      <w:r>
        <w:rPr>
          <w:rFonts w:hint="default"/>
        </w:rPr>
        <w:t xml:space="preserve">. </w:t>
      </w:r>
    </w:p>
    <w:p>
      <w:pPr>
        <w:jc w:val="left"/>
        <w:rPr>
          <w:rFonts w:hint="default"/>
        </w:rPr>
      </w:pPr>
    </w:p>
    <w:p>
      <w:pPr>
        <w:jc w:val="left"/>
        <w:rPr>
          <w:rFonts w:hint="default"/>
        </w:rPr>
      </w:pPr>
      <w:r>
        <w:rPr>
          <w:rFonts w:hint="default"/>
        </w:rPr>
        <w:t xml:space="preserve">The autopsy data could validate the method if they are available. </w:t>
      </w:r>
      <w:r>
        <w:rPr>
          <w:rFonts w:hint="default"/>
        </w:rPr>
        <w:t xml:space="preserve"> </w:t>
      </w:r>
    </w:p>
    <w:p>
      <w:pPr>
        <w:jc w:val="left"/>
        <w:rPr>
          <w:rFonts w:hint="default"/>
        </w:rPr>
      </w:pPr>
    </w:p>
    <w:p>
      <w:pPr>
        <w:jc w:val="left"/>
        <w:rPr>
          <w:rFonts w:hint="default"/>
        </w:rPr>
      </w:pPr>
      <w:r>
        <w:rPr>
          <w:rFonts w:hint="default"/>
        </w:rPr>
        <w:t>4) Line 230:</w:t>
      </w:r>
    </w:p>
    <w:p>
      <w:pPr>
        <w:jc w:val="left"/>
        <w:rPr>
          <w:rFonts w:hint="default"/>
        </w:rPr>
      </w:pPr>
      <w:r>
        <w:rPr>
          <w:rFonts w:hint="default"/>
        </w:rPr>
        <w:t>Authors should clearly demonstrate what's the initial features and the rational of the initial features</w:t>
      </w:r>
      <w:r>
        <w:rPr>
          <w:rFonts w:hint="default"/>
        </w:rPr>
        <w:t xml:space="preserve"> composition</w:t>
      </w:r>
      <w:r>
        <w:rPr>
          <w:rFonts w:hint="default"/>
        </w:rPr>
        <w:t>.</w:t>
      </w:r>
    </w:p>
    <w:p>
      <w:pPr>
        <w:jc w:val="left"/>
        <w:rPr>
          <w:rFonts w:hint="default"/>
        </w:rPr>
      </w:pPr>
    </w:p>
    <w:p>
      <w:pPr>
        <w:jc w:val="left"/>
        <w:rPr>
          <w:rFonts w:hint="default"/>
        </w:rPr>
      </w:pPr>
      <w:r>
        <w:rPr>
          <w:rFonts w:hint="default"/>
        </w:rPr>
        <w:t>5) Line 233:</w:t>
      </w:r>
    </w:p>
    <w:p>
      <w:pPr>
        <w:jc w:val="left"/>
        <w:rPr>
          <w:rFonts w:hint="default"/>
        </w:rPr>
      </w:pPr>
      <w:r>
        <w:rPr>
          <w:rFonts w:hint="default"/>
        </w:rPr>
        <w:t>Why Pearson correlation coefficients were used to select features and what's the threshold ? why choose the threshold?</w:t>
      </w:r>
    </w:p>
    <w:p>
      <w:pPr>
        <w:jc w:val="left"/>
        <w:rPr>
          <w:rFonts w:hint="default"/>
        </w:rPr>
      </w:pPr>
    </w:p>
    <w:p>
      <w:pPr>
        <w:jc w:val="left"/>
        <w:rPr>
          <w:rFonts w:hint="default"/>
        </w:rPr>
      </w:pPr>
      <w:r>
        <w:rPr>
          <w:rFonts w:hint="default"/>
        </w:rPr>
        <w:t xml:space="preserve">The </w:t>
      </w:r>
      <w:r>
        <w:rPr>
          <w:rFonts w:hint="default"/>
        </w:rPr>
        <w:t>important information are missing</w:t>
      </w:r>
    </w:p>
    <w:p>
      <w:pPr>
        <w:jc w:val="left"/>
        <w:rPr>
          <w:rFonts w:hint="default"/>
        </w:rPr>
      </w:pPr>
    </w:p>
    <w:p>
      <w:pPr>
        <w:jc w:val="left"/>
        <w:rPr>
          <w:rFonts w:hint="default"/>
        </w:rPr>
      </w:pPr>
      <w:r>
        <w:rPr>
          <w:rFonts w:hint="default"/>
        </w:rPr>
        <w:t>6) Line 237:</w:t>
      </w:r>
    </w:p>
    <w:p>
      <w:pPr>
        <w:jc w:val="left"/>
        <w:rPr>
          <w:rFonts w:hint="default"/>
        </w:rPr>
      </w:pPr>
      <w:r>
        <w:rPr>
          <w:rFonts w:hint="default"/>
        </w:rPr>
        <w:t>W</w:t>
      </w:r>
      <w:r>
        <w:rPr>
          <w:rFonts w:hint="default"/>
        </w:rPr>
        <w:t xml:space="preserve">hy only 74 cases to be used to classify as survivor/non-survivor? </w:t>
      </w:r>
      <w:r>
        <w:rPr>
          <w:rFonts w:hint="default"/>
        </w:rPr>
        <w:t>In fact t</w:t>
      </w:r>
      <w:r>
        <w:rPr>
          <w:rFonts w:hint="default"/>
        </w:rPr>
        <w:t>he number changed everywhere (</w:t>
      </w:r>
      <w:r>
        <w:rPr>
          <w:rFonts w:hint="default"/>
        </w:rPr>
        <w:t xml:space="preserve">in </w:t>
      </w:r>
      <w:r>
        <w:rPr>
          <w:rFonts w:hint="default"/>
        </w:rPr>
        <w:t xml:space="preserve">line 117, </w:t>
      </w:r>
      <w:r>
        <w:rPr>
          <w:rFonts w:hint="default"/>
        </w:rPr>
        <w:t xml:space="preserve">in </w:t>
      </w:r>
      <w:r>
        <w:rPr>
          <w:rFonts w:hint="default"/>
        </w:rPr>
        <w:t xml:space="preserve">"CFU_with_predicted_outcome.csv", </w:t>
      </w:r>
      <w:r>
        <w:rPr>
          <w:rFonts w:hint="default"/>
        </w:rPr>
        <w:t xml:space="preserve">in </w:t>
      </w:r>
      <w:r>
        <w:rPr>
          <w:rFonts w:hint="default"/>
        </w:rPr>
        <w:t xml:space="preserve">"Mortality_data_training_and_test.csv", </w:t>
      </w:r>
      <w:r>
        <w:rPr>
          <w:rFonts w:hint="default"/>
        </w:rPr>
        <w:t xml:space="preserve">and in </w:t>
      </w:r>
      <w:r>
        <w:rPr>
          <w:rFonts w:hint="default"/>
        </w:rPr>
        <w:t>Fig 1B -- total mice is 138+128 = 266 )</w:t>
      </w:r>
    </w:p>
    <w:p>
      <w:pPr>
        <w:jc w:val="left"/>
        <w:rPr>
          <w:rFonts w:hint="default"/>
        </w:rPr>
      </w:pPr>
    </w:p>
    <w:p>
      <w:pPr>
        <w:jc w:val="left"/>
        <w:rPr>
          <w:rFonts w:hint="default"/>
        </w:rPr>
      </w:pPr>
      <w:r>
        <w:rPr>
          <w:rFonts w:hint="default"/>
        </w:rPr>
        <w:t>7) Line 247:</w:t>
      </w:r>
    </w:p>
    <w:p>
      <w:pPr>
        <w:jc w:val="left"/>
        <w:rPr>
          <w:rFonts w:hint="default"/>
        </w:rPr>
      </w:pPr>
      <w:r>
        <w:rPr>
          <w:rFonts w:hint="default"/>
        </w:rPr>
        <w:t>W</w:t>
      </w:r>
      <w:r>
        <w:rPr>
          <w:rFonts w:hint="default"/>
        </w:rPr>
        <w:t>hat's biometric data? Authors should clarify.</w:t>
      </w:r>
    </w:p>
    <w:p>
      <w:pPr>
        <w:jc w:val="left"/>
        <w:rPr>
          <w:rFonts w:hint="default"/>
        </w:rPr>
      </w:pPr>
    </w:p>
    <w:p>
      <w:pPr>
        <w:jc w:val="left"/>
        <w:rPr>
          <w:rFonts w:hint="default"/>
        </w:rPr>
      </w:pPr>
      <w:r>
        <w:rPr>
          <w:rFonts w:hint="default"/>
        </w:rPr>
        <w:t>8) Line 257 and line 275:</w:t>
      </w:r>
    </w:p>
    <w:p>
      <w:pPr>
        <w:jc w:val="left"/>
        <w:rPr>
          <w:rFonts w:hint="default"/>
        </w:rPr>
      </w:pPr>
      <w:r>
        <w:rPr>
          <w:rFonts w:hint="default"/>
        </w:rPr>
        <w:t xml:space="preserve">The surgical damage and operation stress could </w:t>
      </w:r>
      <w:r>
        <w:rPr>
          <w:rFonts w:hint="default"/>
        </w:rPr>
        <w:t>cause morbidity</w:t>
      </w:r>
      <w:r>
        <w:rPr>
          <w:rFonts w:hint="default"/>
        </w:rPr>
        <w:t xml:space="preserve">, </w:t>
      </w:r>
      <w:r>
        <w:rPr>
          <w:rFonts w:hint="default"/>
        </w:rPr>
        <w:t>a</w:t>
      </w:r>
      <w:r>
        <w:rPr>
          <w:rFonts w:hint="default"/>
        </w:rPr>
        <w:t xml:space="preserve">uthors should exclude the effects of surgical damage and operation stress or at least clearly discuss it in detail. </w:t>
      </w:r>
    </w:p>
    <w:p>
      <w:pPr>
        <w:jc w:val="left"/>
        <w:rPr>
          <w:rFonts w:hint="default"/>
        </w:rPr>
      </w:pPr>
    </w:p>
    <w:p>
      <w:pPr>
        <w:jc w:val="left"/>
        <w:rPr>
          <w:rFonts w:hint="default"/>
        </w:rPr>
      </w:pPr>
      <w:r>
        <w:rPr>
          <w:rFonts w:hint="default"/>
        </w:rPr>
        <w:t>9) Line 392:</w:t>
      </w:r>
    </w:p>
    <w:p>
      <w:pPr>
        <w:jc w:val="left"/>
        <w:rPr>
          <w:rFonts w:hint="default"/>
        </w:rPr>
      </w:pPr>
      <w:r>
        <w:rPr>
          <w:rFonts w:hint="default"/>
        </w:rPr>
        <w:t xml:space="preserve">Where is the details/setting/parameters about the Method: GridSearch and combination of GridSearch with others methods? </w:t>
      </w:r>
    </w:p>
    <w:p>
      <w:pPr>
        <w:jc w:val="left"/>
        <w:rPr>
          <w:rFonts w:hint="default"/>
        </w:rPr>
      </w:pPr>
    </w:p>
    <w:p>
      <w:pPr>
        <w:jc w:val="left"/>
        <w:rPr>
          <w:rFonts w:hint="default"/>
        </w:rPr>
      </w:pPr>
    </w:p>
    <w:p>
      <w:pPr>
        <w:jc w:val="left"/>
        <w:rPr>
          <w:rFonts w:hint="default"/>
        </w:rPr>
      </w:pPr>
      <w:r>
        <w:rPr>
          <w:rFonts w:hint="default"/>
        </w:rPr>
        <w:t>10</w:t>
      </w:r>
      <w:r>
        <w:rPr>
          <w:rFonts w:hint="default"/>
        </w:rPr>
        <w:t>) In the data of "CFU_with_predicted_outcome.csv"</w:t>
      </w:r>
    </w:p>
    <w:p>
      <w:pPr>
        <w:jc w:val="left"/>
        <w:rPr>
          <w:rFonts w:hint="default"/>
        </w:rPr>
      </w:pPr>
    </w:p>
    <w:p>
      <w:pPr>
        <w:jc w:val="left"/>
        <w:rPr>
          <w:rFonts w:hint="default"/>
        </w:rPr>
      </w:pPr>
      <w:r>
        <w:rPr>
          <w:rFonts w:hint="default"/>
        </w:rPr>
        <w:t>10</w:t>
      </w:r>
      <w:r>
        <w:rPr>
          <w:rFonts w:hint="default"/>
        </w:rPr>
        <w:t xml:space="preserve">.1) </w:t>
      </w:r>
      <w:r>
        <w:rPr>
          <w:rFonts w:hint="default"/>
        </w:rPr>
        <w:t>W</w:t>
      </w:r>
      <w:r>
        <w:rPr>
          <w:rFonts w:hint="default"/>
        </w:rPr>
        <w:t>hy there are only 164 mice info? It's different from 404 mice author</w:t>
      </w:r>
      <w:r>
        <w:rPr>
          <w:rFonts w:hint="default"/>
        </w:rPr>
        <w:t>s</w:t>
      </w:r>
      <w:r>
        <w:rPr>
          <w:rFonts w:hint="default"/>
        </w:rPr>
        <w:t xml:space="preserve"> claimed in line 117</w:t>
      </w:r>
    </w:p>
    <w:p>
      <w:pPr>
        <w:jc w:val="left"/>
        <w:rPr>
          <w:rFonts w:hint="default"/>
        </w:rPr>
      </w:pPr>
      <w:r>
        <w:rPr>
          <w:rFonts w:hint="default"/>
        </w:rPr>
        <w:t>10</w:t>
      </w:r>
      <w:r>
        <w:rPr>
          <w:rFonts w:hint="default"/>
        </w:rPr>
        <w:t>.2) Why are there many NA/missing value in the column "Probability.Live"?</w:t>
      </w:r>
    </w:p>
    <w:p>
      <w:pPr>
        <w:jc w:val="left"/>
        <w:rPr>
          <w:rFonts w:hint="default"/>
        </w:rPr>
      </w:pPr>
      <w:r>
        <w:rPr>
          <w:rFonts w:hint="default"/>
        </w:rPr>
        <w:t>10</w:t>
      </w:r>
      <w:r>
        <w:rPr>
          <w:rFonts w:hint="default"/>
        </w:rPr>
        <w:t xml:space="preserve">.3) </w:t>
      </w:r>
      <w:r>
        <w:rPr>
          <w:rFonts w:hint="default"/>
        </w:rPr>
        <w:t>What's</w:t>
      </w:r>
      <w:r>
        <w:rPr>
          <w:rFonts w:hint="default"/>
        </w:rPr>
        <w:t xml:space="preserve"> the method to produce the data in the column "Probability.Live"?</w:t>
      </w:r>
    </w:p>
    <w:p>
      <w:pPr>
        <w:jc w:val="left"/>
        <w:rPr>
          <w:rFonts w:hint="default"/>
        </w:rPr>
      </w:pPr>
      <w:r>
        <w:rPr>
          <w:rFonts w:hint="default"/>
        </w:rPr>
        <w:t>10</w:t>
      </w:r>
      <w:r>
        <w:rPr>
          <w:rFonts w:hint="default"/>
        </w:rPr>
        <w:t xml:space="preserve">.4) </w:t>
      </w:r>
      <w:r>
        <w:rPr>
          <w:rFonts w:hint="default"/>
        </w:rPr>
        <w:t>Irrelevant</w:t>
      </w:r>
      <w:r>
        <w:rPr>
          <w:rFonts w:hint="default"/>
        </w:rPr>
        <w:t xml:space="preserve"> data (columns) should not be included</w:t>
      </w:r>
    </w:p>
    <w:p>
      <w:pPr>
        <w:jc w:val="left"/>
        <w:rPr>
          <w:rFonts w:hint="default"/>
        </w:rPr>
      </w:pPr>
    </w:p>
    <w:p>
      <w:pPr>
        <w:jc w:val="left"/>
        <w:rPr>
          <w:rFonts w:hint="default"/>
        </w:rPr>
      </w:pPr>
      <w:r>
        <w:rPr>
          <w:rFonts w:hint="default"/>
        </w:rPr>
        <w:t>1</w:t>
      </w:r>
      <w:r>
        <w:rPr>
          <w:rFonts w:hint="default"/>
        </w:rPr>
        <w:t>1</w:t>
      </w:r>
      <w:r>
        <w:rPr>
          <w:rFonts w:hint="default"/>
        </w:rPr>
        <w:t xml:space="preserve">) In the Fig. S4: </w:t>
      </w:r>
    </w:p>
    <w:p>
      <w:pPr>
        <w:jc w:val="left"/>
        <w:rPr>
          <w:rFonts w:hint="default"/>
        </w:rPr>
      </w:pPr>
    </w:p>
    <w:p>
      <w:pPr>
        <w:jc w:val="left"/>
        <w:rPr>
          <w:rFonts w:hint="default"/>
        </w:rPr>
      </w:pPr>
      <w:r>
        <w:rPr>
          <w:rFonts w:hint="default"/>
        </w:rPr>
        <w:t>1</w:t>
      </w:r>
      <w:r>
        <w:rPr>
          <w:rFonts w:hint="default"/>
        </w:rPr>
        <w:t>1</w:t>
      </w:r>
      <w:r>
        <w:rPr>
          <w:rFonts w:hint="default"/>
        </w:rPr>
        <w:t xml:space="preserve">.1) </w:t>
      </w:r>
      <w:r>
        <w:rPr>
          <w:rFonts w:hint="default"/>
        </w:rPr>
        <w:t>W</w:t>
      </w:r>
      <w:r>
        <w:rPr>
          <w:rFonts w:hint="default"/>
        </w:rPr>
        <w:t xml:space="preserve">hy "v18.hour.post.challenge" "v24.hour.post.challenge" used to check correlation? It looks pointless </w:t>
      </w:r>
    </w:p>
    <w:p>
      <w:pPr>
        <w:jc w:val="left"/>
        <w:rPr>
          <w:rFonts w:hint="default"/>
        </w:rPr>
      </w:pPr>
      <w:r>
        <w:rPr>
          <w:rFonts w:hint="default"/>
        </w:rPr>
        <w:t>1</w:t>
      </w:r>
      <w:r>
        <w:rPr>
          <w:rFonts w:hint="default"/>
        </w:rPr>
        <w:t>1</w:t>
      </w:r>
      <w:r>
        <w:rPr>
          <w:rFonts w:hint="default"/>
        </w:rPr>
        <w:t xml:space="preserve">.2) </w:t>
      </w:r>
      <w:r>
        <w:rPr>
          <w:rFonts w:hint="default"/>
        </w:rPr>
        <w:t>W</w:t>
      </w:r>
      <w:r>
        <w:rPr>
          <w:rFonts w:hint="default"/>
        </w:rPr>
        <w:t>hat's the meaning of "chal.status_non_challenged" ?</w:t>
      </w:r>
    </w:p>
    <w:p>
      <w:pPr>
        <w:jc w:val="left"/>
        <w:rPr>
          <w:rFonts w:hint="default"/>
        </w:rPr>
      </w:pPr>
      <w:r>
        <w:rPr>
          <w:rFonts w:hint="default"/>
        </w:rPr>
        <w:t xml:space="preserve">In fact, every </w:t>
      </w:r>
      <w:r>
        <w:rPr>
          <w:rFonts w:hint="default"/>
        </w:rPr>
        <w:t>headline</w:t>
      </w:r>
      <w:r>
        <w:rPr>
          <w:rFonts w:hint="default"/>
        </w:rPr>
        <w:t xml:space="preserve"> column/item should be explained or have </w:t>
      </w:r>
      <w:r>
        <w:rPr>
          <w:rFonts w:hint="default"/>
        </w:rPr>
        <w:t>glossary</w:t>
      </w:r>
      <w:r>
        <w:rPr>
          <w:rFonts w:hint="default"/>
        </w:rPr>
        <w:t xml:space="preserve"> of the definition, </w:t>
      </w:r>
    </w:p>
    <w:p>
      <w:pPr>
        <w:jc w:val="left"/>
        <w:rPr>
          <w:rFonts w:hint="default"/>
        </w:rPr>
      </w:pPr>
      <w:r>
        <w:rPr>
          <w:rFonts w:hint="default"/>
        </w:rPr>
        <w:t xml:space="preserve">11.3) </w:t>
      </w:r>
      <w:r>
        <w:rPr>
          <w:rFonts w:hint="default"/>
        </w:rPr>
        <w:t>The rationale these items are included should be explained</w:t>
      </w:r>
    </w:p>
    <w:p>
      <w:pPr>
        <w:jc w:val="left"/>
        <w:rPr>
          <w:rFonts w:hint="default"/>
        </w:rPr>
      </w:pPr>
    </w:p>
    <w:p>
      <w:pPr>
        <w:jc w:val="left"/>
        <w:rPr>
          <w:rFonts w:hint="default"/>
        </w:rPr>
      </w:pPr>
      <w:r>
        <w:rPr>
          <w:rFonts w:hint="default"/>
        </w:rPr>
        <w:t>1</w:t>
      </w:r>
      <w:r>
        <w:rPr>
          <w:rFonts w:hint="default"/>
        </w:rPr>
        <w:t>2</w:t>
      </w:r>
      <w:r>
        <w:rPr>
          <w:rFonts w:hint="default"/>
        </w:rPr>
        <w:t>) In the data "Mortality_data_training_and_test.csv"</w:t>
      </w:r>
    </w:p>
    <w:p>
      <w:pPr>
        <w:jc w:val="left"/>
        <w:rPr>
          <w:rFonts w:hint="default"/>
        </w:rPr>
      </w:pPr>
    </w:p>
    <w:p>
      <w:pPr>
        <w:jc w:val="left"/>
        <w:rPr>
          <w:rFonts w:hint="default"/>
        </w:rPr>
      </w:pPr>
      <w:r>
        <w:rPr>
          <w:rFonts w:hint="default"/>
        </w:rPr>
        <w:t>1</w:t>
      </w:r>
      <w:r>
        <w:rPr>
          <w:rFonts w:hint="default"/>
        </w:rPr>
        <w:t>2</w:t>
      </w:r>
      <w:r>
        <w:rPr>
          <w:rFonts w:hint="default"/>
        </w:rPr>
        <w:t xml:space="preserve">.1) Why there are 299 mouse info? </w:t>
      </w:r>
      <w:r>
        <w:rPr>
          <w:rFonts w:hint="default"/>
        </w:rPr>
        <w:t>I</w:t>
      </w:r>
      <w:r>
        <w:rPr>
          <w:rFonts w:hint="default"/>
        </w:rPr>
        <w:t>t's different from 404 mice author claimed in line 117</w:t>
      </w:r>
    </w:p>
    <w:p>
      <w:pPr>
        <w:jc w:val="left"/>
        <w:rPr>
          <w:rFonts w:hint="default"/>
        </w:rPr>
      </w:pPr>
      <w:r>
        <w:rPr>
          <w:rFonts w:hint="default"/>
        </w:rPr>
        <w:t>1</w:t>
      </w:r>
      <w:r>
        <w:rPr>
          <w:rFonts w:hint="default"/>
        </w:rPr>
        <w:t>2</w:t>
      </w:r>
      <w:r>
        <w:rPr>
          <w:rFonts w:hint="default"/>
        </w:rPr>
        <w:t xml:space="preserve">.2) how to treat or </w:t>
      </w:r>
      <w:r>
        <w:rPr>
          <w:rFonts w:hint="default"/>
        </w:rPr>
        <w:t>imputed</w:t>
      </w:r>
      <w:r>
        <w:rPr>
          <w:rFonts w:hint="default"/>
        </w:rPr>
        <w:t xml:space="preserve"> the missing data in the above tables?</w:t>
      </w:r>
    </w:p>
    <w:p>
      <w:pPr>
        <w:jc w:val="left"/>
        <w:rPr>
          <w:rFonts w:hint="default"/>
        </w:rPr>
      </w:pPr>
      <w:r>
        <w:rPr>
          <w:rFonts w:hint="default"/>
        </w:rPr>
        <w:t>1</w:t>
      </w:r>
      <w:r>
        <w:rPr>
          <w:rFonts w:hint="default"/>
        </w:rPr>
        <w:t>2</w:t>
      </w:r>
      <w:r>
        <w:rPr>
          <w:rFonts w:hint="default"/>
        </w:rPr>
        <w:t xml:space="preserve">.3) </w:t>
      </w:r>
      <w:r>
        <w:rPr>
          <w:rFonts w:hint="default"/>
        </w:rPr>
        <w:t>Irrelevant</w:t>
      </w:r>
      <w:r>
        <w:rPr>
          <w:rFonts w:hint="default"/>
        </w:rPr>
        <w:t xml:space="preserve"> data (columns) should not be included.</w:t>
      </w:r>
    </w:p>
    <w:p>
      <w:pPr>
        <w:jc w:val="left"/>
        <w:rPr>
          <w:rFonts w:hint="default"/>
        </w:rPr>
      </w:pPr>
    </w:p>
    <w:p>
      <w:pPr>
        <w:jc w:val="left"/>
        <w:rPr>
          <w:rFonts w:hint="default"/>
        </w:rPr>
      </w:pPr>
      <w:r>
        <w:rPr>
          <w:rFonts w:hint="default"/>
        </w:rPr>
        <w:t>1</w:t>
      </w:r>
      <w:r>
        <w:rPr>
          <w:rFonts w:hint="default"/>
        </w:rPr>
        <w:t>3</w:t>
      </w:r>
      <w:r>
        <w:rPr>
          <w:rFonts w:hint="default"/>
        </w:rPr>
        <w:t>) Table S3:</w:t>
      </w:r>
    </w:p>
    <w:p>
      <w:pPr>
        <w:jc w:val="left"/>
        <w:rPr>
          <w:rFonts w:hint="default"/>
        </w:rPr>
      </w:pPr>
      <w:r>
        <w:rPr>
          <w:rFonts w:hint="default"/>
        </w:rPr>
        <w:t xml:space="preserve">Where is the </w:t>
      </w:r>
      <w:r>
        <w:rPr>
          <w:rFonts w:hint="default"/>
        </w:rPr>
        <w:t>label</w:t>
      </w:r>
      <w:r>
        <w:rPr>
          <w:rFonts w:hint="default"/>
        </w:rPr>
        <w:t xml:space="preserve"> of </w:t>
      </w:r>
      <w:r>
        <w:rPr>
          <w:rFonts w:hint="default"/>
        </w:rPr>
        <w:t>Y-axis</w:t>
      </w:r>
      <w:r>
        <w:rPr>
          <w:rFonts w:hint="default"/>
        </w:rPr>
        <w:t xml:space="preserve"> in Fig S3 B? </w:t>
      </w:r>
    </w:p>
    <w:p>
      <w:pPr>
        <w:jc w:val="left"/>
        <w:rPr>
          <w:rFonts w:hint="default"/>
        </w:rPr>
      </w:pPr>
    </w:p>
    <w:p>
      <w:pPr>
        <w:jc w:val="left"/>
        <w:rPr>
          <w:rFonts w:hint="default"/>
        </w:rPr>
      </w:pPr>
      <w:r>
        <w:rPr>
          <w:rFonts w:hint="default"/>
        </w:rPr>
        <w:t>1</w:t>
      </w:r>
      <w:r>
        <w:rPr>
          <w:rFonts w:hint="default"/>
        </w:rPr>
        <w:t>4</w:t>
      </w:r>
      <w:r>
        <w:rPr>
          <w:rFonts w:hint="default"/>
        </w:rPr>
        <w:t>) Table S5:</w:t>
      </w:r>
    </w:p>
    <w:p>
      <w:pPr>
        <w:jc w:val="left"/>
        <w:rPr>
          <w:rFonts w:hint="default"/>
        </w:rPr>
      </w:pPr>
      <w:r>
        <w:rPr>
          <w:rFonts w:hint="default"/>
        </w:rPr>
        <w:t xml:space="preserve">Where is the </w:t>
      </w:r>
      <w:r>
        <w:rPr>
          <w:rFonts w:hint="default"/>
        </w:rPr>
        <w:t>label</w:t>
      </w:r>
      <w:r>
        <w:rPr>
          <w:rFonts w:hint="default"/>
        </w:rPr>
        <w:t xml:space="preserve"> of </w:t>
      </w:r>
      <w:r>
        <w:rPr>
          <w:rFonts w:hint="default"/>
        </w:rPr>
        <w:t>Y-axis</w:t>
      </w:r>
      <w:r>
        <w:rPr>
          <w:rFonts w:hint="default"/>
        </w:rPr>
        <w:t xml:space="preserve">? </w:t>
      </w:r>
    </w:p>
    <w:p>
      <w:pPr>
        <w:jc w:val="left"/>
        <w:rPr>
          <w:rFonts w:hint="default"/>
        </w:rPr>
      </w:pPr>
    </w:p>
    <w:p>
      <w:pPr>
        <w:jc w:val="left"/>
        <w:rPr>
          <w:rFonts w:hint="default"/>
        </w:rPr>
      </w:pPr>
      <w:r>
        <w:rPr>
          <w:rFonts w:hint="default"/>
        </w:rPr>
        <w:t>1</w:t>
      </w:r>
      <w:r>
        <w:rPr>
          <w:rFonts w:hint="default"/>
        </w:rPr>
        <w:t>5</w:t>
      </w:r>
      <w:r>
        <w:rPr>
          <w:rFonts w:hint="default"/>
        </w:rPr>
        <w:t xml:space="preserve">) Where is the </w:t>
      </w:r>
      <w:r>
        <w:rPr>
          <w:rFonts w:hint="default"/>
        </w:rPr>
        <w:t>information</w:t>
      </w:r>
      <w:r>
        <w:rPr>
          <w:rFonts w:hint="default"/>
        </w:rPr>
        <w:t xml:space="preserve"> about the programming </w:t>
      </w:r>
      <w:r>
        <w:rPr>
          <w:rFonts w:hint="default"/>
        </w:rPr>
        <w:t>language</w:t>
      </w:r>
      <w:r>
        <w:rPr>
          <w:rFonts w:hint="default"/>
        </w:rPr>
        <w:t>/</w:t>
      </w:r>
      <w:r>
        <w:rPr>
          <w:rFonts w:hint="default"/>
        </w:rPr>
        <w:t xml:space="preserve"> </w:t>
      </w:r>
      <w:r>
        <w:rPr>
          <w:rFonts w:hint="default"/>
        </w:rPr>
        <w:t>softwares/</w:t>
      </w:r>
      <w:r>
        <w:rPr>
          <w:rFonts w:hint="default"/>
        </w:rPr>
        <w:t xml:space="preserve"> libraries</w:t>
      </w:r>
      <w:r>
        <w:rPr>
          <w:rFonts w:hint="default"/>
        </w:rPr>
        <w:t xml:space="preserve"> ?</w:t>
      </w:r>
    </w:p>
    <w:p>
      <w:pPr>
        <w:jc w:val="left"/>
        <w:rPr>
          <w:rFonts w:hint="default"/>
        </w:rPr>
      </w:pPr>
    </w:p>
    <w:p>
      <w:pPr>
        <w:jc w:val="left"/>
        <w:rPr>
          <w:rFonts w:hint="default"/>
        </w:rPr>
      </w:pPr>
      <w:r>
        <w:rPr>
          <w:rFonts w:hint="default"/>
        </w:rPr>
        <w:t>1</w:t>
      </w:r>
      <w:r>
        <w:rPr>
          <w:rFonts w:hint="default"/>
        </w:rPr>
        <w:t>6</w:t>
      </w:r>
      <w:r>
        <w:rPr>
          <w:rFonts w:hint="default"/>
        </w:rPr>
        <w:t>) Where is the programming code?</w:t>
      </w:r>
    </w:p>
    <w:p>
      <w:pPr>
        <w:jc w:val="left"/>
        <w:rPr>
          <w:rFonts w:hint="default"/>
        </w:rPr>
      </w:pPr>
    </w:p>
    <w:p>
      <w:pPr>
        <w:jc w:val="left"/>
        <w:rPr>
          <w:rFonts w:hint="default"/>
        </w:rPr>
      </w:pPr>
    </w:p>
    <w:p>
      <w:pPr>
        <w:jc w:val="left"/>
        <w:rPr>
          <w:rFonts w:hint="default"/>
        </w:rPr>
      </w:pPr>
      <w:r>
        <w:rPr>
          <w:rFonts w:hint="default"/>
        </w:rPr>
        <w:t>Suggestions:</w:t>
      </w:r>
    </w:p>
    <w:p>
      <w:pPr>
        <w:jc w:val="left"/>
        <w:rPr>
          <w:rFonts w:hint="default"/>
        </w:rPr>
      </w:pPr>
    </w:p>
    <w:p>
      <w:pPr>
        <w:jc w:val="left"/>
        <w:rPr>
          <w:rFonts w:hint="default"/>
        </w:rPr>
      </w:pPr>
      <w:r>
        <w:rPr>
          <w:rFonts w:hint="default"/>
        </w:rPr>
        <w:t xml:space="preserve">I suggest some data scientist to review the </w:t>
      </w:r>
      <w:r>
        <w:rPr>
          <w:rFonts w:hint="default"/>
        </w:rPr>
        <w:t>manuscript</w:t>
      </w:r>
      <w:r>
        <w:rPr>
          <w:rFonts w:hint="default"/>
        </w:rPr>
        <w:t xml:space="preserve"> in revision.</w:t>
      </w:r>
    </w:p>
    <w:p>
      <w:pPr>
        <w:jc w:val="left"/>
        <w:rPr>
          <w:rFonts w:hint="default"/>
        </w:rPr>
      </w:pPr>
    </w:p>
    <w:p>
      <w:pPr>
        <w:jc w:val="left"/>
        <w:rPr>
          <w:rFonts w:hint="default"/>
        </w:rPr>
      </w:pPr>
      <w:r>
        <w:rPr>
          <w:rFonts w:hint="default"/>
        </w:rPr>
        <w:t>Some typos:</w:t>
      </w:r>
    </w:p>
    <w:p>
      <w:pPr>
        <w:jc w:val="left"/>
        <w:rPr>
          <w:rFonts w:hint="default"/>
        </w:rPr>
      </w:pPr>
    </w:p>
    <w:p>
      <w:pPr>
        <w:jc w:val="left"/>
        <w:rPr>
          <w:rFonts w:hint="default"/>
        </w:rPr>
      </w:pPr>
      <w:r>
        <w:rPr>
          <w:rFonts w:hint="default"/>
        </w:rPr>
        <w:t>1) Line 80, two repeated "markers"</w:t>
      </w:r>
    </w:p>
    <w:p>
      <w:pPr>
        <w:jc w:val="left"/>
        <w:rPr>
          <w:rFonts w:hint="default"/>
        </w:rPr>
      </w:pPr>
      <w:r>
        <w:rPr>
          <w:rFonts w:hint="default"/>
        </w:rPr>
        <w:t xml:space="preserve">2) Line 139, 140, 145 </w:t>
      </w:r>
      <w:r>
        <w:rPr>
          <w:rFonts w:hint="default"/>
        </w:rPr>
        <w:t xml:space="preserve">-- </w:t>
      </w:r>
      <w:r>
        <w:rPr>
          <w:rFonts w:hint="default"/>
        </w:rPr>
        <w:t xml:space="preserve">Fig 1A, Fig 1b, Fig 1c; </w:t>
      </w:r>
    </w:p>
    <w:p>
      <w:pPr>
        <w:jc w:val="left"/>
        <w:rPr>
          <w:rFonts w:hint="default"/>
        </w:rPr>
      </w:pPr>
      <w:r>
        <w:rPr>
          <w:rFonts w:hint="default"/>
        </w:rPr>
        <w:t>E</w:t>
      </w:r>
      <w:r>
        <w:rPr>
          <w:rFonts w:hint="default"/>
        </w:rPr>
        <w:t>ither up case or lower case, but keep consistent</w:t>
      </w:r>
    </w:p>
    <w:p>
      <w:pPr>
        <w:jc w:val="left"/>
        <w:rPr>
          <w:rFonts w:hint="default"/>
        </w:rPr>
      </w:pPr>
    </w:p>
    <w:p>
      <w:pPr>
        <w:jc w:val="left"/>
        <w:rPr>
          <w:rFonts w:hint="default"/>
        </w:rPr>
      </w:pPr>
    </w:p>
    <w:p>
      <w:pPr>
        <w:jc w:val="left"/>
        <w:rPr>
          <w:rFonts w:hint="default"/>
        </w:rPr>
      </w:pPr>
      <w:r>
        <w:rPr>
          <w:rFonts w:hint="default"/>
        </w:rPr>
        <w:t>Confidential to Editor</w:t>
      </w:r>
    </w:p>
    <w:p>
      <w:pPr>
        <w:jc w:val="left"/>
        <w:rPr>
          <w:rFonts w:hint="default"/>
        </w:rPr>
      </w:pPr>
    </w:p>
    <w:p>
      <w:pPr>
        <w:jc w:val="left"/>
        <w:rPr>
          <w:rFonts w:hint="default"/>
        </w:rPr>
      </w:pPr>
      <w:r>
        <w:rPr>
          <w:rFonts w:hint="default"/>
        </w:rPr>
        <w:t>1. Do you have any potential or perceived competing interests that may influence your review? Please review our Competing Interests policy and declare any potential interests that you feel the Editor should be aware of when considering your review. If you have no competing interests, please write "I have no competing interests." (Limit 20000 Characters)</w:t>
      </w:r>
    </w:p>
    <w:p>
      <w:pPr>
        <w:jc w:val="left"/>
        <w:rPr>
          <w:rFonts w:hint="default"/>
        </w:rPr>
      </w:pPr>
    </w:p>
    <w:p>
      <w:pPr>
        <w:jc w:val="left"/>
        <w:rPr>
          <w:rFonts w:hint="default"/>
        </w:rPr>
      </w:pPr>
    </w:p>
    <w:p>
      <w:pPr>
        <w:jc w:val="left"/>
        <w:rPr>
          <w:rFonts w:hint="default"/>
        </w:rPr>
      </w:pPr>
      <w:r>
        <w:rPr>
          <w:rFonts w:hint="default"/>
        </w:rPr>
        <w:t xml:space="preserve">I have no competing </w:t>
      </w:r>
      <w:r>
        <w:rPr>
          <w:rFonts w:hint="default"/>
        </w:rPr>
        <w:t>interests</w:t>
      </w:r>
    </w:p>
    <w:p>
      <w:pPr>
        <w:jc w:val="left"/>
        <w:rPr>
          <w:rFonts w:hint="default"/>
        </w:rPr>
      </w:pPr>
    </w:p>
    <w:p>
      <w:pPr>
        <w:jc w:val="left"/>
        <w:rPr>
          <w:rFonts w:hint="default"/>
        </w:rPr>
      </w:pPr>
    </w:p>
    <w:p>
      <w:pPr>
        <w:numPr>
          <w:ilvl w:val="0"/>
          <w:numId w:val="1"/>
        </w:numPr>
        <w:jc w:val="left"/>
        <w:rPr>
          <w:rFonts w:hint="default"/>
        </w:rPr>
      </w:pPr>
      <w:r>
        <w:rPr>
          <w:rFonts w:hint="default"/>
        </w:rPr>
        <w:t xml:space="preserve">Generally this </w:t>
      </w:r>
      <w:r>
        <w:rPr>
          <w:rFonts w:hint="default"/>
        </w:rPr>
        <w:t>research</w:t>
      </w:r>
      <w:r>
        <w:rPr>
          <w:rFonts w:hint="default"/>
        </w:rPr>
        <w:t xml:space="preserve"> is innovative and</w:t>
      </w:r>
      <w:r>
        <w:rPr>
          <w:rFonts w:hint="default"/>
        </w:rPr>
        <w:t xml:space="preserve"> </w:t>
      </w:r>
      <w:r>
        <w:rPr>
          <w:rFonts w:hint="default"/>
        </w:rPr>
        <w:t xml:space="preserve">meritorious but needs </w:t>
      </w:r>
      <w:r>
        <w:rPr>
          <w:rFonts w:hint="default"/>
        </w:rPr>
        <w:t>significantly</w:t>
      </w:r>
      <w:r>
        <w:rPr>
          <w:rFonts w:hint="default"/>
        </w:rPr>
        <w:t xml:space="preserve"> </w:t>
      </w:r>
      <w:r>
        <w:rPr>
          <w:rFonts w:hint="default"/>
        </w:rPr>
        <w:t>major revision</w:t>
      </w:r>
      <w:r>
        <w:rPr>
          <w:rFonts w:hint="default"/>
        </w:rPr>
        <w:t xml:space="preserve"> to add all </w:t>
      </w:r>
      <w:r>
        <w:rPr>
          <w:rFonts w:hint="default"/>
        </w:rPr>
        <w:t xml:space="preserve">kinds of </w:t>
      </w:r>
      <w:r>
        <w:rPr>
          <w:rFonts w:hint="default"/>
        </w:rPr>
        <w:t>details.</w:t>
      </w:r>
    </w:p>
    <w:p>
      <w:pPr>
        <w:jc w:val="left"/>
        <w:rPr>
          <w:rFonts w:hint="default"/>
        </w:rPr>
      </w:pPr>
    </w:p>
    <w:p>
      <w:pPr>
        <w:numPr>
          <w:ilvl w:val="0"/>
          <w:numId w:val="1"/>
        </w:numPr>
        <w:ind w:left="0" w:leftChars="0" w:firstLine="0" w:firstLineChars="0"/>
        <w:jc w:val="left"/>
        <w:rPr>
          <w:rFonts w:hint="default"/>
        </w:rPr>
      </w:pPr>
      <w:r>
        <w:rPr>
          <w:rFonts w:hint="default"/>
        </w:rPr>
        <w:t>I also suggest some data scientist to be involved.</w:t>
      </w:r>
    </w:p>
    <w:p>
      <w:pPr>
        <w:jc w:val="left"/>
        <w:rPr>
          <w:rFonts w:hint="default"/>
        </w:rPr>
      </w:pPr>
    </w:p>
    <w:p>
      <w:pPr>
        <w:jc w:val="left"/>
        <w:rPr>
          <w:rFonts w:hint="default"/>
        </w:rPr>
      </w:pPr>
    </w:p>
    <w:p>
      <w:pPr>
        <w:jc w:val="left"/>
        <w:rPr>
          <w:rFonts w:hint="default"/>
        </w:rPr>
      </w:pPr>
    </w:p>
    <w:p>
      <w:pPr>
        <w:jc w:val="left"/>
        <w:rPr>
          <w:rFonts w:hint="default"/>
        </w:rPr>
      </w:pPr>
      <w:r>
        <w:rPr>
          <w:rFonts w:hint="default"/>
        </w:rPr>
        <w:t xml:space="preserve">If accepted, do you think this submission should be highlighted on the PLOS ONE website? PLOS ONE does not evaluate manuscripts based on perceived significance or readership. We aim to provide tools for readers to filter and evaluate our publications. (optional) </w:t>
      </w:r>
    </w:p>
    <w:p>
      <w:pPr>
        <w:jc w:val="left"/>
        <w:rPr>
          <w:rFonts w:hint="default"/>
        </w:rPr>
      </w:pPr>
    </w:p>
    <w:p>
      <w:pPr>
        <w:jc w:val="left"/>
      </w:pPr>
      <w:r>
        <w:rPr>
          <w:rFonts w:hint="default"/>
        </w:rPr>
        <w:t>yes, in a specific subject area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WenQuanYi Micro Hei"/>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WenQuanYi Micro Hei"/>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WenQuanYi Micro Hei"/>
    <w:panose1 w:val="00000000000000000000"/>
    <w:charset w:val="86"/>
    <w:family w:val="auto"/>
    <w:pitch w:val="default"/>
    <w:sig w:usb0="00000000" w:usb1="00000000" w:usb2="00000000" w:usb3="00000000" w:csb0="00000000" w:csb1="00000000"/>
  </w:font>
  <w:font w:name="SimSun">
    <w:altName w:val="WenQuanYi Micro Hei"/>
    <w:panose1 w:val="02010600030101010101"/>
    <w:charset w:val="86"/>
    <w:family w:val="auto"/>
    <w:pitch w:val="default"/>
    <w:sig w:usb0="00000000" w:usb1="00000000" w:usb2="00000016" w:usb3="00000000" w:csb0="00040001" w:csb1="00000000"/>
  </w:font>
  <w:font w:name="WenQuanYi Micro Hei">
    <w:panose1 w:val="020B0606030804020204"/>
    <w:charset w:val="86"/>
    <w:family w:val="auto"/>
    <w:pitch w:val="default"/>
    <w:sig w:usb0="E10002EF" w:usb1="6BDFFCFB" w:usb2="00800036" w:usb3="00000000" w:csb0="603E019F" w:csb1="DFD70000"/>
  </w:font>
  <w:font w:name="DejaVu Sans">
    <w:panose1 w:val="020B0603030804020204"/>
    <w:charset w:val="00"/>
    <w:family w:val="auto"/>
    <w:pitch w:val="default"/>
    <w:sig w:usb0="E7006EFF" w:usb1="D200FDFF" w:usb2="0A246029" w:usb3="0400200C" w:csb0="600001FF" w:csb1="DFFF0000"/>
  </w:font>
  <w:font w:name="aakar">
    <w:panose1 w:val="02000600040000000000"/>
    <w:charset w:val="00"/>
    <w:family w:val="auto"/>
    <w:pitch w:val="default"/>
    <w:sig w:usb0="80040001" w:usb1="00002000" w:usb2="00000000" w:usb3="00000000" w:csb0="20000000" w:csb1="8000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F3E6C4"/>
    <w:multiLevelType w:val="singleLevel"/>
    <w:tmpl w:val="B7F3E6C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CFD03F"/>
    <w:rsid w:val="6FCFD03F"/>
    <w:rsid w:val="BFB95A8D"/>
    <w:rsid w:val="E7D72A9D"/>
    <w:rsid w:val="FF774E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212121"/>
      </a:dk1>
      <a:lt1>
        <a:sysClr val="window" lastClr="F3F3F3"/>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2018-11-20T20:51:00Z</dcterms:created>
  <dc:creator>gao</dc:creator>
  <cp:lastModifiedBy>gao</cp:lastModifiedBy>
  <dcterms:modified xsi:type="dcterms:W3CDTF">2018-11-20T21:29:25Z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