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4544"/>
        <w:gridCol w:w="1002"/>
        <w:gridCol w:w="1654"/>
        <w:gridCol w:w="1716"/>
      </w:tblGrid>
      <w:tr w:rsidR="00EF4530" w:rsidRPr="00EF4530" w14:paraId="1BC0233B" w14:textId="77777777" w:rsidTr="000E4DD7">
        <w:trPr>
          <w:trHeight w:val="320"/>
          <w:jc w:val="center"/>
        </w:trPr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3EB65" w14:textId="77777777" w:rsidR="00EF4530" w:rsidRPr="00EF4530" w:rsidRDefault="00EF4530" w:rsidP="00EF453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bookmarkStart w:id="0" w:name="_GoBack"/>
            <w:r w:rsidRPr="00EF453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Scenario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A5AC8" w14:textId="77777777" w:rsidR="00EF4530" w:rsidRPr="00EF4530" w:rsidRDefault="00EF4530" w:rsidP="00EF453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Entropy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98360" w14:textId="77777777" w:rsidR="00EF4530" w:rsidRPr="00EF4530" w:rsidRDefault="00EF4530" w:rsidP="00EF453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Purity (Performance)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AFC0" w14:textId="77777777" w:rsidR="00EF4530" w:rsidRPr="00EF4530" w:rsidRDefault="00EF4530" w:rsidP="00EF453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eastAsia="en-GB"/>
              </w:rPr>
              <w:t>Note</w:t>
            </w:r>
          </w:p>
        </w:tc>
      </w:tr>
      <w:tr w:rsidR="00EF4530" w:rsidRPr="00EF4530" w14:paraId="73301AF9" w14:textId="77777777" w:rsidTr="000E4DD7">
        <w:trPr>
          <w:trHeight w:val="320"/>
          <w:jc w:val="center"/>
        </w:trPr>
        <w:tc>
          <w:tcPr>
            <w:tcW w:w="4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570A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1. Base Model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F4D8" w14:textId="77777777" w:rsidR="00EF4530" w:rsidRPr="00EF4530" w:rsidRDefault="00EF4530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0.646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F6FC" w14:textId="77777777" w:rsidR="00EF4530" w:rsidRPr="00EF4530" w:rsidRDefault="00EF4530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0.425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E656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Unigrams only</w:t>
            </w:r>
          </w:p>
        </w:tc>
      </w:tr>
      <w:tr w:rsidR="00EF4530" w:rsidRPr="00EF4530" w14:paraId="3C6A8A23" w14:textId="77777777" w:rsidTr="000E4DD7">
        <w:trPr>
          <w:trHeight w:val="320"/>
          <w:jc w:val="center"/>
        </w:trPr>
        <w:tc>
          <w:tcPr>
            <w:tcW w:w="4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C955" w14:textId="758DDA05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2. Base Model 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+ 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(Intersecting vocabulary </w:t>
            </w:r>
          </w:p>
          <w:p w14:paraId="4F43738E" w14:textId="7EE99B58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with Google's p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r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e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-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trained model)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F8D5" w14:textId="77777777" w:rsidR="00EF4530" w:rsidRPr="00EF4530" w:rsidRDefault="00EF4530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0.425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F2F2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0.614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1983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Unigrams only</w:t>
            </w:r>
          </w:p>
        </w:tc>
      </w:tr>
      <w:tr w:rsidR="00EF4530" w:rsidRPr="00EF4530" w14:paraId="651B3AE3" w14:textId="77777777" w:rsidTr="000E4DD7">
        <w:trPr>
          <w:trHeight w:val="320"/>
          <w:jc w:val="center"/>
        </w:trPr>
        <w:tc>
          <w:tcPr>
            <w:tcW w:w="4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287F" w14:textId="5DF1F53D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3. Base Model 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+ 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(Conceptualizing text and </w:t>
            </w:r>
          </w:p>
          <w:p w14:paraId="2B186A6D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 Intersecting vocabulary</w:t>
            </w:r>
          </w:p>
          <w:p w14:paraId="62B7ACB7" w14:textId="62F98730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 with Conceptualizer's p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r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e</w:t>
            </w:r>
            <w:r w:rsidR="001A4BE9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-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trained model)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CF82" w14:textId="77777777" w:rsidR="00EF4530" w:rsidRPr="00EF4530" w:rsidRDefault="00EF4530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0.354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7EB3" w14:textId="77777777" w:rsidR="00EF4530" w:rsidRPr="00EF4530" w:rsidRDefault="00EF4530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0.681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7603" w14:textId="77777777" w:rsidR="00EF4530" w:rsidRPr="00EF4530" w:rsidRDefault="00EF4530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ngrams</w:t>
            </w:r>
            <w:proofErr w:type="spellEnd"/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(1-8)</w:t>
            </w:r>
          </w:p>
        </w:tc>
      </w:tr>
      <w:tr w:rsidR="001A4BE9" w:rsidRPr="00EF4530" w14:paraId="78337D95" w14:textId="77777777" w:rsidTr="000E4DD7">
        <w:trPr>
          <w:trHeight w:val="320"/>
          <w:jc w:val="center"/>
        </w:trPr>
        <w:tc>
          <w:tcPr>
            <w:tcW w:w="4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6A974F" w14:textId="265A1614" w:rsidR="001A4BE9" w:rsidRPr="00EF4530" w:rsidRDefault="001A4BE9" w:rsidP="00645887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4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. Base Model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+ 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(Conceptualizing text and </w:t>
            </w:r>
          </w:p>
          <w:p w14:paraId="563B6EFD" w14:textId="77777777" w:rsidR="001A4BE9" w:rsidRPr="00EF4530" w:rsidRDefault="001A4BE9" w:rsidP="00645887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 Intersecting vocabulary</w:t>
            </w:r>
          </w:p>
          <w:p w14:paraId="13F2EE34" w14:textId="4DA9085F" w:rsidR="001A4BE9" w:rsidRPr="00EF4530" w:rsidRDefault="001A4BE9" w:rsidP="001A4BE9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with Conceptualizer's p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r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e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-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trained </w:t>
            </w:r>
            <w:proofErr w:type="gramStart"/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model)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   + (Document shuffling for Patent2Vec training</w:t>
            </w:r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A8F2F1" w14:textId="35606CB9" w:rsidR="001A4BE9" w:rsidRPr="00EF4530" w:rsidRDefault="001A4BE9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 w:rsidRPr="00EF4530"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0.35</w:t>
            </w:r>
            <w: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7CEE48" w14:textId="45421E8B" w:rsidR="001A4BE9" w:rsidRPr="00EF4530" w:rsidRDefault="001A4BE9" w:rsidP="00EF4530">
            <w:pP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Menlo"/>
                <w:color w:val="000000"/>
                <w:sz w:val="22"/>
                <w:szCs w:val="22"/>
                <w:lang w:eastAsia="en-GB"/>
              </w:rPr>
              <w:t>0.697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F4C3" w14:textId="44F538C6" w:rsidR="001A4BE9" w:rsidRPr="00EF4530" w:rsidRDefault="001A4BE9" w:rsidP="00EF4530">
            <w:pPr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>ngrams</w:t>
            </w:r>
            <w:proofErr w:type="spellEnd"/>
            <w:r w:rsidRPr="00EF4530">
              <w:rPr>
                <w:rFonts w:eastAsia="Times New Roman" w:cs="Times New Roman"/>
                <w:color w:val="000000"/>
                <w:sz w:val="22"/>
                <w:szCs w:val="22"/>
                <w:lang w:eastAsia="en-GB"/>
              </w:rPr>
              <w:t xml:space="preserve"> (1-8)</w:t>
            </w:r>
          </w:p>
        </w:tc>
      </w:tr>
      <w:bookmarkEnd w:id="0"/>
    </w:tbl>
    <w:p w14:paraId="60AF0296" w14:textId="77777777" w:rsidR="00E21258" w:rsidRDefault="00957062">
      <w:pPr>
        <w:rPr>
          <w:sz w:val="22"/>
          <w:szCs w:val="22"/>
        </w:rPr>
      </w:pPr>
    </w:p>
    <w:p w14:paraId="35592667" w14:textId="77777777" w:rsidR="00BE3994" w:rsidRPr="00EF4530" w:rsidRDefault="00BE3994">
      <w:pPr>
        <w:rPr>
          <w:sz w:val="22"/>
          <w:szCs w:val="22"/>
        </w:rPr>
      </w:pPr>
    </w:p>
    <w:sectPr w:rsidR="00BE3994" w:rsidRPr="00EF4530" w:rsidSect="00EF45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30"/>
    <w:rsid w:val="000B282E"/>
    <w:rsid w:val="000E4DD7"/>
    <w:rsid w:val="001335CC"/>
    <w:rsid w:val="001A4BE9"/>
    <w:rsid w:val="002B0CDF"/>
    <w:rsid w:val="00957062"/>
    <w:rsid w:val="00BE3994"/>
    <w:rsid w:val="00D25E3E"/>
    <w:rsid w:val="00E77ED6"/>
    <w:rsid w:val="00E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9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2017-04-20T17:38:00Z</dcterms:created>
  <dcterms:modified xsi:type="dcterms:W3CDTF">2017-04-21T18:47:00Z</dcterms:modified>
</cp:coreProperties>
</file>