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BBBBA" w14:textId="25806A04" w:rsidR="00180BB6" w:rsidRPr="006B6F42" w:rsidRDefault="00C533E4" w:rsidP="00563CDB">
      <w:pPr>
        <w:contextualSpacing/>
        <w:jc w:val="center"/>
        <w:rPr>
          <w:rFonts w:ascii="Verdana" w:hAnsi="Verdana"/>
          <w:b/>
          <w:u w:val="single"/>
        </w:rPr>
      </w:pPr>
      <w:r w:rsidRPr="006B6F42">
        <w:rPr>
          <w:rFonts w:ascii="Verdana" w:hAnsi="Verdana"/>
          <w:b/>
          <w:noProof/>
          <w:u w:val="single"/>
        </w:rPr>
        <w:drawing>
          <wp:inline distT="0" distB="0" distL="0" distR="0" wp14:anchorId="536EB353" wp14:editId="38F3B3E1">
            <wp:extent cx="5104567" cy="1828800"/>
            <wp:effectExtent l="0" t="0" r="1270" b="0"/>
            <wp:docPr id="3" name="Picture 3" descr="Gotland:Users:amcarthur:Desktop:am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tland:Users:amcarthur:Desktop:amr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45" cy="182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AEDA" w14:textId="77777777" w:rsidR="00180BB6" w:rsidRPr="006B6F42" w:rsidRDefault="00180BB6" w:rsidP="009C5887">
      <w:pPr>
        <w:contextualSpacing/>
        <w:rPr>
          <w:rFonts w:ascii="Verdana" w:hAnsi="Verdana"/>
          <w:b/>
          <w:u w:val="single"/>
        </w:rPr>
      </w:pPr>
    </w:p>
    <w:p w14:paraId="17DC4403" w14:textId="7A8A2923" w:rsidR="00327B57" w:rsidRPr="006B6F42" w:rsidRDefault="00327B57" w:rsidP="009C5887">
      <w:pPr>
        <w:contextualSpacing/>
        <w:rPr>
          <w:rFonts w:ascii="Verdana" w:hAnsi="Verdana"/>
          <w:b/>
          <w:u w:val="single"/>
        </w:rPr>
      </w:pPr>
      <w:r w:rsidRPr="006B6F42">
        <w:rPr>
          <w:rFonts w:ascii="Verdana" w:hAnsi="Verdana"/>
          <w:b/>
          <w:u w:val="single"/>
        </w:rPr>
        <w:t>Introduction</w:t>
      </w:r>
    </w:p>
    <w:p w14:paraId="7829E6DA" w14:textId="77777777" w:rsidR="00327B57" w:rsidRPr="006B6F42" w:rsidRDefault="00327B57" w:rsidP="009C5887">
      <w:pPr>
        <w:contextualSpacing/>
        <w:rPr>
          <w:rFonts w:ascii="Verdana" w:hAnsi="Verdana"/>
        </w:rPr>
      </w:pPr>
    </w:p>
    <w:p w14:paraId="21590BF1" w14:textId="67BA2494" w:rsidR="00327B57" w:rsidRPr="006B6F42" w:rsidRDefault="00327B57" w:rsidP="009C5887">
      <w:pPr>
        <w:contextualSpacing/>
        <w:rPr>
          <w:rFonts w:ascii="Verdana" w:hAnsi="Verdana"/>
        </w:rPr>
      </w:pPr>
      <w:r w:rsidRPr="006B6F42">
        <w:rPr>
          <w:rFonts w:ascii="Verdana" w:hAnsi="Verdana"/>
        </w:rPr>
        <w:t xml:space="preserve">This module gives </w:t>
      </w:r>
      <w:r w:rsidR="00332F3D" w:rsidRPr="006B6F42">
        <w:rPr>
          <w:rFonts w:ascii="Verdana" w:hAnsi="Verdana"/>
        </w:rPr>
        <w:t>an introduction to prediction of</w:t>
      </w:r>
      <w:r w:rsidRPr="006B6F42">
        <w:rPr>
          <w:rFonts w:ascii="Verdana" w:hAnsi="Verdana"/>
        </w:rPr>
        <w:t xml:space="preserve"> antimicrobial </w:t>
      </w:r>
      <w:proofErr w:type="spellStart"/>
      <w:r w:rsidRPr="006B6F42">
        <w:rPr>
          <w:rFonts w:ascii="Verdana" w:hAnsi="Verdana"/>
        </w:rPr>
        <w:t>resistome</w:t>
      </w:r>
      <w:proofErr w:type="spellEnd"/>
      <w:r w:rsidRPr="006B6F42">
        <w:rPr>
          <w:rFonts w:ascii="Verdana" w:hAnsi="Verdana"/>
        </w:rPr>
        <w:t xml:space="preserve"> and </w:t>
      </w:r>
      <w:r w:rsidR="00563CDB" w:rsidRPr="006B6F42">
        <w:rPr>
          <w:rFonts w:ascii="Verdana" w:hAnsi="Verdana"/>
        </w:rPr>
        <w:t xml:space="preserve">phenotype based on comparison of genomic or </w:t>
      </w:r>
      <w:proofErr w:type="spellStart"/>
      <w:r w:rsidR="00563CDB" w:rsidRPr="006B6F42">
        <w:rPr>
          <w:rFonts w:ascii="Verdana" w:hAnsi="Verdana"/>
        </w:rPr>
        <w:t>metagenomic</w:t>
      </w:r>
      <w:proofErr w:type="spellEnd"/>
      <w:r w:rsidR="00563CDB" w:rsidRPr="006B6F42">
        <w:rPr>
          <w:rFonts w:ascii="Verdana" w:hAnsi="Verdana"/>
        </w:rPr>
        <w:t xml:space="preserve"> DNA sequencing data to reference sequence information. While there is a large diversity of reference databases and software, </w:t>
      </w:r>
      <w:r w:rsidR="006B6F42" w:rsidRPr="006B6F42">
        <w:rPr>
          <w:rFonts w:ascii="Verdana" w:hAnsi="Verdana"/>
        </w:rPr>
        <w:t>this</w:t>
      </w:r>
      <w:r w:rsidR="00563CDB" w:rsidRPr="006B6F42">
        <w:rPr>
          <w:rFonts w:ascii="Verdana" w:hAnsi="Verdana"/>
        </w:rPr>
        <w:t xml:space="preserve"> tutorial </w:t>
      </w:r>
      <w:r w:rsidR="00C96BEE" w:rsidRPr="006B6F42">
        <w:rPr>
          <w:rFonts w:ascii="Verdana" w:hAnsi="Verdana"/>
        </w:rPr>
        <w:t xml:space="preserve">is </w:t>
      </w:r>
      <w:r w:rsidR="00563CDB" w:rsidRPr="006B6F42">
        <w:rPr>
          <w:rFonts w:ascii="Verdana" w:hAnsi="Verdana"/>
        </w:rPr>
        <w:t xml:space="preserve">focused on the Comprehensive Antibiotic Resistance Database (CARD) </w:t>
      </w:r>
      <w:r w:rsidR="004F7DCF" w:rsidRPr="006B6F42">
        <w:rPr>
          <w:rFonts w:ascii="Verdana" w:hAnsi="Verdana"/>
        </w:rPr>
        <w:t xml:space="preserve">for genomic </w:t>
      </w:r>
      <w:r w:rsidR="00C533E4" w:rsidRPr="006B6F42">
        <w:rPr>
          <w:rFonts w:ascii="Verdana" w:hAnsi="Verdana"/>
        </w:rPr>
        <w:t>AMR prediction</w:t>
      </w:r>
      <w:r w:rsidR="00D0477D" w:rsidRPr="006B6F42">
        <w:rPr>
          <w:rFonts w:ascii="Verdana" w:hAnsi="Verdana"/>
        </w:rPr>
        <w:t>.</w:t>
      </w:r>
    </w:p>
    <w:p w14:paraId="702BE980" w14:textId="77777777" w:rsidR="00327B57" w:rsidRPr="006B6F42" w:rsidRDefault="00327B57" w:rsidP="009C5887">
      <w:pPr>
        <w:contextualSpacing/>
        <w:rPr>
          <w:rFonts w:ascii="Verdana" w:hAnsi="Verdana"/>
        </w:rPr>
      </w:pPr>
    </w:p>
    <w:p w14:paraId="190A486B" w14:textId="55E994B1" w:rsidR="00D96864" w:rsidRPr="006B6F42" w:rsidRDefault="00D96864" w:rsidP="00D96864">
      <w:pPr>
        <w:contextualSpacing/>
        <w:rPr>
          <w:rFonts w:ascii="Verdana" w:hAnsi="Verdana"/>
          <w:b/>
          <w:u w:val="single"/>
        </w:rPr>
      </w:pPr>
      <w:r w:rsidRPr="006B6F42">
        <w:rPr>
          <w:rFonts w:ascii="Verdana" w:hAnsi="Verdana"/>
          <w:b/>
          <w:u w:val="single"/>
        </w:rPr>
        <w:t>From Analysis to Interpretation</w:t>
      </w:r>
    </w:p>
    <w:p w14:paraId="3A88F4AF" w14:textId="77777777" w:rsidR="00D96864" w:rsidRPr="006B6F42" w:rsidRDefault="00D96864" w:rsidP="00D96864">
      <w:pPr>
        <w:contextualSpacing/>
        <w:rPr>
          <w:rFonts w:ascii="Verdana" w:hAnsi="Verdana"/>
        </w:rPr>
      </w:pPr>
    </w:p>
    <w:p w14:paraId="75DF3819" w14:textId="188CA57F" w:rsidR="008B7770" w:rsidRPr="006B6F42" w:rsidRDefault="00CF7455" w:rsidP="00D96864">
      <w:pPr>
        <w:contextualSpacing/>
        <w:rPr>
          <w:rFonts w:ascii="Verdana" w:hAnsi="Verdana"/>
        </w:rPr>
      </w:pPr>
      <w:r w:rsidRPr="006B6F42">
        <w:rPr>
          <w:rFonts w:ascii="Verdana" w:hAnsi="Verdana"/>
        </w:rPr>
        <w:t>The relationship between AMR genotype and AMR phenotype is complicated and no tools for complete prediction of phenotype from genotype exist.</w:t>
      </w:r>
      <w:r w:rsidR="003D1D17" w:rsidRPr="006B6F42">
        <w:rPr>
          <w:rFonts w:ascii="Verdana" w:hAnsi="Verdana"/>
        </w:rPr>
        <w:t xml:space="preserve"> Instead, analyses focus on prediction or catalog of the AMR </w:t>
      </w:r>
      <w:proofErr w:type="spellStart"/>
      <w:r w:rsidR="003D1D17" w:rsidRPr="006B6F42">
        <w:rPr>
          <w:rFonts w:ascii="Verdana" w:hAnsi="Verdana"/>
        </w:rPr>
        <w:t>resistome</w:t>
      </w:r>
      <w:proofErr w:type="spellEnd"/>
      <w:r w:rsidR="003D1D17" w:rsidRPr="006B6F42">
        <w:rPr>
          <w:rFonts w:ascii="Verdana" w:hAnsi="Verdana"/>
        </w:rPr>
        <w:t xml:space="preserve"> – the collection of AMR genes and mutants in the sequenced sample. While BLAST and other sequence similarity tools can be used to catalog the resistance determinants in a sample via comparison to a reference sequence database, interpretation and phenotypic prediction are often the largest </w:t>
      </w:r>
      <w:proofErr w:type="gramStart"/>
      <w:r w:rsidR="003D1D17" w:rsidRPr="006B6F42">
        <w:rPr>
          <w:rFonts w:ascii="Verdana" w:hAnsi="Verdana"/>
        </w:rPr>
        <w:t>challenge</w:t>
      </w:r>
      <w:proofErr w:type="gramEnd"/>
      <w:r w:rsidR="003D1D17" w:rsidRPr="006B6F42">
        <w:rPr>
          <w:rFonts w:ascii="Verdana" w:hAnsi="Verdana"/>
        </w:rPr>
        <w:t xml:space="preserve">. To start the tutorial, we will use the Comprehensive Antibiotic Resistance Database (http://card.mcmaster.ca) to examine the diversity of resistance mechanisms, how they influence bioinformatics analysis approaches, and how CARD’s Antibiotic Resistance Ontology (ARO) can provide an </w:t>
      </w:r>
      <w:r w:rsidR="002531B2" w:rsidRPr="006B6F42">
        <w:rPr>
          <w:rFonts w:ascii="Verdana" w:hAnsi="Verdana"/>
        </w:rPr>
        <w:t>organizing</w:t>
      </w:r>
      <w:r w:rsidR="003D1D17" w:rsidRPr="006B6F42">
        <w:rPr>
          <w:rFonts w:ascii="Verdana" w:hAnsi="Verdana"/>
        </w:rPr>
        <w:t xml:space="preserve"> principle for interpretation of bioinformatics results.</w:t>
      </w:r>
    </w:p>
    <w:p w14:paraId="7412A2F1" w14:textId="77777777" w:rsidR="004B4AEC" w:rsidRPr="006B6F42" w:rsidRDefault="004B4AEC" w:rsidP="00D96864">
      <w:pPr>
        <w:contextualSpacing/>
        <w:rPr>
          <w:rFonts w:ascii="Verdana" w:hAnsi="Verdana"/>
        </w:rPr>
      </w:pPr>
    </w:p>
    <w:p w14:paraId="3B0E7341" w14:textId="77777777" w:rsidR="00BE7497" w:rsidRPr="006B6F42" w:rsidRDefault="00BE7497">
      <w:pPr>
        <w:rPr>
          <w:rFonts w:ascii="Verdana" w:hAnsi="Verdana"/>
        </w:rPr>
      </w:pPr>
      <w:r w:rsidRPr="006B6F42">
        <w:rPr>
          <w:rFonts w:ascii="Verdana" w:hAnsi="Verdana"/>
        </w:rPr>
        <w:br w:type="page"/>
      </w:r>
    </w:p>
    <w:p w14:paraId="34685EFA" w14:textId="040ED1DE" w:rsidR="00BE7497" w:rsidRPr="006B6F42" w:rsidRDefault="006B6F42" w:rsidP="00BE7497">
      <w:pPr>
        <w:contextualSpacing/>
        <w:jc w:val="center"/>
        <w:rPr>
          <w:rFonts w:ascii="Verdana" w:hAnsi="Verdana"/>
        </w:rPr>
      </w:pPr>
      <w:r w:rsidRPr="006B6F42">
        <w:rPr>
          <w:rFonts w:ascii="Verdana" w:hAnsi="Verdana"/>
          <w:noProof/>
        </w:rPr>
        <w:lastRenderedPageBreak/>
        <w:drawing>
          <wp:inline distT="0" distB="0" distL="0" distR="0" wp14:anchorId="68C2E9DA" wp14:editId="16277DB9">
            <wp:extent cx="6316345" cy="3022600"/>
            <wp:effectExtent l="0" t="0" r="8255" b="0"/>
            <wp:docPr id="4" name="Picture 4" descr="Gotland:Users:amcarthur:Desktop:ca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tland:Users:amcarthur:Desktop:card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78E9" w14:textId="77777777" w:rsidR="00BE7497" w:rsidRPr="006B6F42" w:rsidRDefault="00BE7497" w:rsidP="00D96864">
      <w:pPr>
        <w:contextualSpacing/>
        <w:rPr>
          <w:rFonts w:ascii="Verdana" w:hAnsi="Verdana"/>
        </w:rPr>
      </w:pPr>
    </w:p>
    <w:p w14:paraId="4502E33B" w14:textId="262380BC" w:rsidR="000B1F6C" w:rsidRPr="006B6F42" w:rsidRDefault="000B1F6C" w:rsidP="00D96864">
      <w:pPr>
        <w:contextualSpacing/>
        <w:rPr>
          <w:rFonts w:ascii="Verdana" w:hAnsi="Verdana"/>
        </w:rPr>
      </w:pPr>
      <w:r w:rsidRPr="006B6F42">
        <w:rPr>
          <w:rFonts w:ascii="Verdana" w:hAnsi="Verdana"/>
        </w:rPr>
        <w:t xml:space="preserve">CARD’s website provides the ability to: </w:t>
      </w:r>
    </w:p>
    <w:p w14:paraId="562B6D58" w14:textId="77777777" w:rsidR="000B1F6C" w:rsidRPr="006B6F42" w:rsidRDefault="000B1F6C" w:rsidP="00D96864">
      <w:pPr>
        <w:contextualSpacing/>
        <w:rPr>
          <w:rFonts w:ascii="Verdana" w:hAnsi="Verdana"/>
        </w:rPr>
      </w:pPr>
    </w:p>
    <w:p w14:paraId="0A01E58D" w14:textId="4396F7CA" w:rsidR="004B4AEC" w:rsidRPr="006B6F42" w:rsidRDefault="000B1F6C" w:rsidP="000B1F6C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6B6F42">
        <w:rPr>
          <w:rFonts w:ascii="Verdana" w:hAnsi="Verdana"/>
        </w:rPr>
        <w:t xml:space="preserve">Browse the Antibiotic Resistance Ontology (ARO) </w:t>
      </w:r>
      <w:r w:rsidR="00700BBF">
        <w:rPr>
          <w:rFonts w:ascii="Verdana" w:hAnsi="Verdana"/>
        </w:rPr>
        <w:t xml:space="preserve">and associated </w:t>
      </w:r>
      <w:r w:rsidRPr="006B6F42">
        <w:rPr>
          <w:rFonts w:ascii="Verdana" w:hAnsi="Verdana"/>
        </w:rPr>
        <w:t>knowledgebase</w:t>
      </w:r>
      <w:r w:rsidR="006B5D48" w:rsidRPr="006B6F42">
        <w:rPr>
          <w:rFonts w:ascii="Verdana" w:hAnsi="Verdana"/>
        </w:rPr>
        <w:t>.</w:t>
      </w:r>
    </w:p>
    <w:p w14:paraId="3B9C1CFF" w14:textId="7CA8D577" w:rsidR="000B1F6C" w:rsidRPr="006B6F42" w:rsidRDefault="00A16BB3" w:rsidP="000B1F6C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6B6F42">
        <w:rPr>
          <w:rFonts w:ascii="Verdana" w:hAnsi="Verdana"/>
        </w:rPr>
        <w:t>Browse</w:t>
      </w:r>
      <w:r w:rsidR="000B1F6C" w:rsidRPr="006B6F42">
        <w:rPr>
          <w:rFonts w:ascii="Verdana" w:hAnsi="Verdana"/>
        </w:rPr>
        <w:t xml:space="preserve"> the </w:t>
      </w:r>
      <w:r w:rsidR="00B13907" w:rsidRPr="006B6F42">
        <w:rPr>
          <w:rFonts w:ascii="Verdana" w:hAnsi="Verdana"/>
        </w:rPr>
        <w:t xml:space="preserve">underlying AMR detection models, </w:t>
      </w:r>
      <w:r w:rsidR="000B1F6C" w:rsidRPr="006B6F42">
        <w:rPr>
          <w:rFonts w:ascii="Verdana" w:hAnsi="Verdana"/>
        </w:rPr>
        <w:t>reference sequences</w:t>
      </w:r>
      <w:r w:rsidR="00B13907" w:rsidRPr="006B6F42">
        <w:rPr>
          <w:rFonts w:ascii="Verdana" w:hAnsi="Verdana"/>
        </w:rPr>
        <w:t>, and SNP matrices</w:t>
      </w:r>
      <w:r w:rsidR="006B5D48" w:rsidRPr="006B6F42">
        <w:rPr>
          <w:rFonts w:ascii="Verdana" w:hAnsi="Verdana"/>
        </w:rPr>
        <w:t>.</w:t>
      </w:r>
    </w:p>
    <w:p w14:paraId="51478442" w14:textId="72825696" w:rsidR="000B1F6C" w:rsidRPr="006B6F42" w:rsidRDefault="00F9639C" w:rsidP="000B1F6C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6B6F42">
        <w:rPr>
          <w:rFonts w:ascii="Verdana" w:hAnsi="Verdana"/>
        </w:rPr>
        <w:t>Download the ARO, r</w:t>
      </w:r>
      <w:r w:rsidR="000B1F6C" w:rsidRPr="006B6F42">
        <w:rPr>
          <w:rFonts w:ascii="Verdana" w:hAnsi="Verdana"/>
        </w:rPr>
        <w:t xml:space="preserve">eference </w:t>
      </w:r>
      <w:r w:rsidRPr="006B6F42">
        <w:rPr>
          <w:rFonts w:ascii="Verdana" w:hAnsi="Verdana"/>
        </w:rPr>
        <w:t>s</w:t>
      </w:r>
      <w:r w:rsidR="000B1F6C" w:rsidRPr="006B6F42">
        <w:rPr>
          <w:rFonts w:ascii="Verdana" w:hAnsi="Verdana"/>
        </w:rPr>
        <w:t>equence data</w:t>
      </w:r>
      <w:r w:rsidRPr="006B6F42">
        <w:rPr>
          <w:rFonts w:ascii="Verdana" w:hAnsi="Verdana"/>
        </w:rPr>
        <w:t>, and indices</w:t>
      </w:r>
      <w:r w:rsidR="000B1F6C" w:rsidRPr="006B6F42">
        <w:rPr>
          <w:rFonts w:ascii="Verdana" w:hAnsi="Verdana"/>
        </w:rPr>
        <w:t xml:space="preserve"> in a number of formats for custom analyses</w:t>
      </w:r>
      <w:r w:rsidR="006B5D48" w:rsidRPr="006B6F42">
        <w:rPr>
          <w:rFonts w:ascii="Verdana" w:hAnsi="Verdana"/>
        </w:rPr>
        <w:t>.</w:t>
      </w:r>
    </w:p>
    <w:p w14:paraId="3FA9C6A5" w14:textId="0081AD99" w:rsidR="000B1F6C" w:rsidRPr="006B6F42" w:rsidRDefault="000B1F6C" w:rsidP="000B1F6C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6B6F42">
        <w:rPr>
          <w:rFonts w:ascii="Verdana" w:hAnsi="Verdana"/>
        </w:rPr>
        <w:t xml:space="preserve">Performed integrated genome analysis using the Resistance Gene </w:t>
      </w:r>
      <w:r w:rsidR="006B5D48" w:rsidRPr="006B6F42">
        <w:rPr>
          <w:rFonts w:ascii="Verdana" w:hAnsi="Verdana"/>
        </w:rPr>
        <w:t>Identifier</w:t>
      </w:r>
      <w:r w:rsidRPr="006B6F42">
        <w:rPr>
          <w:rFonts w:ascii="Verdana" w:hAnsi="Verdana"/>
        </w:rPr>
        <w:t xml:space="preserve"> (RGI).</w:t>
      </w:r>
    </w:p>
    <w:p w14:paraId="0F780169" w14:textId="77777777" w:rsidR="008B7770" w:rsidRPr="006B6F42" w:rsidRDefault="008B7770" w:rsidP="00D96864">
      <w:pPr>
        <w:contextualSpacing/>
        <w:rPr>
          <w:rFonts w:ascii="Verdana" w:hAnsi="Verdana"/>
        </w:rPr>
      </w:pPr>
    </w:p>
    <w:p w14:paraId="56191DFF" w14:textId="77777777" w:rsidR="00F358E3" w:rsidRDefault="00F358E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1FC0703" w14:textId="58307584" w:rsidR="00A16BB3" w:rsidRPr="006B6F42" w:rsidRDefault="00F925C7" w:rsidP="00D96864">
      <w:pPr>
        <w:contextualSpacing/>
        <w:rPr>
          <w:rFonts w:ascii="Verdana" w:hAnsi="Verdana"/>
        </w:rPr>
      </w:pPr>
      <w:r w:rsidRPr="006B6F42">
        <w:rPr>
          <w:rFonts w:ascii="Verdana" w:hAnsi="Verdana"/>
        </w:rPr>
        <w:lastRenderedPageBreak/>
        <w:t xml:space="preserve">In this part of the tutorial, your instructor will walk you through the following use of </w:t>
      </w:r>
      <w:r w:rsidR="00FF3C37">
        <w:rPr>
          <w:rFonts w:ascii="Verdana" w:hAnsi="Verdana"/>
        </w:rPr>
        <w:t xml:space="preserve">the </w:t>
      </w:r>
      <w:r w:rsidRPr="006B6F42">
        <w:rPr>
          <w:rFonts w:ascii="Verdana" w:hAnsi="Verdana"/>
        </w:rPr>
        <w:t>CARD</w:t>
      </w:r>
      <w:r w:rsidR="00FF3C37">
        <w:rPr>
          <w:rFonts w:ascii="Verdana" w:hAnsi="Verdana"/>
        </w:rPr>
        <w:t xml:space="preserve"> website to familiarize yourself with its resources</w:t>
      </w:r>
      <w:r w:rsidRPr="006B6F42">
        <w:rPr>
          <w:rFonts w:ascii="Verdana" w:hAnsi="Verdana"/>
        </w:rPr>
        <w:t>:</w:t>
      </w:r>
    </w:p>
    <w:p w14:paraId="6C733BA1" w14:textId="77777777" w:rsidR="00F925C7" w:rsidRPr="006B6F42" w:rsidRDefault="00F925C7" w:rsidP="00D96864">
      <w:pPr>
        <w:contextualSpacing/>
        <w:rPr>
          <w:rFonts w:ascii="Verdana" w:hAnsi="Verdana"/>
        </w:rPr>
      </w:pPr>
    </w:p>
    <w:p w14:paraId="36B75EB5" w14:textId="1FF0461C" w:rsidR="00F925C7" w:rsidRPr="006B6F42" w:rsidRDefault="00F925C7" w:rsidP="00F925C7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6B6F42">
        <w:rPr>
          <w:rFonts w:ascii="Verdana" w:hAnsi="Verdana"/>
        </w:rPr>
        <w:t>Examine the mechanisms of resistance as described by the Antibiotic Resistance Ontology.</w:t>
      </w:r>
    </w:p>
    <w:p w14:paraId="088AFEA0" w14:textId="11C4E9C8" w:rsidR="00F925C7" w:rsidRPr="006B6F42" w:rsidRDefault="00FD48B8" w:rsidP="00F925C7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6B6F42">
        <w:rPr>
          <w:rFonts w:ascii="Verdana" w:hAnsi="Verdana"/>
        </w:rPr>
        <w:t xml:space="preserve">Examine the NDM-1 beta-lactamase protein, it’s mechanism of action, </w:t>
      </w:r>
      <w:r w:rsidR="005F540C" w:rsidRPr="006B6F42">
        <w:rPr>
          <w:rFonts w:ascii="Verdana" w:hAnsi="Verdana"/>
        </w:rPr>
        <w:t>conferred antibiotic resistance</w:t>
      </w:r>
      <w:r w:rsidR="00987DF3" w:rsidRPr="006B6F42">
        <w:rPr>
          <w:rFonts w:ascii="Verdana" w:hAnsi="Verdana"/>
        </w:rPr>
        <w:t xml:space="preserve">, </w:t>
      </w:r>
      <w:r w:rsidR="00FF3C37">
        <w:rPr>
          <w:rFonts w:ascii="Verdana" w:hAnsi="Verdana"/>
        </w:rPr>
        <w:t xml:space="preserve">it’s prevalence, </w:t>
      </w:r>
      <w:r w:rsidR="00987DF3" w:rsidRPr="006B6F42">
        <w:rPr>
          <w:rFonts w:ascii="Verdana" w:hAnsi="Verdana"/>
        </w:rPr>
        <w:t>and it’s detection model.</w:t>
      </w:r>
      <w:r w:rsidR="00C86198" w:rsidRPr="006B6F42">
        <w:rPr>
          <w:rFonts w:ascii="Verdana" w:hAnsi="Verdana"/>
        </w:rPr>
        <w:t xml:space="preserve"> [B</w:t>
      </w:r>
      <w:r w:rsidR="00393D2C" w:rsidRPr="006B6F42">
        <w:rPr>
          <w:rFonts w:ascii="Verdana" w:hAnsi="Verdana"/>
        </w:rPr>
        <w:t>LASTP of NDM-1 against CARD</w:t>
      </w:r>
      <w:r w:rsidR="00C86198" w:rsidRPr="006B6F42">
        <w:rPr>
          <w:rFonts w:ascii="Verdana" w:hAnsi="Verdana"/>
        </w:rPr>
        <w:t>]</w:t>
      </w:r>
    </w:p>
    <w:p w14:paraId="70CFD1E3" w14:textId="457FF5E4" w:rsidR="004938CB" w:rsidRPr="006B6F42" w:rsidRDefault="004938CB" w:rsidP="004938CB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6B6F42">
        <w:rPr>
          <w:rFonts w:ascii="Verdana" w:hAnsi="Verdana"/>
        </w:rPr>
        <w:t xml:space="preserve">Examine the </w:t>
      </w:r>
      <w:proofErr w:type="spellStart"/>
      <w:proofErr w:type="gramStart"/>
      <w:r w:rsidR="00B06B2E" w:rsidRPr="00B06B2E">
        <w:rPr>
          <w:rFonts w:ascii="Verdana" w:hAnsi="Verdana"/>
        </w:rPr>
        <w:t>aac</w:t>
      </w:r>
      <w:proofErr w:type="spellEnd"/>
      <w:r w:rsidR="00B06B2E" w:rsidRPr="00B06B2E">
        <w:rPr>
          <w:rFonts w:ascii="Verdana" w:hAnsi="Verdana"/>
        </w:rPr>
        <w:t>(</w:t>
      </w:r>
      <w:proofErr w:type="gramEnd"/>
      <w:r w:rsidR="00B06B2E" w:rsidRPr="00B06B2E">
        <w:rPr>
          <w:rFonts w:ascii="Verdana" w:hAnsi="Verdana"/>
        </w:rPr>
        <w:t>6')-</w:t>
      </w:r>
      <w:proofErr w:type="spellStart"/>
      <w:r w:rsidR="00B06B2E" w:rsidRPr="00B06B2E">
        <w:rPr>
          <w:rFonts w:ascii="Verdana" w:hAnsi="Verdana"/>
        </w:rPr>
        <w:t>Iaa</w:t>
      </w:r>
      <w:proofErr w:type="spellEnd"/>
      <w:r w:rsidR="00B06B2E" w:rsidRPr="00B06B2E">
        <w:rPr>
          <w:rFonts w:ascii="Verdana" w:hAnsi="Verdana"/>
        </w:rPr>
        <w:t xml:space="preserve"> </w:t>
      </w:r>
      <w:r w:rsidRPr="006B6F42">
        <w:rPr>
          <w:rFonts w:ascii="Verdana" w:hAnsi="Verdana"/>
        </w:rPr>
        <w:t xml:space="preserve">aminoglycoside </w:t>
      </w:r>
      <w:proofErr w:type="spellStart"/>
      <w:r w:rsidRPr="006B6F42">
        <w:rPr>
          <w:rFonts w:ascii="Verdana" w:hAnsi="Verdana"/>
        </w:rPr>
        <w:t>acetyltransferase</w:t>
      </w:r>
      <w:proofErr w:type="spellEnd"/>
      <w:r w:rsidRPr="006B6F42">
        <w:rPr>
          <w:rFonts w:ascii="Verdana" w:hAnsi="Verdana"/>
        </w:rPr>
        <w:t xml:space="preserve">, it’s mechanism of action, conferred antibiotic resistance, </w:t>
      </w:r>
      <w:r w:rsidR="004C49C3">
        <w:rPr>
          <w:rFonts w:ascii="Verdana" w:hAnsi="Verdana"/>
        </w:rPr>
        <w:t xml:space="preserve">it’s prevalence, </w:t>
      </w:r>
      <w:r w:rsidRPr="006B6F42">
        <w:rPr>
          <w:rFonts w:ascii="Verdana" w:hAnsi="Verdana"/>
        </w:rPr>
        <w:t xml:space="preserve">and it’s detection model. [BLASTP of </w:t>
      </w:r>
      <w:proofErr w:type="spellStart"/>
      <w:proofErr w:type="gramStart"/>
      <w:r w:rsidR="00B06B2E" w:rsidRPr="00B06B2E">
        <w:rPr>
          <w:rFonts w:ascii="Verdana" w:hAnsi="Verdana"/>
        </w:rPr>
        <w:t>aac</w:t>
      </w:r>
      <w:proofErr w:type="spellEnd"/>
      <w:r w:rsidR="00B06B2E" w:rsidRPr="00B06B2E">
        <w:rPr>
          <w:rFonts w:ascii="Verdana" w:hAnsi="Verdana"/>
        </w:rPr>
        <w:t>(</w:t>
      </w:r>
      <w:proofErr w:type="gramEnd"/>
      <w:r w:rsidR="00B06B2E" w:rsidRPr="00B06B2E">
        <w:rPr>
          <w:rFonts w:ascii="Verdana" w:hAnsi="Verdana"/>
        </w:rPr>
        <w:t>6')-</w:t>
      </w:r>
      <w:proofErr w:type="spellStart"/>
      <w:r w:rsidR="00B06B2E" w:rsidRPr="00B06B2E">
        <w:rPr>
          <w:rFonts w:ascii="Verdana" w:hAnsi="Verdana"/>
        </w:rPr>
        <w:t>Iaa</w:t>
      </w:r>
      <w:proofErr w:type="spellEnd"/>
      <w:r w:rsidRPr="006B6F42">
        <w:rPr>
          <w:rFonts w:ascii="Verdana" w:hAnsi="Verdana"/>
        </w:rPr>
        <w:t xml:space="preserve"> against CARD]</w:t>
      </w:r>
    </w:p>
    <w:p w14:paraId="3979DB8A" w14:textId="12D35430" w:rsidR="00C7044B" w:rsidRPr="00F358E3" w:rsidRDefault="005E54C1" w:rsidP="00C7044B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6B6F42">
        <w:rPr>
          <w:rFonts w:ascii="Verdana" w:hAnsi="Verdana"/>
        </w:rPr>
        <w:t xml:space="preserve">Examine the </w:t>
      </w:r>
      <w:r w:rsidR="003F69C4" w:rsidRPr="006B6F42">
        <w:rPr>
          <w:rFonts w:ascii="Verdana" w:hAnsi="Verdana"/>
        </w:rPr>
        <w:t>recently report</w:t>
      </w:r>
      <w:r w:rsidR="007171D5" w:rsidRPr="006B6F42">
        <w:rPr>
          <w:rFonts w:ascii="Verdana" w:hAnsi="Verdana"/>
        </w:rPr>
        <w:t>ed</w:t>
      </w:r>
      <w:r w:rsidR="003F69C4" w:rsidRPr="006B6F42">
        <w:rPr>
          <w:rFonts w:ascii="Verdana" w:hAnsi="Verdana"/>
        </w:rPr>
        <w:t xml:space="preserve"> </w:t>
      </w:r>
      <w:proofErr w:type="spellStart"/>
      <w:r w:rsidR="003F69C4" w:rsidRPr="006B6F42">
        <w:rPr>
          <w:rFonts w:ascii="Verdana" w:hAnsi="Verdana"/>
        </w:rPr>
        <w:t>colistin</w:t>
      </w:r>
      <w:proofErr w:type="spellEnd"/>
      <w:r w:rsidR="003F69C4" w:rsidRPr="006B6F42">
        <w:rPr>
          <w:rFonts w:ascii="Verdana" w:hAnsi="Verdana"/>
        </w:rPr>
        <w:t xml:space="preserve"> resistance </w:t>
      </w:r>
      <w:r w:rsidRPr="006B6F42">
        <w:rPr>
          <w:rFonts w:ascii="Verdana" w:hAnsi="Verdana"/>
        </w:rPr>
        <w:t xml:space="preserve">MCR-1 </w:t>
      </w:r>
      <w:r w:rsidR="003F69C4" w:rsidRPr="006B6F42">
        <w:rPr>
          <w:rFonts w:ascii="Verdana" w:hAnsi="Verdana"/>
        </w:rPr>
        <w:t>protein</w:t>
      </w:r>
      <w:r w:rsidRPr="006B6F42">
        <w:rPr>
          <w:rFonts w:ascii="Verdana" w:hAnsi="Verdana"/>
        </w:rPr>
        <w:t xml:space="preserve">, it’s mechanism of action, conferred antibiotic resistance, </w:t>
      </w:r>
      <w:r w:rsidR="00772899">
        <w:rPr>
          <w:rFonts w:ascii="Verdana" w:hAnsi="Verdana"/>
        </w:rPr>
        <w:t xml:space="preserve">it’s prevalence, </w:t>
      </w:r>
      <w:r w:rsidRPr="006B6F42">
        <w:rPr>
          <w:rFonts w:ascii="Verdana" w:hAnsi="Verdana"/>
        </w:rPr>
        <w:t>and it’s detection model. [BLASTP of MCR-1 against CARD]</w:t>
      </w:r>
    </w:p>
    <w:p w14:paraId="461E8C65" w14:textId="13729C1F" w:rsidR="00DD1318" w:rsidRPr="006B6F42" w:rsidRDefault="00DD1318" w:rsidP="00DD1318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6B6F42">
        <w:rPr>
          <w:rFonts w:ascii="Verdana" w:hAnsi="Verdana"/>
        </w:rPr>
        <w:t xml:space="preserve">Examine the </w:t>
      </w:r>
      <w:proofErr w:type="spellStart"/>
      <w:r w:rsidR="002B4E11" w:rsidRPr="006B6F42">
        <w:rPr>
          <w:rFonts w:ascii="Verdana" w:hAnsi="Verdana"/>
        </w:rPr>
        <w:t>fluoroquinolone</w:t>
      </w:r>
      <w:proofErr w:type="spellEnd"/>
      <w:r w:rsidR="002B4E11" w:rsidRPr="006B6F42">
        <w:rPr>
          <w:rFonts w:ascii="Verdana" w:hAnsi="Verdana"/>
        </w:rPr>
        <w:t xml:space="preserve"> resistant </w:t>
      </w:r>
      <w:proofErr w:type="spellStart"/>
      <w:r w:rsidR="002B4E11" w:rsidRPr="006B6F42">
        <w:rPr>
          <w:rFonts w:ascii="Verdana" w:hAnsi="Verdana"/>
        </w:rPr>
        <w:t>gyrB</w:t>
      </w:r>
      <w:proofErr w:type="spellEnd"/>
      <w:r w:rsidR="00E71526">
        <w:rPr>
          <w:rFonts w:ascii="Verdana" w:hAnsi="Verdana"/>
        </w:rPr>
        <w:t xml:space="preserve"> for </w:t>
      </w:r>
      <w:r w:rsidR="00E71526" w:rsidRPr="00E71526">
        <w:rPr>
          <w:rFonts w:ascii="Verdana" w:hAnsi="Verdana"/>
          <w:i/>
        </w:rPr>
        <w:t>M. tuberculosis</w:t>
      </w:r>
      <w:r w:rsidRPr="006B6F42">
        <w:rPr>
          <w:rFonts w:ascii="Verdana" w:hAnsi="Verdana"/>
        </w:rPr>
        <w:t>, it’s mechanism of action, conferred antibiotic resistance, and it’s detection</w:t>
      </w:r>
      <w:r w:rsidR="00214A5D" w:rsidRPr="006B6F42">
        <w:rPr>
          <w:rFonts w:ascii="Verdana" w:hAnsi="Verdana"/>
        </w:rPr>
        <w:t xml:space="preserve"> model. [Why would BLASTP be </w:t>
      </w:r>
      <w:r w:rsidR="005A1438" w:rsidRPr="006B6F42">
        <w:rPr>
          <w:rFonts w:ascii="Verdana" w:hAnsi="Verdana"/>
        </w:rPr>
        <w:t>in</w:t>
      </w:r>
      <w:r w:rsidRPr="006B6F42">
        <w:rPr>
          <w:rFonts w:ascii="Verdana" w:hAnsi="Verdana"/>
        </w:rPr>
        <w:t xml:space="preserve">appropriate for this </w:t>
      </w:r>
      <w:r w:rsidR="00070393" w:rsidRPr="006B6F42">
        <w:rPr>
          <w:rFonts w:ascii="Verdana" w:hAnsi="Verdana"/>
        </w:rPr>
        <w:t>resistance determinant?</w:t>
      </w:r>
      <w:r w:rsidRPr="006B6F42">
        <w:rPr>
          <w:rFonts w:ascii="Verdana" w:hAnsi="Verdana"/>
        </w:rPr>
        <w:t>]</w:t>
      </w:r>
    </w:p>
    <w:p w14:paraId="546D6CE9" w14:textId="39E1E5F7" w:rsidR="00372C87" w:rsidRPr="006B6F42" w:rsidRDefault="00372C87" w:rsidP="00372C87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6B6F42">
        <w:rPr>
          <w:rFonts w:ascii="Verdana" w:hAnsi="Verdana"/>
        </w:rPr>
        <w:t xml:space="preserve">Examine the </w:t>
      </w:r>
      <w:proofErr w:type="spellStart"/>
      <w:r w:rsidR="00416268" w:rsidRPr="006B6F42">
        <w:rPr>
          <w:rFonts w:ascii="Verdana" w:hAnsi="Verdana"/>
        </w:rPr>
        <w:t>glycopeptide</w:t>
      </w:r>
      <w:proofErr w:type="spellEnd"/>
      <w:r w:rsidR="00416268" w:rsidRPr="006B6F42">
        <w:rPr>
          <w:rFonts w:ascii="Verdana" w:hAnsi="Verdana"/>
        </w:rPr>
        <w:t xml:space="preserve"> resistance gene cluster </w:t>
      </w:r>
      <w:proofErr w:type="spellStart"/>
      <w:r w:rsidR="00416268" w:rsidRPr="006B6F42">
        <w:rPr>
          <w:rFonts w:ascii="Verdana" w:hAnsi="Verdana"/>
        </w:rPr>
        <w:t>VanA</w:t>
      </w:r>
      <w:proofErr w:type="spellEnd"/>
      <w:r w:rsidRPr="006B6F42">
        <w:rPr>
          <w:rFonts w:ascii="Verdana" w:hAnsi="Verdana"/>
        </w:rPr>
        <w:t>, it’s mechanism of action, conferred antibiotic resistance, and it’s detection model</w:t>
      </w:r>
      <w:r w:rsidR="00554DD9" w:rsidRPr="006B6F42">
        <w:rPr>
          <w:rFonts w:ascii="Verdana" w:hAnsi="Verdana"/>
        </w:rPr>
        <w:t>(s)</w:t>
      </w:r>
      <w:r w:rsidR="004247EA" w:rsidRPr="006B6F42">
        <w:rPr>
          <w:rFonts w:ascii="Verdana" w:hAnsi="Verdana"/>
        </w:rPr>
        <w:t xml:space="preserve">. [Why would BLASTP be </w:t>
      </w:r>
      <w:r w:rsidR="005A1438" w:rsidRPr="006B6F42">
        <w:rPr>
          <w:rFonts w:ascii="Verdana" w:hAnsi="Verdana"/>
        </w:rPr>
        <w:t xml:space="preserve">inappropriate </w:t>
      </w:r>
      <w:r w:rsidRPr="006B6F42">
        <w:rPr>
          <w:rFonts w:ascii="Verdana" w:hAnsi="Verdana"/>
        </w:rPr>
        <w:t>for this resistance determinant?]</w:t>
      </w:r>
    </w:p>
    <w:p w14:paraId="6981BD26" w14:textId="078C1C14" w:rsidR="00F7657F" w:rsidRPr="006B6F42" w:rsidRDefault="00F7657F" w:rsidP="00F7657F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6B6F42">
        <w:rPr>
          <w:rFonts w:ascii="Verdana" w:hAnsi="Verdana"/>
        </w:rPr>
        <w:t xml:space="preserve">Examine the </w:t>
      </w:r>
      <w:proofErr w:type="spellStart"/>
      <w:r w:rsidR="00687DAC" w:rsidRPr="006B6F42">
        <w:rPr>
          <w:rFonts w:ascii="Verdana" w:hAnsi="Verdana"/>
        </w:rPr>
        <w:t>MexAB-OprM</w:t>
      </w:r>
      <w:proofErr w:type="spellEnd"/>
      <w:r w:rsidR="00687DAC" w:rsidRPr="006B6F42">
        <w:rPr>
          <w:rFonts w:ascii="Verdana" w:hAnsi="Verdana"/>
        </w:rPr>
        <w:t xml:space="preserve"> </w:t>
      </w:r>
      <w:r w:rsidRPr="006B6F42">
        <w:rPr>
          <w:rFonts w:ascii="Verdana" w:hAnsi="Verdana"/>
        </w:rPr>
        <w:t>efflux</w:t>
      </w:r>
      <w:r w:rsidR="00687DAC" w:rsidRPr="006B6F42">
        <w:rPr>
          <w:rFonts w:ascii="Verdana" w:hAnsi="Verdana"/>
        </w:rPr>
        <w:t xml:space="preserve"> complex</w:t>
      </w:r>
      <w:r w:rsidRPr="006B6F42">
        <w:rPr>
          <w:rFonts w:ascii="Verdana" w:hAnsi="Verdana"/>
        </w:rPr>
        <w:t xml:space="preserve">, it’s mechanism of action, conferred antibiotic resistance, </w:t>
      </w:r>
      <w:r w:rsidR="00E71526">
        <w:rPr>
          <w:rFonts w:ascii="Verdana" w:hAnsi="Verdana"/>
        </w:rPr>
        <w:t xml:space="preserve">it’s prevalence, </w:t>
      </w:r>
      <w:r w:rsidRPr="006B6F42">
        <w:rPr>
          <w:rFonts w:ascii="Verdana" w:hAnsi="Verdana"/>
        </w:rPr>
        <w:t>and it’s detection model(s). [</w:t>
      </w:r>
      <w:r w:rsidR="00156BEC" w:rsidRPr="006B6F42">
        <w:rPr>
          <w:rFonts w:ascii="Verdana" w:hAnsi="Verdana"/>
        </w:rPr>
        <w:t xml:space="preserve">Why would BLASTP be </w:t>
      </w:r>
      <w:r w:rsidR="005A1438" w:rsidRPr="006B6F42">
        <w:rPr>
          <w:rFonts w:ascii="Verdana" w:hAnsi="Verdana"/>
        </w:rPr>
        <w:t xml:space="preserve">inappropriate </w:t>
      </w:r>
      <w:r w:rsidR="00156BEC" w:rsidRPr="006B6F42">
        <w:rPr>
          <w:rFonts w:ascii="Verdana" w:hAnsi="Verdana"/>
        </w:rPr>
        <w:t>for this resistance determinant?]</w:t>
      </w:r>
    </w:p>
    <w:p w14:paraId="6CA5FCCB" w14:textId="77777777" w:rsidR="00A16BB3" w:rsidRPr="006B6F42" w:rsidRDefault="00A16BB3" w:rsidP="00D96864">
      <w:pPr>
        <w:contextualSpacing/>
        <w:rPr>
          <w:rFonts w:ascii="Verdana" w:hAnsi="Verdana"/>
        </w:rPr>
      </w:pPr>
    </w:p>
    <w:p w14:paraId="57CE846C" w14:textId="2E758562" w:rsidR="00A23AD6" w:rsidRPr="006B6F42" w:rsidRDefault="00423FED" w:rsidP="00A23AD6">
      <w:pPr>
        <w:contextualSpacing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RGI for </w:t>
      </w:r>
      <w:r w:rsidR="006C489A" w:rsidRPr="006B6F42">
        <w:rPr>
          <w:rFonts w:ascii="Verdana" w:hAnsi="Verdana"/>
          <w:b/>
          <w:u w:val="single"/>
        </w:rPr>
        <w:t>Genome</w:t>
      </w:r>
      <w:r>
        <w:rPr>
          <w:rFonts w:ascii="Verdana" w:hAnsi="Verdana"/>
          <w:b/>
          <w:u w:val="single"/>
        </w:rPr>
        <w:t xml:space="preserve"> </w:t>
      </w:r>
      <w:r w:rsidR="006C489A" w:rsidRPr="006B6F42">
        <w:rPr>
          <w:rFonts w:ascii="Verdana" w:hAnsi="Verdana"/>
          <w:b/>
          <w:u w:val="single"/>
        </w:rPr>
        <w:t>Analysis</w:t>
      </w:r>
    </w:p>
    <w:p w14:paraId="5CA1FD0E" w14:textId="77777777" w:rsidR="00A23AD6" w:rsidRPr="006B6F42" w:rsidRDefault="00A23AD6" w:rsidP="00D96864">
      <w:pPr>
        <w:contextualSpacing/>
        <w:rPr>
          <w:rFonts w:ascii="Verdana" w:hAnsi="Verdana"/>
        </w:rPr>
      </w:pPr>
    </w:p>
    <w:p w14:paraId="21D576DD" w14:textId="6C2C1968" w:rsidR="00390E4C" w:rsidRPr="006B6F42" w:rsidRDefault="00390E4C" w:rsidP="00D96864">
      <w:pPr>
        <w:contextualSpacing/>
        <w:rPr>
          <w:rFonts w:ascii="Verdana" w:hAnsi="Verdana"/>
        </w:rPr>
      </w:pPr>
      <w:r w:rsidRPr="006B6F42">
        <w:rPr>
          <w:rFonts w:ascii="Verdana" w:hAnsi="Verdana"/>
        </w:rPr>
        <w:t>As illustrated by the exercise above, the diversity of antimicrobial resistance mechanisms require</w:t>
      </w:r>
      <w:r w:rsidR="005E321F" w:rsidRPr="006B6F42">
        <w:rPr>
          <w:rFonts w:ascii="Verdana" w:hAnsi="Verdana"/>
        </w:rPr>
        <w:t>s</w:t>
      </w:r>
      <w:r w:rsidRPr="006B6F42">
        <w:rPr>
          <w:rFonts w:ascii="Verdana" w:hAnsi="Verdana"/>
        </w:rPr>
        <w:t xml:space="preserve"> a diversity of detection algorithms and a diversity of detection limits. CARD’s Resistance Gene Identifier (RGI) currently integrates </w:t>
      </w:r>
      <w:r w:rsidR="00173B61">
        <w:rPr>
          <w:rFonts w:ascii="Verdana" w:hAnsi="Verdana"/>
        </w:rPr>
        <w:t>four</w:t>
      </w:r>
      <w:r w:rsidRPr="006B6F42">
        <w:rPr>
          <w:rFonts w:ascii="Verdana" w:hAnsi="Verdana"/>
        </w:rPr>
        <w:t xml:space="preserve"> CARD detection models: </w:t>
      </w:r>
      <w:r w:rsidRPr="006B6F42">
        <w:rPr>
          <w:rFonts w:ascii="Verdana" w:hAnsi="Verdana"/>
          <w:u w:val="single"/>
        </w:rPr>
        <w:t>Protein Homolog Model</w:t>
      </w:r>
      <w:r w:rsidR="00173B61">
        <w:rPr>
          <w:rFonts w:ascii="Verdana" w:hAnsi="Verdana"/>
        </w:rPr>
        <w:t xml:space="preserve">, </w:t>
      </w:r>
      <w:r w:rsidRPr="006B6F42">
        <w:rPr>
          <w:rFonts w:ascii="Verdana" w:hAnsi="Verdana"/>
          <w:u w:val="single"/>
        </w:rPr>
        <w:t>Protein Variant Model</w:t>
      </w:r>
      <w:r w:rsidR="00173B61" w:rsidRPr="00173B61">
        <w:rPr>
          <w:rFonts w:ascii="Verdana" w:hAnsi="Verdana"/>
        </w:rPr>
        <w:t>,</w:t>
      </w:r>
      <w:r w:rsidR="00173B61">
        <w:rPr>
          <w:rFonts w:ascii="Verdana" w:hAnsi="Verdana"/>
        </w:rPr>
        <w:t xml:space="preserve"> </w:t>
      </w:r>
      <w:proofErr w:type="spellStart"/>
      <w:r w:rsidR="00173B61" w:rsidRPr="00173B61">
        <w:rPr>
          <w:rFonts w:ascii="Verdana" w:hAnsi="Verdana"/>
          <w:u w:val="single"/>
        </w:rPr>
        <w:t>rRNA</w:t>
      </w:r>
      <w:proofErr w:type="spellEnd"/>
      <w:r w:rsidR="00173B61" w:rsidRPr="00173B61">
        <w:rPr>
          <w:rFonts w:ascii="Verdana" w:hAnsi="Verdana"/>
          <w:u w:val="single"/>
        </w:rPr>
        <w:t xml:space="preserve"> Variant Model</w:t>
      </w:r>
      <w:r w:rsidR="00173B61">
        <w:rPr>
          <w:rFonts w:ascii="Verdana" w:hAnsi="Verdana"/>
        </w:rPr>
        <w:t xml:space="preserve">, and </w:t>
      </w:r>
      <w:r w:rsidR="00173B61" w:rsidRPr="00173B61">
        <w:rPr>
          <w:rFonts w:ascii="Verdana" w:hAnsi="Verdana"/>
          <w:u w:val="single"/>
        </w:rPr>
        <w:t>Protein Overexpression Model</w:t>
      </w:r>
      <w:r w:rsidRPr="006B6F42">
        <w:rPr>
          <w:rFonts w:ascii="Verdana" w:hAnsi="Verdana"/>
        </w:rPr>
        <w:t xml:space="preserve">. </w:t>
      </w:r>
      <w:r w:rsidR="00FE52EB" w:rsidRPr="006B6F42">
        <w:rPr>
          <w:rFonts w:ascii="Verdana" w:hAnsi="Verdana"/>
        </w:rPr>
        <w:t>Unlike naïve analyses, CARD detection models use curated cut-offs, currently based on BLAST</w:t>
      </w:r>
      <w:r w:rsidR="008C058A">
        <w:rPr>
          <w:rFonts w:ascii="Verdana" w:hAnsi="Verdana"/>
        </w:rPr>
        <w:t>/DIAMOND</w:t>
      </w:r>
      <w:r w:rsidR="00FE52EB" w:rsidRPr="006B6F42">
        <w:rPr>
          <w:rFonts w:ascii="Verdana" w:hAnsi="Verdana"/>
        </w:rPr>
        <w:t xml:space="preserve"> </w:t>
      </w:r>
      <w:proofErr w:type="spellStart"/>
      <w:r w:rsidR="00FE52EB" w:rsidRPr="006B6F42">
        <w:rPr>
          <w:rFonts w:ascii="Verdana" w:hAnsi="Verdana"/>
        </w:rPr>
        <w:t>bitscore</w:t>
      </w:r>
      <w:proofErr w:type="spellEnd"/>
      <w:r w:rsidR="00FE52EB" w:rsidRPr="006B6F42">
        <w:rPr>
          <w:rFonts w:ascii="Verdana" w:hAnsi="Verdana"/>
        </w:rPr>
        <w:t xml:space="preserve"> cut-offs.</w:t>
      </w:r>
      <w:r w:rsidR="00A22695" w:rsidRPr="006B6F42">
        <w:rPr>
          <w:rFonts w:ascii="Verdana" w:hAnsi="Verdana"/>
        </w:rPr>
        <w:t xml:space="preserve"> Many other available tools are based on BLASTN or BLASTP without defined cut-offs and </w:t>
      </w:r>
      <w:r w:rsidR="00981739" w:rsidRPr="006B6F42">
        <w:rPr>
          <w:rFonts w:ascii="Verdana" w:hAnsi="Verdana"/>
        </w:rPr>
        <w:t xml:space="preserve">avoid resistance by mutation entirely. </w:t>
      </w:r>
    </w:p>
    <w:p w14:paraId="49B235E6" w14:textId="77777777" w:rsidR="00981739" w:rsidRPr="006B6F42" w:rsidRDefault="00981739" w:rsidP="00D96864">
      <w:pPr>
        <w:contextualSpacing/>
        <w:rPr>
          <w:rFonts w:ascii="Verdana" w:hAnsi="Verdana"/>
        </w:rPr>
      </w:pPr>
    </w:p>
    <w:p w14:paraId="732A6D30" w14:textId="77777777" w:rsidR="001101AA" w:rsidRDefault="001101A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A1FC135" w14:textId="1846E777" w:rsidR="00981739" w:rsidRPr="006B6F42" w:rsidRDefault="00981739" w:rsidP="00981739">
      <w:pPr>
        <w:contextualSpacing/>
        <w:rPr>
          <w:rFonts w:ascii="Verdana" w:hAnsi="Verdana"/>
        </w:rPr>
      </w:pPr>
      <w:r w:rsidRPr="00C81E23">
        <w:rPr>
          <w:rFonts w:ascii="Verdana" w:hAnsi="Verdana"/>
        </w:rPr>
        <w:lastRenderedPageBreak/>
        <w:t>In this part of the tutorial, your instructor will walk you through the following use of CARD</w:t>
      </w:r>
      <w:r w:rsidR="003804AE" w:rsidRPr="00C81E23">
        <w:rPr>
          <w:rFonts w:ascii="Verdana" w:hAnsi="Verdana"/>
        </w:rPr>
        <w:t xml:space="preserve">’s </w:t>
      </w:r>
      <w:proofErr w:type="spellStart"/>
      <w:r w:rsidR="003804AE" w:rsidRPr="00C81E23">
        <w:rPr>
          <w:rFonts w:ascii="Verdana" w:hAnsi="Verdana"/>
        </w:rPr>
        <w:t>Resistome</w:t>
      </w:r>
      <w:proofErr w:type="spellEnd"/>
      <w:r w:rsidR="003804AE" w:rsidRPr="00C81E23">
        <w:rPr>
          <w:rFonts w:ascii="Verdana" w:hAnsi="Verdana"/>
        </w:rPr>
        <w:t xml:space="preserve"> Gene Identifier</w:t>
      </w:r>
      <w:r w:rsidR="00821070">
        <w:rPr>
          <w:rFonts w:ascii="Verdana" w:hAnsi="Verdana"/>
        </w:rPr>
        <w:t xml:space="preserve"> with “</w:t>
      </w:r>
      <w:r w:rsidR="000E66E5">
        <w:rPr>
          <w:rFonts w:ascii="Verdana" w:hAnsi="Verdana"/>
        </w:rPr>
        <w:t>Perfect and Strict</w:t>
      </w:r>
      <w:r w:rsidR="00821070">
        <w:rPr>
          <w:rFonts w:ascii="Verdana" w:hAnsi="Verdana"/>
        </w:rPr>
        <w:t xml:space="preserve"> hits only”</w:t>
      </w:r>
      <w:r w:rsidRPr="00C81E23">
        <w:rPr>
          <w:rFonts w:ascii="Verdana" w:hAnsi="Verdana"/>
        </w:rPr>
        <w:t>:</w:t>
      </w:r>
    </w:p>
    <w:p w14:paraId="54CA90BF" w14:textId="77777777" w:rsidR="00981739" w:rsidRPr="006B6F42" w:rsidRDefault="00981739" w:rsidP="00D96864">
      <w:pPr>
        <w:contextualSpacing/>
        <w:rPr>
          <w:rFonts w:ascii="Verdana" w:hAnsi="Verdana"/>
        </w:rPr>
      </w:pPr>
    </w:p>
    <w:p w14:paraId="3FECD3E8" w14:textId="67904F2A" w:rsidR="00981739" w:rsidRPr="006B6F42" w:rsidRDefault="008679E8" w:rsidP="00981739">
      <w:pPr>
        <w:pStyle w:val="ListParagraph"/>
        <w:numPr>
          <w:ilvl w:val="0"/>
          <w:numId w:val="19"/>
        </w:numPr>
        <w:rPr>
          <w:rFonts w:ascii="Verdana" w:hAnsi="Verdana"/>
        </w:rPr>
      </w:pPr>
      <w:proofErr w:type="spellStart"/>
      <w:r w:rsidRPr="006B6F42">
        <w:rPr>
          <w:rFonts w:ascii="Verdana" w:hAnsi="Verdana"/>
        </w:rPr>
        <w:t>Resistome</w:t>
      </w:r>
      <w:proofErr w:type="spellEnd"/>
      <w:r w:rsidRPr="006B6F42">
        <w:rPr>
          <w:rFonts w:ascii="Verdana" w:hAnsi="Verdana"/>
        </w:rPr>
        <w:t xml:space="preserve"> prediction for the multidrug resistant </w:t>
      </w:r>
      <w:proofErr w:type="spellStart"/>
      <w:r w:rsidRPr="006B6F42">
        <w:rPr>
          <w:rFonts w:ascii="Verdana" w:hAnsi="Verdana"/>
          <w:i/>
        </w:rPr>
        <w:t>Acinetobacter</w:t>
      </w:r>
      <w:proofErr w:type="spellEnd"/>
      <w:r w:rsidRPr="006B6F42">
        <w:rPr>
          <w:rFonts w:ascii="Verdana" w:hAnsi="Verdana"/>
          <w:i/>
        </w:rPr>
        <w:t xml:space="preserve"> </w:t>
      </w:r>
      <w:proofErr w:type="spellStart"/>
      <w:r w:rsidRPr="006B6F42">
        <w:rPr>
          <w:rFonts w:ascii="Verdana" w:hAnsi="Verdana"/>
          <w:i/>
        </w:rPr>
        <w:t>baumannii</w:t>
      </w:r>
      <w:proofErr w:type="spellEnd"/>
      <w:r w:rsidRPr="006B6F42">
        <w:rPr>
          <w:rFonts w:ascii="Verdana" w:hAnsi="Verdana"/>
          <w:i/>
        </w:rPr>
        <w:t xml:space="preserve"> </w:t>
      </w:r>
      <w:r w:rsidRPr="00204FAD">
        <w:rPr>
          <w:rFonts w:ascii="Verdana" w:hAnsi="Verdana"/>
        </w:rPr>
        <w:t>MDR</w:t>
      </w:r>
      <w:r w:rsidR="00FF4578" w:rsidRPr="00204FAD">
        <w:rPr>
          <w:rFonts w:ascii="Verdana" w:hAnsi="Verdana"/>
        </w:rPr>
        <w:t>-TJ</w:t>
      </w:r>
      <w:r w:rsidR="00FF4578" w:rsidRPr="006B6F42">
        <w:rPr>
          <w:rFonts w:ascii="Verdana" w:hAnsi="Verdana"/>
        </w:rPr>
        <w:t>, complete genome</w:t>
      </w:r>
      <w:r w:rsidRPr="006B6F42">
        <w:rPr>
          <w:rFonts w:ascii="Verdana" w:hAnsi="Verdana"/>
        </w:rPr>
        <w:t xml:space="preserve"> [NC_017847]</w:t>
      </w:r>
    </w:p>
    <w:p w14:paraId="784D3C1F" w14:textId="4290E095" w:rsidR="00981739" w:rsidRPr="006B6F42" w:rsidRDefault="00FF4578" w:rsidP="00981739">
      <w:pPr>
        <w:pStyle w:val="ListParagraph"/>
        <w:numPr>
          <w:ilvl w:val="0"/>
          <w:numId w:val="19"/>
        </w:numPr>
        <w:rPr>
          <w:rFonts w:ascii="Verdana" w:hAnsi="Verdana"/>
        </w:rPr>
      </w:pPr>
      <w:proofErr w:type="spellStart"/>
      <w:r w:rsidRPr="006B6F42">
        <w:rPr>
          <w:rFonts w:ascii="Verdana" w:hAnsi="Verdana"/>
        </w:rPr>
        <w:t>Resistome</w:t>
      </w:r>
      <w:proofErr w:type="spellEnd"/>
      <w:r w:rsidRPr="006B6F42">
        <w:rPr>
          <w:rFonts w:ascii="Verdana" w:hAnsi="Verdana"/>
        </w:rPr>
        <w:t xml:space="preserve"> prediction for the plasmid isolated from Escherichia coli strain MRSN388634 plasmid [KX276657]</w:t>
      </w:r>
    </w:p>
    <w:p w14:paraId="5EFA4174" w14:textId="0555D246" w:rsidR="00A73CBA" w:rsidRPr="006B6F42" w:rsidRDefault="002A5F59" w:rsidP="00981739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6B6F42">
        <w:rPr>
          <w:rFonts w:ascii="Verdana" w:hAnsi="Verdana"/>
        </w:rPr>
        <w:t>Explain the differen</w:t>
      </w:r>
      <w:r w:rsidR="00687D2A" w:rsidRPr="006B6F42">
        <w:rPr>
          <w:rFonts w:ascii="Verdana" w:hAnsi="Verdana"/>
        </w:rPr>
        <w:t>ce</w:t>
      </w:r>
      <w:r w:rsidRPr="006B6F42">
        <w:rPr>
          <w:rFonts w:ascii="Verdana" w:hAnsi="Verdana"/>
        </w:rPr>
        <w:t xml:space="preserve"> </w:t>
      </w:r>
      <w:r w:rsidR="00687D2A" w:rsidRPr="006B6F42">
        <w:rPr>
          <w:rFonts w:ascii="Verdana" w:hAnsi="Verdana"/>
        </w:rPr>
        <w:t xml:space="preserve">in </w:t>
      </w:r>
      <w:proofErr w:type="spellStart"/>
      <w:r w:rsidR="00687D2A" w:rsidRPr="006B6F42">
        <w:rPr>
          <w:rFonts w:ascii="Verdana" w:hAnsi="Verdana"/>
        </w:rPr>
        <w:t>triclosan</w:t>
      </w:r>
      <w:proofErr w:type="spellEnd"/>
      <w:r w:rsidRPr="006B6F42">
        <w:rPr>
          <w:rFonts w:ascii="Verdana" w:hAnsi="Verdana"/>
        </w:rPr>
        <w:t xml:space="preserve"> </w:t>
      </w:r>
      <w:r w:rsidR="00687D2A" w:rsidRPr="006B6F42">
        <w:rPr>
          <w:rFonts w:ascii="Verdana" w:hAnsi="Verdana"/>
        </w:rPr>
        <w:t xml:space="preserve">resistance </w:t>
      </w:r>
      <w:r w:rsidRPr="006B6F42">
        <w:rPr>
          <w:rFonts w:ascii="Verdana" w:hAnsi="Verdana"/>
        </w:rPr>
        <w:t xml:space="preserve">between two clinical strains of </w:t>
      </w:r>
      <w:r w:rsidRPr="006B6F42">
        <w:rPr>
          <w:rFonts w:ascii="Verdana" w:hAnsi="Verdana"/>
          <w:i/>
        </w:rPr>
        <w:t xml:space="preserve">Pseudomonas </w:t>
      </w:r>
      <w:proofErr w:type="spellStart"/>
      <w:r w:rsidRPr="006B6F42">
        <w:rPr>
          <w:rFonts w:ascii="Verdana" w:hAnsi="Verdana"/>
          <w:i/>
        </w:rPr>
        <w:t>aeruginosa</w:t>
      </w:r>
      <w:proofErr w:type="spellEnd"/>
      <w:r w:rsidRPr="006B6F42">
        <w:rPr>
          <w:rFonts w:ascii="Verdana" w:hAnsi="Verdana"/>
        </w:rPr>
        <w:t xml:space="preserve"> that appear clonal based on identical M</w:t>
      </w:r>
      <w:r w:rsidR="005B6387" w:rsidRPr="006B6F42">
        <w:rPr>
          <w:rFonts w:ascii="Verdana" w:hAnsi="Verdana"/>
        </w:rPr>
        <w:t>LST [Pseudomonas1.fasta, Pseudomonas2.fasta]</w:t>
      </w:r>
      <w:r w:rsidR="00AA0F3B">
        <w:rPr>
          <w:rFonts w:ascii="Verdana" w:hAnsi="Verdana"/>
        </w:rPr>
        <w:t xml:space="preserve"> (</w:t>
      </w:r>
      <w:r w:rsidR="00D30FD8">
        <w:rPr>
          <w:rFonts w:ascii="Verdana" w:hAnsi="Verdana"/>
        </w:rPr>
        <w:t xml:space="preserve">these are </w:t>
      </w:r>
      <w:proofErr w:type="spellStart"/>
      <w:r w:rsidR="00AA0F3B">
        <w:rPr>
          <w:rFonts w:ascii="Verdana" w:hAnsi="Verdana"/>
        </w:rPr>
        <w:t>SPA</w:t>
      </w:r>
      <w:r w:rsidR="001B4A1F">
        <w:rPr>
          <w:rFonts w:ascii="Verdana" w:hAnsi="Verdana"/>
        </w:rPr>
        <w:t>des</w:t>
      </w:r>
      <w:proofErr w:type="spellEnd"/>
      <w:r w:rsidR="00AA0F3B">
        <w:rPr>
          <w:rFonts w:ascii="Verdana" w:hAnsi="Verdana"/>
        </w:rPr>
        <w:t xml:space="preserve"> assemblies)</w:t>
      </w:r>
    </w:p>
    <w:p w14:paraId="36CDB48C" w14:textId="3DABBAAE" w:rsidR="004D0774" w:rsidRDefault="004D0774">
      <w:pPr>
        <w:rPr>
          <w:rFonts w:ascii="Verdana" w:hAnsi="Verdana"/>
          <w:b/>
          <w:u w:val="single"/>
        </w:rPr>
      </w:pPr>
    </w:p>
    <w:p w14:paraId="08D9A399" w14:textId="7330EBA9" w:rsidR="00243EFF" w:rsidRPr="00243EFF" w:rsidRDefault="00243EFF" w:rsidP="00D96864">
      <w:pPr>
        <w:contextualSpacing/>
        <w:rPr>
          <w:rFonts w:ascii="Verdana" w:hAnsi="Verdana"/>
          <w:b/>
          <w:u w:val="single"/>
        </w:rPr>
      </w:pPr>
      <w:r w:rsidRPr="00243EFF">
        <w:rPr>
          <w:rFonts w:ascii="Verdana" w:hAnsi="Verdana"/>
          <w:b/>
          <w:u w:val="single"/>
        </w:rPr>
        <w:t>RGI at the Command Line</w:t>
      </w:r>
    </w:p>
    <w:p w14:paraId="2065DBE2" w14:textId="77777777" w:rsidR="00243EFF" w:rsidRDefault="00243EFF" w:rsidP="00D96864">
      <w:pPr>
        <w:contextualSpacing/>
        <w:rPr>
          <w:rFonts w:ascii="Verdana" w:hAnsi="Verdana"/>
        </w:rPr>
      </w:pPr>
    </w:p>
    <w:p w14:paraId="42A8D268" w14:textId="3849AC1C" w:rsidR="00A136A9" w:rsidRDefault="00A136A9" w:rsidP="00D96864">
      <w:pPr>
        <w:contextualSpacing/>
        <w:rPr>
          <w:rFonts w:ascii="Verdana" w:hAnsi="Verdana"/>
        </w:rPr>
      </w:pPr>
      <w:r>
        <w:rPr>
          <w:rFonts w:ascii="Verdana" w:hAnsi="Verdana"/>
        </w:rPr>
        <w:t xml:space="preserve">RGI is a command line tool as well, so we’ll do a demo </w:t>
      </w:r>
      <w:r w:rsidRPr="003D0CFE">
        <w:rPr>
          <w:rFonts w:ascii="Verdana" w:hAnsi="Verdana"/>
        </w:rPr>
        <w:t xml:space="preserve">analysis of </w:t>
      </w:r>
      <w:r w:rsidR="003D0CFE" w:rsidRPr="003D0CFE">
        <w:rPr>
          <w:rFonts w:ascii="Verdana" w:hAnsi="Verdana"/>
        </w:rPr>
        <w:t>112</w:t>
      </w:r>
      <w:r w:rsidRPr="003D0CFE">
        <w:rPr>
          <w:rFonts w:ascii="Verdana" w:hAnsi="Verdana"/>
        </w:rPr>
        <w:t xml:space="preserve"> clinical</w:t>
      </w:r>
      <w:r w:rsidR="00D72383" w:rsidRPr="003D0CFE">
        <w:rPr>
          <w:rFonts w:ascii="Verdana" w:hAnsi="Verdana"/>
        </w:rPr>
        <w:t xml:space="preserve"> multi-drug resistant</w:t>
      </w:r>
      <w:r w:rsidRPr="003D0CFE">
        <w:rPr>
          <w:rFonts w:ascii="Verdana" w:hAnsi="Verdana"/>
        </w:rPr>
        <w:t xml:space="preserve"> </w:t>
      </w:r>
      <w:r w:rsidRPr="003D0CFE">
        <w:rPr>
          <w:rFonts w:ascii="Verdana" w:hAnsi="Verdana"/>
          <w:i/>
        </w:rPr>
        <w:t>E. coli</w:t>
      </w:r>
      <w:r w:rsidRPr="003D0CFE">
        <w:rPr>
          <w:rFonts w:ascii="Verdana" w:hAnsi="Verdana"/>
        </w:rPr>
        <w:t xml:space="preserve"> from Hamilton area hospitals, sequenced on </w:t>
      </w:r>
      <w:proofErr w:type="spellStart"/>
      <w:r w:rsidRPr="003D0CFE">
        <w:rPr>
          <w:rFonts w:ascii="Verdana" w:hAnsi="Verdana"/>
        </w:rPr>
        <w:t>MiSeq</w:t>
      </w:r>
      <w:proofErr w:type="spellEnd"/>
      <w:r w:rsidRPr="003D0CFE">
        <w:rPr>
          <w:rFonts w:ascii="Verdana" w:hAnsi="Verdana"/>
        </w:rPr>
        <w:t xml:space="preserve"> and assembled using </w:t>
      </w:r>
      <w:proofErr w:type="spellStart"/>
      <w:r w:rsidRPr="003D0CFE">
        <w:rPr>
          <w:rFonts w:ascii="Verdana" w:hAnsi="Verdana"/>
        </w:rPr>
        <w:t>SPAdes</w:t>
      </w:r>
      <w:proofErr w:type="spellEnd"/>
      <w:r w:rsidRPr="003D0CFE">
        <w:rPr>
          <w:rFonts w:ascii="Verdana" w:hAnsi="Verdana"/>
        </w:rPr>
        <w:t>. We’ll additionally try RGI’s be</w:t>
      </w:r>
      <w:r>
        <w:rPr>
          <w:rFonts w:ascii="Verdana" w:hAnsi="Verdana"/>
        </w:rPr>
        <w:t>ta heat map tool (planned release August 2018).</w:t>
      </w:r>
    </w:p>
    <w:p w14:paraId="07BD23B0" w14:textId="77777777" w:rsidR="00FA3DB2" w:rsidRDefault="00FA3DB2" w:rsidP="00D96864">
      <w:pPr>
        <w:contextualSpacing/>
        <w:rPr>
          <w:rFonts w:ascii="Verdana" w:hAnsi="Verdana"/>
        </w:rPr>
      </w:pPr>
    </w:p>
    <w:p w14:paraId="7E0EDB1E" w14:textId="1C79A117" w:rsidR="00FA3DB2" w:rsidRDefault="00FA3DB2" w:rsidP="00D96864">
      <w:pPr>
        <w:contextualSpacing/>
        <w:rPr>
          <w:rFonts w:ascii="Verdana" w:hAnsi="Verdana"/>
        </w:rPr>
      </w:pPr>
      <w:r>
        <w:rPr>
          <w:rFonts w:ascii="Verdana" w:hAnsi="Verdana"/>
        </w:rPr>
        <w:t>Login into your course account</w:t>
      </w:r>
      <w:r w:rsidR="003D6794">
        <w:rPr>
          <w:rFonts w:ascii="Verdana" w:hAnsi="Verdana"/>
        </w:rPr>
        <w:t xml:space="preserve">’s working directory, </w:t>
      </w:r>
      <w:r w:rsidR="004D0774">
        <w:rPr>
          <w:rFonts w:ascii="Verdana" w:hAnsi="Verdana"/>
        </w:rPr>
        <w:t>make a module 4 directory</w:t>
      </w:r>
      <w:r w:rsidR="003D6794">
        <w:rPr>
          <w:rFonts w:ascii="Verdana" w:hAnsi="Verdana"/>
        </w:rPr>
        <w:t>, and set some alias</w:t>
      </w:r>
      <w:r w:rsidR="00813A34">
        <w:rPr>
          <w:rFonts w:ascii="Verdana" w:hAnsi="Verdana"/>
        </w:rPr>
        <w:t>es</w:t>
      </w:r>
      <w:r w:rsidR="003D6794">
        <w:rPr>
          <w:rFonts w:ascii="Verdana" w:hAnsi="Verdana"/>
        </w:rPr>
        <w:t xml:space="preserve"> for this demo</w:t>
      </w:r>
      <w:r w:rsidR="004D0774">
        <w:rPr>
          <w:rFonts w:ascii="Verdana" w:hAnsi="Verdana"/>
        </w:rPr>
        <w:t>:</w:t>
      </w:r>
    </w:p>
    <w:p w14:paraId="1BAB62DD" w14:textId="77777777" w:rsidR="004D0774" w:rsidRDefault="004D0774" w:rsidP="00D96864">
      <w:pPr>
        <w:contextualSpacing/>
        <w:rPr>
          <w:rFonts w:ascii="Verdana" w:hAnsi="Verdana"/>
        </w:rPr>
      </w:pPr>
    </w:p>
    <w:p w14:paraId="2942CC8B" w14:textId="794F5305" w:rsidR="004D0774" w:rsidRPr="005D7F4D" w:rsidRDefault="004D0774" w:rsidP="00D96864">
      <w:pPr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C3241">
        <w:rPr>
          <w:rFonts w:ascii="Courier New" w:hAnsi="Courier New" w:cs="Courier New"/>
          <w:sz w:val="22"/>
          <w:szCs w:val="22"/>
        </w:rPr>
        <w:t>mkdir</w:t>
      </w:r>
      <w:proofErr w:type="spellEnd"/>
      <w:proofErr w:type="gramEnd"/>
      <w:r w:rsidRPr="007C3241">
        <w:rPr>
          <w:rFonts w:ascii="Courier New" w:hAnsi="Courier New" w:cs="Courier New"/>
          <w:sz w:val="22"/>
          <w:szCs w:val="22"/>
        </w:rPr>
        <w:t xml:space="preserve"> </w:t>
      </w:r>
      <w:r w:rsidRPr="005D7F4D">
        <w:rPr>
          <w:rFonts w:ascii="Courier New" w:hAnsi="Courier New" w:cs="Courier New"/>
          <w:sz w:val="22"/>
          <w:szCs w:val="22"/>
        </w:rPr>
        <w:t>module4</w:t>
      </w:r>
    </w:p>
    <w:p w14:paraId="79338E93" w14:textId="0C9425F8" w:rsidR="004D0774" w:rsidRPr="005D7F4D" w:rsidRDefault="004D0774" w:rsidP="00D96864">
      <w:pPr>
        <w:contextualSpacing/>
        <w:rPr>
          <w:rFonts w:ascii="Courier New" w:hAnsi="Courier New" w:cs="Courier New"/>
          <w:sz w:val="22"/>
          <w:szCs w:val="22"/>
        </w:rPr>
      </w:pPr>
      <w:r w:rsidRPr="005D7F4D">
        <w:rPr>
          <w:rFonts w:ascii="Courier New" w:hAnsi="Courier New" w:cs="Courier New"/>
          <w:sz w:val="22"/>
          <w:szCs w:val="22"/>
        </w:rPr>
        <w:t>cd module4</w:t>
      </w:r>
    </w:p>
    <w:p w14:paraId="619CB4D3" w14:textId="14CEE72E" w:rsidR="00A136A9" w:rsidRPr="005D7F4D" w:rsidRDefault="001114D8" w:rsidP="00D96864">
      <w:pPr>
        <w:contextualSpacing/>
        <w:rPr>
          <w:rFonts w:ascii="Courier New" w:hAnsi="Courier New" w:cs="Courier New"/>
          <w:sz w:val="22"/>
          <w:szCs w:val="22"/>
        </w:rPr>
      </w:pPr>
      <w:proofErr w:type="gramStart"/>
      <w:r w:rsidRPr="005D7F4D">
        <w:rPr>
          <w:rFonts w:ascii="Courier New" w:hAnsi="Courier New" w:cs="Courier New"/>
          <w:sz w:val="22"/>
          <w:szCs w:val="22"/>
        </w:rPr>
        <w:t>alias</w:t>
      </w:r>
      <w:proofErr w:type="gramEnd"/>
      <w:r w:rsidRPr="005D7F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D7F4D">
        <w:rPr>
          <w:rFonts w:ascii="Courier New" w:hAnsi="Courier New" w:cs="Courier New"/>
          <w:sz w:val="22"/>
          <w:szCs w:val="22"/>
        </w:rPr>
        <w:t>rgi</w:t>
      </w:r>
      <w:proofErr w:type="spellEnd"/>
      <w:r w:rsidRPr="005D7F4D">
        <w:rPr>
          <w:rFonts w:ascii="Courier New" w:hAnsi="Courier New" w:cs="Courier New"/>
          <w:sz w:val="22"/>
          <w:szCs w:val="22"/>
        </w:rPr>
        <w:t>="python3 /home/</w:t>
      </w:r>
      <w:proofErr w:type="spellStart"/>
      <w:r w:rsidRPr="005D7F4D">
        <w:rPr>
          <w:rFonts w:ascii="Courier New" w:hAnsi="Courier New" w:cs="Courier New"/>
          <w:sz w:val="22"/>
          <w:szCs w:val="22"/>
        </w:rPr>
        <w:t>ubuntu</w:t>
      </w:r>
      <w:proofErr w:type="spellEnd"/>
      <w:r w:rsidRPr="005D7F4D">
        <w:rPr>
          <w:rFonts w:ascii="Courier New" w:hAnsi="Courier New" w:cs="Courier New"/>
          <w:sz w:val="22"/>
          <w:szCs w:val="22"/>
        </w:rPr>
        <w:t>/</w:t>
      </w:r>
      <w:proofErr w:type="spellStart"/>
      <w:r w:rsidRPr="005D7F4D">
        <w:rPr>
          <w:rFonts w:ascii="Courier New" w:hAnsi="Courier New" w:cs="Courier New"/>
          <w:sz w:val="22"/>
          <w:szCs w:val="22"/>
        </w:rPr>
        <w:t>CourseData</w:t>
      </w:r>
      <w:proofErr w:type="spellEnd"/>
      <w:r w:rsidRPr="005D7F4D">
        <w:rPr>
          <w:rFonts w:ascii="Courier New" w:hAnsi="Courier New" w:cs="Courier New"/>
          <w:sz w:val="22"/>
          <w:szCs w:val="22"/>
        </w:rPr>
        <w:t>/</w:t>
      </w:r>
      <w:proofErr w:type="spellStart"/>
      <w:r w:rsidRPr="005D7F4D">
        <w:rPr>
          <w:rFonts w:ascii="Courier New" w:hAnsi="Courier New" w:cs="Courier New"/>
          <w:sz w:val="22"/>
          <w:szCs w:val="22"/>
        </w:rPr>
        <w:t>IDGE_data</w:t>
      </w:r>
      <w:proofErr w:type="spellEnd"/>
      <w:r w:rsidRPr="005D7F4D">
        <w:rPr>
          <w:rFonts w:ascii="Courier New" w:hAnsi="Courier New" w:cs="Courier New"/>
          <w:sz w:val="22"/>
          <w:szCs w:val="22"/>
        </w:rPr>
        <w:t>/module4/rgi-4.1.0/</w:t>
      </w:r>
      <w:proofErr w:type="spellStart"/>
      <w:r w:rsidRPr="005D7F4D">
        <w:rPr>
          <w:rFonts w:ascii="Courier New" w:hAnsi="Courier New" w:cs="Courier New"/>
          <w:sz w:val="22"/>
          <w:szCs w:val="22"/>
        </w:rPr>
        <w:t>rgi</w:t>
      </w:r>
      <w:proofErr w:type="spellEnd"/>
      <w:r w:rsidRPr="005D7F4D">
        <w:rPr>
          <w:rFonts w:ascii="Courier New" w:hAnsi="Courier New" w:cs="Courier New"/>
          <w:sz w:val="22"/>
          <w:szCs w:val="22"/>
        </w:rPr>
        <w:t>"</w:t>
      </w:r>
    </w:p>
    <w:p w14:paraId="1AD703D1" w14:textId="7EA524C1" w:rsidR="007C3241" w:rsidRPr="007C3241" w:rsidRDefault="007C3241" w:rsidP="00D96864">
      <w:pPr>
        <w:contextualSpacing/>
        <w:rPr>
          <w:rFonts w:ascii="Courier New" w:hAnsi="Courier New" w:cs="Courier New"/>
          <w:sz w:val="22"/>
          <w:szCs w:val="22"/>
        </w:rPr>
      </w:pPr>
      <w:proofErr w:type="gramStart"/>
      <w:r w:rsidRPr="005D7F4D">
        <w:rPr>
          <w:rFonts w:ascii="Courier New" w:hAnsi="Courier New" w:cs="Courier New"/>
          <w:sz w:val="22"/>
          <w:szCs w:val="22"/>
        </w:rPr>
        <w:t>alias</w:t>
      </w:r>
      <w:proofErr w:type="gramEnd"/>
      <w:r w:rsidRPr="005D7F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D7F4D">
        <w:rPr>
          <w:rFonts w:ascii="Courier New" w:hAnsi="Courier New" w:cs="Courier New"/>
          <w:sz w:val="22"/>
          <w:szCs w:val="22"/>
        </w:rPr>
        <w:t>rgiviz</w:t>
      </w:r>
      <w:proofErr w:type="spellEnd"/>
      <w:r w:rsidRPr="005D7F4D">
        <w:rPr>
          <w:rFonts w:ascii="Courier New" w:hAnsi="Courier New" w:cs="Courier New"/>
          <w:sz w:val="22"/>
          <w:szCs w:val="22"/>
        </w:rPr>
        <w:t>="python3 /home/ubuntu/CourseData/IDGE_data/module4/repository/heatmap/snsheatmap.py"</w:t>
      </w:r>
    </w:p>
    <w:p w14:paraId="60879026" w14:textId="77777777" w:rsidR="001114D8" w:rsidRDefault="001114D8" w:rsidP="00D96864">
      <w:pPr>
        <w:contextualSpacing/>
        <w:rPr>
          <w:rFonts w:ascii="Verdana" w:hAnsi="Verdana"/>
        </w:rPr>
      </w:pPr>
    </w:p>
    <w:p w14:paraId="2A815D08" w14:textId="54114D57" w:rsidR="004D0774" w:rsidRDefault="004D0774" w:rsidP="00D96864">
      <w:pPr>
        <w:contextualSpacing/>
        <w:rPr>
          <w:rFonts w:ascii="Verdana" w:hAnsi="Verdana"/>
        </w:rPr>
      </w:pPr>
      <w:r>
        <w:rPr>
          <w:rFonts w:ascii="Verdana" w:hAnsi="Verdana"/>
        </w:rPr>
        <w:t xml:space="preserve">Take a peak at the list of </w:t>
      </w:r>
      <w:r w:rsidRPr="00A54A9D">
        <w:rPr>
          <w:rFonts w:ascii="Verdana" w:hAnsi="Verdana"/>
          <w:i/>
        </w:rPr>
        <w:t xml:space="preserve">E. coli </w:t>
      </w:r>
      <w:r>
        <w:rPr>
          <w:rFonts w:ascii="Verdana" w:hAnsi="Verdana"/>
        </w:rPr>
        <w:t>samples</w:t>
      </w:r>
      <w:r w:rsidR="00A54A9D">
        <w:rPr>
          <w:rFonts w:ascii="Verdana" w:hAnsi="Verdana"/>
        </w:rPr>
        <w:t xml:space="preserve"> and the options for the RGI software:</w:t>
      </w:r>
    </w:p>
    <w:p w14:paraId="4860DC68" w14:textId="77777777" w:rsidR="004D0774" w:rsidRDefault="004D0774" w:rsidP="00D96864">
      <w:pPr>
        <w:contextualSpacing/>
        <w:rPr>
          <w:rFonts w:ascii="Verdana" w:hAnsi="Verdana"/>
        </w:rPr>
      </w:pPr>
    </w:p>
    <w:p w14:paraId="2504901C" w14:textId="345064BD" w:rsidR="004D0774" w:rsidRPr="007C3241" w:rsidRDefault="004D0774" w:rsidP="00D96864">
      <w:pPr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C3241">
        <w:rPr>
          <w:rFonts w:ascii="Courier New" w:hAnsi="Courier New" w:cs="Courier New"/>
          <w:sz w:val="22"/>
          <w:szCs w:val="22"/>
        </w:rPr>
        <w:t>ls</w:t>
      </w:r>
      <w:proofErr w:type="spellEnd"/>
      <w:proofErr w:type="gramEnd"/>
      <w:r w:rsidRPr="007C3241">
        <w:rPr>
          <w:rFonts w:ascii="Courier New" w:hAnsi="Courier New" w:cs="Courier New"/>
          <w:sz w:val="22"/>
          <w:szCs w:val="22"/>
        </w:rPr>
        <w:t xml:space="preserve"> /home/</w:t>
      </w:r>
      <w:proofErr w:type="spellStart"/>
      <w:r w:rsidRPr="007C3241">
        <w:rPr>
          <w:rFonts w:ascii="Courier New" w:hAnsi="Courier New" w:cs="Courier New"/>
          <w:sz w:val="22"/>
          <w:szCs w:val="22"/>
        </w:rPr>
        <w:t>ubuntu</w:t>
      </w:r>
      <w:proofErr w:type="spellEnd"/>
      <w:r w:rsidRPr="007C3241">
        <w:rPr>
          <w:rFonts w:ascii="Courier New" w:hAnsi="Courier New" w:cs="Courier New"/>
          <w:sz w:val="22"/>
          <w:szCs w:val="22"/>
        </w:rPr>
        <w:t>/</w:t>
      </w:r>
      <w:proofErr w:type="spellStart"/>
      <w:r w:rsidRPr="007C3241">
        <w:rPr>
          <w:rFonts w:ascii="Courier New" w:hAnsi="Courier New" w:cs="Courier New"/>
          <w:sz w:val="22"/>
          <w:szCs w:val="22"/>
        </w:rPr>
        <w:t>CourseData</w:t>
      </w:r>
      <w:proofErr w:type="spellEnd"/>
      <w:r w:rsidRPr="007C3241">
        <w:rPr>
          <w:rFonts w:ascii="Courier New" w:hAnsi="Courier New" w:cs="Courier New"/>
          <w:sz w:val="22"/>
          <w:szCs w:val="22"/>
        </w:rPr>
        <w:t>/</w:t>
      </w:r>
      <w:proofErr w:type="spellStart"/>
      <w:r w:rsidRPr="007C3241">
        <w:rPr>
          <w:rFonts w:ascii="Courier New" w:hAnsi="Courier New" w:cs="Courier New"/>
          <w:sz w:val="22"/>
          <w:szCs w:val="22"/>
        </w:rPr>
        <w:t>IDGE_data</w:t>
      </w:r>
      <w:proofErr w:type="spellEnd"/>
      <w:r w:rsidRPr="007C3241">
        <w:rPr>
          <w:rFonts w:ascii="Courier New" w:hAnsi="Courier New" w:cs="Courier New"/>
          <w:sz w:val="22"/>
          <w:szCs w:val="22"/>
        </w:rPr>
        <w:t>/module4/</w:t>
      </w:r>
      <w:proofErr w:type="spellStart"/>
      <w:r w:rsidRPr="007C3241">
        <w:rPr>
          <w:rFonts w:ascii="Courier New" w:hAnsi="Courier New" w:cs="Courier New"/>
          <w:sz w:val="22"/>
          <w:szCs w:val="22"/>
        </w:rPr>
        <w:t>ecoli</w:t>
      </w:r>
      <w:proofErr w:type="spellEnd"/>
    </w:p>
    <w:p w14:paraId="0B357484" w14:textId="63549B2E" w:rsidR="004D0774" w:rsidRPr="007C3241" w:rsidRDefault="006A792E" w:rsidP="00D96864">
      <w:pPr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C3241">
        <w:rPr>
          <w:rFonts w:ascii="Courier New" w:hAnsi="Courier New" w:cs="Courier New"/>
          <w:sz w:val="22"/>
          <w:szCs w:val="22"/>
        </w:rPr>
        <w:t>rgi</w:t>
      </w:r>
      <w:proofErr w:type="spellEnd"/>
      <w:proofErr w:type="gramEnd"/>
      <w:r w:rsidRPr="007C3241">
        <w:rPr>
          <w:rFonts w:ascii="Courier New" w:hAnsi="Courier New" w:cs="Courier New"/>
          <w:sz w:val="22"/>
          <w:szCs w:val="22"/>
        </w:rPr>
        <w:t xml:space="preserve"> </w:t>
      </w:r>
      <w:r w:rsidR="0009713D" w:rsidRPr="007C3241">
        <w:rPr>
          <w:rFonts w:ascii="Courier New" w:hAnsi="Courier New" w:cs="Courier New"/>
          <w:sz w:val="22"/>
          <w:szCs w:val="22"/>
        </w:rPr>
        <w:t>-</w:t>
      </w:r>
      <w:r w:rsidRPr="007C3241">
        <w:rPr>
          <w:rFonts w:ascii="Courier New" w:hAnsi="Courier New" w:cs="Courier New"/>
          <w:sz w:val="22"/>
          <w:szCs w:val="22"/>
        </w:rPr>
        <w:t>h</w:t>
      </w:r>
    </w:p>
    <w:p w14:paraId="36D0D28E" w14:textId="77777777" w:rsidR="00A54A9D" w:rsidRPr="00726D6F" w:rsidRDefault="00A54A9D" w:rsidP="00D96864">
      <w:pPr>
        <w:contextualSpacing/>
        <w:rPr>
          <w:rFonts w:ascii="Verdana" w:hAnsi="Verdana"/>
        </w:rPr>
      </w:pPr>
    </w:p>
    <w:p w14:paraId="3A1D60AC" w14:textId="77777777" w:rsidR="001101AA" w:rsidRPr="00726D6F" w:rsidRDefault="001101AA">
      <w:pPr>
        <w:rPr>
          <w:rFonts w:ascii="Verdana" w:hAnsi="Verdana"/>
        </w:rPr>
      </w:pPr>
      <w:r w:rsidRPr="00726D6F">
        <w:rPr>
          <w:rFonts w:ascii="Verdana" w:hAnsi="Verdana"/>
        </w:rPr>
        <w:br w:type="page"/>
      </w:r>
    </w:p>
    <w:p w14:paraId="695132D0" w14:textId="002582F3" w:rsidR="00A54A9D" w:rsidRPr="00726D6F" w:rsidRDefault="00A54A9D" w:rsidP="00D96864">
      <w:pPr>
        <w:contextualSpacing/>
        <w:rPr>
          <w:rFonts w:ascii="Verdana" w:hAnsi="Verdana"/>
        </w:rPr>
      </w:pPr>
      <w:r w:rsidRPr="00726D6F">
        <w:rPr>
          <w:rFonts w:ascii="Verdana" w:hAnsi="Verdana"/>
        </w:rPr>
        <w:lastRenderedPageBreak/>
        <w:t>First we need to acquire the latest AMR reference data from CARD:</w:t>
      </w:r>
    </w:p>
    <w:p w14:paraId="042A6429" w14:textId="77777777" w:rsidR="00A54A9D" w:rsidRPr="00726D6F" w:rsidRDefault="00A54A9D" w:rsidP="00D96864">
      <w:pPr>
        <w:contextualSpacing/>
        <w:rPr>
          <w:rFonts w:ascii="Verdana" w:hAnsi="Verdana"/>
        </w:rPr>
      </w:pPr>
    </w:p>
    <w:p w14:paraId="1F581A7A" w14:textId="2041CB0D" w:rsidR="006A792E" w:rsidRPr="008F0467" w:rsidRDefault="00A54A9D" w:rsidP="00D96864">
      <w:pPr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F0467">
        <w:rPr>
          <w:rFonts w:ascii="Courier New" w:hAnsi="Courier New" w:cs="Courier New"/>
          <w:sz w:val="22"/>
          <w:szCs w:val="22"/>
        </w:rPr>
        <w:t>rgi</w:t>
      </w:r>
      <w:proofErr w:type="spellEnd"/>
      <w:proofErr w:type="gramEnd"/>
      <w:r w:rsidRPr="008F0467">
        <w:rPr>
          <w:rFonts w:ascii="Courier New" w:hAnsi="Courier New" w:cs="Courier New"/>
          <w:sz w:val="22"/>
          <w:szCs w:val="22"/>
        </w:rPr>
        <w:t xml:space="preserve"> load -h</w:t>
      </w:r>
    </w:p>
    <w:p w14:paraId="7138D352" w14:textId="77777777" w:rsidR="003C0A11" w:rsidRPr="008F0467" w:rsidRDefault="003C0A11" w:rsidP="003C0A11">
      <w:pPr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F0467">
        <w:rPr>
          <w:rFonts w:ascii="Courier New" w:hAnsi="Courier New" w:cs="Courier New"/>
          <w:sz w:val="22"/>
          <w:szCs w:val="22"/>
        </w:rPr>
        <w:t>wget</w:t>
      </w:r>
      <w:proofErr w:type="spellEnd"/>
      <w:proofErr w:type="gramEnd"/>
      <w:r w:rsidRPr="008F0467">
        <w:rPr>
          <w:rFonts w:ascii="Courier New" w:hAnsi="Courier New" w:cs="Courier New"/>
          <w:sz w:val="22"/>
          <w:szCs w:val="22"/>
        </w:rPr>
        <w:t xml:space="preserve"> https://card.mcmaster.ca/latest/data</w:t>
      </w:r>
    </w:p>
    <w:p w14:paraId="75DB190F" w14:textId="2C0FF2B7" w:rsidR="00A54A9D" w:rsidRPr="008F0467" w:rsidRDefault="003C0A11" w:rsidP="003C0A11">
      <w:pPr>
        <w:contextualSpacing/>
        <w:rPr>
          <w:rFonts w:ascii="Courier New" w:hAnsi="Courier New" w:cs="Courier New"/>
          <w:sz w:val="22"/>
          <w:szCs w:val="22"/>
        </w:rPr>
      </w:pPr>
      <w:proofErr w:type="gramStart"/>
      <w:r w:rsidRPr="008F0467">
        <w:rPr>
          <w:rFonts w:ascii="Courier New" w:hAnsi="Courier New" w:cs="Courier New"/>
          <w:sz w:val="22"/>
          <w:szCs w:val="22"/>
        </w:rPr>
        <w:t>tar</w:t>
      </w:r>
      <w:proofErr w:type="gramEnd"/>
      <w:r w:rsidRPr="008F0467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8F0467">
        <w:rPr>
          <w:rFonts w:ascii="Courier New" w:hAnsi="Courier New" w:cs="Courier New"/>
          <w:sz w:val="22"/>
          <w:szCs w:val="22"/>
        </w:rPr>
        <w:t>xvf</w:t>
      </w:r>
      <w:proofErr w:type="spellEnd"/>
      <w:r w:rsidRPr="008F0467">
        <w:rPr>
          <w:rFonts w:ascii="Courier New" w:hAnsi="Courier New" w:cs="Courier New"/>
          <w:sz w:val="22"/>
          <w:szCs w:val="22"/>
        </w:rPr>
        <w:t xml:space="preserve"> data ./</w:t>
      </w:r>
      <w:proofErr w:type="spellStart"/>
      <w:r w:rsidRPr="008F0467">
        <w:rPr>
          <w:rFonts w:ascii="Courier New" w:hAnsi="Courier New" w:cs="Courier New"/>
          <w:sz w:val="22"/>
          <w:szCs w:val="22"/>
        </w:rPr>
        <w:t>card.json</w:t>
      </w:r>
      <w:proofErr w:type="spellEnd"/>
    </w:p>
    <w:p w14:paraId="316FC885" w14:textId="5FB08763" w:rsidR="003C0A11" w:rsidRPr="008F0467" w:rsidRDefault="003C0A11" w:rsidP="003C0A11">
      <w:pPr>
        <w:contextualSpacing/>
        <w:rPr>
          <w:rFonts w:ascii="Courier New" w:hAnsi="Courier New" w:cs="Courier New"/>
          <w:sz w:val="22"/>
          <w:szCs w:val="22"/>
        </w:rPr>
      </w:pPr>
      <w:proofErr w:type="gramStart"/>
      <w:r w:rsidRPr="008F0467">
        <w:rPr>
          <w:rFonts w:ascii="Courier New" w:hAnsi="Courier New" w:cs="Courier New"/>
          <w:sz w:val="22"/>
          <w:szCs w:val="22"/>
        </w:rPr>
        <w:t>less</w:t>
      </w:r>
      <w:proofErr w:type="gramEnd"/>
      <w:r w:rsidRPr="008F046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F0467">
        <w:rPr>
          <w:rFonts w:ascii="Courier New" w:hAnsi="Courier New" w:cs="Courier New"/>
          <w:sz w:val="22"/>
          <w:szCs w:val="22"/>
        </w:rPr>
        <w:t>card.json</w:t>
      </w:r>
      <w:proofErr w:type="spellEnd"/>
    </w:p>
    <w:p w14:paraId="286C5974" w14:textId="45E40CFD" w:rsidR="003C0A11" w:rsidRPr="008F0467" w:rsidRDefault="003C0A11" w:rsidP="003C0A11">
      <w:pPr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F0467">
        <w:rPr>
          <w:rFonts w:ascii="Courier New" w:hAnsi="Courier New" w:cs="Courier New"/>
          <w:sz w:val="22"/>
          <w:szCs w:val="22"/>
        </w:rPr>
        <w:t>rgi</w:t>
      </w:r>
      <w:proofErr w:type="spellEnd"/>
      <w:proofErr w:type="gramEnd"/>
      <w:r w:rsidRPr="008F0467">
        <w:rPr>
          <w:rFonts w:ascii="Courier New" w:hAnsi="Courier New" w:cs="Courier New"/>
          <w:sz w:val="22"/>
          <w:szCs w:val="22"/>
        </w:rPr>
        <w:t xml:space="preserve"> load -</w:t>
      </w:r>
      <w:proofErr w:type="spellStart"/>
      <w:r w:rsidRPr="008F0467">
        <w:rPr>
          <w:rFonts w:ascii="Courier New" w:hAnsi="Courier New" w:cs="Courier New"/>
          <w:sz w:val="22"/>
          <w:szCs w:val="22"/>
        </w:rPr>
        <w:t>i</w:t>
      </w:r>
      <w:proofErr w:type="spellEnd"/>
      <w:r w:rsidRPr="008F046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F0467">
        <w:rPr>
          <w:rFonts w:ascii="Courier New" w:hAnsi="Courier New" w:cs="Courier New"/>
          <w:sz w:val="22"/>
          <w:szCs w:val="22"/>
        </w:rPr>
        <w:t>card.json</w:t>
      </w:r>
      <w:proofErr w:type="spellEnd"/>
      <w:r w:rsidRPr="008F0467">
        <w:rPr>
          <w:rFonts w:ascii="Courier New" w:hAnsi="Courier New" w:cs="Courier New"/>
          <w:sz w:val="22"/>
          <w:szCs w:val="22"/>
        </w:rPr>
        <w:t xml:space="preserve"> --local</w:t>
      </w:r>
    </w:p>
    <w:p w14:paraId="3FDACFC0" w14:textId="33DBC342" w:rsidR="004D0774" w:rsidRPr="008F0467" w:rsidRDefault="008C1E08" w:rsidP="00D96864">
      <w:pPr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F0467">
        <w:rPr>
          <w:rFonts w:ascii="Courier New" w:hAnsi="Courier New" w:cs="Courier New"/>
          <w:sz w:val="22"/>
          <w:szCs w:val="22"/>
        </w:rPr>
        <w:t>ls</w:t>
      </w:r>
      <w:proofErr w:type="spellEnd"/>
      <w:proofErr w:type="gramEnd"/>
    </w:p>
    <w:p w14:paraId="47701004" w14:textId="77777777" w:rsidR="008C1E08" w:rsidRPr="008F0467" w:rsidRDefault="008C1E08" w:rsidP="00D96864">
      <w:pPr>
        <w:contextualSpacing/>
        <w:rPr>
          <w:rFonts w:ascii="Verdana" w:hAnsi="Verdana"/>
          <w:sz w:val="22"/>
          <w:szCs w:val="22"/>
        </w:rPr>
      </w:pPr>
    </w:p>
    <w:p w14:paraId="2584FD86" w14:textId="1AD58ECB" w:rsidR="00DE3C75" w:rsidRPr="00726D6F" w:rsidRDefault="00DE3C75" w:rsidP="00D96864">
      <w:pPr>
        <w:contextualSpacing/>
        <w:rPr>
          <w:rFonts w:ascii="Verdana" w:hAnsi="Verdana"/>
        </w:rPr>
      </w:pPr>
      <w:r w:rsidRPr="00726D6F">
        <w:rPr>
          <w:rFonts w:ascii="Verdana" w:hAnsi="Verdana"/>
        </w:rPr>
        <w:t>We don’t have time to analyze all 112 samples, so let’s analyze 1 as an example</w:t>
      </w:r>
      <w:r w:rsidR="001B288D" w:rsidRPr="00726D6F">
        <w:rPr>
          <w:rFonts w:ascii="Verdana" w:hAnsi="Verdana"/>
        </w:rPr>
        <w:t xml:space="preserve"> (the course </w:t>
      </w:r>
      <w:proofErr w:type="spellStart"/>
      <w:r w:rsidR="001B288D" w:rsidRPr="00726D6F">
        <w:rPr>
          <w:rFonts w:ascii="Verdana" w:hAnsi="Verdana"/>
        </w:rPr>
        <w:t>GitHub</w:t>
      </w:r>
      <w:proofErr w:type="spellEnd"/>
      <w:r w:rsidR="001B288D" w:rsidRPr="00726D6F">
        <w:rPr>
          <w:rFonts w:ascii="Verdana" w:hAnsi="Verdana"/>
        </w:rPr>
        <w:t xml:space="preserve"> repo contains an EXCEL version of the Ecoli_37.txt file)</w:t>
      </w:r>
      <w:r w:rsidRPr="00726D6F">
        <w:rPr>
          <w:rFonts w:ascii="Verdana" w:hAnsi="Verdana"/>
        </w:rPr>
        <w:t>:</w:t>
      </w:r>
    </w:p>
    <w:p w14:paraId="1A22B142" w14:textId="77777777" w:rsidR="00DE3C75" w:rsidRPr="00726D6F" w:rsidRDefault="00DE3C75" w:rsidP="00D96864">
      <w:pPr>
        <w:contextualSpacing/>
        <w:rPr>
          <w:rFonts w:ascii="Verdana" w:hAnsi="Verdana"/>
        </w:rPr>
      </w:pPr>
    </w:p>
    <w:p w14:paraId="0155DD66" w14:textId="2F61FE35" w:rsidR="00DE3C75" w:rsidRPr="00A67684" w:rsidRDefault="00DE3C75" w:rsidP="00D96864">
      <w:pPr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67684">
        <w:rPr>
          <w:rFonts w:ascii="Courier New" w:hAnsi="Courier New" w:cs="Courier New"/>
          <w:sz w:val="22"/>
          <w:szCs w:val="22"/>
        </w:rPr>
        <w:t>rgi</w:t>
      </w:r>
      <w:proofErr w:type="spellEnd"/>
      <w:proofErr w:type="gramEnd"/>
      <w:r w:rsidRPr="00A67684">
        <w:rPr>
          <w:rFonts w:ascii="Courier New" w:hAnsi="Courier New" w:cs="Courier New"/>
          <w:sz w:val="22"/>
          <w:szCs w:val="22"/>
        </w:rPr>
        <w:t xml:space="preserve"> main –h</w:t>
      </w:r>
    </w:p>
    <w:p w14:paraId="3D48E4D9" w14:textId="77777777" w:rsidR="00490FF3" w:rsidRDefault="00DE3C75" w:rsidP="008F0467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67684">
        <w:rPr>
          <w:rFonts w:ascii="Courier New" w:hAnsi="Courier New" w:cs="Courier New"/>
          <w:sz w:val="22"/>
          <w:szCs w:val="22"/>
        </w:rPr>
        <w:t>rgi</w:t>
      </w:r>
      <w:proofErr w:type="spellEnd"/>
      <w:proofErr w:type="gramEnd"/>
      <w:r w:rsidRPr="00A67684">
        <w:rPr>
          <w:rFonts w:ascii="Courier New" w:hAnsi="Courier New" w:cs="Courier New"/>
          <w:sz w:val="22"/>
          <w:szCs w:val="22"/>
        </w:rPr>
        <w:t xml:space="preserve"> main -</w:t>
      </w:r>
      <w:proofErr w:type="spellStart"/>
      <w:r w:rsidRPr="00A67684">
        <w:rPr>
          <w:rFonts w:ascii="Courier New" w:hAnsi="Courier New" w:cs="Courier New"/>
          <w:sz w:val="22"/>
          <w:szCs w:val="22"/>
        </w:rPr>
        <w:t>i</w:t>
      </w:r>
      <w:proofErr w:type="spellEnd"/>
      <w:r w:rsidRPr="00A67684">
        <w:rPr>
          <w:rFonts w:ascii="Courier New" w:hAnsi="Courier New" w:cs="Courier New"/>
          <w:sz w:val="22"/>
          <w:szCs w:val="22"/>
        </w:rPr>
        <w:t xml:space="preserve"> </w:t>
      </w:r>
      <w:r w:rsidR="009D5F02" w:rsidRPr="00A67684">
        <w:rPr>
          <w:rFonts w:ascii="Courier New" w:hAnsi="Courier New" w:cs="Courier New"/>
          <w:sz w:val="22"/>
          <w:szCs w:val="22"/>
        </w:rPr>
        <w:t>/home/</w:t>
      </w:r>
      <w:proofErr w:type="spellStart"/>
      <w:r w:rsidR="009D5F02" w:rsidRPr="00A67684">
        <w:rPr>
          <w:rFonts w:ascii="Courier New" w:hAnsi="Courier New" w:cs="Courier New"/>
          <w:sz w:val="22"/>
          <w:szCs w:val="22"/>
        </w:rPr>
        <w:t>ubuntu</w:t>
      </w:r>
      <w:proofErr w:type="spellEnd"/>
      <w:r w:rsidR="009D5F02" w:rsidRPr="00A67684">
        <w:rPr>
          <w:rFonts w:ascii="Courier New" w:hAnsi="Courier New" w:cs="Courier New"/>
          <w:sz w:val="22"/>
          <w:szCs w:val="22"/>
        </w:rPr>
        <w:t>/</w:t>
      </w:r>
      <w:proofErr w:type="spellStart"/>
      <w:r w:rsidR="009D5F02" w:rsidRPr="00A67684">
        <w:rPr>
          <w:rFonts w:ascii="Courier New" w:hAnsi="Courier New" w:cs="Courier New"/>
          <w:sz w:val="22"/>
          <w:szCs w:val="22"/>
        </w:rPr>
        <w:t>CourseData</w:t>
      </w:r>
      <w:proofErr w:type="spellEnd"/>
      <w:r w:rsidR="009D5F02" w:rsidRPr="00A67684">
        <w:rPr>
          <w:rFonts w:ascii="Courier New" w:hAnsi="Courier New" w:cs="Courier New"/>
          <w:sz w:val="22"/>
          <w:szCs w:val="22"/>
        </w:rPr>
        <w:t>/</w:t>
      </w:r>
      <w:proofErr w:type="spellStart"/>
      <w:r w:rsidR="009D5F02" w:rsidRPr="00A67684">
        <w:rPr>
          <w:rFonts w:ascii="Courier New" w:hAnsi="Courier New" w:cs="Courier New"/>
          <w:sz w:val="22"/>
          <w:szCs w:val="22"/>
        </w:rPr>
        <w:t>IDGE_data</w:t>
      </w:r>
      <w:proofErr w:type="spellEnd"/>
      <w:r w:rsidR="009D5F02" w:rsidRPr="00A67684">
        <w:rPr>
          <w:rFonts w:ascii="Courier New" w:hAnsi="Courier New" w:cs="Courier New"/>
          <w:sz w:val="22"/>
          <w:szCs w:val="22"/>
        </w:rPr>
        <w:t>/module4/</w:t>
      </w:r>
      <w:proofErr w:type="spellStart"/>
      <w:r w:rsidR="009D5F02" w:rsidRPr="00A67684">
        <w:rPr>
          <w:rFonts w:ascii="Courier New" w:hAnsi="Courier New" w:cs="Courier New"/>
          <w:sz w:val="22"/>
          <w:szCs w:val="22"/>
        </w:rPr>
        <w:t>ecoli</w:t>
      </w:r>
      <w:proofErr w:type="spellEnd"/>
      <w:r w:rsidRPr="00A67684">
        <w:rPr>
          <w:rFonts w:ascii="Courier New" w:hAnsi="Courier New" w:cs="Courier New"/>
          <w:sz w:val="22"/>
          <w:szCs w:val="22"/>
        </w:rPr>
        <w:t>/Ecoli</w:t>
      </w:r>
      <w:r w:rsidR="00490FF3">
        <w:rPr>
          <w:rFonts w:ascii="Courier New" w:hAnsi="Courier New" w:cs="Courier New"/>
          <w:sz w:val="22"/>
          <w:szCs w:val="22"/>
        </w:rPr>
        <w:t xml:space="preserve">_37.fasta -o Ecoli_37 -t </w:t>
      </w:r>
      <w:proofErr w:type="spellStart"/>
      <w:r w:rsidR="00490FF3">
        <w:rPr>
          <w:rFonts w:ascii="Courier New" w:hAnsi="Courier New" w:cs="Courier New"/>
          <w:sz w:val="22"/>
          <w:szCs w:val="22"/>
        </w:rPr>
        <w:t>contig</w:t>
      </w:r>
      <w:proofErr w:type="spellEnd"/>
    </w:p>
    <w:p w14:paraId="051C26C6" w14:textId="30803EA9" w:rsidR="00DE3C75" w:rsidRPr="00A67684" w:rsidRDefault="00293734" w:rsidP="00490FF3">
      <w:pPr>
        <w:ind w:left="720"/>
        <w:contextualSpacing/>
        <w:rPr>
          <w:rFonts w:ascii="Courier New" w:hAnsi="Courier New" w:cs="Courier New"/>
          <w:sz w:val="22"/>
          <w:szCs w:val="22"/>
        </w:rPr>
      </w:pPr>
      <w:r w:rsidRPr="00A67684">
        <w:rPr>
          <w:rFonts w:ascii="Courier New" w:hAnsi="Courier New" w:cs="Courier New"/>
          <w:sz w:val="22"/>
          <w:szCs w:val="22"/>
        </w:rPr>
        <w:t>-</w:t>
      </w:r>
      <w:proofErr w:type="gramStart"/>
      <w:r w:rsidR="00DE3C75" w:rsidRPr="00A67684">
        <w:rPr>
          <w:rFonts w:ascii="Courier New" w:hAnsi="Courier New" w:cs="Courier New"/>
          <w:sz w:val="22"/>
          <w:szCs w:val="22"/>
        </w:rPr>
        <w:t>a</w:t>
      </w:r>
      <w:proofErr w:type="gramEnd"/>
      <w:r w:rsidR="00DE3C75" w:rsidRPr="00A67684">
        <w:rPr>
          <w:rFonts w:ascii="Courier New" w:hAnsi="Courier New" w:cs="Courier New"/>
          <w:sz w:val="22"/>
          <w:szCs w:val="22"/>
        </w:rPr>
        <w:t xml:space="preserve"> </w:t>
      </w:r>
      <w:r w:rsidR="00482624" w:rsidRPr="00A67684">
        <w:rPr>
          <w:rFonts w:ascii="Courier New" w:hAnsi="Courier New" w:cs="Courier New"/>
          <w:sz w:val="22"/>
          <w:szCs w:val="22"/>
        </w:rPr>
        <w:t>BLAST</w:t>
      </w:r>
      <w:r w:rsidR="00DE3C75" w:rsidRPr="00A67684">
        <w:rPr>
          <w:rFonts w:ascii="Courier New" w:hAnsi="Courier New" w:cs="Courier New"/>
          <w:sz w:val="22"/>
          <w:szCs w:val="22"/>
        </w:rPr>
        <w:t xml:space="preserve"> -n 4 --local </w:t>
      </w:r>
      <w:r w:rsidR="00CB03C0" w:rsidRPr="00A67684">
        <w:rPr>
          <w:rFonts w:ascii="Courier New" w:hAnsi="Courier New" w:cs="Courier New"/>
          <w:sz w:val="22"/>
          <w:szCs w:val="22"/>
        </w:rPr>
        <w:t>-</w:t>
      </w:r>
      <w:r w:rsidR="00DE3C75" w:rsidRPr="00A67684">
        <w:rPr>
          <w:rFonts w:ascii="Courier New" w:hAnsi="Courier New" w:cs="Courier New"/>
          <w:sz w:val="22"/>
          <w:szCs w:val="22"/>
        </w:rPr>
        <w:t>-clean</w:t>
      </w:r>
    </w:p>
    <w:p w14:paraId="0F9CB7A8" w14:textId="0A3E5704" w:rsidR="009D5F02" w:rsidRPr="008F0467" w:rsidRDefault="009D5F02" w:rsidP="00D96864">
      <w:pPr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67684">
        <w:rPr>
          <w:rFonts w:ascii="Courier New" w:hAnsi="Courier New" w:cs="Courier New"/>
          <w:sz w:val="22"/>
          <w:szCs w:val="22"/>
        </w:rPr>
        <w:t>ls</w:t>
      </w:r>
      <w:proofErr w:type="spellEnd"/>
      <w:proofErr w:type="gramEnd"/>
    </w:p>
    <w:p w14:paraId="4D9E38BC" w14:textId="16605EDF" w:rsidR="00DE3C75" w:rsidRPr="008F0467" w:rsidRDefault="00FF34B0" w:rsidP="00D96864">
      <w:pPr>
        <w:contextualSpacing/>
        <w:rPr>
          <w:rFonts w:ascii="Courier New" w:hAnsi="Courier New" w:cs="Courier New"/>
          <w:sz w:val="22"/>
          <w:szCs w:val="22"/>
        </w:rPr>
      </w:pPr>
      <w:proofErr w:type="gramStart"/>
      <w:r w:rsidRPr="008F0467">
        <w:rPr>
          <w:rFonts w:ascii="Courier New" w:hAnsi="Courier New" w:cs="Courier New"/>
          <w:sz w:val="22"/>
          <w:szCs w:val="22"/>
        </w:rPr>
        <w:t>less</w:t>
      </w:r>
      <w:proofErr w:type="gramEnd"/>
      <w:r w:rsidRPr="008F0467">
        <w:rPr>
          <w:rFonts w:ascii="Courier New" w:hAnsi="Courier New" w:cs="Courier New"/>
          <w:sz w:val="22"/>
          <w:szCs w:val="22"/>
        </w:rPr>
        <w:t xml:space="preserve"> Ecoli_37.json</w:t>
      </w:r>
    </w:p>
    <w:p w14:paraId="00A6B452" w14:textId="2C3EEE44" w:rsidR="00FF34B0" w:rsidRPr="008F0467" w:rsidRDefault="00FF34B0" w:rsidP="00D96864">
      <w:pPr>
        <w:contextualSpacing/>
        <w:rPr>
          <w:rFonts w:ascii="Courier New" w:hAnsi="Courier New" w:cs="Courier New"/>
          <w:sz w:val="22"/>
          <w:szCs w:val="22"/>
        </w:rPr>
      </w:pPr>
      <w:proofErr w:type="gramStart"/>
      <w:r w:rsidRPr="008F0467">
        <w:rPr>
          <w:rFonts w:ascii="Courier New" w:hAnsi="Courier New" w:cs="Courier New"/>
          <w:sz w:val="22"/>
          <w:szCs w:val="22"/>
        </w:rPr>
        <w:t>less</w:t>
      </w:r>
      <w:proofErr w:type="gramEnd"/>
      <w:r w:rsidRPr="008F0467">
        <w:rPr>
          <w:rFonts w:ascii="Courier New" w:hAnsi="Courier New" w:cs="Courier New"/>
          <w:sz w:val="22"/>
          <w:szCs w:val="22"/>
        </w:rPr>
        <w:t xml:space="preserve"> Ecoli_37.txt</w:t>
      </w:r>
    </w:p>
    <w:p w14:paraId="63728D1D" w14:textId="14126966" w:rsidR="00FF34B0" w:rsidRDefault="00FF34B0">
      <w:pPr>
        <w:rPr>
          <w:rFonts w:ascii="Verdana" w:hAnsi="Verdana"/>
        </w:rPr>
      </w:pPr>
    </w:p>
    <w:p w14:paraId="05477798" w14:textId="2C33A924" w:rsidR="00FF34B0" w:rsidRDefault="00FF34B0" w:rsidP="00D96864">
      <w:pPr>
        <w:contextualSpacing/>
        <w:rPr>
          <w:rFonts w:ascii="Verdana" w:hAnsi="Verdana"/>
        </w:rPr>
      </w:pPr>
      <w:r>
        <w:rPr>
          <w:rFonts w:ascii="Verdana" w:hAnsi="Verdana"/>
        </w:rPr>
        <w:t xml:space="preserve">I have pre-compiled results for all 112 samples, so let’s try RGI’s beta heat map tool (pre-compiled images can be downloaded from the course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</w:t>
      </w:r>
      <w:r w:rsidR="0073644E">
        <w:rPr>
          <w:rFonts w:ascii="Verdana" w:hAnsi="Verdana"/>
        </w:rPr>
        <w:t>repo</w:t>
      </w:r>
      <w:r>
        <w:rPr>
          <w:rFonts w:ascii="Verdana" w:hAnsi="Verdana"/>
        </w:rPr>
        <w:t>):</w:t>
      </w:r>
    </w:p>
    <w:p w14:paraId="59D06D78" w14:textId="77777777" w:rsidR="00FF34B0" w:rsidRDefault="00FF34B0" w:rsidP="00D96864">
      <w:pPr>
        <w:contextualSpacing/>
        <w:rPr>
          <w:rFonts w:ascii="Verdana" w:hAnsi="Verdana"/>
        </w:rPr>
      </w:pPr>
    </w:p>
    <w:p w14:paraId="4C2D4B19" w14:textId="19E77F3B" w:rsidR="00FF34B0" w:rsidRPr="00E50E98" w:rsidRDefault="00FF34B0" w:rsidP="00FF34B0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50E98">
        <w:rPr>
          <w:rFonts w:ascii="Courier New" w:hAnsi="Courier New" w:cs="Courier New"/>
          <w:sz w:val="22"/>
          <w:szCs w:val="22"/>
        </w:rPr>
        <w:t>ls</w:t>
      </w:r>
      <w:proofErr w:type="spellEnd"/>
      <w:proofErr w:type="gramEnd"/>
      <w:r w:rsidRPr="00E50E98">
        <w:rPr>
          <w:rFonts w:ascii="Courier New" w:hAnsi="Courier New" w:cs="Courier New"/>
          <w:sz w:val="22"/>
          <w:szCs w:val="22"/>
        </w:rPr>
        <w:t xml:space="preserve"> /home/</w:t>
      </w:r>
      <w:proofErr w:type="spellStart"/>
      <w:r w:rsidRPr="00E50E98">
        <w:rPr>
          <w:rFonts w:ascii="Courier New" w:hAnsi="Courier New" w:cs="Courier New"/>
          <w:sz w:val="22"/>
          <w:szCs w:val="22"/>
        </w:rPr>
        <w:t>ubuntu</w:t>
      </w:r>
      <w:proofErr w:type="spellEnd"/>
      <w:r w:rsidRPr="00E50E98">
        <w:rPr>
          <w:rFonts w:ascii="Courier New" w:hAnsi="Courier New" w:cs="Courier New"/>
          <w:sz w:val="22"/>
          <w:szCs w:val="22"/>
        </w:rPr>
        <w:t>/</w:t>
      </w:r>
      <w:proofErr w:type="spellStart"/>
      <w:r w:rsidRPr="00E50E98">
        <w:rPr>
          <w:rFonts w:ascii="Courier New" w:hAnsi="Courier New" w:cs="Courier New"/>
          <w:sz w:val="22"/>
          <w:szCs w:val="22"/>
        </w:rPr>
        <w:t>CourseData</w:t>
      </w:r>
      <w:proofErr w:type="spellEnd"/>
      <w:r w:rsidRPr="00E50E98">
        <w:rPr>
          <w:rFonts w:ascii="Courier New" w:hAnsi="Courier New" w:cs="Courier New"/>
          <w:sz w:val="22"/>
          <w:szCs w:val="22"/>
        </w:rPr>
        <w:t>/</w:t>
      </w:r>
      <w:proofErr w:type="spellStart"/>
      <w:r w:rsidRPr="00E50E98">
        <w:rPr>
          <w:rFonts w:ascii="Courier New" w:hAnsi="Courier New" w:cs="Courier New"/>
          <w:sz w:val="22"/>
          <w:szCs w:val="22"/>
        </w:rPr>
        <w:t>IDGE_data</w:t>
      </w:r>
      <w:proofErr w:type="spellEnd"/>
      <w:r w:rsidRPr="00E50E98">
        <w:rPr>
          <w:rFonts w:ascii="Courier New" w:hAnsi="Courier New" w:cs="Courier New"/>
          <w:sz w:val="22"/>
          <w:szCs w:val="22"/>
        </w:rPr>
        <w:t>/module4/</w:t>
      </w:r>
      <w:proofErr w:type="spellStart"/>
      <w:r w:rsidRPr="00E50E98">
        <w:rPr>
          <w:rFonts w:ascii="Courier New" w:hAnsi="Courier New" w:cs="Courier New"/>
          <w:sz w:val="22"/>
          <w:szCs w:val="22"/>
        </w:rPr>
        <w:t>ecoli_json</w:t>
      </w:r>
      <w:proofErr w:type="spellEnd"/>
    </w:p>
    <w:p w14:paraId="37D6A388" w14:textId="1F1FBA60" w:rsidR="00FF34B0" w:rsidRPr="00E50E98" w:rsidRDefault="00E50E98" w:rsidP="00FF34B0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50E98">
        <w:rPr>
          <w:rFonts w:ascii="Courier New" w:hAnsi="Courier New" w:cs="Courier New"/>
          <w:sz w:val="22"/>
          <w:szCs w:val="22"/>
        </w:rPr>
        <w:t>rgiviz</w:t>
      </w:r>
      <w:proofErr w:type="spellEnd"/>
      <w:proofErr w:type="gramEnd"/>
      <w:r w:rsidRPr="00E50E98">
        <w:rPr>
          <w:rFonts w:ascii="Courier New" w:hAnsi="Courier New" w:cs="Courier New"/>
          <w:sz w:val="22"/>
          <w:szCs w:val="22"/>
        </w:rPr>
        <w:t xml:space="preserve"> </w:t>
      </w:r>
      <w:r w:rsidR="00FF34B0" w:rsidRPr="00E50E98">
        <w:rPr>
          <w:rFonts w:ascii="Courier New" w:hAnsi="Courier New" w:cs="Courier New"/>
          <w:sz w:val="22"/>
          <w:szCs w:val="22"/>
        </w:rPr>
        <w:t>–h</w:t>
      </w:r>
    </w:p>
    <w:p w14:paraId="2FE37D37" w14:textId="77777777" w:rsidR="00BA3D67" w:rsidRDefault="00E50E98" w:rsidP="00FF34B0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50E98">
        <w:rPr>
          <w:rFonts w:ascii="Courier New" w:hAnsi="Courier New" w:cs="Courier New"/>
          <w:sz w:val="22"/>
          <w:szCs w:val="22"/>
        </w:rPr>
        <w:t>rgiviz</w:t>
      </w:r>
      <w:proofErr w:type="spellEnd"/>
      <w:proofErr w:type="gramEnd"/>
      <w:r w:rsidRPr="00E50E98">
        <w:rPr>
          <w:rFonts w:ascii="Courier New" w:hAnsi="Courier New" w:cs="Courier New"/>
          <w:sz w:val="22"/>
          <w:szCs w:val="22"/>
        </w:rPr>
        <w:t xml:space="preserve"> </w:t>
      </w:r>
      <w:r w:rsidR="00FF34B0" w:rsidRPr="00E50E98">
        <w:rPr>
          <w:rFonts w:ascii="Courier New" w:hAnsi="Courier New" w:cs="Courier New"/>
          <w:sz w:val="22"/>
          <w:szCs w:val="22"/>
        </w:rPr>
        <w:t>-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i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 xml:space="preserve"> /home/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ubuntu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CourseData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IDGE_data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/module4/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e</w:t>
      </w:r>
      <w:r w:rsidR="00BA3D67">
        <w:rPr>
          <w:rFonts w:ascii="Courier New" w:hAnsi="Courier New" w:cs="Courier New"/>
          <w:sz w:val="22"/>
          <w:szCs w:val="22"/>
        </w:rPr>
        <w:t>coli_json</w:t>
      </w:r>
      <w:proofErr w:type="spellEnd"/>
      <w:r w:rsidR="00BA3D67">
        <w:rPr>
          <w:rFonts w:ascii="Courier New" w:hAnsi="Courier New" w:cs="Courier New"/>
          <w:sz w:val="22"/>
          <w:szCs w:val="22"/>
        </w:rPr>
        <w:t xml:space="preserve"> -category </w:t>
      </w:r>
      <w:proofErr w:type="spellStart"/>
      <w:r w:rsidR="00BA3D67">
        <w:rPr>
          <w:rFonts w:ascii="Courier New" w:hAnsi="Courier New" w:cs="Courier New"/>
          <w:sz w:val="22"/>
          <w:szCs w:val="22"/>
        </w:rPr>
        <w:t>gene_family</w:t>
      </w:r>
      <w:proofErr w:type="spellEnd"/>
    </w:p>
    <w:p w14:paraId="4E7EC4B6" w14:textId="45476240" w:rsidR="00FF34B0" w:rsidRPr="00E50E98" w:rsidRDefault="00FF34B0" w:rsidP="00BA3D67">
      <w:pPr>
        <w:ind w:left="720"/>
        <w:contextualSpacing/>
        <w:rPr>
          <w:rFonts w:ascii="Courier New" w:hAnsi="Courier New" w:cs="Courier New"/>
          <w:sz w:val="22"/>
          <w:szCs w:val="22"/>
        </w:rPr>
      </w:pPr>
      <w:r w:rsidRPr="00E50E98">
        <w:rPr>
          <w:rFonts w:ascii="Courier New" w:hAnsi="Courier New" w:cs="Courier New"/>
          <w:sz w:val="22"/>
          <w:szCs w:val="22"/>
        </w:rPr>
        <w:t>-</w:t>
      </w:r>
      <w:proofErr w:type="gramStart"/>
      <w:r w:rsidRPr="00E50E98">
        <w:rPr>
          <w:rFonts w:ascii="Courier New" w:hAnsi="Courier New" w:cs="Courier New"/>
          <w:sz w:val="22"/>
          <w:szCs w:val="22"/>
        </w:rPr>
        <w:t>o</w:t>
      </w:r>
      <w:proofErr w:type="gramEnd"/>
      <w:r w:rsidRPr="00E50E9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0E98">
        <w:rPr>
          <w:rFonts w:ascii="Courier New" w:hAnsi="Courier New" w:cs="Courier New"/>
          <w:sz w:val="22"/>
          <w:szCs w:val="22"/>
        </w:rPr>
        <w:t>genefamily_samples</w:t>
      </w:r>
      <w:proofErr w:type="spellEnd"/>
      <w:r w:rsidRPr="00E50E98">
        <w:rPr>
          <w:rFonts w:ascii="Courier New" w:hAnsi="Courier New" w:cs="Courier New"/>
          <w:sz w:val="22"/>
          <w:szCs w:val="22"/>
        </w:rPr>
        <w:t xml:space="preserve"> -cluster samples</w:t>
      </w:r>
    </w:p>
    <w:p w14:paraId="7B88F85D" w14:textId="77777777" w:rsidR="00BA3D67" w:rsidRDefault="00E50E98" w:rsidP="00FF34B0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50E98">
        <w:rPr>
          <w:rFonts w:ascii="Courier New" w:hAnsi="Courier New" w:cs="Courier New"/>
          <w:sz w:val="22"/>
          <w:szCs w:val="22"/>
        </w:rPr>
        <w:t>rgiviz</w:t>
      </w:r>
      <w:proofErr w:type="spellEnd"/>
      <w:proofErr w:type="gramEnd"/>
      <w:r w:rsidRPr="00E50E98">
        <w:rPr>
          <w:rFonts w:ascii="Courier New" w:hAnsi="Courier New" w:cs="Courier New"/>
          <w:sz w:val="22"/>
          <w:szCs w:val="22"/>
        </w:rPr>
        <w:t xml:space="preserve"> </w:t>
      </w:r>
      <w:r w:rsidR="00FF34B0" w:rsidRPr="00E50E98">
        <w:rPr>
          <w:rFonts w:ascii="Courier New" w:hAnsi="Courier New" w:cs="Courier New"/>
          <w:sz w:val="22"/>
          <w:szCs w:val="22"/>
        </w:rPr>
        <w:t>-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i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 xml:space="preserve"> /home/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ubuntu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CourseData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IDGE_data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/module4/</w:t>
      </w:r>
      <w:proofErr w:type="spellStart"/>
      <w:r w:rsidR="00BA3D67">
        <w:rPr>
          <w:rFonts w:ascii="Courier New" w:hAnsi="Courier New" w:cs="Courier New"/>
          <w:sz w:val="22"/>
          <w:szCs w:val="22"/>
        </w:rPr>
        <w:t>ecoli_json</w:t>
      </w:r>
      <w:proofErr w:type="spellEnd"/>
      <w:r w:rsidR="00BA3D67">
        <w:rPr>
          <w:rFonts w:ascii="Courier New" w:hAnsi="Courier New" w:cs="Courier New"/>
          <w:sz w:val="22"/>
          <w:szCs w:val="22"/>
        </w:rPr>
        <w:t xml:space="preserve"> -category </w:t>
      </w:r>
      <w:proofErr w:type="spellStart"/>
      <w:r w:rsidR="00BA3D67">
        <w:rPr>
          <w:rFonts w:ascii="Courier New" w:hAnsi="Courier New" w:cs="Courier New"/>
          <w:sz w:val="22"/>
          <w:szCs w:val="22"/>
        </w:rPr>
        <w:t>drug_class</w:t>
      </w:r>
      <w:proofErr w:type="spellEnd"/>
    </w:p>
    <w:p w14:paraId="45D0549E" w14:textId="50ACFCF9" w:rsidR="00FF34B0" w:rsidRDefault="00FF34B0" w:rsidP="00BA3D67">
      <w:pPr>
        <w:ind w:left="720"/>
        <w:contextualSpacing/>
        <w:rPr>
          <w:rFonts w:ascii="Courier New" w:hAnsi="Courier New" w:cs="Courier New"/>
          <w:sz w:val="22"/>
          <w:szCs w:val="22"/>
        </w:rPr>
      </w:pPr>
      <w:r w:rsidRPr="00E50E98">
        <w:rPr>
          <w:rFonts w:ascii="Courier New" w:hAnsi="Courier New" w:cs="Courier New"/>
          <w:sz w:val="22"/>
          <w:szCs w:val="22"/>
        </w:rPr>
        <w:t>-</w:t>
      </w:r>
      <w:proofErr w:type="gramStart"/>
      <w:r w:rsidRPr="00E50E98">
        <w:rPr>
          <w:rFonts w:ascii="Courier New" w:hAnsi="Courier New" w:cs="Courier New"/>
          <w:sz w:val="22"/>
          <w:szCs w:val="22"/>
        </w:rPr>
        <w:t>o</w:t>
      </w:r>
      <w:proofErr w:type="gramEnd"/>
      <w:r w:rsidRPr="00E50E9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0E98">
        <w:rPr>
          <w:rFonts w:ascii="Courier New" w:hAnsi="Courier New" w:cs="Courier New"/>
          <w:sz w:val="22"/>
          <w:szCs w:val="22"/>
        </w:rPr>
        <w:t>drugclass_samples</w:t>
      </w:r>
      <w:proofErr w:type="spellEnd"/>
      <w:r w:rsidRPr="00E50E98">
        <w:rPr>
          <w:rFonts w:ascii="Courier New" w:hAnsi="Courier New" w:cs="Courier New"/>
          <w:sz w:val="22"/>
          <w:szCs w:val="22"/>
        </w:rPr>
        <w:t xml:space="preserve"> -cluster samples</w:t>
      </w:r>
    </w:p>
    <w:p w14:paraId="28286673" w14:textId="365A089A" w:rsidR="00FF34B0" w:rsidRPr="00E50E98" w:rsidRDefault="00E50E98" w:rsidP="00FF34B0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50E98">
        <w:rPr>
          <w:rFonts w:ascii="Courier New" w:hAnsi="Courier New" w:cs="Courier New"/>
          <w:sz w:val="22"/>
          <w:szCs w:val="22"/>
        </w:rPr>
        <w:t>rgiviz</w:t>
      </w:r>
      <w:proofErr w:type="spellEnd"/>
      <w:proofErr w:type="gramEnd"/>
      <w:r w:rsidRPr="00E50E98">
        <w:rPr>
          <w:rFonts w:ascii="Courier New" w:hAnsi="Courier New" w:cs="Courier New"/>
          <w:sz w:val="22"/>
          <w:szCs w:val="22"/>
        </w:rPr>
        <w:t xml:space="preserve"> </w:t>
      </w:r>
      <w:r w:rsidR="00FF34B0" w:rsidRPr="00E50E98">
        <w:rPr>
          <w:rFonts w:ascii="Courier New" w:hAnsi="Courier New" w:cs="Courier New"/>
          <w:sz w:val="22"/>
          <w:szCs w:val="22"/>
        </w:rPr>
        <w:t>-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i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 xml:space="preserve"> /home/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ubuntu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CourseData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IDGE_data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/module4/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ecoli_json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 xml:space="preserve"> -o 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cluster_both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 xml:space="preserve"> -cluster both</w:t>
      </w:r>
    </w:p>
    <w:p w14:paraId="00E9CD98" w14:textId="77777777" w:rsidR="00BA3D67" w:rsidRDefault="00E50E98" w:rsidP="00FF34B0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50E98">
        <w:rPr>
          <w:rFonts w:ascii="Courier New" w:hAnsi="Courier New" w:cs="Courier New"/>
          <w:sz w:val="22"/>
          <w:szCs w:val="22"/>
        </w:rPr>
        <w:t>rgiviz</w:t>
      </w:r>
      <w:proofErr w:type="spellEnd"/>
      <w:proofErr w:type="gramEnd"/>
      <w:r w:rsidRPr="00E50E98">
        <w:rPr>
          <w:rFonts w:ascii="Courier New" w:hAnsi="Courier New" w:cs="Courier New"/>
          <w:sz w:val="22"/>
          <w:szCs w:val="22"/>
        </w:rPr>
        <w:t xml:space="preserve"> </w:t>
      </w:r>
      <w:r w:rsidR="00FF34B0" w:rsidRPr="00E50E98">
        <w:rPr>
          <w:rFonts w:ascii="Courier New" w:hAnsi="Courier New" w:cs="Courier New"/>
          <w:sz w:val="22"/>
          <w:szCs w:val="22"/>
        </w:rPr>
        <w:t>-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i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 xml:space="preserve"> /home/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ubuntu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CourseData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IDGE_data</w:t>
      </w:r>
      <w:proofErr w:type="spellEnd"/>
      <w:r w:rsidR="00FF34B0" w:rsidRPr="00E50E98">
        <w:rPr>
          <w:rFonts w:ascii="Courier New" w:hAnsi="Courier New" w:cs="Courier New"/>
          <w:sz w:val="22"/>
          <w:szCs w:val="22"/>
        </w:rPr>
        <w:t>/module4/</w:t>
      </w:r>
      <w:proofErr w:type="spellStart"/>
      <w:r w:rsidR="00FF34B0" w:rsidRPr="00E50E98">
        <w:rPr>
          <w:rFonts w:ascii="Courier New" w:hAnsi="Courier New" w:cs="Courier New"/>
          <w:sz w:val="22"/>
          <w:szCs w:val="22"/>
        </w:rPr>
        <w:t>ecoli</w:t>
      </w:r>
      <w:r w:rsidR="00BA3D67">
        <w:rPr>
          <w:rFonts w:ascii="Courier New" w:hAnsi="Courier New" w:cs="Courier New"/>
          <w:sz w:val="22"/>
          <w:szCs w:val="22"/>
        </w:rPr>
        <w:t>_json</w:t>
      </w:r>
      <w:proofErr w:type="spellEnd"/>
      <w:r w:rsidR="00BA3D67">
        <w:rPr>
          <w:rFonts w:ascii="Courier New" w:hAnsi="Courier New" w:cs="Courier New"/>
          <w:sz w:val="22"/>
          <w:szCs w:val="22"/>
        </w:rPr>
        <w:t xml:space="preserve"> -o </w:t>
      </w:r>
      <w:proofErr w:type="spellStart"/>
      <w:r w:rsidR="00BA3D67">
        <w:rPr>
          <w:rFonts w:ascii="Courier New" w:hAnsi="Courier New" w:cs="Courier New"/>
          <w:sz w:val="22"/>
          <w:szCs w:val="22"/>
        </w:rPr>
        <w:t>cluster_both_frequency</w:t>
      </w:r>
      <w:proofErr w:type="spellEnd"/>
    </w:p>
    <w:p w14:paraId="12DEB8DD" w14:textId="2480FDBD" w:rsidR="00FF34B0" w:rsidRDefault="00FF34B0" w:rsidP="00BA3D67">
      <w:pPr>
        <w:ind w:left="720"/>
        <w:contextualSpacing/>
        <w:rPr>
          <w:rFonts w:ascii="Courier New" w:hAnsi="Courier New" w:cs="Courier New"/>
          <w:sz w:val="22"/>
          <w:szCs w:val="22"/>
        </w:rPr>
      </w:pPr>
      <w:r w:rsidRPr="00E50E98">
        <w:rPr>
          <w:rFonts w:ascii="Courier New" w:hAnsi="Courier New" w:cs="Courier New"/>
          <w:sz w:val="22"/>
          <w:szCs w:val="22"/>
        </w:rPr>
        <w:t>-</w:t>
      </w:r>
      <w:proofErr w:type="gramStart"/>
      <w:r w:rsidRPr="00E50E98">
        <w:rPr>
          <w:rFonts w:ascii="Courier New" w:hAnsi="Courier New" w:cs="Courier New"/>
          <w:sz w:val="22"/>
          <w:szCs w:val="22"/>
        </w:rPr>
        <w:t>frequency</w:t>
      </w:r>
      <w:proofErr w:type="gramEnd"/>
      <w:r w:rsidRPr="00E50E98">
        <w:rPr>
          <w:rFonts w:ascii="Courier New" w:hAnsi="Courier New" w:cs="Courier New"/>
          <w:sz w:val="22"/>
          <w:szCs w:val="22"/>
        </w:rPr>
        <w:t xml:space="preserve"> on -cluster both</w:t>
      </w:r>
    </w:p>
    <w:p w14:paraId="1AF05C38" w14:textId="120E8D90" w:rsidR="00CB03C0" w:rsidRPr="008F0467" w:rsidRDefault="00CB03C0" w:rsidP="00FF34B0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ls</w:t>
      </w:r>
      <w:proofErr w:type="spellEnd"/>
      <w:proofErr w:type="gramEnd"/>
    </w:p>
    <w:p w14:paraId="5374605D" w14:textId="77777777" w:rsidR="008C1E08" w:rsidRDefault="008C1E08" w:rsidP="00D96864">
      <w:pPr>
        <w:contextualSpacing/>
        <w:rPr>
          <w:rFonts w:ascii="Verdana" w:hAnsi="Verdana"/>
        </w:rPr>
      </w:pPr>
    </w:p>
    <w:p w14:paraId="37C9AD48" w14:textId="77777777" w:rsidR="001101AA" w:rsidRDefault="001101AA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14:paraId="2389F5FD" w14:textId="1D1B34EA" w:rsidR="006D7451" w:rsidRPr="006D7451" w:rsidRDefault="006D7451" w:rsidP="00D96864">
      <w:pPr>
        <w:contextualSpacing/>
        <w:rPr>
          <w:rFonts w:ascii="Verdana" w:hAnsi="Verdana"/>
          <w:b/>
          <w:u w:val="single"/>
        </w:rPr>
      </w:pPr>
      <w:r w:rsidRPr="006D7451">
        <w:rPr>
          <w:rFonts w:ascii="Verdana" w:hAnsi="Verdana"/>
          <w:b/>
          <w:u w:val="single"/>
        </w:rPr>
        <w:lastRenderedPageBreak/>
        <w:t xml:space="preserve">RGI for Merged </w:t>
      </w:r>
      <w:proofErr w:type="spellStart"/>
      <w:r w:rsidRPr="006D7451">
        <w:rPr>
          <w:rFonts w:ascii="Verdana" w:hAnsi="Verdana"/>
          <w:b/>
          <w:u w:val="single"/>
        </w:rPr>
        <w:t>Metagenomics</w:t>
      </w:r>
      <w:proofErr w:type="spellEnd"/>
      <w:r w:rsidRPr="006D7451">
        <w:rPr>
          <w:rFonts w:ascii="Verdana" w:hAnsi="Verdana"/>
          <w:b/>
          <w:u w:val="single"/>
        </w:rPr>
        <w:t xml:space="preserve"> Reads</w:t>
      </w:r>
    </w:p>
    <w:p w14:paraId="7EAEA0C8" w14:textId="77777777" w:rsidR="006D7451" w:rsidRDefault="006D7451" w:rsidP="00D96864">
      <w:pPr>
        <w:contextualSpacing/>
        <w:rPr>
          <w:rFonts w:ascii="Verdana" w:hAnsi="Verdana"/>
        </w:rPr>
      </w:pPr>
    </w:p>
    <w:p w14:paraId="77BC761A" w14:textId="726A5ECB" w:rsidR="00E354E4" w:rsidRDefault="00E354E4" w:rsidP="00D96864">
      <w:pPr>
        <w:contextualSpacing/>
        <w:rPr>
          <w:rFonts w:ascii="Verdana" w:hAnsi="Verdana"/>
        </w:rPr>
      </w:pPr>
      <w:r>
        <w:rPr>
          <w:rFonts w:ascii="Verdana" w:hAnsi="Verdana"/>
        </w:rPr>
        <w:t xml:space="preserve">The standard RGI tool can be used to analyze </w:t>
      </w:r>
      <w:proofErr w:type="spellStart"/>
      <w:r>
        <w:rPr>
          <w:rFonts w:ascii="Verdana" w:hAnsi="Verdana"/>
        </w:rPr>
        <w:t>metagenomics</w:t>
      </w:r>
      <w:proofErr w:type="spellEnd"/>
      <w:r>
        <w:rPr>
          <w:rFonts w:ascii="Verdana" w:hAnsi="Verdana"/>
        </w:rPr>
        <w:t xml:space="preserve"> data, but only for merged reads with Prodigal calling of partial open reading frames (ORFs). This is a computationally expensive approach, since each merged read set may contain a partial ORF, requiring RGI to perform massive amounts of BLAST/DIAMOND analyses. While computationally intensive (and thus generally not recommended), this does allow analysis of </w:t>
      </w:r>
      <w:proofErr w:type="spellStart"/>
      <w:r>
        <w:rPr>
          <w:rFonts w:ascii="Verdana" w:hAnsi="Verdana"/>
        </w:rPr>
        <w:t>metagenomic</w:t>
      </w:r>
      <w:proofErr w:type="spellEnd"/>
      <w:r>
        <w:rPr>
          <w:rFonts w:ascii="Verdana" w:hAnsi="Verdana"/>
        </w:rPr>
        <w:t xml:space="preserve"> sequences in protein space, overcoming issues of high-stringency read mapping relative to nucleotide reference databases. Assembled </w:t>
      </w:r>
      <w:proofErr w:type="spellStart"/>
      <w:r>
        <w:rPr>
          <w:rFonts w:ascii="Verdana" w:hAnsi="Verdana"/>
        </w:rPr>
        <w:t>metagenomic</w:t>
      </w:r>
      <w:proofErr w:type="spellEnd"/>
      <w:r>
        <w:rPr>
          <w:rFonts w:ascii="Verdana" w:hAnsi="Verdana"/>
        </w:rPr>
        <w:t xml:space="preserve"> data could alternatively be used instead of merged reads.</w:t>
      </w:r>
    </w:p>
    <w:p w14:paraId="61DDB6D4" w14:textId="77777777" w:rsidR="008E692E" w:rsidRDefault="008E692E" w:rsidP="00D96864">
      <w:pPr>
        <w:contextualSpacing/>
        <w:rPr>
          <w:rFonts w:ascii="Verdana" w:hAnsi="Verdana"/>
        </w:rPr>
      </w:pPr>
    </w:p>
    <w:p w14:paraId="11BBDC8D" w14:textId="2B8BD543" w:rsidR="008E692E" w:rsidRDefault="008E692E" w:rsidP="00D96864">
      <w:pPr>
        <w:contextualSpacing/>
        <w:rPr>
          <w:rFonts w:ascii="Verdana" w:hAnsi="Verdana"/>
        </w:rPr>
      </w:pPr>
      <w:proofErr w:type="spellStart"/>
      <w:r>
        <w:rPr>
          <w:rFonts w:ascii="Verdana" w:hAnsi="Verdana"/>
        </w:rPr>
        <w:t>Lanza</w:t>
      </w:r>
      <w:proofErr w:type="spellEnd"/>
      <w:r>
        <w:rPr>
          <w:rFonts w:ascii="Verdana" w:hAnsi="Verdana"/>
        </w:rPr>
        <w:t xml:space="preserve"> et al. (</w:t>
      </w:r>
      <w:proofErr w:type="spellStart"/>
      <w:r w:rsidRPr="008E692E">
        <w:rPr>
          <w:rFonts w:ascii="Verdana" w:hAnsi="Verdana"/>
          <w:i/>
        </w:rPr>
        <w:t>Microbiome</w:t>
      </w:r>
      <w:proofErr w:type="spellEnd"/>
      <w:r>
        <w:rPr>
          <w:rFonts w:ascii="Verdana" w:hAnsi="Verdana"/>
        </w:rPr>
        <w:t xml:space="preserve"> 2018, 15:11) used bait capture to sample human gut </w:t>
      </w:r>
      <w:proofErr w:type="spellStart"/>
      <w:r>
        <w:rPr>
          <w:rFonts w:ascii="Verdana" w:hAnsi="Verdana"/>
        </w:rPr>
        <w:t>microbiomes</w:t>
      </w:r>
      <w:proofErr w:type="spellEnd"/>
      <w:r>
        <w:rPr>
          <w:rFonts w:ascii="Verdana" w:hAnsi="Verdana"/>
        </w:rPr>
        <w:t xml:space="preserve"> for AMR genes. Using the online RGI under “Low quality / coverage”</w:t>
      </w:r>
      <w:r w:rsidR="001E3BF1">
        <w:rPr>
          <w:rFonts w:ascii="Verdana" w:hAnsi="Verdana"/>
        </w:rPr>
        <w:t xml:space="preserve"> and “Perfect, Strict and Loose hits” </w:t>
      </w:r>
      <w:r>
        <w:rPr>
          <w:rFonts w:ascii="Verdana" w:hAnsi="Verdana"/>
        </w:rPr>
        <w:t>settings, analyze</w:t>
      </w:r>
      <w:r w:rsidR="0071466A">
        <w:rPr>
          <w:rFonts w:ascii="Verdana" w:hAnsi="Verdana"/>
        </w:rPr>
        <w:t xml:space="preserve"> the first </w:t>
      </w:r>
      <w:r>
        <w:rPr>
          <w:rFonts w:ascii="Verdana" w:hAnsi="Verdana"/>
        </w:rPr>
        <w:t xml:space="preserve">500 merged </w:t>
      </w:r>
      <w:proofErr w:type="spellStart"/>
      <w:r>
        <w:rPr>
          <w:rFonts w:ascii="Verdana" w:hAnsi="Verdana"/>
        </w:rPr>
        <w:t>metagenomic</w:t>
      </w:r>
      <w:proofErr w:type="spellEnd"/>
      <w:r>
        <w:rPr>
          <w:rFonts w:ascii="Verdana" w:hAnsi="Verdana"/>
        </w:rPr>
        <w:t xml:space="preserve"> reads from their analysis (file </w:t>
      </w:r>
      <w:r w:rsidR="0071466A">
        <w:rPr>
          <w:rFonts w:ascii="Verdana" w:hAnsi="Verdana"/>
        </w:rPr>
        <w:t>ResCap_first_</w:t>
      </w:r>
      <w:r w:rsidRPr="008E692E">
        <w:rPr>
          <w:rFonts w:ascii="Verdana" w:hAnsi="Verdana"/>
        </w:rPr>
        <w:t>500.fasta</w:t>
      </w:r>
      <w:r>
        <w:rPr>
          <w:rFonts w:ascii="Verdana" w:hAnsi="Verdana"/>
        </w:rPr>
        <w:t>).</w:t>
      </w:r>
      <w:r w:rsidR="00163AF0">
        <w:rPr>
          <w:rFonts w:ascii="Verdana" w:hAnsi="Verdana"/>
        </w:rPr>
        <w:t xml:space="preserve"> Take a close look at the predicted “sul2” </w:t>
      </w:r>
      <w:r w:rsidR="000E66E5">
        <w:rPr>
          <w:rFonts w:ascii="Verdana" w:hAnsi="Verdana"/>
        </w:rPr>
        <w:t xml:space="preserve">and “sul4” </w:t>
      </w:r>
      <w:r w:rsidR="00163AF0">
        <w:rPr>
          <w:rFonts w:ascii="Verdana" w:hAnsi="Verdana"/>
        </w:rPr>
        <w:t>hit</w:t>
      </w:r>
      <w:r w:rsidR="000E66E5">
        <w:rPr>
          <w:rFonts w:ascii="Verdana" w:hAnsi="Verdana"/>
        </w:rPr>
        <w:t>s</w:t>
      </w:r>
      <w:r w:rsidR="00163AF0">
        <w:rPr>
          <w:rFonts w:ascii="Verdana" w:hAnsi="Verdana"/>
        </w:rPr>
        <w:t>.</w:t>
      </w:r>
      <w:r w:rsidR="000E66E5">
        <w:rPr>
          <w:rFonts w:ascii="Verdana" w:hAnsi="Verdana"/>
        </w:rPr>
        <w:t xml:space="preserve"> How good is the evidence for </w:t>
      </w:r>
      <w:r w:rsidR="00D30FD8">
        <w:rPr>
          <w:rFonts w:ascii="Verdana" w:hAnsi="Verdana"/>
        </w:rPr>
        <w:t>these</w:t>
      </w:r>
      <w:r w:rsidR="000E66E5">
        <w:rPr>
          <w:rFonts w:ascii="Verdana" w:hAnsi="Verdana"/>
        </w:rPr>
        <w:t xml:space="preserve"> AMR genes?</w:t>
      </w:r>
      <w:r w:rsidR="00581C8D">
        <w:rPr>
          <w:rFonts w:ascii="Verdana" w:hAnsi="Verdana"/>
        </w:rPr>
        <w:t xml:space="preserve"> (</w:t>
      </w:r>
      <w:r w:rsidR="00581C8D" w:rsidRPr="00581C8D">
        <w:rPr>
          <w:rFonts w:ascii="Verdana" w:hAnsi="Verdana"/>
          <w:b/>
        </w:rPr>
        <w:t xml:space="preserve">Don’t use the “AMR </w:t>
      </w:r>
      <w:proofErr w:type="gramStart"/>
      <w:r w:rsidR="00581C8D" w:rsidRPr="00581C8D">
        <w:rPr>
          <w:rFonts w:ascii="Verdana" w:hAnsi="Verdana"/>
          <w:b/>
        </w:rPr>
        <w:t>Genes</w:t>
      </w:r>
      <w:proofErr w:type="gramEnd"/>
      <w:r w:rsidR="00581C8D" w:rsidRPr="00581C8D">
        <w:rPr>
          <w:rFonts w:ascii="Verdana" w:hAnsi="Verdana"/>
          <w:b/>
        </w:rPr>
        <w:t>” visualization, it has a bug for multiple hits to the same gene</w:t>
      </w:r>
      <w:r w:rsidR="00581C8D">
        <w:rPr>
          <w:rFonts w:ascii="Verdana" w:hAnsi="Verdana"/>
        </w:rPr>
        <w:t>)</w:t>
      </w:r>
    </w:p>
    <w:p w14:paraId="140BBB8F" w14:textId="77777777" w:rsidR="00E354E4" w:rsidRPr="006B6F42" w:rsidRDefault="00E354E4" w:rsidP="00D96864">
      <w:pPr>
        <w:contextualSpacing/>
        <w:rPr>
          <w:rFonts w:ascii="Verdana" w:hAnsi="Verdana"/>
        </w:rPr>
      </w:pPr>
    </w:p>
    <w:p w14:paraId="173D523D" w14:textId="454B9BF3" w:rsidR="00DB2B94" w:rsidRPr="006B6F42" w:rsidRDefault="00423FED" w:rsidP="00D96864">
      <w:pPr>
        <w:contextualSpacing/>
        <w:rPr>
          <w:rFonts w:ascii="Verdana" w:hAnsi="Verdana"/>
          <w:b/>
          <w:u w:val="single"/>
        </w:rPr>
      </w:pPr>
      <w:proofErr w:type="spellStart"/>
      <w:r>
        <w:rPr>
          <w:rFonts w:ascii="Verdana" w:hAnsi="Verdana"/>
          <w:b/>
          <w:u w:val="single"/>
        </w:rPr>
        <w:t>Metagenomics</w:t>
      </w:r>
      <w:proofErr w:type="spellEnd"/>
      <w:r>
        <w:rPr>
          <w:rFonts w:ascii="Verdana" w:hAnsi="Verdana"/>
          <w:b/>
          <w:u w:val="single"/>
        </w:rPr>
        <w:t xml:space="preserve"> Data and the Burrows-Wheeler Transform</w:t>
      </w:r>
    </w:p>
    <w:p w14:paraId="268899B2" w14:textId="77777777" w:rsidR="00DB2B94" w:rsidRDefault="00DB2B94" w:rsidP="00D96864">
      <w:pPr>
        <w:contextualSpacing/>
        <w:rPr>
          <w:rFonts w:ascii="Verdana" w:hAnsi="Verdana"/>
        </w:rPr>
      </w:pPr>
    </w:p>
    <w:p w14:paraId="17EEF4C8" w14:textId="344E1302" w:rsidR="0080370E" w:rsidRDefault="00713759" w:rsidP="00D96864">
      <w:pPr>
        <w:contextualSpacing/>
        <w:rPr>
          <w:rFonts w:ascii="Verdana" w:hAnsi="Verdana"/>
        </w:rPr>
      </w:pPr>
      <w:r w:rsidRPr="006B6F42">
        <w:rPr>
          <w:rFonts w:ascii="Verdana" w:hAnsi="Verdana"/>
        </w:rPr>
        <w:t xml:space="preserve">The most common tools for </w:t>
      </w:r>
      <w:proofErr w:type="spellStart"/>
      <w:r w:rsidRPr="006B6F42">
        <w:rPr>
          <w:rFonts w:ascii="Verdana" w:hAnsi="Verdana"/>
        </w:rPr>
        <w:t>metagenomic</w:t>
      </w:r>
      <w:proofErr w:type="spellEnd"/>
      <w:r w:rsidRPr="006B6F42">
        <w:rPr>
          <w:rFonts w:ascii="Verdana" w:hAnsi="Verdana"/>
        </w:rPr>
        <w:t xml:space="preserve"> data annotation are based on high-stringency read mapping, such as the Burrows-Wheeler Transform</w:t>
      </w:r>
      <w:r w:rsidR="00A9262A">
        <w:rPr>
          <w:rFonts w:ascii="Verdana" w:hAnsi="Verdana"/>
        </w:rPr>
        <w:t xml:space="preserve"> (BTW)</w:t>
      </w:r>
      <w:r w:rsidRPr="006B6F42">
        <w:rPr>
          <w:rFonts w:ascii="Verdana" w:hAnsi="Verdana"/>
        </w:rPr>
        <w:t>. Available methods almost exclusively focus on acquired resistance genes, not those involving resistance via mutation.</w:t>
      </w:r>
      <w:r w:rsidR="00665D9C">
        <w:rPr>
          <w:rFonts w:ascii="Verdana" w:hAnsi="Verdana"/>
        </w:rPr>
        <w:t xml:space="preserve"> </w:t>
      </w:r>
      <w:r w:rsidR="0080370E" w:rsidRPr="006B6F42">
        <w:rPr>
          <w:rFonts w:ascii="Verdana" w:hAnsi="Verdana"/>
        </w:rPr>
        <w:t xml:space="preserve">CARD and other AMR reference databases include sequences and mutations from the published literature with clear experimental evidence of elevated minimum inhibitory concentration (MIC). </w:t>
      </w:r>
      <w:r w:rsidR="003941ED" w:rsidRPr="006B6F42">
        <w:rPr>
          <w:rFonts w:ascii="Verdana" w:hAnsi="Verdana"/>
        </w:rPr>
        <w:t>This has implications for molecular surveillance as sequences in clinical, agricultural, or environmental strains may differ in sequence from characterize</w:t>
      </w:r>
      <w:r>
        <w:rPr>
          <w:rFonts w:ascii="Verdana" w:hAnsi="Verdana"/>
        </w:rPr>
        <w:t xml:space="preserve">d &amp; curated reference sequences. </w:t>
      </w:r>
      <w:r w:rsidR="00A9262A">
        <w:rPr>
          <w:rFonts w:ascii="Verdana" w:hAnsi="Verdana"/>
        </w:rPr>
        <w:t>As such, the CARD team has been developing RGI*</w:t>
      </w:r>
      <w:proofErr w:type="spellStart"/>
      <w:r w:rsidR="00A9262A">
        <w:rPr>
          <w:rFonts w:ascii="Verdana" w:hAnsi="Verdana"/>
        </w:rPr>
        <w:t>metagenomics</w:t>
      </w:r>
      <w:proofErr w:type="spellEnd"/>
      <w:r w:rsidR="00A9262A">
        <w:rPr>
          <w:rFonts w:ascii="Verdana" w:hAnsi="Verdana"/>
        </w:rPr>
        <w:t xml:space="preserve">, a new tool using the BWT against both canonical CARD and predicted AMR resistance alleles from bulk </w:t>
      </w:r>
      <w:proofErr w:type="spellStart"/>
      <w:r w:rsidR="00A9262A">
        <w:rPr>
          <w:rFonts w:ascii="Verdana" w:hAnsi="Verdana"/>
        </w:rPr>
        <w:t>resistome</w:t>
      </w:r>
      <w:proofErr w:type="spellEnd"/>
      <w:r w:rsidR="00A9262A">
        <w:rPr>
          <w:rFonts w:ascii="Verdana" w:hAnsi="Verdana"/>
        </w:rPr>
        <w:t xml:space="preserve"> analyses (with use of the associated prevalence data to describe pathogen/plasmid distribution). In addition, we have been developing new k-</w:t>
      </w:r>
      <w:proofErr w:type="spellStart"/>
      <w:r w:rsidR="00A9262A">
        <w:rPr>
          <w:rFonts w:ascii="Verdana" w:hAnsi="Verdana"/>
        </w:rPr>
        <w:t>mer</w:t>
      </w:r>
      <w:proofErr w:type="spellEnd"/>
      <w:r w:rsidR="00A9262A">
        <w:rPr>
          <w:rFonts w:ascii="Verdana" w:hAnsi="Verdana"/>
        </w:rPr>
        <w:t xml:space="preserve"> based tools for pathogen-of-origin prediction from </w:t>
      </w:r>
      <w:proofErr w:type="spellStart"/>
      <w:r w:rsidR="00A9262A">
        <w:rPr>
          <w:rFonts w:ascii="Verdana" w:hAnsi="Verdana"/>
        </w:rPr>
        <w:t>metagenomics</w:t>
      </w:r>
      <w:proofErr w:type="spellEnd"/>
      <w:r w:rsidR="00A9262A">
        <w:rPr>
          <w:rFonts w:ascii="Verdana" w:hAnsi="Verdana"/>
        </w:rPr>
        <w:t xml:space="preserve"> data. Both of these software tools are unreleased </w:t>
      </w:r>
      <w:r w:rsidR="00A9262A" w:rsidRPr="00E363B2">
        <w:rPr>
          <w:rFonts w:ascii="Verdana" w:hAnsi="Verdana"/>
        </w:rPr>
        <w:t xml:space="preserve">beta-test versions, but we’ll try them on the gut </w:t>
      </w:r>
      <w:proofErr w:type="spellStart"/>
      <w:r w:rsidR="00626A1C" w:rsidRPr="00E363B2">
        <w:rPr>
          <w:rFonts w:ascii="Verdana" w:hAnsi="Verdana"/>
        </w:rPr>
        <w:t>microbiome</w:t>
      </w:r>
      <w:proofErr w:type="spellEnd"/>
      <w:r w:rsidR="00626A1C" w:rsidRPr="00E363B2">
        <w:rPr>
          <w:rFonts w:ascii="Verdana" w:hAnsi="Verdana"/>
        </w:rPr>
        <w:t xml:space="preserve"> data described above (</w:t>
      </w:r>
      <w:r w:rsidR="00176E87" w:rsidRPr="00E363B2">
        <w:rPr>
          <w:rFonts w:ascii="Verdana" w:hAnsi="Verdana"/>
        </w:rPr>
        <w:t xml:space="preserve">this time </w:t>
      </w:r>
      <w:r w:rsidR="00626A1C" w:rsidRPr="00E363B2">
        <w:rPr>
          <w:rFonts w:ascii="Verdana" w:hAnsi="Verdana"/>
        </w:rPr>
        <w:t xml:space="preserve">as </w:t>
      </w:r>
      <w:r w:rsidR="00D075DF" w:rsidRPr="00E363B2">
        <w:rPr>
          <w:rFonts w:ascii="Verdana" w:hAnsi="Verdana"/>
        </w:rPr>
        <w:t xml:space="preserve">small </w:t>
      </w:r>
      <w:r w:rsidR="00626A1C" w:rsidRPr="00E363B2">
        <w:rPr>
          <w:rFonts w:ascii="Verdana" w:hAnsi="Verdana"/>
        </w:rPr>
        <w:t>subset of ~</w:t>
      </w:r>
      <w:r w:rsidR="00057111" w:rsidRPr="00E363B2">
        <w:rPr>
          <w:rFonts w:ascii="Verdana" w:hAnsi="Verdana"/>
        </w:rPr>
        <w:t>160</w:t>
      </w:r>
      <w:r w:rsidR="00626A1C" w:rsidRPr="00E363B2">
        <w:rPr>
          <w:rFonts w:ascii="Verdana" w:hAnsi="Verdana"/>
        </w:rPr>
        <w:t>,000 paired reads).</w:t>
      </w:r>
      <w:r w:rsidR="001D4A78" w:rsidRPr="00E363B2">
        <w:rPr>
          <w:rFonts w:ascii="Verdana" w:hAnsi="Verdana"/>
        </w:rPr>
        <w:t xml:space="preserve"> Please</w:t>
      </w:r>
      <w:r w:rsidR="001D4A78">
        <w:rPr>
          <w:rFonts w:ascii="Verdana" w:hAnsi="Verdana"/>
        </w:rPr>
        <w:t xml:space="preserve"> note they do not yet incorporate AMR mutation screening (in development):</w:t>
      </w:r>
    </w:p>
    <w:p w14:paraId="1F5371AD" w14:textId="77777777" w:rsidR="001D4A78" w:rsidRDefault="001D4A78" w:rsidP="00D96864">
      <w:pPr>
        <w:contextualSpacing/>
        <w:rPr>
          <w:rFonts w:ascii="Verdana" w:hAnsi="Verdana"/>
        </w:rPr>
      </w:pPr>
    </w:p>
    <w:p w14:paraId="0B91D348" w14:textId="77777777" w:rsidR="00E73477" w:rsidRDefault="00E7347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E5E96A5" w14:textId="188D0307" w:rsidR="007A458E" w:rsidRDefault="001D4A78" w:rsidP="00D96864">
      <w:pPr>
        <w:contextualSpacing/>
        <w:rPr>
          <w:rFonts w:ascii="Verdana" w:hAnsi="Verdana"/>
        </w:rPr>
      </w:pPr>
      <w:r>
        <w:rPr>
          <w:rFonts w:ascii="Verdana" w:hAnsi="Verdana"/>
        </w:rPr>
        <w:lastRenderedPageBreak/>
        <w:t>Return to your course account’s working directory</w:t>
      </w:r>
      <w:r w:rsidR="00E73477">
        <w:rPr>
          <w:rFonts w:ascii="Verdana" w:hAnsi="Verdana"/>
        </w:rPr>
        <w:t xml:space="preserve">, set up some more aliases, and prepare both the CARD data (downloaded earlier) and CARD </w:t>
      </w:r>
      <w:proofErr w:type="spellStart"/>
      <w:r w:rsidR="00E73477">
        <w:rPr>
          <w:rFonts w:ascii="Verdana" w:hAnsi="Verdana"/>
        </w:rPr>
        <w:t>Resistomes</w:t>
      </w:r>
      <w:proofErr w:type="spellEnd"/>
      <w:r w:rsidR="00E73477">
        <w:rPr>
          <w:rFonts w:ascii="Verdana" w:hAnsi="Verdana"/>
        </w:rPr>
        <w:t xml:space="preserve"> &amp; Variants data for the BWT analysis:</w:t>
      </w:r>
    </w:p>
    <w:p w14:paraId="324BDFB9" w14:textId="77777777" w:rsidR="00E73477" w:rsidRDefault="00E73477" w:rsidP="00D96864">
      <w:pPr>
        <w:contextualSpacing/>
        <w:rPr>
          <w:rFonts w:ascii="Verdana" w:hAnsi="Verdana"/>
        </w:rPr>
      </w:pPr>
    </w:p>
    <w:p w14:paraId="709792BD" w14:textId="77777777" w:rsidR="00756650" w:rsidRDefault="00756650" w:rsidP="00E73477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alias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card_annotation</w:t>
      </w:r>
      <w:proofErr w:type="spellEnd"/>
      <w:r>
        <w:rPr>
          <w:rFonts w:ascii="Courier New" w:hAnsi="Courier New" w:cs="Courier New"/>
          <w:sz w:val="22"/>
          <w:szCs w:val="22"/>
        </w:rPr>
        <w:t>="python3</w:t>
      </w:r>
    </w:p>
    <w:p w14:paraId="3EAC1D01" w14:textId="54AD18B0" w:rsidR="00E73477" w:rsidRPr="00646EC7" w:rsidRDefault="00756650" w:rsidP="00E73477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E73477" w:rsidRPr="00646EC7">
        <w:rPr>
          <w:rFonts w:ascii="Courier New" w:hAnsi="Courier New" w:cs="Courier New"/>
          <w:sz w:val="22"/>
          <w:szCs w:val="22"/>
        </w:rPr>
        <w:t>/home/ubuntu/CourseData/IDGE_data/module4/repository/baits/card_annotation.py"</w:t>
      </w:r>
    </w:p>
    <w:p w14:paraId="7A0761E3" w14:textId="77777777" w:rsidR="00756650" w:rsidRDefault="00E73477" w:rsidP="00E73477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proofErr w:type="gramStart"/>
      <w:r w:rsidRPr="00646EC7">
        <w:rPr>
          <w:rFonts w:ascii="Courier New" w:hAnsi="Courier New" w:cs="Courier New"/>
          <w:sz w:val="22"/>
          <w:szCs w:val="22"/>
        </w:rPr>
        <w:t>ali</w:t>
      </w:r>
      <w:r w:rsidR="00756650">
        <w:rPr>
          <w:rFonts w:ascii="Courier New" w:hAnsi="Courier New" w:cs="Courier New"/>
          <w:sz w:val="22"/>
          <w:szCs w:val="22"/>
        </w:rPr>
        <w:t>as</w:t>
      </w:r>
      <w:proofErr w:type="gramEnd"/>
      <w:r w:rsidR="0075665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756650">
        <w:rPr>
          <w:rFonts w:ascii="Courier New" w:hAnsi="Courier New" w:cs="Courier New"/>
          <w:sz w:val="22"/>
          <w:szCs w:val="22"/>
        </w:rPr>
        <w:t>wildcard_annotation</w:t>
      </w:r>
      <w:proofErr w:type="spellEnd"/>
      <w:r w:rsidR="00756650">
        <w:rPr>
          <w:rFonts w:ascii="Courier New" w:hAnsi="Courier New" w:cs="Courier New"/>
          <w:sz w:val="22"/>
          <w:szCs w:val="22"/>
        </w:rPr>
        <w:t>="python3</w:t>
      </w:r>
    </w:p>
    <w:p w14:paraId="6BE174F8" w14:textId="15862287" w:rsidR="00E73477" w:rsidRPr="00646EC7" w:rsidRDefault="00756650" w:rsidP="00E73477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E73477" w:rsidRPr="00646EC7">
        <w:rPr>
          <w:rFonts w:ascii="Courier New" w:hAnsi="Courier New" w:cs="Courier New"/>
          <w:sz w:val="22"/>
          <w:szCs w:val="22"/>
        </w:rPr>
        <w:t>/home/ubuntu/CourseData/IDGE_data/module4/repository/baits/wildcard_annotation.py"</w:t>
      </w:r>
    </w:p>
    <w:p w14:paraId="27B2E703" w14:textId="77777777" w:rsidR="00756650" w:rsidRDefault="00756650" w:rsidP="00E73477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alias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card_bowtie_bwa</w:t>
      </w:r>
      <w:proofErr w:type="spellEnd"/>
      <w:r>
        <w:rPr>
          <w:rFonts w:ascii="Courier New" w:hAnsi="Courier New" w:cs="Courier New"/>
          <w:sz w:val="22"/>
          <w:szCs w:val="22"/>
        </w:rPr>
        <w:t>="python3</w:t>
      </w:r>
    </w:p>
    <w:p w14:paraId="5D04B35F" w14:textId="7EFC71E6" w:rsidR="00E73477" w:rsidRPr="00646EC7" w:rsidRDefault="00756650" w:rsidP="00E73477">
      <w:pPr>
        <w:ind w:left="720" w:hanging="72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E73477" w:rsidRPr="00646EC7">
        <w:rPr>
          <w:rFonts w:ascii="Courier New" w:hAnsi="Courier New" w:cs="Courier New"/>
          <w:sz w:val="22"/>
          <w:szCs w:val="22"/>
        </w:rPr>
        <w:t>/home/ubuntu/CourseData/IDGE_data/module4/repository/baits/card_bowtie_bwa.py"</w:t>
      </w:r>
    </w:p>
    <w:p w14:paraId="19BF1487" w14:textId="77777777" w:rsidR="00A2066D" w:rsidRPr="00646EC7" w:rsidRDefault="00A2066D" w:rsidP="00A2066D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</w:p>
    <w:p w14:paraId="6AD502AF" w14:textId="77777777" w:rsidR="00646EC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6EC7">
        <w:rPr>
          <w:rFonts w:ascii="Courier New" w:hAnsi="Courier New" w:cs="Courier New"/>
          <w:sz w:val="22"/>
          <w:szCs w:val="22"/>
        </w:rPr>
        <w:t>mkdir</w:t>
      </w:r>
      <w:proofErr w:type="spellEnd"/>
      <w:proofErr w:type="gramEnd"/>
      <w:r w:rsidRPr="00646EC7">
        <w:rPr>
          <w:rFonts w:ascii="Courier New" w:hAnsi="Courier New" w:cs="Courier New"/>
          <w:sz w:val="22"/>
          <w:szCs w:val="22"/>
        </w:rPr>
        <w:t xml:space="preserve"> card</w:t>
      </w:r>
    </w:p>
    <w:p w14:paraId="08D4E8C4" w14:textId="6B56BB1D" w:rsidR="00646EC7" w:rsidRPr="00646EC7" w:rsidRDefault="00057111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cp</w:t>
      </w:r>
      <w:proofErr w:type="spellEnd"/>
      <w:r w:rsidR="00646EC7" w:rsidRPr="00646EC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646EC7" w:rsidRPr="00646EC7">
        <w:rPr>
          <w:rFonts w:ascii="Courier New" w:hAnsi="Courier New" w:cs="Courier New"/>
          <w:sz w:val="22"/>
          <w:szCs w:val="22"/>
        </w:rPr>
        <w:t>card.json</w:t>
      </w:r>
      <w:proofErr w:type="spellEnd"/>
      <w:r w:rsidR="00646EC7" w:rsidRPr="00646EC7">
        <w:rPr>
          <w:rFonts w:ascii="Courier New" w:hAnsi="Courier New" w:cs="Courier New"/>
          <w:sz w:val="22"/>
          <w:szCs w:val="22"/>
        </w:rPr>
        <w:t xml:space="preserve"> card/.</w:t>
      </w:r>
      <w:proofErr w:type="gramEnd"/>
    </w:p>
    <w:p w14:paraId="6AF25DF9" w14:textId="77777777" w:rsidR="00646EC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6EC7">
        <w:rPr>
          <w:rFonts w:ascii="Courier New" w:hAnsi="Courier New" w:cs="Courier New"/>
          <w:sz w:val="22"/>
          <w:szCs w:val="22"/>
        </w:rPr>
        <w:t>mkdir</w:t>
      </w:r>
      <w:proofErr w:type="spellEnd"/>
      <w:proofErr w:type="gramEnd"/>
      <w:r w:rsidRPr="00646EC7">
        <w:rPr>
          <w:rFonts w:ascii="Courier New" w:hAnsi="Courier New" w:cs="Courier New"/>
          <w:sz w:val="22"/>
          <w:szCs w:val="22"/>
        </w:rPr>
        <w:t xml:space="preserve"> wildcard</w:t>
      </w:r>
    </w:p>
    <w:p w14:paraId="6F0C1131" w14:textId="77777777" w:rsidR="00646EC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r w:rsidRPr="00646EC7">
        <w:rPr>
          <w:rFonts w:ascii="Courier New" w:hAnsi="Courier New" w:cs="Courier New"/>
          <w:sz w:val="22"/>
          <w:szCs w:val="22"/>
        </w:rPr>
        <w:t>cd wildcard</w:t>
      </w:r>
    </w:p>
    <w:p w14:paraId="3CFC68D5" w14:textId="77777777" w:rsidR="00646EC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6EC7">
        <w:rPr>
          <w:rFonts w:ascii="Courier New" w:hAnsi="Courier New" w:cs="Courier New"/>
          <w:sz w:val="22"/>
          <w:szCs w:val="22"/>
        </w:rPr>
        <w:t>wget</w:t>
      </w:r>
      <w:proofErr w:type="spellEnd"/>
      <w:proofErr w:type="gramEnd"/>
      <w:r w:rsidRPr="00646EC7">
        <w:rPr>
          <w:rFonts w:ascii="Courier New" w:hAnsi="Courier New" w:cs="Courier New"/>
          <w:sz w:val="22"/>
          <w:szCs w:val="22"/>
        </w:rPr>
        <w:t xml:space="preserve"> https://card.mcmaster.ca/latest/variants</w:t>
      </w:r>
    </w:p>
    <w:p w14:paraId="3A4E79BD" w14:textId="77777777" w:rsidR="00646EC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gramStart"/>
      <w:r w:rsidRPr="00646EC7">
        <w:rPr>
          <w:rFonts w:ascii="Courier New" w:hAnsi="Courier New" w:cs="Courier New"/>
          <w:sz w:val="22"/>
          <w:szCs w:val="22"/>
        </w:rPr>
        <w:t>tar</w:t>
      </w:r>
      <w:proofErr w:type="gramEnd"/>
      <w:r w:rsidRPr="00646EC7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Pr="00646EC7">
        <w:rPr>
          <w:rFonts w:ascii="Courier New" w:hAnsi="Courier New" w:cs="Courier New"/>
          <w:sz w:val="22"/>
          <w:szCs w:val="22"/>
        </w:rPr>
        <w:t>xvf</w:t>
      </w:r>
      <w:proofErr w:type="spellEnd"/>
      <w:r w:rsidRPr="00646EC7">
        <w:rPr>
          <w:rFonts w:ascii="Courier New" w:hAnsi="Courier New" w:cs="Courier New"/>
          <w:sz w:val="22"/>
          <w:szCs w:val="22"/>
        </w:rPr>
        <w:t xml:space="preserve"> variants</w:t>
      </w:r>
    </w:p>
    <w:p w14:paraId="6FA110A3" w14:textId="77777777" w:rsidR="00646EC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gramStart"/>
      <w:r w:rsidRPr="00646EC7">
        <w:rPr>
          <w:rFonts w:ascii="Courier New" w:hAnsi="Courier New" w:cs="Courier New"/>
          <w:sz w:val="22"/>
          <w:szCs w:val="22"/>
        </w:rPr>
        <w:t>cd ..</w:t>
      </w:r>
      <w:proofErr w:type="gramEnd"/>
    </w:p>
    <w:p w14:paraId="11083A46" w14:textId="77777777" w:rsidR="00646EC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6EC7">
        <w:rPr>
          <w:rFonts w:ascii="Courier New" w:hAnsi="Courier New" w:cs="Courier New"/>
          <w:sz w:val="22"/>
          <w:szCs w:val="22"/>
        </w:rPr>
        <w:t>ls</w:t>
      </w:r>
      <w:proofErr w:type="spellEnd"/>
      <w:proofErr w:type="gramEnd"/>
    </w:p>
    <w:p w14:paraId="03B0490E" w14:textId="77777777" w:rsidR="00646EC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6EC7">
        <w:rPr>
          <w:rFonts w:ascii="Courier New" w:hAnsi="Courier New" w:cs="Courier New"/>
          <w:sz w:val="22"/>
          <w:szCs w:val="22"/>
        </w:rPr>
        <w:t>card</w:t>
      </w:r>
      <w:proofErr w:type="gramEnd"/>
      <w:r w:rsidRPr="00646EC7">
        <w:rPr>
          <w:rFonts w:ascii="Courier New" w:hAnsi="Courier New" w:cs="Courier New"/>
          <w:sz w:val="22"/>
          <w:szCs w:val="22"/>
        </w:rPr>
        <w:t>_annotation</w:t>
      </w:r>
      <w:proofErr w:type="spellEnd"/>
      <w:r w:rsidRPr="00646EC7">
        <w:rPr>
          <w:rFonts w:ascii="Courier New" w:hAnsi="Courier New" w:cs="Courier New"/>
          <w:sz w:val="22"/>
          <w:szCs w:val="22"/>
        </w:rPr>
        <w:t xml:space="preserve"> --input card/</w:t>
      </w:r>
      <w:proofErr w:type="spellStart"/>
      <w:r w:rsidRPr="00646EC7">
        <w:rPr>
          <w:rFonts w:ascii="Courier New" w:hAnsi="Courier New" w:cs="Courier New"/>
          <w:sz w:val="22"/>
          <w:szCs w:val="22"/>
        </w:rPr>
        <w:t>card.json</w:t>
      </w:r>
      <w:proofErr w:type="spellEnd"/>
    </w:p>
    <w:p w14:paraId="1CEF455A" w14:textId="77777777" w:rsidR="00646EC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6EC7">
        <w:rPr>
          <w:rFonts w:ascii="Courier New" w:hAnsi="Courier New" w:cs="Courier New"/>
          <w:sz w:val="22"/>
          <w:szCs w:val="22"/>
        </w:rPr>
        <w:t>wildcard</w:t>
      </w:r>
      <w:proofErr w:type="gramEnd"/>
      <w:r w:rsidRPr="00646EC7">
        <w:rPr>
          <w:rFonts w:ascii="Courier New" w:hAnsi="Courier New" w:cs="Courier New"/>
          <w:sz w:val="22"/>
          <w:szCs w:val="22"/>
        </w:rPr>
        <w:t>_annotation</w:t>
      </w:r>
      <w:proofErr w:type="spellEnd"/>
      <w:r w:rsidRPr="00646EC7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Pr="00646EC7">
        <w:rPr>
          <w:rFonts w:ascii="Courier New" w:hAnsi="Courier New" w:cs="Courier New"/>
          <w:sz w:val="22"/>
          <w:szCs w:val="22"/>
        </w:rPr>
        <w:t>input_directory</w:t>
      </w:r>
      <w:proofErr w:type="spellEnd"/>
      <w:r w:rsidRPr="00646EC7">
        <w:rPr>
          <w:rFonts w:ascii="Courier New" w:hAnsi="Courier New" w:cs="Courier New"/>
          <w:sz w:val="22"/>
          <w:szCs w:val="22"/>
        </w:rPr>
        <w:t xml:space="preserve"> wildcard --version 3.0.1</w:t>
      </w:r>
    </w:p>
    <w:p w14:paraId="22444811" w14:textId="77777777" w:rsidR="00646EC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46EC7">
        <w:rPr>
          <w:rFonts w:ascii="Courier New" w:hAnsi="Courier New" w:cs="Courier New"/>
          <w:sz w:val="22"/>
          <w:szCs w:val="22"/>
        </w:rPr>
        <w:t>ls</w:t>
      </w:r>
      <w:proofErr w:type="spellEnd"/>
      <w:proofErr w:type="gramEnd"/>
    </w:p>
    <w:p w14:paraId="308D7AC2" w14:textId="77777777" w:rsidR="00646EC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gramStart"/>
      <w:r w:rsidRPr="00646EC7">
        <w:rPr>
          <w:rFonts w:ascii="Courier New" w:hAnsi="Courier New" w:cs="Courier New"/>
          <w:sz w:val="22"/>
          <w:szCs w:val="22"/>
        </w:rPr>
        <w:t>cat</w:t>
      </w:r>
      <w:proofErr w:type="gramEnd"/>
      <w:r w:rsidRPr="00646EC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6EC7">
        <w:rPr>
          <w:rFonts w:ascii="Courier New" w:hAnsi="Courier New" w:cs="Courier New"/>
          <w:sz w:val="22"/>
          <w:szCs w:val="22"/>
        </w:rPr>
        <w:t>card_database_v</w:t>
      </w:r>
      <w:proofErr w:type="spellEnd"/>
      <w:r w:rsidRPr="00646EC7">
        <w:rPr>
          <w:rFonts w:ascii="Courier New" w:hAnsi="Courier New" w:cs="Courier New"/>
          <w:sz w:val="22"/>
          <w:szCs w:val="22"/>
        </w:rPr>
        <w:t>*.</w:t>
      </w:r>
      <w:proofErr w:type="spellStart"/>
      <w:r w:rsidRPr="00646EC7">
        <w:rPr>
          <w:rFonts w:ascii="Courier New" w:hAnsi="Courier New" w:cs="Courier New"/>
          <w:sz w:val="22"/>
          <w:szCs w:val="22"/>
        </w:rPr>
        <w:t>fasta</w:t>
      </w:r>
      <w:proofErr w:type="spellEnd"/>
      <w:r w:rsidRPr="00646EC7">
        <w:rPr>
          <w:rFonts w:ascii="Courier New" w:hAnsi="Courier New" w:cs="Courier New"/>
          <w:sz w:val="22"/>
          <w:szCs w:val="22"/>
        </w:rPr>
        <w:t xml:space="preserve"> &gt; </w:t>
      </w:r>
      <w:proofErr w:type="spellStart"/>
      <w:r w:rsidRPr="00646EC7">
        <w:rPr>
          <w:rFonts w:ascii="Courier New" w:hAnsi="Courier New" w:cs="Courier New"/>
          <w:sz w:val="22"/>
          <w:szCs w:val="22"/>
        </w:rPr>
        <w:t>reference.fasta</w:t>
      </w:r>
      <w:proofErr w:type="spellEnd"/>
    </w:p>
    <w:p w14:paraId="1FBCFC3A" w14:textId="3EAB425D" w:rsidR="00E73477" w:rsidRPr="00646EC7" w:rsidRDefault="00646EC7" w:rsidP="00646EC7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gramStart"/>
      <w:r w:rsidRPr="00646EC7">
        <w:rPr>
          <w:rFonts w:ascii="Courier New" w:hAnsi="Courier New" w:cs="Courier New"/>
          <w:sz w:val="22"/>
          <w:szCs w:val="22"/>
        </w:rPr>
        <w:t>cat</w:t>
      </w:r>
      <w:proofErr w:type="gramEnd"/>
      <w:r w:rsidRPr="00646EC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46EC7">
        <w:rPr>
          <w:rFonts w:ascii="Courier New" w:hAnsi="Courier New" w:cs="Courier New"/>
          <w:sz w:val="22"/>
          <w:szCs w:val="22"/>
        </w:rPr>
        <w:t>wildcard_database_v</w:t>
      </w:r>
      <w:proofErr w:type="spellEnd"/>
      <w:r w:rsidRPr="00646EC7">
        <w:rPr>
          <w:rFonts w:ascii="Courier New" w:hAnsi="Courier New" w:cs="Courier New"/>
          <w:sz w:val="22"/>
          <w:szCs w:val="22"/>
        </w:rPr>
        <w:t>*.</w:t>
      </w:r>
      <w:proofErr w:type="spellStart"/>
      <w:r w:rsidRPr="00646EC7">
        <w:rPr>
          <w:rFonts w:ascii="Courier New" w:hAnsi="Courier New" w:cs="Courier New"/>
          <w:sz w:val="22"/>
          <w:szCs w:val="22"/>
        </w:rPr>
        <w:t>fasta</w:t>
      </w:r>
      <w:proofErr w:type="spellEnd"/>
      <w:r w:rsidRPr="00646EC7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646EC7">
        <w:rPr>
          <w:rFonts w:ascii="Courier New" w:hAnsi="Courier New" w:cs="Courier New"/>
          <w:sz w:val="22"/>
          <w:szCs w:val="22"/>
        </w:rPr>
        <w:t>reference.fasta</w:t>
      </w:r>
      <w:proofErr w:type="spellEnd"/>
    </w:p>
    <w:p w14:paraId="3310A622" w14:textId="77777777" w:rsidR="00646EC7" w:rsidRDefault="00646EC7" w:rsidP="00646EC7">
      <w:pPr>
        <w:spacing w:beforeLines="1" w:before="2" w:afterLines="1" w:after="2"/>
        <w:rPr>
          <w:rFonts w:ascii="Verdana" w:hAnsi="Verdana"/>
        </w:rPr>
      </w:pPr>
    </w:p>
    <w:p w14:paraId="20C233C1" w14:textId="405C950D" w:rsidR="00646EC7" w:rsidRDefault="00057111" w:rsidP="00646EC7">
      <w:pPr>
        <w:spacing w:beforeLines="1" w:before="2" w:afterLines="1" w:after="2"/>
        <w:rPr>
          <w:rFonts w:ascii="Verdana" w:hAnsi="Verdana"/>
        </w:rPr>
      </w:pPr>
      <w:r>
        <w:rPr>
          <w:rFonts w:ascii="Verdana" w:hAnsi="Verdana"/>
        </w:rPr>
        <w:t>We now have a merged CARD and CARD Variants reference FASTA file, plus associated metadata (in the card and wildcard directories).</w:t>
      </w:r>
      <w:r w:rsidR="00D10D2D">
        <w:rPr>
          <w:rFonts w:ascii="Verdana" w:hAnsi="Verdana"/>
        </w:rPr>
        <w:t xml:space="preserve"> Take a look at the raw gut </w:t>
      </w:r>
      <w:proofErr w:type="spellStart"/>
      <w:r w:rsidR="00D10D2D">
        <w:rPr>
          <w:rFonts w:ascii="Verdana" w:hAnsi="Verdana"/>
        </w:rPr>
        <w:t>metagenomics</w:t>
      </w:r>
      <w:proofErr w:type="spellEnd"/>
      <w:r w:rsidR="00D10D2D">
        <w:rPr>
          <w:rFonts w:ascii="Verdana" w:hAnsi="Verdana"/>
        </w:rPr>
        <w:t xml:space="preserve"> data:</w:t>
      </w:r>
    </w:p>
    <w:p w14:paraId="2F829A0C" w14:textId="77777777" w:rsidR="00D10D2D" w:rsidRDefault="00D10D2D" w:rsidP="00646EC7">
      <w:pPr>
        <w:spacing w:beforeLines="1" w:before="2" w:afterLines="1" w:after="2"/>
        <w:rPr>
          <w:rFonts w:ascii="Verdana" w:hAnsi="Verdana"/>
        </w:rPr>
      </w:pPr>
    </w:p>
    <w:p w14:paraId="77BD5625" w14:textId="496A3E79" w:rsidR="00D10D2D" w:rsidRDefault="00D10D2D" w:rsidP="00D10D2D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D10D2D">
        <w:rPr>
          <w:rFonts w:ascii="Courier New" w:hAnsi="Courier New" w:cs="Courier New"/>
          <w:sz w:val="22"/>
          <w:szCs w:val="22"/>
        </w:rPr>
        <w:t>/home/ubuntu/CourseData/IDGE_data/module4/repository/baits/gut_sample</w:t>
      </w:r>
    </w:p>
    <w:p w14:paraId="7A24845E" w14:textId="62DB5685" w:rsidR="00D10D2D" w:rsidRPr="00646EC7" w:rsidRDefault="00D10D2D" w:rsidP="00D10D2D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less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D10D2D">
        <w:rPr>
          <w:rFonts w:ascii="Courier New" w:hAnsi="Courier New" w:cs="Courier New"/>
          <w:sz w:val="22"/>
          <w:szCs w:val="22"/>
        </w:rPr>
        <w:t>/home/ubuntu/CourseData/IDGE_data/module4/repository/baits/gut_sample</w:t>
      </w:r>
      <w:r>
        <w:rPr>
          <w:rFonts w:ascii="Courier New" w:hAnsi="Courier New" w:cs="Courier New"/>
          <w:sz w:val="22"/>
          <w:szCs w:val="22"/>
        </w:rPr>
        <w:t>/</w:t>
      </w:r>
      <w:r w:rsidRPr="00D10D2D">
        <w:rPr>
          <w:rFonts w:ascii="Courier New" w:hAnsi="Courier New" w:cs="Courier New"/>
          <w:sz w:val="22"/>
          <w:szCs w:val="22"/>
        </w:rPr>
        <w:t>gut_R1.fastq</w:t>
      </w:r>
    </w:p>
    <w:p w14:paraId="3ACEF3A2" w14:textId="77777777" w:rsidR="00D10D2D" w:rsidRDefault="00D10D2D" w:rsidP="00646EC7">
      <w:pPr>
        <w:spacing w:beforeLines="1" w:before="2" w:afterLines="1" w:after="2"/>
        <w:rPr>
          <w:rFonts w:ascii="Verdana" w:hAnsi="Verdana"/>
        </w:rPr>
      </w:pPr>
    </w:p>
    <w:p w14:paraId="22D74A4A" w14:textId="77777777" w:rsidR="004A74C9" w:rsidRDefault="004A74C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0655483" w14:textId="79481FB3" w:rsidR="00D10D2D" w:rsidRDefault="004A74C9" w:rsidP="00646EC7">
      <w:pPr>
        <w:spacing w:beforeLines="1" w:before="2" w:afterLines="1" w:after="2"/>
        <w:rPr>
          <w:rFonts w:ascii="Verdana" w:hAnsi="Verdana"/>
        </w:rPr>
      </w:pPr>
      <w:r>
        <w:rPr>
          <w:rFonts w:ascii="Verdana" w:hAnsi="Verdana"/>
        </w:rPr>
        <w:lastRenderedPageBreak/>
        <w:t>Ok, let’s perform the BWT for these data against the merged CARD reference data (BWT performed by Bowtie):</w:t>
      </w:r>
    </w:p>
    <w:p w14:paraId="3A67E415" w14:textId="77777777" w:rsidR="00D10D2D" w:rsidRDefault="00D10D2D" w:rsidP="00646EC7">
      <w:pPr>
        <w:spacing w:beforeLines="1" w:before="2" w:afterLines="1" w:after="2"/>
        <w:rPr>
          <w:rFonts w:ascii="Verdana" w:hAnsi="Verdana"/>
        </w:rPr>
      </w:pPr>
    </w:p>
    <w:p w14:paraId="5EF5042C" w14:textId="2E423311" w:rsidR="00E363B2" w:rsidRPr="00E363B2" w:rsidRDefault="00E363B2" w:rsidP="00646EC7">
      <w:pPr>
        <w:spacing w:beforeLines="1" w:before="2" w:afterLines="1" w:after="2"/>
        <w:rPr>
          <w:rFonts w:ascii="Verdana" w:hAnsi="Verdana"/>
          <w:b/>
        </w:rPr>
      </w:pPr>
      <w:r w:rsidRPr="00E363B2">
        <w:rPr>
          <w:rFonts w:ascii="Verdana" w:hAnsi="Verdana"/>
          <w:b/>
        </w:rPr>
        <w:t>DO NOT RUN THE COMMAND IN GRAY</w:t>
      </w:r>
      <w:r w:rsidR="0082465A">
        <w:rPr>
          <w:rFonts w:ascii="Verdana" w:hAnsi="Verdana"/>
          <w:b/>
        </w:rPr>
        <w:t>, WE WILL VIEW PRE-COMPILED RESULTS</w:t>
      </w:r>
    </w:p>
    <w:p w14:paraId="78ADE66B" w14:textId="77777777" w:rsidR="00E363B2" w:rsidRDefault="00E363B2" w:rsidP="00646EC7">
      <w:pPr>
        <w:spacing w:beforeLines="1" w:before="2" w:afterLines="1" w:after="2"/>
        <w:rPr>
          <w:rFonts w:ascii="Verdana" w:hAnsi="Verdana"/>
        </w:rPr>
      </w:pPr>
    </w:p>
    <w:p w14:paraId="3024F2DF" w14:textId="2638A4D3" w:rsidR="00E73477" w:rsidRPr="008A6FF3" w:rsidRDefault="004A74C9" w:rsidP="00A2066D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8A6FF3">
        <w:rPr>
          <w:rFonts w:ascii="Courier New" w:hAnsi="Courier New" w:cs="Courier New"/>
          <w:sz w:val="22"/>
          <w:szCs w:val="22"/>
        </w:rPr>
        <w:t>card</w:t>
      </w:r>
      <w:proofErr w:type="gramEnd"/>
      <w:r w:rsidRPr="008A6FF3">
        <w:rPr>
          <w:rFonts w:ascii="Courier New" w:hAnsi="Courier New" w:cs="Courier New"/>
          <w:sz w:val="22"/>
          <w:szCs w:val="22"/>
        </w:rPr>
        <w:t>_bowtie_bwa</w:t>
      </w:r>
      <w:proofErr w:type="spellEnd"/>
      <w:r w:rsidRPr="008A6FF3">
        <w:rPr>
          <w:rFonts w:ascii="Courier New" w:hAnsi="Courier New" w:cs="Courier New"/>
          <w:sz w:val="22"/>
          <w:szCs w:val="22"/>
        </w:rPr>
        <w:t xml:space="preserve"> –h</w:t>
      </w:r>
    </w:p>
    <w:p w14:paraId="75F43EA3" w14:textId="77777777" w:rsidR="00756650" w:rsidRDefault="004A74C9" w:rsidP="00C36062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  <w:highlight w:val="lightGray"/>
        </w:rPr>
      </w:pPr>
      <w:proofErr w:type="spellStart"/>
      <w:proofErr w:type="gramStart"/>
      <w:r w:rsidRPr="008A6FF3">
        <w:rPr>
          <w:rFonts w:ascii="Courier New" w:hAnsi="Courier New" w:cs="Courier New"/>
          <w:sz w:val="22"/>
          <w:szCs w:val="22"/>
          <w:highlight w:val="lightGray"/>
        </w:rPr>
        <w:t>card</w:t>
      </w:r>
      <w:proofErr w:type="gramEnd"/>
      <w:r w:rsidRPr="008A6FF3">
        <w:rPr>
          <w:rFonts w:ascii="Courier New" w:hAnsi="Courier New" w:cs="Courier New"/>
          <w:sz w:val="22"/>
          <w:szCs w:val="22"/>
          <w:highlight w:val="lightGray"/>
        </w:rPr>
        <w:t>_bowtie_bwa</w:t>
      </w:r>
      <w:proofErr w:type="spellEnd"/>
      <w:r w:rsidRPr="008A6FF3">
        <w:rPr>
          <w:rFonts w:ascii="Courier New" w:hAnsi="Courier New" w:cs="Courier New"/>
          <w:sz w:val="22"/>
          <w:szCs w:val="22"/>
          <w:highlight w:val="lightGray"/>
        </w:rPr>
        <w:t xml:space="preserve"> </w:t>
      </w:r>
    </w:p>
    <w:p w14:paraId="6AFE696C" w14:textId="3613DEAA" w:rsidR="00756650" w:rsidRDefault="004A74C9" w:rsidP="00756650">
      <w:pPr>
        <w:spacing w:beforeLines="1" w:before="2" w:afterLines="1" w:after="2"/>
        <w:ind w:left="720"/>
        <w:rPr>
          <w:rFonts w:ascii="Courier New" w:hAnsi="Courier New" w:cs="Courier New"/>
          <w:sz w:val="22"/>
          <w:szCs w:val="22"/>
          <w:highlight w:val="lightGray"/>
        </w:rPr>
      </w:pPr>
      <w:r w:rsidRPr="008A6FF3">
        <w:rPr>
          <w:rFonts w:ascii="Courier New" w:hAnsi="Courier New" w:cs="Courier New"/>
          <w:sz w:val="22"/>
          <w:szCs w:val="22"/>
          <w:highlight w:val="lightGray"/>
        </w:rPr>
        <w:t>-1 /home/ubuntu/CourseData/IDGE_data/module4/repositor</w:t>
      </w:r>
      <w:r w:rsidR="00756650">
        <w:rPr>
          <w:rFonts w:ascii="Courier New" w:hAnsi="Courier New" w:cs="Courier New"/>
          <w:sz w:val="22"/>
          <w:szCs w:val="22"/>
          <w:highlight w:val="lightGray"/>
        </w:rPr>
        <w:t>y/baits/gut_sample/gut_R1.fastq</w:t>
      </w:r>
    </w:p>
    <w:p w14:paraId="3351E584" w14:textId="2AAE9070" w:rsidR="00756650" w:rsidRDefault="004A74C9" w:rsidP="00756650">
      <w:pPr>
        <w:spacing w:beforeLines="1" w:before="2" w:afterLines="1" w:after="2"/>
        <w:ind w:left="720"/>
        <w:rPr>
          <w:rFonts w:ascii="Courier New" w:hAnsi="Courier New" w:cs="Courier New"/>
          <w:sz w:val="22"/>
          <w:szCs w:val="22"/>
          <w:highlight w:val="lightGray"/>
        </w:rPr>
      </w:pPr>
      <w:r w:rsidRPr="008A6FF3">
        <w:rPr>
          <w:rFonts w:ascii="Courier New" w:hAnsi="Courier New" w:cs="Courier New"/>
          <w:sz w:val="22"/>
          <w:szCs w:val="22"/>
          <w:highlight w:val="lightGray"/>
        </w:rPr>
        <w:t>-2 /home/ubuntu/CourseData/IDGE_data/module4/repositor</w:t>
      </w:r>
      <w:r w:rsidR="006414C6">
        <w:rPr>
          <w:rFonts w:ascii="Courier New" w:hAnsi="Courier New" w:cs="Courier New"/>
          <w:sz w:val="22"/>
          <w:szCs w:val="22"/>
          <w:highlight w:val="lightGray"/>
        </w:rPr>
        <w:t>y/baits/gut_sample/gut_R2.fastq</w:t>
      </w:r>
    </w:p>
    <w:p w14:paraId="6AE7A04D" w14:textId="5C90FCF9" w:rsidR="00756650" w:rsidRDefault="004A74C9" w:rsidP="00756650">
      <w:pPr>
        <w:spacing w:beforeLines="1" w:before="2" w:afterLines="1" w:after="2"/>
        <w:ind w:left="720"/>
        <w:rPr>
          <w:rFonts w:ascii="Courier New" w:hAnsi="Courier New" w:cs="Courier New"/>
          <w:sz w:val="22"/>
          <w:szCs w:val="22"/>
          <w:highlight w:val="lightGray"/>
        </w:rPr>
      </w:pPr>
      <w:r w:rsidRPr="008A6FF3">
        <w:rPr>
          <w:rFonts w:ascii="Courier New" w:hAnsi="Courier New" w:cs="Courier New"/>
          <w:sz w:val="22"/>
          <w:szCs w:val="22"/>
          <w:highlight w:val="lightGray"/>
        </w:rPr>
        <w:t>-</w:t>
      </w:r>
      <w:proofErr w:type="gramStart"/>
      <w:r w:rsidRPr="008A6FF3">
        <w:rPr>
          <w:rFonts w:ascii="Courier New" w:hAnsi="Courier New" w:cs="Courier New"/>
          <w:sz w:val="22"/>
          <w:szCs w:val="22"/>
          <w:highlight w:val="lightGray"/>
        </w:rPr>
        <w:t>a</w:t>
      </w:r>
      <w:proofErr w:type="gramEnd"/>
      <w:r w:rsidRPr="008A6FF3">
        <w:rPr>
          <w:rFonts w:ascii="Courier New" w:hAnsi="Courier New" w:cs="Courier New"/>
          <w:sz w:val="22"/>
          <w:szCs w:val="22"/>
          <w:highlight w:val="lightGray"/>
        </w:rPr>
        <w:t xml:space="preserve"> bowtie2 -d </w:t>
      </w:r>
      <w:proofErr w:type="spellStart"/>
      <w:r w:rsidRPr="008A6FF3">
        <w:rPr>
          <w:rFonts w:ascii="Courier New" w:hAnsi="Courier New" w:cs="Courier New"/>
          <w:sz w:val="22"/>
          <w:szCs w:val="22"/>
          <w:highlight w:val="lightGray"/>
        </w:rPr>
        <w:t>reference.fasta</w:t>
      </w:r>
      <w:proofErr w:type="spellEnd"/>
      <w:r w:rsidRPr="008A6FF3">
        <w:rPr>
          <w:rFonts w:ascii="Courier New" w:hAnsi="Courier New" w:cs="Courier New"/>
          <w:sz w:val="22"/>
          <w:szCs w:val="22"/>
          <w:highlight w:val="lightGray"/>
        </w:rPr>
        <w:t xml:space="preserve"> -j card/</w:t>
      </w:r>
      <w:proofErr w:type="spellStart"/>
      <w:r w:rsidRPr="008A6FF3">
        <w:rPr>
          <w:rFonts w:ascii="Courier New" w:hAnsi="Courier New" w:cs="Courier New"/>
          <w:sz w:val="22"/>
          <w:szCs w:val="22"/>
          <w:highlight w:val="lightGray"/>
        </w:rPr>
        <w:t>card.json</w:t>
      </w:r>
      <w:proofErr w:type="spellEnd"/>
      <w:r w:rsidRPr="008A6FF3">
        <w:rPr>
          <w:rFonts w:ascii="Courier New" w:hAnsi="Courier New" w:cs="Courier New"/>
          <w:sz w:val="22"/>
          <w:szCs w:val="22"/>
          <w:highlight w:val="lightGray"/>
        </w:rPr>
        <w:t xml:space="preserve"> -</w:t>
      </w:r>
      <w:proofErr w:type="spellStart"/>
      <w:r w:rsidRPr="008A6FF3">
        <w:rPr>
          <w:rFonts w:ascii="Courier New" w:hAnsi="Courier New" w:cs="Courier New"/>
          <w:sz w:val="22"/>
          <w:szCs w:val="22"/>
          <w:highlight w:val="lightGray"/>
        </w:rPr>
        <w:t>i</w:t>
      </w:r>
      <w:proofErr w:type="spellEnd"/>
      <w:r w:rsidRPr="008A6FF3">
        <w:rPr>
          <w:rFonts w:ascii="Courier New" w:hAnsi="Courier New" w:cs="Courier New"/>
          <w:sz w:val="22"/>
          <w:szCs w:val="22"/>
          <w:highlight w:val="lightGray"/>
        </w:rPr>
        <w:t xml:space="preserve"> wildcar</w:t>
      </w:r>
      <w:r w:rsidR="006414C6">
        <w:rPr>
          <w:rFonts w:ascii="Courier New" w:hAnsi="Courier New" w:cs="Courier New"/>
          <w:sz w:val="22"/>
          <w:szCs w:val="22"/>
          <w:highlight w:val="lightGray"/>
        </w:rPr>
        <w:t>d/index-for-model-sequences.txt</w:t>
      </w:r>
    </w:p>
    <w:p w14:paraId="6617FDCE" w14:textId="52FDAD3F" w:rsidR="004A74C9" w:rsidRPr="008A6FF3" w:rsidRDefault="004A74C9" w:rsidP="00756650">
      <w:pPr>
        <w:spacing w:beforeLines="1" w:before="2" w:afterLines="1" w:after="2"/>
        <w:ind w:left="720"/>
        <w:rPr>
          <w:rFonts w:ascii="Courier New" w:hAnsi="Courier New" w:cs="Courier New"/>
          <w:sz w:val="22"/>
          <w:szCs w:val="22"/>
        </w:rPr>
      </w:pPr>
      <w:r w:rsidRPr="008A6FF3">
        <w:rPr>
          <w:rFonts w:ascii="Courier New" w:hAnsi="Courier New" w:cs="Courier New"/>
          <w:sz w:val="22"/>
          <w:szCs w:val="22"/>
          <w:highlight w:val="lightGray"/>
        </w:rPr>
        <w:t>-</w:t>
      </w:r>
      <w:proofErr w:type="gramStart"/>
      <w:r w:rsidRPr="008A6FF3">
        <w:rPr>
          <w:rFonts w:ascii="Courier New" w:hAnsi="Courier New" w:cs="Courier New"/>
          <w:sz w:val="22"/>
          <w:szCs w:val="22"/>
          <w:highlight w:val="lightGray"/>
        </w:rPr>
        <w:t>n</w:t>
      </w:r>
      <w:proofErr w:type="gramEnd"/>
      <w:r w:rsidRPr="008A6FF3">
        <w:rPr>
          <w:rFonts w:ascii="Courier New" w:hAnsi="Courier New" w:cs="Courier New"/>
          <w:sz w:val="22"/>
          <w:szCs w:val="22"/>
          <w:highlight w:val="lightGray"/>
        </w:rPr>
        <w:t xml:space="preserve"> 4</w:t>
      </w:r>
    </w:p>
    <w:p w14:paraId="703BBA4B" w14:textId="4B7FCE6B" w:rsidR="004A74C9" w:rsidRPr="008A6FF3" w:rsidRDefault="008A6FF3" w:rsidP="00A2066D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r w:rsidRPr="008A6FF3">
        <w:rPr>
          <w:rFonts w:ascii="Courier New" w:hAnsi="Courier New" w:cs="Courier New"/>
          <w:sz w:val="22"/>
          <w:szCs w:val="22"/>
        </w:rPr>
        <w:t>cp</w:t>
      </w:r>
      <w:proofErr w:type="spellEnd"/>
      <w:r w:rsidRPr="008A6FF3">
        <w:rPr>
          <w:rFonts w:ascii="Courier New" w:hAnsi="Courier New" w:cs="Courier New"/>
          <w:sz w:val="22"/>
          <w:szCs w:val="22"/>
        </w:rPr>
        <w:t xml:space="preserve"> /home/</w:t>
      </w:r>
      <w:proofErr w:type="spellStart"/>
      <w:r w:rsidRPr="008A6FF3">
        <w:rPr>
          <w:rFonts w:ascii="Courier New" w:hAnsi="Courier New" w:cs="Courier New"/>
          <w:sz w:val="22"/>
          <w:szCs w:val="22"/>
        </w:rPr>
        <w:t>ubuntu</w:t>
      </w:r>
      <w:proofErr w:type="spellEnd"/>
      <w:r w:rsidRPr="008A6FF3">
        <w:rPr>
          <w:rFonts w:ascii="Courier New" w:hAnsi="Courier New" w:cs="Courier New"/>
          <w:sz w:val="22"/>
          <w:szCs w:val="22"/>
        </w:rPr>
        <w:t>/</w:t>
      </w:r>
      <w:proofErr w:type="spellStart"/>
      <w:r w:rsidRPr="008A6FF3">
        <w:rPr>
          <w:rFonts w:ascii="Courier New" w:hAnsi="Courier New" w:cs="Courier New"/>
          <w:sz w:val="22"/>
          <w:szCs w:val="22"/>
        </w:rPr>
        <w:t>CourseData</w:t>
      </w:r>
      <w:proofErr w:type="spellEnd"/>
      <w:r w:rsidRPr="008A6FF3">
        <w:rPr>
          <w:rFonts w:ascii="Courier New" w:hAnsi="Courier New" w:cs="Courier New"/>
          <w:sz w:val="22"/>
          <w:szCs w:val="22"/>
        </w:rPr>
        <w:t>/</w:t>
      </w:r>
      <w:proofErr w:type="spellStart"/>
      <w:r w:rsidRPr="008A6FF3">
        <w:rPr>
          <w:rFonts w:ascii="Courier New" w:hAnsi="Courier New" w:cs="Courier New"/>
          <w:sz w:val="22"/>
          <w:szCs w:val="22"/>
        </w:rPr>
        <w:t>IDGE_data</w:t>
      </w:r>
      <w:proofErr w:type="spellEnd"/>
      <w:r w:rsidRPr="008A6FF3">
        <w:rPr>
          <w:rFonts w:ascii="Courier New" w:hAnsi="Courier New" w:cs="Courier New"/>
          <w:sz w:val="22"/>
          <w:szCs w:val="22"/>
        </w:rPr>
        <w:t>/module4/</w:t>
      </w:r>
      <w:proofErr w:type="spellStart"/>
      <w:r w:rsidRPr="008A6FF3">
        <w:rPr>
          <w:rFonts w:ascii="Courier New" w:hAnsi="Courier New" w:cs="Courier New"/>
          <w:sz w:val="22"/>
          <w:szCs w:val="22"/>
        </w:rPr>
        <w:t>bowtie_results</w:t>
      </w:r>
      <w:proofErr w:type="spellEnd"/>
      <w:r w:rsidRPr="008A6FF3">
        <w:rPr>
          <w:rFonts w:ascii="Courier New" w:hAnsi="Courier New" w:cs="Courier New"/>
          <w:sz w:val="22"/>
          <w:szCs w:val="22"/>
        </w:rPr>
        <w:t>/</w:t>
      </w:r>
      <w:proofErr w:type="gramStart"/>
      <w:r w:rsidRPr="008A6FF3">
        <w:rPr>
          <w:rFonts w:ascii="Courier New" w:hAnsi="Courier New" w:cs="Courier New"/>
          <w:sz w:val="22"/>
          <w:szCs w:val="22"/>
        </w:rPr>
        <w:t>* .</w:t>
      </w:r>
      <w:proofErr w:type="gramEnd"/>
    </w:p>
    <w:p w14:paraId="1F7E4DEA" w14:textId="440DBDCF" w:rsidR="008A6FF3" w:rsidRDefault="008A6FF3" w:rsidP="00A2066D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ls</w:t>
      </w:r>
      <w:proofErr w:type="spellEnd"/>
      <w:proofErr w:type="gramEnd"/>
    </w:p>
    <w:p w14:paraId="105911D4" w14:textId="77777777" w:rsidR="008A6FF3" w:rsidRPr="008A6FF3" w:rsidRDefault="008A6FF3" w:rsidP="00A2066D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</w:p>
    <w:p w14:paraId="1010151C" w14:textId="690BDCC4" w:rsidR="008A6FF3" w:rsidRDefault="008A6FF3" w:rsidP="008A6FF3">
      <w:pPr>
        <w:spacing w:beforeLines="1" w:before="2" w:afterLines="1" w:after="2"/>
        <w:rPr>
          <w:rFonts w:ascii="Verdana" w:hAnsi="Verdana"/>
        </w:rPr>
      </w:pPr>
      <w:r>
        <w:rPr>
          <w:rFonts w:ascii="Verdana" w:hAnsi="Verdana"/>
        </w:rPr>
        <w:t>Bowtie and other BWT files created a large index file of read mappings against the reference sequences in BAM format. We can use SAMTOOLS to look inside this file</w:t>
      </w:r>
      <w:r w:rsidR="000D4C50">
        <w:rPr>
          <w:rFonts w:ascii="Verdana" w:hAnsi="Verdana"/>
        </w:rPr>
        <w:t xml:space="preserve">, using </w:t>
      </w:r>
      <w:proofErr w:type="spellStart"/>
      <w:r w:rsidR="000D4C50">
        <w:rPr>
          <w:rFonts w:ascii="Verdana" w:hAnsi="Verdana"/>
        </w:rPr>
        <w:t>grep</w:t>
      </w:r>
      <w:proofErr w:type="spellEnd"/>
      <w:r w:rsidR="000D4C50">
        <w:rPr>
          <w:rFonts w:ascii="Verdana" w:hAnsi="Verdana"/>
        </w:rPr>
        <w:t xml:space="preserve"> to limit the output to </w:t>
      </w:r>
      <w:r w:rsidR="000D4C50" w:rsidRPr="000D4C50">
        <w:rPr>
          <w:rFonts w:ascii="Verdana" w:hAnsi="Verdana"/>
        </w:rPr>
        <w:t xml:space="preserve">aminoglycoside </w:t>
      </w:r>
      <w:proofErr w:type="spellStart"/>
      <w:r w:rsidR="000D4C50" w:rsidRPr="000D4C50">
        <w:rPr>
          <w:rFonts w:ascii="Verdana" w:hAnsi="Verdana"/>
        </w:rPr>
        <w:t>phosphotransferase</w:t>
      </w:r>
      <w:proofErr w:type="spellEnd"/>
      <w:r w:rsidR="000D4C50">
        <w:rPr>
          <w:rFonts w:ascii="Verdana" w:hAnsi="Verdana"/>
        </w:rPr>
        <w:t xml:space="preserve"> </w:t>
      </w:r>
      <w:proofErr w:type="gramStart"/>
      <w:r w:rsidR="000D4C50" w:rsidRPr="000D4C50">
        <w:rPr>
          <w:rFonts w:ascii="Verdana" w:hAnsi="Verdana"/>
        </w:rPr>
        <w:t>APH(</w:t>
      </w:r>
      <w:proofErr w:type="gramEnd"/>
      <w:r w:rsidR="000D4C50" w:rsidRPr="000D4C50">
        <w:rPr>
          <w:rFonts w:ascii="Verdana" w:hAnsi="Verdana"/>
        </w:rPr>
        <w:t>6)-Id</w:t>
      </w:r>
      <w:r w:rsidR="000D4C50">
        <w:rPr>
          <w:rFonts w:ascii="Verdana" w:hAnsi="Verdana"/>
        </w:rPr>
        <w:t xml:space="preserve">. Note the last </w:t>
      </w:r>
      <w:r w:rsidR="00203754">
        <w:rPr>
          <w:rFonts w:ascii="Verdana" w:hAnsi="Verdana"/>
        </w:rPr>
        <w:t>three</w:t>
      </w:r>
      <w:r w:rsidR="000D4C50">
        <w:rPr>
          <w:rFonts w:ascii="Verdana" w:hAnsi="Verdana"/>
        </w:rPr>
        <w:t xml:space="preserve"> data columns are</w:t>
      </w:r>
      <w:r w:rsidR="00203754">
        <w:rPr>
          <w:rFonts w:ascii="Verdana" w:hAnsi="Verdana"/>
        </w:rPr>
        <w:t xml:space="preserve"> length of reference,</w:t>
      </w:r>
      <w:r w:rsidR="000D4C50">
        <w:rPr>
          <w:rFonts w:ascii="Verdana" w:hAnsi="Verdana"/>
        </w:rPr>
        <w:t xml:space="preserve"> # reads fully mapped, # reads mapped with unmapped flanking sequence:</w:t>
      </w:r>
    </w:p>
    <w:p w14:paraId="39E3223C" w14:textId="77777777" w:rsidR="000D4C50" w:rsidRDefault="000D4C50" w:rsidP="008A6FF3">
      <w:pPr>
        <w:spacing w:beforeLines="1" w:before="2" w:afterLines="1" w:after="2"/>
        <w:rPr>
          <w:rFonts w:ascii="Verdana" w:hAnsi="Verdana"/>
        </w:rPr>
      </w:pPr>
    </w:p>
    <w:p w14:paraId="2E15726D" w14:textId="5E0F65EB" w:rsidR="000D4C50" w:rsidRPr="00B84A4D" w:rsidRDefault="00B84A4D" w:rsidP="008A6FF3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84A4D">
        <w:rPr>
          <w:rFonts w:ascii="Courier New" w:hAnsi="Courier New" w:cs="Courier New"/>
          <w:sz w:val="22"/>
          <w:szCs w:val="22"/>
        </w:rPr>
        <w:t>samtool</w:t>
      </w:r>
      <w:r w:rsidR="003037EF">
        <w:rPr>
          <w:rFonts w:ascii="Courier New" w:hAnsi="Courier New" w:cs="Courier New"/>
          <w:sz w:val="22"/>
          <w:szCs w:val="22"/>
        </w:rPr>
        <w:t>s</w:t>
      </w:r>
      <w:proofErr w:type="spellEnd"/>
      <w:proofErr w:type="gramEnd"/>
      <w:r w:rsidR="003037E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3037EF">
        <w:rPr>
          <w:rFonts w:ascii="Courier New" w:hAnsi="Courier New" w:cs="Courier New"/>
          <w:sz w:val="22"/>
          <w:szCs w:val="22"/>
        </w:rPr>
        <w:t>idxstats</w:t>
      </w:r>
      <w:proofErr w:type="spellEnd"/>
      <w:r w:rsidR="003037EF">
        <w:rPr>
          <w:rFonts w:ascii="Courier New" w:hAnsi="Courier New" w:cs="Courier New"/>
          <w:sz w:val="22"/>
          <w:szCs w:val="22"/>
        </w:rPr>
        <w:t xml:space="preserve"> gut_R1.sorted.bam | </w:t>
      </w:r>
      <w:proofErr w:type="spellStart"/>
      <w:r w:rsidRPr="00B84A4D">
        <w:rPr>
          <w:rFonts w:ascii="Courier New" w:hAnsi="Courier New" w:cs="Courier New"/>
          <w:sz w:val="22"/>
          <w:szCs w:val="22"/>
        </w:rPr>
        <w:t>grep</w:t>
      </w:r>
      <w:proofErr w:type="spellEnd"/>
      <w:r w:rsidRPr="00B84A4D">
        <w:rPr>
          <w:rFonts w:ascii="Courier New" w:hAnsi="Courier New" w:cs="Courier New"/>
          <w:sz w:val="22"/>
          <w:szCs w:val="22"/>
        </w:rPr>
        <w:t xml:space="preserve"> "APH(6)-Id"</w:t>
      </w:r>
    </w:p>
    <w:p w14:paraId="632D79C2" w14:textId="77777777" w:rsidR="00B84A4D" w:rsidRDefault="00B84A4D" w:rsidP="008A6FF3">
      <w:pPr>
        <w:spacing w:beforeLines="1" w:before="2" w:afterLines="1" w:after="2"/>
        <w:rPr>
          <w:rFonts w:ascii="Verdana" w:hAnsi="Verdana"/>
        </w:rPr>
      </w:pPr>
    </w:p>
    <w:p w14:paraId="33D866BA" w14:textId="74E8B981" w:rsidR="00664272" w:rsidRDefault="00664272" w:rsidP="00664272">
      <w:pPr>
        <w:spacing w:beforeLines="1" w:before="2" w:afterLines="1" w:after="2"/>
        <w:rPr>
          <w:rFonts w:ascii="Verdana" w:hAnsi="Verdana"/>
        </w:rPr>
      </w:pPr>
      <w:r>
        <w:rPr>
          <w:rFonts w:ascii="Verdana" w:hAnsi="Verdana"/>
        </w:rPr>
        <w:t xml:space="preserve">The </w:t>
      </w:r>
      <w:proofErr w:type="spellStart"/>
      <w:r w:rsidRPr="008A6FF3">
        <w:rPr>
          <w:rFonts w:ascii="Courier New" w:hAnsi="Courier New" w:cs="Courier New"/>
          <w:sz w:val="22"/>
          <w:szCs w:val="22"/>
        </w:rPr>
        <w:t>card_bowtie_bwa</w:t>
      </w:r>
      <w:proofErr w:type="spellEnd"/>
      <w:r>
        <w:rPr>
          <w:rFonts w:ascii="Verdana" w:hAnsi="Verdana"/>
        </w:rPr>
        <w:t xml:space="preserve"> script take the BWT results and parses them relative to the CARD reference and variants data, producing </w:t>
      </w:r>
      <w:proofErr w:type="spellStart"/>
      <w:r>
        <w:rPr>
          <w:rFonts w:ascii="Verdana" w:hAnsi="Verdana"/>
        </w:rPr>
        <w:t>metagenomics</w:t>
      </w:r>
      <w:proofErr w:type="spellEnd"/>
      <w:r>
        <w:rPr>
          <w:rFonts w:ascii="Verdana" w:hAnsi="Verdana"/>
        </w:rPr>
        <w:t xml:space="preserve"> results indexed by allele or gene in the following files (</w:t>
      </w:r>
      <w:r w:rsidRPr="00726D6F">
        <w:rPr>
          <w:rFonts w:ascii="Verdana" w:hAnsi="Verdana"/>
        </w:rPr>
        <w:t xml:space="preserve">the course </w:t>
      </w:r>
      <w:proofErr w:type="spellStart"/>
      <w:r w:rsidRPr="00726D6F">
        <w:rPr>
          <w:rFonts w:ascii="Verdana" w:hAnsi="Verdana"/>
        </w:rPr>
        <w:t>GitHub</w:t>
      </w:r>
      <w:proofErr w:type="spellEnd"/>
      <w:r w:rsidRPr="00726D6F">
        <w:rPr>
          <w:rFonts w:ascii="Verdana" w:hAnsi="Verdana"/>
        </w:rPr>
        <w:t xml:space="preserve"> repo contains EXCEL version</w:t>
      </w:r>
      <w:r>
        <w:rPr>
          <w:rFonts w:ascii="Verdana" w:hAnsi="Verdana"/>
        </w:rPr>
        <w:t>s</w:t>
      </w:r>
      <w:r w:rsidRPr="00726D6F">
        <w:rPr>
          <w:rFonts w:ascii="Verdana" w:hAnsi="Verdana"/>
        </w:rPr>
        <w:t xml:space="preserve"> </w:t>
      </w:r>
      <w:r>
        <w:rPr>
          <w:rFonts w:ascii="Verdana" w:hAnsi="Verdana"/>
        </w:rPr>
        <w:t>for us to view):</w:t>
      </w:r>
    </w:p>
    <w:p w14:paraId="62A4E0DD" w14:textId="77777777" w:rsidR="00B84A4D" w:rsidRDefault="00B84A4D" w:rsidP="008A6FF3">
      <w:pPr>
        <w:spacing w:beforeLines="1" w:before="2" w:afterLines="1" w:after="2"/>
        <w:rPr>
          <w:rFonts w:ascii="Verdana" w:hAnsi="Verdana"/>
        </w:rPr>
      </w:pPr>
    </w:p>
    <w:p w14:paraId="407C5327" w14:textId="2A28854C" w:rsidR="00664272" w:rsidRPr="00B84A4D" w:rsidRDefault="00664272" w:rsidP="00664272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*mapping*</w:t>
      </w:r>
    </w:p>
    <w:p w14:paraId="011EB27F" w14:textId="77777777" w:rsidR="008A6FF3" w:rsidRPr="008A6FF3" w:rsidRDefault="008A6FF3" w:rsidP="00A2066D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</w:p>
    <w:p w14:paraId="46D3D87A" w14:textId="77777777" w:rsidR="00F122EA" w:rsidRDefault="00F122E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D8E886F" w14:textId="5AE646D4" w:rsidR="00E11A38" w:rsidRPr="006B6F42" w:rsidRDefault="00E11A38" w:rsidP="00E11A38">
      <w:pPr>
        <w:contextualSpacing/>
        <w:rPr>
          <w:rFonts w:ascii="Verdana" w:hAnsi="Verdana"/>
          <w:b/>
          <w:u w:val="single"/>
        </w:rPr>
      </w:pPr>
      <w:proofErr w:type="spellStart"/>
      <w:r>
        <w:rPr>
          <w:rFonts w:ascii="Verdana" w:hAnsi="Verdana"/>
          <w:b/>
          <w:u w:val="single"/>
        </w:rPr>
        <w:lastRenderedPageBreak/>
        <w:t>Kmers</w:t>
      </w:r>
      <w:proofErr w:type="spellEnd"/>
      <w:r>
        <w:rPr>
          <w:rFonts w:ascii="Verdana" w:hAnsi="Verdana"/>
          <w:b/>
          <w:u w:val="single"/>
        </w:rPr>
        <w:t xml:space="preserve"> and Pathogen-of-Origin for </w:t>
      </w:r>
      <w:proofErr w:type="spellStart"/>
      <w:r>
        <w:rPr>
          <w:rFonts w:ascii="Verdana" w:hAnsi="Verdana"/>
          <w:b/>
          <w:u w:val="single"/>
        </w:rPr>
        <w:t>Metagenomics</w:t>
      </w:r>
      <w:proofErr w:type="spellEnd"/>
    </w:p>
    <w:p w14:paraId="6015002F" w14:textId="77777777" w:rsidR="00E11A38" w:rsidRDefault="00E11A38" w:rsidP="00A2066D">
      <w:pPr>
        <w:spacing w:beforeLines="1" w:before="2" w:afterLines="1" w:after="2"/>
        <w:rPr>
          <w:rFonts w:ascii="Verdana" w:hAnsi="Verdana"/>
        </w:rPr>
      </w:pPr>
    </w:p>
    <w:p w14:paraId="11B25A87" w14:textId="0ABD433E" w:rsidR="008A6FF3" w:rsidRDefault="0074742E" w:rsidP="00A2066D">
      <w:pPr>
        <w:spacing w:beforeLines="1" w:before="2" w:afterLines="1" w:after="2"/>
        <w:rPr>
          <w:rFonts w:ascii="Verdana" w:hAnsi="Verdana"/>
        </w:rPr>
      </w:pPr>
      <w:r w:rsidRPr="00D10D84">
        <w:rPr>
          <w:rFonts w:ascii="Verdana" w:hAnsi="Verdana"/>
        </w:rPr>
        <w:t xml:space="preserve">We can try one last beta CARD tool on these data, which is 66 </w:t>
      </w:r>
      <w:proofErr w:type="spellStart"/>
      <w:r w:rsidRPr="00D10D84">
        <w:rPr>
          <w:rFonts w:ascii="Verdana" w:hAnsi="Verdana"/>
        </w:rPr>
        <w:t>bp</w:t>
      </w:r>
      <w:proofErr w:type="spellEnd"/>
      <w:r w:rsidRPr="00D10D84">
        <w:rPr>
          <w:rFonts w:ascii="Verdana" w:hAnsi="Verdana"/>
        </w:rPr>
        <w:t xml:space="preserve"> </w:t>
      </w:r>
      <w:proofErr w:type="spellStart"/>
      <w:r w:rsidRPr="00D10D84">
        <w:rPr>
          <w:rFonts w:ascii="Verdana" w:hAnsi="Verdana"/>
        </w:rPr>
        <w:t>kmers</w:t>
      </w:r>
      <w:proofErr w:type="spellEnd"/>
      <w:r w:rsidRPr="00D10D84">
        <w:rPr>
          <w:rFonts w:ascii="Verdana" w:hAnsi="Verdana"/>
        </w:rPr>
        <w:t xml:space="preserve"> to predict pathogen-of-origin for these </w:t>
      </w:r>
      <w:proofErr w:type="spellStart"/>
      <w:r w:rsidRPr="00D10D84">
        <w:rPr>
          <w:rFonts w:ascii="Verdana" w:hAnsi="Verdana"/>
        </w:rPr>
        <w:t>metagenomics</w:t>
      </w:r>
      <w:proofErr w:type="spellEnd"/>
      <w:r w:rsidRPr="00D10D84">
        <w:rPr>
          <w:rFonts w:ascii="Verdana" w:hAnsi="Verdana"/>
        </w:rPr>
        <w:t xml:space="preserve"> data. We have pre-computed diagnostic </w:t>
      </w:r>
      <w:proofErr w:type="spellStart"/>
      <w:r w:rsidRPr="00D10D84">
        <w:rPr>
          <w:rFonts w:ascii="Verdana" w:hAnsi="Verdana"/>
        </w:rPr>
        <w:t>kmers</w:t>
      </w:r>
      <w:proofErr w:type="spellEnd"/>
      <w:r w:rsidRPr="00D10D84">
        <w:rPr>
          <w:rFonts w:ascii="Verdana" w:hAnsi="Verdana"/>
        </w:rPr>
        <w:t xml:space="preserve"> (for both pathogens and plasmi</w:t>
      </w:r>
      <w:r w:rsidR="00D10D84">
        <w:rPr>
          <w:rFonts w:ascii="Verdana" w:hAnsi="Verdana"/>
        </w:rPr>
        <w:t>ds) from the CARD variants data and have a script that evaluates the BWT</w:t>
      </w:r>
      <w:r w:rsidR="00F122EA">
        <w:rPr>
          <w:rFonts w:ascii="Verdana" w:hAnsi="Verdana"/>
        </w:rPr>
        <w:t xml:space="preserve"> results for pathogen-of-origin. First we will use SAMTOOLS to extract the aligned sequences from the BAM file and split the results into a set of smaller files:</w:t>
      </w:r>
    </w:p>
    <w:p w14:paraId="0A87990D" w14:textId="77777777" w:rsidR="00F122EA" w:rsidRDefault="00F122EA" w:rsidP="00A2066D">
      <w:pPr>
        <w:spacing w:beforeLines="1" w:before="2" w:afterLines="1" w:after="2"/>
        <w:rPr>
          <w:rFonts w:ascii="Verdana" w:hAnsi="Verdana"/>
        </w:rPr>
      </w:pPr>
    </w:p>
    <w:p w14:paraId="2C280F8C" w14:textId="77777777" w:rsidR="006414C6" w:rsidRDefault="000C3394" w:rsidP="008A4573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alias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card_path</w:t>
      </w:r>
      <w:r w:rsidR="00A76776">
        <w:rPr>
          <w:rFonts w:ascii="Courier New" w:hAnsi="Courier New" w:cs="Courier New"/>
          <w:sz w:val="22"/>
          <w:szCs w:val="22"/>
        </w:rPr>
        <w:t>ogen</w:t>
      </w:r>
      <w:r>
        <w:rPr>
          <w:rFonts w:ascii="Courier New" w:hAnsi="Courier New" w:cs="Courier New"/>
          <w:sz w:val="22"/>
          <w:szCs w:val="22"/>
        </w:rPr>
        <w:t>_id</w:t>
      </w:r>
      <w:proofErr w:type="spellEnd"/>
      <w:r>
        <w:rPr>
          <w:rFonts w:ascii="Courier New" w:hAnsi="Courier New" w:cs="Courier New"/>
          <w:sz w:val="22"/>
          <w:szCs w:val="22"/>
        </w:rPr>
        <w:t>="p</w:t>
      </w:r>
      <w:r w:rsidR="006414C6">
        <w:rPr>
          <w:rFonts w:ascii="Courier New" w:hAnsi="Courier New" w:cs="Courier New"/>
          <w:sz w:val="22"/>
          <w:szCs w:val="22"/>
        </w:rPr>
        <w:t>ython3</w:t>
      </w:r>
    </w:p>
    <w:p w14:paraId="2D314DCE" w14:textId="46606A49" w:rsidR="008A4573" w:rsidRPr="008A4573" w:rsidRDefault="006414C6" w:rsidP="008A4573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8A4573" w:rsidRPr="008A4573">
        <w:rPr>
          <w:rFonts w:ascii="Courier New" w:hAnsi="Courier New" w:cs="Courier New"/>
          <w:sz w:val="22"/>
          <w:szCs w:val="22"/>
        </w:rPr>
        <w:t>/home/ubuntu/CourseData/IDGE_data/module4/</w:t>
      </w:r>
      <w:r w:rsidR="00C201CB">
        <w:rPr>
          <w:rFonts w:ascii="Courier New" w:hAnsi="Courier New" w:cs="Courier New"/>
          <w:sz w:val="22"/>
          <w:szCs w:val="22"/>
        </w:rPr>
        <w:t>repository/</w:t>
      </w:r>
      <w:r w:rsidR="008A4573" w:rsidRPr="008A4573">
        <w:rPr>
          <w:rFonts w:ascii="Courier New" w:hAnsi="Courier New" w:cs="Courier New"/>
          <w:sz w:val="22"/>
          <w:szCs w:val="22"/>
        </w:rPr>
        <w:t>kmers/bwa_widget_pathid.py"</w:t>
      </w:r>
    </w:p>
    <w:p w14:paraId="7D4271F2" w14:textId="77777777" w:rsidR="006414C6" w:rsidRDefault="000C3394" w:rsidP="00FF55C9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alias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card_kmer_search</w:t>
      </w:r>
      <w:proofErr w:type="spellEnd"/>
      <w:r>
        <w:rPr>
          <w:rFonts w:ascii="Courier New" w:hAnsi="Courier New" w:cs="Courier New"/>
          <w:sz w:val="22"/>
          <w:szCs w:val="22"/>
        </w:rPr>
        <w:t>="p</w:t>
      </w:r>
      <w:r w:rsidR="006414C6">
        <w:rPr>
          <w:rFonts w:ascii="Courier New" w:hAnsi="Courier New" w:cs="Courier New"/>
          <w:sz w:val="22"/>
          <w:szCs w:val="22"/>
        </w:rPr>
        <w:t>ython3</w:t>
      </w:r>
    </w:p>
    <w:p w14:paraId="70D4C4B3" w14:textId="7BDA4B3B" w:rsidR="001B25FE" w:rsidRDefault="006414C6" w:rsidP="00FF55C9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8A4573" w:rsidRPr="008A4573">
        <w:rPr>
          <w:rFonts w:ascii="Courier New" w:hAnsi="Courier New" w:cs="Courier New"/>
          <w:sz w:val="22"/>
          <w:szCs w:val="22"/>
        </w:rPr>
        <w:t>/home/ubuntu/CourseData/IDGE_data/module4/</w:t>
      </w:r>
      <w:r w:rsidR="00C201CB">
        <w:rPr>
          <w:rFonts w:ascii="Courier New" w:hAnsi="Courier New" w:cs="Courier New"/>
          <w:sz w:val="22"/>
          <w:szCs w:val="22"/>
        </w:rPr>
        <w:t>repository/</w:t>
      </w:r>
      <w:r w:rsidR="008A4573" w:rsidRPr="008A4573">
        <w:rPr>
          <w:rFonts w:ascii="Courier New" w:hAnsi="Courier New" w:cs="Courier New"/>
          <w:sz w:val="22"/>
          <w:szCs w:val="22"/>
        </w:rPr>
        <w:t>kmers/metagenomics_kmer_query.py"</w:t>
      </w:r>
    </w:p>
    <w:p w14:paraId="1EC98923" w14:textId="77777777" w:rsidR="00FD0CCC" w:rsidRPr="008A4573" w:rsidRDefault="00FD0CCC" w:rsidP="00FF55C9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</w:p>
    <w:p w14:paraId="3F52CBD7" w14:textId="73C75736" w:rsidR="0098635A" w:rsidRDefault="009D56E4" w:rsidP="00F122EA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D56E4">
        <w:rPr>
          <w:rFonts w:ascii="Courier New" w:hAnsi="Courier New" w:cs="Courier New"/>
          <w:sz w:val="22"/>
          <w:szCs w:val="22"/>
        </w:rPr>
        <w:t>samtools</w:t>
      </w:r>
      <w:proofErr w:type="spellEnd"/>
      <w:proofErr w:type="gramEnd"/>
      <w:r w:rsidRPr="009D56E4">
        <w:rPr>
          <w:rFonts w:ascii="Courier New" w:hAnsi="Courier New" w:cs="Courier New"/>
          <w:sz w:val="22"/>
          <w:szCs w:val="22"/>
        </w:rPr>
        <w:t xml:space="preserve"> view gut_R1.sorted.bam</w:t>
      </w:r>
      <w:r w:rsidR="00D8798A">
        <w:rPr>
          <w:rFonts w:ascii="Courier New" w:hAnsi="Courier New" w:cs="Courier New"/>
          <w:sz w:val="22"/>
          <w:szCs w:val="22"/>
        </w:rPr>
        <w:t xml:space="preserve"> </w:t>
      </w:r>
      <w:r w:rsidRPr="009D56E4">
        <w:rPr>
          <w:rFonts w:ascii="Courier New" w:hAnsi="Courier New" w:cs="Courier New"/>
          <w:sz w:val="22"/>
          <w:szCs w:val="22"/>
        </w:rPr>
        <w:t xml:space="preserve">| while read line; do </w:t>
      </w:r>
      <w:proofErr w:type="spellStart"/>
      <w:r w:rsidRPr="009D56E4">
        <w:rPr>
          <w:rFonts w:ascii="Courier New" w:hAnsi="Courier New" w:cs="Courier New"/>
          <w:sz w:val="22"/>
          <w:szCs w:val="22"/>
        </w:rPr>
        <w:t>awk</w:t>
      </w:r>
      <w:proofErr w:type="spellEnd"/>
      <w:r w:rsidRPr="009D56E4">
        <w:rPr>
          <w:rFonts w:ascii="Courier New" w:hAnsi="Courier New" w:cs="Courier New"/>
          <w:sz w:val="22"/>
          <w:szCs w:val="22"/>
        </w:rPr>
        <w:t xml:space="preserve"> '{print "&gt;"$1"__"$3"__"$2"\n"$10}'; done </w:t>
      </w:r>
    </w:p>
    <w:p w14:paraId="791D915F" w14:textId="77777777" w:rsidR="00435FD0" w:rsidRDefault="0098635A" w:rsidP="00F122EA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9D56E4" w:rsidRPr="009D56E4">
        <w:rPr>
          <w:rFonts w:ascii="Courier New" w:hAnsi="Courier New" w:cs="Courier New"/>
          <w:sz w:val="22"/>
          <w:szCs w:val="22"/>
        </w:rPr>
        <w:t xml:space="preserve">&gt; </w:t>
      </w:r>
      <w:proofErr w:type="gramStart"/>
      <w:r w:rsidR="009D56E4" w:rsidRPr="009D56E4">
        <w:rPr>
          <w:rFonts w:ascii="Courier New" w:hAnsi="Courier New" w:cs="Courier New"/>
          <w:sz w:val="22"/>
          <w:szCs w:val="22"/>
        </w:rPr>
        <w:t>gut</w:t>
      </w:r>
      <w:proofErr w:type="gramEnd"/>
      <w:r w:rsidR="009D56E4" w:rsidRPr="009D56E4">
        <w:rPr>
          <w:rFonts w:ascii="Courier New" w:hAnsi="Courier New" w:cs="Courier New"/>
          <w:sz w:val="22"/>
          <w:szCs w:val="22"/>
        </w:rPr>
        <w:t>_R1.sorted.fasta</w:t>
      </w:r>
    </w:p>
    <w:p w14:paraId="294213BF" w14:textId="7E5ED58E" w:rsidR="00F122EA" w:rsidRDefault="00F122EA" w:rsidP="00F122EA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 w:rsidRPr="00F122EA">
        <w:rPr>
          <w:rFonts w:ascii="Courier New" w:hAnsi="Courier New" w:cs="Courier New"/>
          <w:sz w:val="22"/>
          <w:szCs w:val="22"/>
        </w:rPr>
        <w:t>less</w:t>
      </w:r>
      <w:proofErr w:type="gramEnd"/>
      <w:r w:rsidRPr="00F122EA">
        <w:rPr>
          <w:rFonts w:ascii="Courier New" w:hAnsi="Courier New" w:cs="Courier New"/>
          <w:sz w:val="22"/>
          <w:szCs w:val="22"/>
        </w:rPr>
        <w:t xml:space="preserve"> gut_R1.sorted.fasta</w:t>
      </w:r>
    </w:p>
    <w:p w14:paraId="2FBA52A1" w14:textId="77777777" w:rsidR="001B25FE" w:rsidRPr="001B25FE" w:rsidRDefault="001B25FE" w:rsidP="001B25FE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B25FE">
        <w:rPr>
          <w:rFonts w:ascii="Courier New" w:hAnsi="Courier New" w:cs="Courier New"/>
          <w:sz w:val="22"/>
          <w:szCs w:val="22"/>
        </w:rPr>
        <w:t>mkdir</w:t>
      </w:r>
      <w:proofErr w:type="spellEnd"/>
      <w:proofErr w:type="gramEnd"/>
      <w:r w:rsidRPr="001B25FE">
        <w:rPr>
          <w:rFonts w:ascii="Courier New" w:hAnsi="Courier New" w:cs="Courier New"/>
          <w:sz w:val="22"/>
          <w:szCs w:val="22"/>
        </w:rPr>
        <w:t xml:space="preserve"> split-files</w:t>
      </w:r>
    </w:p>
    <w:p w14:paraId="1A00BB54" w14:textId="77777777" w:rsidR="001B25FE" w:rsidRPr="001B25FE" w:rsidRDefault="001B25FE" w:rsidP="001B25FE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r w:rsidRPr="001B25FE">
        <w:rPr>
          <w:rFonts w:ascii="Courier New" w:hAnsi="Courier New" w:cs="Courier New"/>
          <w:sz w:val="22"/>
          <w:szCs w:val="22"/>
        </w:rPr>
        <w:t>cd split-files</w:t>
      </w:r>
    </w:p>
    <w:p w14:paraId="291F4FBC" w14:textId="77777777" w:rsidR="001B25FE" w:rsidRPr="001B25FE" w:rsidRDefault="001B25FE" w:rsidP="001B25FE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 w:rsidRPr="001B25FE">
        <w:rPr>
          <w:rFonts w:ascii="Courier New" w:hAnsi="Courier New" w:cs="Courier New"/>
          <w:sz w:val="22"/>
          <w:szCs w:val="22"/>
        </w:rPr>
        <w:t>split</w:t>
      </w:r>
      <w:proofErr w:type="gramEnd"/>
      <w:r w:rsidRPr="001B25FE">
        <w:rPr>
          <w:rFonts w:ascii="Courier New" w:hAnsi="Courier New" w:cs="Courier New"/>
          <w:sz w:val="22"/>
          <w:szCs w:val="22"/>
        </w:rPr>
        <w:t xml:space="preserve"> -l 200000 -d --additional-suffix=.</w:t>
      </w:r>
      <w:proofErr w:type="spellStart"/>
      <w:r w:rsidRPr="001B25FE">
        <w:rPr>
          <w:rFonts w:ascii="Courier New" w:hAnsi="Courier New" w:cs="Courier New"/>
          <w:sz w:val="22"/>
          <w:szCs w:val="22"/>
        </w:rPr>
        <w:t>fasta</w:t>
      </w:r>
      <w:proofErr w:type="spellEnd"/>
      <w:r w:rsidRPr="001B25FE">
        <w:rPr>
          <w:rFonts w:ascii="Courier New" w:hAnsi="Courier New" w:cs="Courier New"/>
          <w:sz w:val="22"/>
          <w:szCs w:val="22"/>
        </w:rPr>
        <w:t xml:space="preserve"> ../gut_R1.sorted.fasta gut_R1.sorted</w:t>
      </w:r>
    </w:p>
    <w:p w14:paraId="3142A2B2" w14:textId="77777777" w:rsidR="001B25FE" w:rsidRPr="001B25FE" w:rsidRDefault="001B25FE" w:rsidP="001B25FE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 w:rsidRPr="001B25FE">
        <w:rPr>
          <w:rFonts w:ascii="Courier New" w:hAnsi="Courier New" w:cs="Courier New"/>
          <w:sz w:val="22"/>
          <w:szCs w:val="22"/>
        </w:rPr>
        <w:t>cd ..</w:t>
      </w:r>
      <w:proofErr w:type="gramEnd"/>
    </w:p>
    <w:p w14:paraId="535940B7" w14:textId="77777777" w:rsidR="001B25FE" w:rsidRPr="00F122EA" w:rsidRDefault="001B25FE" w:rsidP="00F122EA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</w:p>
    <w:p w14:paraId="6CFD2252" w14:textId="08923BE8" w:rsidR="001B25FE" w:rsidRDefault="001B25FE" w:rsidP="001B25FE">
      <w:pPr>
        <w:spacing w:beforeLines="1" w:before="2" w:afterLines="1" w:after="2"/>
        <w:rPr>
          <w:rFonts w:ascii="Verdana" w:hAnsi="Verdana"/>
        </w:rPr>
      </w:pPr>
      <w:r>
        <w:rPr>
          <w:rFonts w:ascii="Verdana" w:hAnsi="Verdana"/>
        </w:rPr>
        <w:t xml:space="preserve">Now we will search these putative AMR sequences from our </w:t>
      </w:r>
      <w:proofErr w:type="spellStart"/>
      <w:r>
        <w:rPr>
          <w:rFonts w:ascii="Verdana" w:hAnsi="Verdana"/>
        </w:rPr>
        <w:t>metagenomics</w:t>
      </w:r>
      <w:proofErr w:type="spellEnd"/>
      <w:r>
        <w:rPr>
          <w:rFonts w:ascii="Verdana" w:hAnsi="Verdana"/>
        </w:rPr>
        <w:t xml:space="preserve"> data for pre-compiled 66 </w:t>
      </w:r>
      <w:proofErr w:type="spellStart"/>
      <w:r>
        <w:rPr>
          <w:rFonts w:ascii="Verdana" w:hAnsi="Verdana"/>
        </w:rPr>
        <w:t>bp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kmers</w:t>
      </w:r>
      <w:proofErr w:type="spellEnd"/>
      <w:r w:rsidR="005B6BA4">
        <w:rPr>
          <w:rFonts w:ascii="Verdana" w:hAnsi="Verdana"/>
        </w:rPr>
        <w:t xml:space="preserve"> (</w:t>
      </w:r>
      <w:r w:rsidR="005B6BA4" w:rsidRPr="00726D6F">
        <w:rPr>
          <w:rFonts w:ascii="Verdana" w:hAnsi="Verdana"/>
        </w:rPr>
        <w:t xml:space="preserve">the course </w:t>
      </w:r>
      <w:proofErr w:type="spellStart"/>
      <w:r w:rsidR="005B6BA4" w:rsidRPr="00726D6F">
        <w:rPr>
          <w:rFonts w:ascii="Verdana" w:hAnsi="Verdana"/>
        </w:rPr>
        <w:t>GitHub</w:t>
      </w:r>
      <w:proofErr w:type="spellEnd"/>
      <w:r w:rsidR="005B6BA4" w:rsidRPr="00726D6F">
        <w:rPr>
          <w:rFonts w:ascii="Verdana" w:hAnsi="Verdana"/>
        </w:rPr>
        <w:t xml:space="preserve"> repo contains EXCEL version</w:t>
      </w:r>
      <w:r w:rsidR="005B6BA4">
        <w:rPr>
          <w:rFonts w:ascii="Verdana" w:hAnsi="Verdana"/>
        </w:rPr>
        <w:t>s</w:t>
      </w:r>
      <w:r w:rsidR="005B6BA4">
        <w:rPr>
          <w:rFonts w:ascii="Verdana" w:hAnsi="Verdana"/>
        </w:rPr>
        <w:t xml:space="preserve"> of the results</w:t>
      </w:r>
      <w:r w:rsidR="005B6BA4" w:rsidRPr="00726D6F">
        <w:rPr>
          <w:rFonts w:ascii="Verdana" w:hAnsi="Verdana"/>
        </w:rPr>
        <w:t xml:space="preserve"> </w:t>
      </w:r>
      <w:r w:rsidR="005B6BA4">
        <w:rPr>
          <w:rFonts w:ascii="Verdana" w:hAnsi="Verdana"/>
        </w:rPr>
        <w:t>for us to view</w:t>
      </w:r>
      <w:r w:rsidR="005B6BA4">
        <w:rPr>
          <w:rFonts w:ascii="Verdana" w:hAnsi="Verdana"/>
        </w:rPr>
        <w:t>)</w:t>
      </w:r>
      <w:r>
        <w:rPr>
          <w:rFonts w:ascii="Verdana" w:hAnsi="Verdana"/>
        </w:rPr>
        <w:t>:</w:t>
      </w:r>
    </w:p>
    <w:p w14:paraId="2A7FC189" w14:textId="77777777" w:rsidR="001B25FE" w:rsidRPr="000C3394" w:rsidRDefault="001B25FE" w:rsidP="001B25FE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</w:p>
    <w:p w14:paraId="166AFB65" w14:textId="18321CA9" w:rsidR="001B25FE" w:rsidRPr="000C3394" w:rsidRDefault="000C3394" w:rsidP="001B25FE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C3394">
        <w:rPr>
          <w:rFonts w:ascii="Courier New" w:hAnsi="Courier New" w:cs="Courier New"/>
          <w:sz w:val="22"/>
          <w:szCs w:val="22"/>
        </w:rPr>
        <w:t>card</w:t>
      </w:r>
      <w:proofErr w:type="gramEnd"/>
      <w:r w:rsidRPr="000C3394">
        <w:rPr>
          <w:rFonts w:ascii="Courier New" w:hAnsi="Courier New" w:cs="Courier New"/>
          <w:sz w:val="22"/>
          <w:szCs w:val="22"/>
        </w:rPr>
        <w:t>_kmer_search</w:t>
      </w:r>
      <w:proofErr w:type="spellEnd"/>
      <w:r w:rsidRPr="000C3394">
        <w:rPr>
          <w:rFonts w:ascii="Courier New" w:hAnsi="Courier New" w:cs="Courier New"/>
          <w:sz w:val="22"/>
          <w:szCs w:val="22"/>
        </w:rPr>
        <w:t xml:space="preserve"> -h</w:t>
      </w:r>
    </w:p>
    <w:p w14:paraId="66FC5EA6" w14:textId="77777777" w:rsidR="00F122EA" w:rsidRDefault="00F122EA" w:rsidP="00A2066D">
      <w:pPr>
        <w:spacing w:beforeLines="1" w:before="2" w:afterLines="1" w:after="2"/>
        <w:rPr>
          <w:rFonts w:ascii="Courier New" w:hAnsi="Courier New" w:cs="Courier New"/>
          <w:sz w:val="22"/>
          <w:szCs w:val="22"/>
        </w:rPr>
      </w:pPr>
    </w:p>
    <w:p w14:paraId="0033ED97" w14:textId="5D6337CF" w:rsidR="006414C6" w:rsidRDefault="004271D8" w:rsidP="004271D8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271D8">
        <w:rPr>
          <w:rFonts w:ascii="Courier New" w:hAnsi="Courier New" w:cs="Courier New"/>
          <w:sz w:val="22"/>
          <w:szCs w:val="22"/>
        </w:rPr>
        <w:t>card</w:t>
      </w:r>
      <w:proofErr w:type="gramEnd"/>
      <w:r w:rsidRPr="004271D8">
        <w:rPr>
          <w:rFonts w:ascii="Courier New" w:hAnsi="Courier New" w:cs="Courier New"/>
          <w:sz w:val="22"/>
          <w:szCs w:val="22"/>
        </w:rPr>
        <w:t>_k</w:t>
      </w:r>
      <w:r w:rsidR="003946BE">
        <w:rPr>
          <w:rFonts w:ascii="Courier New" w:hAnsi="Courier New" w:cs="Courier New"/>
          <w:sz w:val="22"/>
          <w:szCs w:val="22"/>
        </w:rPr>
        <w:t>mer_search</w:t>
      </w:r>
      <w:proofErr w:type="spellEnd"/>
      <w:r w:rsidR="003946BE">
        <w:rPr>
          <w:rFonts w:ascii="Courier New" w:hAnsi="Courier New" w:cs="Courier New"/>
          <w:sz w:val="22"/>
          <w:szCs w:val="22"/>
        </w:rPr>
        <w:t xml:space="preserve"> -</w:t>
      </w:r>
      <w:proofErr w:type="spellStart"/>
      <w:r w:rsidR="003946BE">
        <w:rPr>
          <w:rFonts w:ascii="Courier New" w:hAnsi="Courier New" w:cs="Courier New"/>
          <w:sz w:val="22"/>
          <w:szCs w:val="22"/>
        </w:rPr>
        <w:t>i</w:t>
      </w:r>
      <w:proofErr w:type="spellEnd"/>
      <w:r w:rsidR="003946BE">
        <w:rPr>
          <w:rFonts w:ascii="Courier New" w:hAnsi="Courier New" w:cs="Courier New"/>
          <w:sz w:val="22"/>
          <w:szCs w:val="22"/>
        </w:rPr>
        <w:t xml:space="preserve"> split-files -k 66</w:t>
      </w:r>
      <w:r w:rsidR="0047567E">
        <w:rPr>
          <w:rFonts w:ascii="Courier New" w:hAnsi="Courier New" w:cs="Courier New"/>
          <w:sz w:val="22"/>
          <w:szCs w:val="22"/>
        </w:rPr>
        <w:t xml:space="preserve"> </w:t>
      </w:r>
    </w:p>
    <w:p w14:paraId="070E2897" w14:textId="77777777" w:rsidR="006414C6" w:rsidRDefault="004271D8" w:rsidP="006414C6">
      <w:pPr>
        <w:spacing w:beforeLines="1" w:before="2" w:afterLines="1" w:after="2"/>
        <w:ind w:left="720"/>
        <w:rPr>
          <w:rFonts w:ascii="Courier New" w:hAnsi="Courier New" w:cs="Courier New"/>
          <w:sz w:val="22"/>
          <w:szCs w:val="22"/>
        </w:rPr>
      </w:pPr>
      <w:r w:rsidRPr="004271D8">
        <w:rPr>
          <w:rFonts w:ascii="Courier New" w:hAnsi="Courier New" w:cs="Courier New"/>
          <w:sz w:val="22"/>
          <w:szCs w:val="22"/>
        </w:rPr>
        <w:t>-</w:t>
      </w:r>
      <w:proofErr w:type="gramStart"/>
      <w:r w:rsidRPr="004271D8">
        <w:rPr>
          <w:rFonts w:ascii="Courier New" w:hAnsi="Courier New" w:cs="Courier New"/>
          <w:sz w:val="22"/>
          <w:szCs w:val="22"/>
        </w:rPr>
        <w:t>s</w:t>
      </w:r>
      <w:proofErr w:type="gramEnd"/>
      <w:r w:rsidRPr="004271D8">
        <w:rPr>
          <w:rFonts w:ascii="Courier New" w:hAnsi="Courier New" w:cs="Courier New"/>
          <w:sz w:val="22"/>
          <w:szCs w:val="22"/>
        </w:rPr>
        <w:t xml:space="preserve"> /home/ubuntu/CourseData/IDGE_data/module4/kmer_database/66k-species.json </w:t>
      </w:r>
    </w:p>
    <w:p w14:paraId="0C542BD0" w14:textId="77777777" w:rsidR="006414C6" w:rsidRDefault="004271D8" w:rsidP="006414C6">
      <w:pPr>
        <w:spacing w:beforeLines="1" w:before="2" w:afterLines="1" w:after="2"/>
        <w:ind w:left="720"/>
        <w:rPr>
          <w:rFonts w:ascii="Courier New" w:hAnsi="Courier New" w:cs="Courier New"/>
          <w:sz w:val="22"/>
          <w:szCs w:val="22"/>
        </w:rPr>
      </w:pPr>
      <w:r w:rsidRPr="004271D8">
        <w:rPr>
          <w:rFonts w:ascii="Courier New" w:hAnsi="Courier New" w:cs="Courier New"/>
          <w:sz w:val="22"/>
          <w:szCs w:val="22"/>
        </w:rPr>
        <w:t>-</w:t>
      </w:r>
      <w:proofErr w:type="gramStart"/>
      <w:r w:rsidRPr="004271D8">
        <w:rPr>
          <w:rFonts w:ascii="Courier New" w:hAnsi="Courier New" w:cs="Courier New"/>
          <w:sz w:val="22"/>
          <w:szCs w:val="22"/>
        </w:rPr>
        <w:t>g</w:t>
      </w:r>
      <w:proofErr w:type="gramEnd"/>
      <w:r w:rsidRPr="004271D8">
        <w:rPr>
          <w:rFonts w:ascii="Courier New" w:hAnsi="Courier New" w:cs="Courier New"/>
          <w:sz w:val="22"/>
          <w:szCs w:val="22"/>
        </w:rPr>
        <w:t xml:space="preserve"> /home/ubuntu/CourseData/IDGE_data/module4/kmer_database/66</w:t>
      </w:r>
      <w:r w:rsidR="000E5671">
        <w:rPr>
          <w:rFonts w:ascii="Courier New" w:hAnsi="Courier New" w:cs="Courier New"/>
          <w:sz w:val="22"/>
          <w:szCs w:val="22"/>
        </w:rPr>
        <w:t>k</w:t>
      </w:r>
      <w:r w:rsidRPr="004271D8">
        <w:rPr>
          <w:rFonts w:ascii="Courier New" w:hAnsi="Courier New" w:cs="Courier New"/>
          <w:sz w:val="22"/>
          <w:szCs w:val="22"/>
        </w:rPr>
        <w:t xml:space="preserve">-genus.json </w:t>
      </w:r>
    </w:p>
    <w:p w14:paraId="6271A860" w14:textId="77777777" w:rsidR="006414C6" w:rsidRPr="00046EF0" w:rsidRDefault="004271D8" w:rsidP="006414C6">
      <w:pPr>
        <w:spacing w:beforeLines="1" w:before="2" w:afterLines="1" w:after="2"/>
        <w:ind w:left="720"/>
        <w:rPr>
          <w:rFonts w:ascii="Courier New" w:hAnsi="Courier New" w:cs="Courier New"/>
          <w:sz w:val="22"/>
          <w:szCs w:val="22"/>
        </w:rPr>
      </w:pPr>
      <w:r w:rsidRPr="004271D8">
        <w:rPr>
          <w:rFonts w:ascii="Courier New" w:hAnsi="Courier New" w:cs="Courier New"/>
          <w:sz w:val="22"/>
          <w:szCs w:val="22"/>
        </w:rPr>
        <w:t>-</w:t>
      </w:r>
      <w:proofErr w:type="gramStart"/>
      <w:r w:rsidRPr="004271D8">
        <w:rPr>
          <w:rFonts w:ascii="Courier New" w:hAnsi="Courier New" w:cs="Courier New"/>
          <w:sz w:val="22"/>
          <w:szCs w:val="22"/>
        </w:rPr>
        <w:t>p</w:t>
      </w:r>
      <w:proofErr w:type="gramEnd"/>
      <w:r w:rsidRPr="004271D8">
        <w:rPr>
          <w:rFonts w:ascii="Courier New" w:hAnsi="Courier New" w:cs="Courier New"/>
          <w:sz w:val="22"/>
          <w:szCs w:val="22"/>
        </w:rPr>
        <w:t xml:space="preserve"> /</w:t>
      </w:r>
      <w:r w:rsidRPr="00D421C8">
        <w:rPr>
          <w:rFonts w:ascii="Courier New" w:hAnsi="Courier New" w:cs="Courier New"/>
          <w:sz w:val="22"/>
          <w:szCs w:val="22"/>
        </w:rPr>
        <w:t>home/ubuntu/CourseData/IDGE_data</w:t>
      </w:r>
      <w:bookmarkStart w:id="0" w:name="_GoBack"/>
      <w:bookmarkEnd w:id="0"/>
      <w:r w:rsidRPr="00046EF0">
        <w:rPr>
          <w:rFonts w:ascii="Courier New" w:hAnsi="Courier New" w:cs="Courier New"/>
          <w:sz w:val="22"/>
          <w:szCs w:val="22"/>
        </w:rPr>
        <w:t xml:space="preserve">/module4/kmer_database/66plasmid-kmers.txt </w:t>
      </w:r>
    </w:p>
    <w:p w14:paraId="0C312709" w14:textId="77777777" w:rsidR="006414C6" w:rsidRPr="00046EF0" w:rsidRDefault="004271D8" w:rsidP="006414C6">
      <w:pPr>
        <w:spacing w:beforeLines="1" w:before="2" w:afterLines="1" w:after="2"/>
        <w:ind w:left="720"/>
        <w:rPr>
          <w:rFonts w:ascii="Courier New" w:hAnsi="Courier New" w:cs="Courier New"/>
          <w:sz w:val="22"/>
          <w:szCs w:val="22"/>
        </w:rPr>
      </w:pPr>
      <w:r w:rsidRPr="00046EF0">
        <w:rPr>
          <w:rFonts w:ascii="Courier New" w:hAnsi="Courier New" w:cs="Courier New"/>
          <w:sz w:val="22"/>
          <w:szCs w:val="22"/>
        </w:rPr>
        <w:t>-</w:t>
      </w:r>
      <w:proofErr w:type="gramStart"/>
      <w:r w:rsidRPr="00046EF0">
        <w:rPr>
          <w:rFonts w:ascii="Courier New" w:hAnsi="Courier New" w:cs="Courier New"/>
          <w:sz w:val="22"/>
          <w:szCs w:val="22"/>
        </w:rPr>
        <w:t>b</w:t>
      </w:r>
      <w:proofErr w:type="gramEnd"/>
      <w:r w:rsidRPr="00046EF0">
        <w:rPr>
          <w:rFonts w:ascii="Courier New" w:hAnsi="Courier New" w:cs="Courier New"/>
          <w:sz w:val="22"/>
          <w:szCs w:val="22"/>
        </w:rPr>
        <w:t xml:space="preserve"> /home/ubuntu/CourseData/IDGE_data/module4/kmer_database/66both-kmers.txt </w:t>
      </w:r>
    </w:p>
    <w:p w14:paraId="78FE7C9C" w14:textId="77777777" w:rsidR="006414C6" w:rsidRPr="00046EF0" w:rsidRDefault="004271D8" w:rsidP="006414C6">
      <w:pPr>
        <w:spacing w:beforeLines="1" w:before="2" w:afterLines="1" w:after="2"/>
        <w:ind w:left="720"/>
        <w:rPr>
          <w:rFonts w:ascii="Courier New" w:hAnsi="Courier New" w:cs="Courier New"/>
          <w:sz w:val="22"/>
          <w:szCs w:val="22"/>
        </w:rPr>
      </w:pPr>
      <w:r w:rsidRPr="00046EF0">
        <w:rPr>
          <w:rFonts w:ascii="Courier New" w:hAnsi="Courier New" w:cs="Courier New"/>
          <w:sz w:val="22"/>
          <w:szCs w:val="22"/>
        </w:rPr>
        <w:t>-</w:t>
      </w:r>
      <w:proofErr w:type="gramStart"/>
      <w:r w:rsidRPr="00046EF0">
        <w:rPr>
          <w:rFonts w:ascii="Courier New" w:hAnsi="Courier New" w:cs="Courier New"/>
          <w:sz w:val="22"/>
          <w:szCs w:val="22"/>
        </w:rPr>
        <w:t>c</w:t>
      </w:r>
      <w:proofErr w:type="gramEnd"/>
      <w:r w:rsidRPr="00046EF0">
        <w:rPr>
          <w:rFonts w:ascii="Courier New" w:hAnsi="Courier New" w:cs="Courier New"/>
          <w:sz w:val="22"/>
          <w:szCs w:val="22"/>
        </w:rPr>
        <w:t xml:space="preserve"> /home/ubuntu/CourseData/IDGE_data/module4/kmer_database/66chr-kmers.txt </w:t>
      </w:r>
    </w:p>
    <w:p w14:paraId="365A8F4C" w14:textId="55FF62D5" w:rsidR="004271D8" w:rsidRPr="00046EF0" w:rsidRDefault="004271D8" w:rsidP="006414C6">
      <w:pPr>
        <w:spacing w:beforeLines="1" w:before="2" w:afterLines="1" w:after="2"/>
        <w:ind w:left="720"/>
        <w:rPr>
          <w:rFonts w:ascii="Courier New" w:hAnsi="Courier New" w:cs="Courier New"/>
          <w:sz w:val="22"/>
          <w:szCs w:val="22"/>
        </w:rPr>
      </w:pPr>
      <w:r w:rsidRPr="00046EF0">
        <w:rPr>
          <w:rFonts w:ascii="Courier New" w:hAnsi="Courier New" w:cs="Courier New"/>
          <w:sz w:val="22"/>
          <w:szCs w:val="22"/>
        </w:rPr>
        <w:t>-</w:t>
      </w:r>
      <w:proofErr w:type="gramStart"/>
      <w:r w:rsidRPr="00046EF0">
        <w:rPr>
          <w:rFonts w:ascii="Courier New" w:hAnsi="Courier New" w:cs="Courier New"/>
          <w:sz w:val="22"/>
          <w:szCs w:val="22"/>
        </w:rPr>
        <w:t>o</w:t>
      </w:r>
      <w:proofErr w:type="gramEnd"/>
      <w:r w:rsidRPr="00046EF0">
        <w:rPr>
          <w:rFonts w:ascii="Courier New" w:hAnsi="Courier New" w:cs="Courier New"/>
          <w:sz w:val="22"/>
          <w:szCs w:val="22"/>
        </w:rPr>
        <w:t xml:space="preserve"> </w:t>
      </w:r>
      <w:r w:rsidR="001F0F17" w:rsidRPr="00046EF0">
        <w:rPr>
          <w:rFonts w:ascii="Courier New" w:hAnsi="Courier New" w:cs="Courier New"/>
          <w:sz w:val="22"/>
          <w:szCs w:val="22"/>
        </w:rPr>
        <w:t>gut_R1</w:t>
      </w:r>
    </w:p>
    <w:p w14:paraId="12301A3C" w14:textId="77777777" w:rsidR="001F0F17" w:rsidRPr="00046EF0" w:rsidRDefault="001F0F17" w:rsidP="004271D8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</w:p>
    <w:p w14:paraId="5A6B3D59" w14:textId="1185C3AC" w:rsidR="001F0F17" w:rsidRPr="00046EF0" w:rsidRDefault="001F0F17" w:rsidP="004271D8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46EF0">
        <w:rPr>
          <w:rFonts w:ascii="Courier New" w:hAnsi="Courier New" w:cs="Courier New"/>
          <w:sz w:val="22"/>
          <w:szCs w:val="22"/>
        </w:rPr>
        <w:t>card</w:t>
      </w:r>
      <w:proofErr w:type="gramEnd"/>
      <w:r w:rsidRPr="00046EF0">
        <w:rPr>
          <w:rFonts w:ascii="Courier New" w:hAnsi="Courier New" w:cs="Courier New"/>
          <w:sz w:val="22"/>
          <w:szCs w:val="22"/>
        </w:rPr>
        <w:t>_path</w:t>
      </w:r>
      <w:r w:rsidR="00FF042B" w:rsidRPr="00046EF0">
        <w:rPr>
          <w:rFonts w:ascii="Courier New" w:hAnsi="Courier New" w:cs="Courier New"/>
          <w:sz w:val="22"/>
          <w:szCs w:val="22"/>
        </w:rPr>
        <w:t>ogen</w:t>
      </w:r>
      <w:r w:rsidRPr="00046EF0">
        <w:rPr>
          <w:rFonts w:ascii="Courier New" w:hAnsi="Courier New" w:cs="Courier New"/>
          <w:sz w:val="22"/>
          <w:szCs w:val="22"/>
        </w:rPr>
        <w:t>_id</w:t>
      </w:r>
      <w:proofErr w:type="spellEnd"/>
      <w:r w:rsidRPr="00046EF0">
        <w:rPr>
          <w:rFonts w:ascii="Courier New" w:hAnsi="Courier New" w:cs="Courier New"/>
          <w:sz w:val="22"/>
          <w:szCs w:val="22"/>
        </w:rPr>
        <w:t xml:space="preserve"> –h</w:t>
      </w:r>
    </w:p>
    <w:p w14:paraId="3ECFF089" w14:textId="77777777" w:rsidR="002D31C5" w:rsidRPr="00046EF0" w:rsidRDefault="002D31C5" w:rsidP="004271D8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</w:p>
    <w:p w14:paraId="4FA89ADB" w14:textId="77777777" w:rsidR="00295CE9" w:rsidRPr="00046EF0" w:rsidRDefault="002D31C5" w:rsidP="004271D8">
      <w:pPr>
        <w:spacing w:beforeLines="1" w:before="2" w:afterLines="1" w:after="2"/>
        <w:ind w:left="720" w:hanging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46EF0">
        <w:rPr>
          <w:rFonts w:ascii="Courier New" w:hAnsi="Courier New" w:cs="Courier New"/>
          <w:sz w:val="22"/>
          <w:szCs w:val="22"/>
        </w:rPr>
        <w:t>card</w:t>
      </w:r>
      <w:proofErr w:type="gramEnd"/>
      <w:r w:rsidRPr="00046EF0">
        <w:rPr>
          <w:rFonts w:ascii="Courier New" w:hAnsi="Courier New" w:cs="Courier New"/>
          <w:sz w:val="22"/>
          <w:szCs w:val="22"/>
        </w:rPr>
        <w:t>_pathogen_id</w:t>
      </w:r>
      <w:proofErr w:type="spellEnd"/>
      <w:r w:rsidRPr="00046EF0">
        <w:rPr>
          <w:rFonts w:ascii="Courier New" w:hAnsi="Courier New" w:cs="Courier New"/>
          <w:sz w:val="22"/>
          <w:szCs w:val="22"/>
        </w:rPr>
        <w:t xml:space="preserve"> -j gut_R1-66k.json -at gut_R1.allele_mapping_data.txt </w:t>
      </w:r>
    </w:p>
    <w:p w14:paraId="3E66B9B8" w14:textId="415D9A42" w:rsidR="004A74C9" w:rsidRPr="000C3394" w:rsidRDefault="002D31C5" w:rsidP="004B3B36">
      <w:pPr>
        <w:spacing w:beforeLines="1" w:before="2" w:afterLines="1" w:after="2"/>
        <w:ind w:left="720"/>
        <w:rPr>
          <w:rFonts w:ascii="Courier New" w:hAnsi="Courier New" w:cs="Courier New"/>
          <w:sz w:val="22"/>
          <w:szCs w:val="22"/>
        </w:rPr>
      </w:pPr>
      <w:r w:rsidRPr="00046EF0">
        <w:rPr>
          <w:rFonts w:ascii="Courier New" w:hAnsi="Courier New" w:cs="Courier New"/>
          <w:sz w:val="22"/>
          <w:szCs w:val="22"/>
        </w:rPr>
        <w:t>-</w:t>
      </w:r>
      <w:proofErr w:type="spellStart"/>
      <w:proofErr w:type="gramStart"/>
      <w:r w:rsidRPr="00046EF0">
        <w:rPr>
          <w:rFonts w:ascii="Courier New" w:hAnsi="Courier New" w:cs="Courier New"/>
          <w:sz w:val="22"/>
          <w:szCs w:val="22"/>
        </w:rPr>
        <w:t>gt</w:t>
      </w:r>
      <w:proofErr w:type="spellEnd"/>
      <w:proofErr w:type="gramEnd"/>
      <w:r w:rsidRPr="00046EF0">
        <w:rPr>
          <w:rFonts w:ascii="Courier New" w:hAnsi="Courier New" w:cs="Courier New"/>
          <w:sz w:val="22"/>
          <w:szCs w:val="22"/>
        </w:rPr>
        <w:t xml:space="preserve"> gut_R1.gene_mapping_data.txt -o </w:t>
      </w:r>
      <w:r w:rsidR="00046EF0" w:rsidRPr="00046EF0">
        <w:rPr>
          <w:rFonts w:ascii="Courier New" w:hAnsi="Courier New" w:cs="Courier New"/>
          <w:sz w:val="22"/>
          <w:szCs w:val="22"/>
        </w:rPr>
        <w:t>gut_R1-66k</w:t>
      </w:r>
    </w:p>
    <w:sectPr w:rsidR="004A74C9" w:rsidRPr="000C3394" w:rsidSect="009D5F02">
      <w:pgSz w:w="15840" w:h="12240" w:orient="landscape"/>
      <w:pgMar w:top="1134" w:right="1440" w:bottom="1134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4DD49" w14:textId="77777777" w:rsidR="00435FD0" w:rsidRDefault="00435FD0" w:rsidP="0034678C">
      <w:r>
        <w:separator/>
      </w:r>
    </w:p>
  </w:endnote>
  <w:endnote w:type="continuationSeparator" w:id="0">
    <w:p w14:paraId="24B3715F" w14:textId="77777777" w:rsidR="00435FD0" w:rsidRDefault="00435FD0" w:rsidP="0034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5B912" w14:textId="77777777" w:rsidR="00435FD0" w:rsidRDefault="00435FD0" w:rsidP="0034678C">
      <w:r>
        <w:separator/>
      </w:r>
    </w:p>
  </w:footnote>
  <w:footnote w:type="continuationSeparator" w:id="0">
    <w:p w14:paraId="7911D63A" w14:textId="77777777" w:rsidR="00435FD0" w:rsidRDefault="00435FD0" w:rsidP="0034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BF2"/>
    <w:multiLevelType w:val="hybridMultilevel"/>
    <w:tmpl w:val="82A46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D2803"/>
    <w:multiLevelType w:val="hybridMultilevel"/>
    <w:tmpl w:val="63202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B51AF"/>
    <w:multiLevelType w:val="hybridMultilevel"/>
    <w:tmpl w:val="CFB87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1409"/>
    <w:multiLevelType w:val="hybridMultilevel"/>
    <w:tmpl w:val="94AE3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30339"/>
    <w:multiLevelType w:val="hybridMultilevel"/>
    <w:tmpl w:val="B4DCD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4358D"/>
    <w:multiLevelType w:val="hybridMultilevel"/>
    <w:tmpl w:val="180E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F49F3"/>
    <w:multiLevelType w:val="multilevel"/>
    <w:tmpl w:val="6F5C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5741B9"/>
    <w:multiLevelType w:val="hybridMultilevel"/>
    <w:tmpl w:val="4A26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A70F0"/>
    <w:multiLevelType w:val="hybridMultilevel"/>
    <w:tmpl w:val="E7C05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85D1A"/>
    <w:multiLevelType w:val="hybridMultilevel"/>
    <w:tmpl w:val="E870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63307"/>
    <w:multiLevelType w:val="hybridMultilevel"/>
    <w:tmpl w:val="7E4A4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75928"/>
    <w:multiLevelType w:val="hybridMultilevel"/>
    <w:tmpl w:val="010C5F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27D7C"/>
    <w:multiLevelType w:val="hybridMultilevel"/>
    <w:tmpl w:val="E870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17233"/>
    <w:multiLevelType w:val="hybridMultilevel"/>
    <w:tmpl w:val="C2B6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93E26"/>
    <w:multiLevelType w:val="hybridMultilevel"/>
    <w:tmpl w:val="E8DE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7D3931"/>
    <w:multiLevelType w:val="hybridMultilevel"/>
    <w:tmpl w:val="770EF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569B0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E5AB2"/>
    <w:multiLevelType w:val="hybridMultilevel"/>
    <w:tmpl w:val="61D46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D5E34"/>
    <w:multiLevelType w:val="hybridMultilevel"/>
    <w:tmpl w:val="56D8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91151"/>
    <w:multiLevelType w:val="hybridMultilevel"/>
    <w:tmpl w:val="25581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26762"/>
    <w:multiLevelType w:val="hybridMultilevel"/>
    <w:tmpl w:val="E15A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C1E81"/>
    <w:multiLevelType w:val="hybridMultilevel"/>
    <w:tmpl w:val="FA82E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0"/>
  </w:num>
  <w:num w:numId="5">
    <w:abstractNumId w:val="2"/>
  </w:num>
  <w:num w:numId="6">
    <w:abstractNumId w:val="18"/>
  </w:num>
  <w:num w:numId="7">
    <w:abstractNumId w:val="11"/>
  </w:num>
  <w:num w:numId="8">
    <w:abstractNumId w:val="16"/>
  </w:num>
  <w:num w:numId="9">
    <w:abstractNumId w:val="8"/>
  </w:num>
  <w:num w:numId="10">
    <w:abstractNumId w:val="15"/>
  </w:num>
  <w:num w:numId="11">
    <w:abstractNumId w:val="1"/>
  </w:num>
  <w:num w:numId="12">
    <w:abstractNumId w:val="5"/>
  </w:num>
  <w:num w:numId="13">
    <w:abstractNumId w:val="7"/>
  </w:num>
  <w:num w:numId="14">
    <w:abstractNumId w:val="4"/>
  </w:num>
  <w:num w:numId="15">
    <w:abstractNumId w:val="13"/>
  </w:num>
  <w:num w:numId="16">
    <w:abstractNumId w:val="14"/>
  </w:num>
  <w:num w:numId="17">
    <w:abstractNumId w:val="17"/>
  </w:num>
  <w:num w:numId="18">
    <w:abstractNumId w:val="9"/>
  </w:num>
  <w:num w:numId="19">
    <w:abstractNumId w:val="12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42"/>
    <w:rsid w:val="00001550"/>
    <w:rsid w:val="00001DAB"/>
    <w:rsid w:val="00010715"/>
    <w:rsid w:val="00022B37"/>
    <w:rsid w:val="00034BFC"/>
    <w:rsid w:val="000373E7"/>
    <w:rsid w:val="000419C5"/>
    <w:rsid w:val="00046EF0"/>
    <w:rsid w:val="00057111"/>
    <w:rsid w:val="00057A0A"/>
    <w:rsid w:val="00070393"/>
    <w:rsid w:val="00077783"/>
    <w:rsid w:val="00082F75"/>
    <w:rsid w:val="00087368"/>
    <w:rsid w:val="00090060"/>
    <w:rsid w:val="00091ED4"/>
    <w:rsid w:val="0009713D"/>
    <w:rsid w:val="000A1080"/>
    <w:rsid w:val="000B1D19"/>
    <w:rsid w:val="000B1EA0"/>
    <w:rsid w:val="000B1F6C"/>
    <w:rsid w:val="000C3394"/>
    <w:rsid w:val="000C67A5"/>
    <w:rsid w:val="000D4C50"/>
    <w:rsid w:val="000D5B53"/>
    <w:rsid w:val="000E346B"/>
    <w:rsid w:val="000E5671"/>
    <w:rsid w:val="000E66E5"/>
    <w:rsid w:val="000F2DB0"/>
    <w:rsid w:val="000F3BBE"/>
    <w:rsid w:val="000F64FF"/>
    <w:rsid w:val="0010399E"/>
    <w:rsid w:val="001101AA"/>
    <w:rsid w:val="001114D8"/>
    <w:rsid w:val="00146C53"/>
    <w:rsid w:val="001512D2"/>
    <w:rsid w:val="00151F6A"/>
    <w:rsid w:val="00152D46"/>
    <w:rsid w:val="00156BEC"/>
    <w:rsid w:val="00163AF0"/>
    <w:rsid w:val="00163DF2"/>
    <w:rsid w:val="00173B61"/>
    <w:rsid w:val="00174962"/>
    <w:rsid w:val="00176E87"/>
    <w:rsid w:val="00180BB6"/>
    <w:rsid w:val="00187E82"/>
    <w:rsid w:val="001914C1"/>
    <w:rsid w:val="001937EB"/>
    <w:rsid w:val="001A3CBF"/>
    <w:rsid w:val="001A4B69"/>
    <w:rsid w:val="001B25FE"/>
    <w:rsid w:val="001B288D"/>
    <w:rsid w:val="001B3B07"/>
    <w:rsid w:val="001B3DFB"/>
    <w:rsid w:val="001B4A1F"/>
    <w:rsid w:val="001D3542"/>
    <w:rsid w:val="001D4A78"/>
    <w:rsid w:val="001D648A"/>
    <w:rsid w:val="001E2982"/>
    <w:rsid w:val="001E3BF1"/>
    <w:rsid w:val="001F0F17"/>
    <w:rsid w:val="001F5F2C"/>
    <w:rsid w:val="001F63F2"/>
    <w:rsid w:val="00203754"/>
    <w:rsid w:val="00204FAD"/>
    <w:rsid w:val="002066AC"/>
    <w:rsid w:val="002128C9"/>
    <w:rsid w:val="00214A5D"/>
    <w:rsid w:val="002221FD"/>
    <w:rsid w:val="0023571A"/>
    <w:rsid w:val="00240CFB"/>
    <w:rsid w:val="00240FD7"/>
    <w:rsid w:val="00243EFF"/>
    <w:rsid w:val="002531B2"/>
    <w:rsid w:val="00263DBF"/>
    <w:rsid w:val="0026703E"/>
    <w:rsid w:val="00276928"/>
    <w:rsid w:val="00280895"/>
    <w:rsid w:val="00290F0A"/>
    <w:rsid w:val="00293734"/>
    <w:rsid w:val="002952C9"/>
    <w:rsid w:val="00295CE9"/>
    <w:rsid w:val="002A5F59"/>
    <w:rsid w:val="002B387F"/>
    <w:rsid w:val="002B4E11"/>
    <w:rsid w:val="002B511E"/>
    <w:rsid w:val="002D251E"/>
    <w:rsid w:val="002D31C5"/>
    <w:rsid w:val="002F1C99"/>
    <w:rsid w:val="002F2080"/>
    <w:rsid w:val="002F4834"/>
    <w:rsid w:val="002F4EDD"/>
    <w:rsid w:val="003037EF"/>
    <w:rsid w:val="00304754"/>
    <w:rsid w:val="00305A0E"/>
    <w:rsid w:val="00306139"/>
    <w:rsid w:val="0031046B"/>
    <w:rsid w:val="003144A3"/>
    <w:rsid w:val="003267EC"/>
    <w:rsid w:val="00327B57"/>
    <w:rsid w:val="00332606"/>
    <w:rsid w:val="00332F3D"/>
    <w:rsid w:val="00333671"/>
    <w:rsid w:val="0034611C"/>
    <w:rsid w:val="0034678C"/>
    <w:rsid w:val="00350DFB"/>
    <w:rsid w:val="00351151"/>
    <w:rsid w:val="00367687"/>
    <w:rsid w:val="00372C87"/>
    <w:rsid w:val="0037358B"/>
    <w:rsid w:val="003758E9"/>
    <w:rsid w:val="003804AE"/>
    <w:rsid w:val="00390E4C"/>
    <w:rsid w:val="00393D2C"/>
    <w:rsid w:val="003941ED"/>
    <w:rsid w:val="003946BE"/>
    <w:rsid w:val="003B2A92"/>
    <w:rsid w:val="003B2E94"/>
    <w:rsid w:val="003B4F78"/>
    <w:rsid w:val="003B74B5"/>
    <w:rsid w:val="003C0A11"/>
    <w:rsid w:val="003C6BA9"/>
    <w:rsid w:val="003C6C1D"/>
    <w:rsid w:val="003D0CFE"/>
    <w:rsid w:val="003D1D17"/>
    <w:rsid w:val="003D3F9C"/>
    <w:rsid w:val="003D6318"/>
    <w:rsid w:val="003D6794"/>
    <w:rsid w:val="003E379F"/>
    <w:rsid w:val="003E51DE"/>
    <w:rsid w:val="003F3FEA"/>
    <w:rsid w:val="003F69C4"/>
    <w:rsid w:val="003F6C67"/>
    <w:rsid w:val="00413325"/>
    <w:rsid w:val="00416268"/>
    <w:rsid w:val="004218C8"/>
    <w:rsid w:val="00423FED"/>
    <w:rsid w:val="004247EA"/>
    <w:rsid w:val="004271D8"/>
    <w:rsid w:val="004301DD"/>
    <w:rsid w:val="004344A8"/>
    <w:rsid w:val="004345BB"/>
    <w:rsid w:val="00435AE4"/>
    <w:rsid w:val="00435FD0"/>
    <w:rsid w:val="0044310A"/>
    <w:rsid w:val="00450163"/>
    <w:rsid w:val="00461DE8"/>
    <w:rsid w:val="0046599F"/>
    <w:rsid w:val="0047567E"/>
    <w:rsid w:val="00482624"/>
    <w:rsid w:val="0048521B"/>
    <w:rsid w:val="0049035D"/>
    <w:rsid w:val="00490859"/>
    <w:rsid w:val="00490FF3"/>
    <w:rsid w:val="004938CB"/>
    <w:rsid w:val="00497994"/>
    <w:rsid w:val="004A3279"/>
    <w:rsid w:val="004A74C9"/>
    <w:rsid w:val="004B3B36"/>
    <w:rsid w:val="004B44BC"/>
    <w:rsid w:val="004B4AEC"/>
    <w:rsid w:val="004C4703"/>
    <w:rsid w:val="004C49C3"/>
    <w:rsid w:val="004D0774"/>
    <w:rsid w:val="004E2357"/>
    <w:rsid w:val="004F0146"/>
    <w:rsid w:val="004F590A"/>
    <w:rsid w:val="004F6375"/>
    <w:rsid w:val="004F7DCF"/>
    <w:rsid w:val="00500E2D"/>
    <w:rsid w:val="0050175C"/>
    <w:rsid w:val="00513D87"/>
    <w:rsid w:val="00521550"/>
    <w:rsid w:val="005250D1"/>
    <w:rsid w:val="0052595B"/>
    <w:rsid w:val="005316B1"/>
    <w:rsid w:val="00550FFF"/>
    <w:rsid w:val="005517DE"/>
    <w:rsid w:val="00554DD9"/>
    <w:rsid w:val="00563CDB"/>
    <w:rsid w:val="005676FE"/>
    <w:rsid w:val="005718A0"/>
    <w:rsid w:val="005738F5"/>
    <w:rsid w:val="00581C8D"/>
    <w:rsid w:val="00585757"/>
    <w:rsid w:val="00592092"/>
    <w:rsid w:val="005A071E"/>
    <w:rsid w:val="005A0C52"/>
    <w:rsid w:val="005A1438"/>
    <w:rsid w:val="005A1F8D"/>
    <w:rsid w:val="005B21D1"/>
    <w:rsid w:val="005B3C4B"/>
    <w:rsid w:val="005B6387"/>
    <w:rsid w:val="005B6BA4"/>
    <w:rsid w:val="005C7A77"/>
    <w:rsid w:val="005C7CF9"/>
    <w:rsid w:val="005D0BF3"/>
    <w:rsid w:val="005D7F4D"/>
    <w:rsid w:val="005E161C"/>
    <w:rsid w:val="005E321F"/>
    <w:rsid w:val="005E54C1"/>
    <w:rsid w:val="005F4DE7"/>
    <w:rsid w:val="005F540C"/>
    <w:rsid w:val="006001C2"/>
    <w:rsid w:val="00602791"/>
    <w:rsid w:val="00603B71"/>
    <w:rsid w:val="00603DE0"/>
    <w:rsid w:val="0060753E"/>
    <w:rsid w:val="00610783"/>
    <w:rsid w:val="00612541"/>
    <w:rsid w:val="00625A27"/>
    <w:rsid w:val="00626A1C"/>
    <w:rsid w:val="00634652"/>
    <w:rsid w:val="0063668A"/>
    <w:rsid w:val="006414C6"/>
    <w:rsid w:val="00646EC7"/>
    <w:rsid w:val="00661DD3"/>
    <w:rsid w:val="00664272"/>
    <w:rsid w:val="00664AA9"/>
    <w:rsid w:val="00665D9C"/>
    <w:rsid w:val="006704BB"/>
    <w:rsid w:val="00674BC9"/>
    <w:rsid w:val="006767BC"/>
    <w:rsid w:val="00686EB5"/>
    <w:rsid w:val="00687D2A"/>
    <w:rsid w:val="00687DAC"/>
    <w:rsid w:val="006A39AC"/>
    <w:rsid w:val="006A792E"/>
    <w:rsid w:val="006B5D48"/>
    <w:rsid w:val="006B6F42"/>
    <w:rsid w:val="006C489A"/>
    <w:rsid w:val="006C70B0"/>
    <w:rsid w:val="006D39DA"/>
    <w:rsid w:val="006D7451"/>
    <w:rsid w:val="006E1F02"/>
    <w:rsid w:val="006F0F42"/>
    <w:rsid w:val="00700BBF"/>
    <w:rsid w:val="00701B5B"/>
    <w:rsid w:val="00713759"/>
    <w:rsid w:val="0071466A"/>
    <w:rsid w:val="007171D5"/>
    <w:rsid w:val="0072011D"/>
    <w:rsid w:val="00726D6F"/>
    <w:rsid w:val="0073644E"/>
    <w:rsid w:val="007448D2"/>
    <w:rsid w:val="0074742E"/>
    <w:rsid w:val="00756650"/>
    <w:rsid w:val="007614BF"/>
    <w:rsid w:val="0076769E"/>
    <w:rsid w:val="00772899"/>
    <w:rsid w:val="00773F8F"/>
    <w:rsid w:val="00781F62"/>
    <w:rsid w:val="007A458E"/>
    <w:rsid w:val="007B2EF5"/>
    <w:rsid w:val="007C3241"/>
    <w:rsid w:val="007C4031"/>
    <w:rsid w:val="007C5F54"/>
    <w:rsid w:val="007D39D0"/>
    <w:rsid w:val="007D5094"/>
    <w:rsid w:val="007E0CAD"/>
    <w:rsid w:val="007E20B7"/>
    <w:rsid w:val="007E2ADC"/>
    <w:rsid w:val="007E47E1"/>
    <w:rsid w:val="007E69A6"/>
    <w:rsid w:val="00800250"/>
    <w:rsid w:val="0080370E"/>
    <w:rsid w:val="00804411"/>
    <w:rsid w:val="0081089E"/>
    <w:rsid w:val="00813A34"/>
    <w:rsid w:val="00821070"/>
    <w:rsid w:val="0082465A"/>
    <w:rsid w:val="008335EE"/>
    <w:rsid w:val="00833925"/>
    <w:rsid w:val="00833FF6"/>
    <w:rsid w:val="00836756"/>
    <w:rsid w:val="00850153"/>
    <w:rsid w:val="0085353A"/>
    <w:rsid w:val="00854115"/>
    <w:rsid w:val="00865077"/>
    <w:rsid w:val="00865A92"/>
    <w:rsid w:val="008677E2"/>
    <w:rsid w:val="008679E8"/>
    <w:rsid w:val="0087707D"/>
    <w:rsid w:val="00882D22"/>
    <w:rsid w:val="00885B4C"/>
    <w:rsid w:val="00894808"/>
    <w:rsid w:val="008A2B3D"/>
    <w:rsid w:val="008A4573"/>
    <w:rsid w:val="008A6FF3"/>
    <w:rsid w:val="008B0EC7"/>
    <w:rsid w:val="008B16C3"/>
    <w:rsid w:val="008B7770"/>
    <w:rsid w:val="008C058A"/>
    <w:rsid w:val="008C1E08"/>
    <w:rsid w:val="008C34D5"/>
    <w:rsid w:val="008C7836"/>
    <w:rsid w:val="008C79C0"/>
    <w:rsid w:val="008D18BC"/>
    <w:rsid w:val="008D77EE"/>
    <w:rsid w:val="008E692E"/>
    <w:rsid w:val="008F0467"/>
    <w:rsid w:val="008F323B"/>
    <w:rsid w:val="00907A56"/>
    <w:rsid w:val="009114B6"/>
    <w:rsid w:val="00911655"/>
    <w:rsid w:val="009122ED"/>
    <w:rsid w:val="00913CCA"/>
    <w:rsid w:val="00921849"/>
    <w:rsid w:val="00923143"/>
    <w:rsid w:val="0092721E"/>
    <w:rsid w:val="00935A33"/>
    <w:rsid w:val="00950AB2"/>
    <w:rsid w:val="0097244F"/>
    <w:rsid w:val="00981739"/>
    <w:rsid w:val="00982838"/>
    <w:rsid w:val="00984AA1"/>
    <w:rsid w:val="0098635A"/>
    <w:rsid w:val="00986A31"/>
    <w:rsid w:val="00987DF3"/>
    <w:rsid w:val="00995FFE"/>
    <w:rsid w:val="009967C9"/>
    <w:rsid w:val="00996915"/>
    <w:rsid w:val="009A2D4E"/>
    <w:rsid w:val="009C1104"/>
    <w:rsid w:val="009C461F"/>
    <w:rsid w:val="009C5887"/>
    <w:rsid w:val="009D138C"/>
    <w:rsid w:val="009D32FC"/>
    <w:rsid w:val="009D3607"/>
    <w:rsid w:val="009D3DF3"/>
    <w:rsid w:val="009D4D12"/>
    <w:rsid w:val="009D56E4"/>
    <w:rsid w:val="009D5F02"/>
    <w:rsid w:val="009E400E"/>
    <w:rsid w:val="009F2B5E"/>
    <w:rsid w:val="00A06FCC"/>
    <w:rsid w:val="00A136A9"/>
    <w:rsid w:val="00A13E7B"/>
    <w:rsid w:val="00A16BB3"/>
    <w:rsid w:val="00A2066D"/>
    <w:rsid w:val="00A22695"/>
    <w:rsid w:val="00A23AD6"/>
    <w:rsid w:val="00A23C7D"/>
    <w:rsid w:val="00A27914"/>
    <w:rsid w:val="00A42301"/>
    <w:rsid w:val="00A54A9D"/>
    <w:rsid w:val="00A6023D"/>
    <w:rsid w:val="00A67684"/>
    <w:rsid w:val="00A700F8"/>
    <w:rsid w:val="00A72595"/>
    <w:rsid w:val="00A73A56"/>
    <w:rsid w:val="00A73CBA"/>
    <w:rsid w:val="00A74C55"/>
    <w:rsid w:val="00A76776"/>
    <w:rsid w:val="00A9262A"/>
    <w:rsid w:val="00A9793C"/>
    <w:rsid w:val="00AA0F3B"/>
    <w:rsid w:val="00AB2A72"/>
    <w:rsid w:val="00AC0BE3"/>
    <w:rsid w:val="00AC6081"/>
    <w:rsid w:val="00AF2855"/>
    <w:rsid w:val="00AF370C"/>
    <w:rsid w:val="00B035B8"/>
    <w:rsid w:val="00B06B2E"/>
    <w:rsid w:val="00B12499"/>
    <w:rsid w:val="00B12A5F"/>
    <w:rsid w:val="00B13907"/>
    <w:rsid w:val="00B15573"/>
    <w:rsid w:val="00B15ECF"/>
    <w:rsid w:val="00B175CA"/>
    <w:rsid w:val="00B21907"/>
    <w:rsid w:val="00B21F8A"/>
    <w:rsid w:val="00B441CA"/>
    <w:rsid w:val="00B44C2D"/>
    <w:rsid w:val="00B56CEA"/>
    <w:rsid w:val="00B70271"/>
    <w:rsid w:val="00B70AA4"/>
    <w:rsid w:val="00B73D2F"/>
    <w:rsid w:val="00B8137A"/>
    <w:rsid w:val="00B83BDB"/>
    <w:rsid w:val="00B84A4D"/>
    <w:rsid w:val="00B87B59"/>
    <w:rsid w:val="00BA3D67"/>
    <w:rsid w:val="00BA67C7"/>
    <w:rsid w:val="00BA6BFF"/>
    <w:rsid w:val="00BB122E"/>
    <w:rsid w:val="00BB3833"/>
    <w:rsid w:val="00BC357D"/>
    <w:rsid w:val="00BC4C8F"/>
    <w:rsid w:val="00BC540F"/>
    <w:rsid w:val="00BC7AA0"/>
    <w:rsid w:val="00BD0B52"/>
    <w:rsid w:val="00BD2F2C"/>
    <w:rsid w:val="00BD4590"/>
    <w:rsid w:val="00BD5598"/>
    <w:rsid w:val="00BE39C7"/>
    <w:rsid w:val="00BE6004"/>
    <w:rsid w:val="00BE7497"/>
    <w:rsid w:val="00BF20D6"/>
    <w:rsid w:val="00BF539A"/>
    <w:rsid w:val="00BF5696"/>
    <w:rsid w:val="00C04CB0"/>
    <w:rsid w:val="00C04DC2"/>
    <w:rsid w:val="00C063F7"/>
    <w:rsid w:val="00C201CB"/>
    <w:rsid w:val="00C34F5F"/>
    <w:rsid w:val="00C36062"/>
    <w:rsid w:val="00C457A3"/>
    <w:rsid w:val="00C51C2E"/>
    <w:rsid w:val="00C533E4"/>
    <w:rsid w:val="00C66077"/>
    <w:rsid w:val="00C7044B"/>
    <w:rsid w:val="00C72416"/>
    <w:rsid w:val="00C81E23"/>
    <w:rsid w:val="00C86198"/>
    <w:rsid w:val="00C861A8"/>
    <w:rsid w:val="00C86B84"/>
    <w:rsid w:val="00C93F35"/>
    <w:rsid w:val="00C94A46"/>
    <w:rsid w:val="00C96BEE"/>
    <w:rsid w:val="00C96D2B"/>
    <w:rsid w:val="00CB03C0"/>
    <w:rsid w:val="00CC26D4"/>
    <w:rsid w:val="00CD0972"/>
    <w:rsid w:val="00CD3D2F"/>
    <w:rsid w:val="00CE0472"/>
    <w:rsid w:val="00CE0786"/>
    <w:rsid w:val="00CE4E1F"/>
    <w:rsid w:val="00CF49DA"/>
    <w:rsid w:val="00CF7455"/>
    <w:rsid w:val="00D020CE"/>
    <w:rsid w:val="00D0477D"/>
    <w:rsid w:val="00D075DF"/>
    <w:rsid w:val="00D10D2D"/>
    <w:rsid w:val="00D10D84"/>
    <w:rsid w:val="00D177AB"/>
    <w:rsid w:val="00D20B82"/>
    <w:rsid w:val="00D30FD8"/>
    <w:rsid w:val="00D34DC5"/>
    <w:rsid w:val="00D41E46"/>
    <w:rsid w:val="00D421C8"/>
    <w:rsid w:val="00D61C1C"/>
    <w:rsid w:val="00D651A7"/>
    <w:rsid w:val="00D66518"/>
    <w:rsid w:val="00D70836"/>
    <w:rsid w:val="00D72383"/>
    <w:rsid w:val="00D8798A"/>
    <w:rsid w:val="00D96864"/>
    <w:rsid w:val="00DA06F9"/>
    <w:rsid w:val="00DA1702"/>
    <w:rsid w:val="00DB0937"/>
    <w:rsid w:val="00DB286A"/>
    <w:rsid w:val="00DB2B94"/>
    <w:rsid w:val="00DD1071"/>
    <w:rsid w:val="00DD1318"/>
    <w:rsid w:val="00DD3D79"/>
    <w:rsid w:val="00DE0615"/>
    <w:rsid w:val="00DE3C75"/>
    <w:rsid w:val="00DE7008"/>
    <w:rsid w:val="00E11A38"/>
    <w:rsid w:val="00E11D07"/>
    <w:rsid w:val="00E168C6"/>
    <w:rsid w:val="00E333DB"/>
    <w:rsid w:val="00E354E4"/>
    <w:rsid w:val="00E363B2"/>
    <w:rsid w:val="00E40F2E"/>
    <w:rsid w:val="00E43947"/>
    <w:rsid w:val="00E45D66"/>
    <w:rsid w:val="00E50E98"/>
    <w:rsid w:val="00E512E3"/>
    <w:rsid w:val="00E570A6"/>
    <w:rsid w:val="00E65815"/>
    <w:rsid w:val="00E71526"/>
    <w:rsid w:val="00E72375"/>
    <w:rsid w:val="00E73477"/>
    <w:rsid w:val="00E75545"/>
    <w:rsid w:val="00E77292"/>
    <w:rsid w:val="00E84DFD"/>
    <w:rsid w:val="00E86C57"/>
    <w:rsid w:val="00E923DA"/>
    <w:rsid w:val="00E92D09"/>
    <w:rsid w:val="00E93310"/>
    <w:rsid w:val="00E953B8"/>
    <w:rsid w:val="00EA3E36"/>
    <w:rsid w:val="00EA45DC"/>
    <w:rsid w:val="00EB10BA"/>
    <w:rsid w:val="00EB292A"/>
    <w:rsid w:val="00EB48EC"/>
    <w:rsid w:val="00EB5788"/>
    <w:rsid w:val="00EB7D52"/>
    <w:rsid w:val="00EC2210"/>
    <w:rsid w:val="00ED104A"/>
    <w:rsid w:val="00ED405A"/>
    <w:rsid w:val="00ED459F"/>
    <w:rsid w:val="00ED5E84"/>
    <w:rsid w:val="00EE0291"/>
    <w:rsid w:val="00EE5995"/>
    <w:rsid w:val="00EE7FC5"/>
    <w:rsid w:val="00EF4B45"/>
    <w:rsid w:val="00F01F3D"/>
    <w:rsid w:val="00F122EA"/>
    <w:rsid w:val="00F13088"/>
    <w:rsid w:val="00F158F0"/>
    <w:rsid w:val="00F223C4"/>
    <w:rsid w:val="00F241B5"/>
    <w:rsid w:val="00F31E92"/>
    <w:rsid w:val="00F3375D"/>
    <w:rsid w:val="00F33AE7"/>
    <w:rsid w:val="00F33B29"/>
    <w:rsid w:val="00F358E3"/>
    <w:rsid w:val="00F42BEB"/>
    <w:rsid w:val="00F46F31"/>
    <w:rsid w:val="00F475DC"/>
    <w:rsid w:val="00F501D9"/>
    <w:rsid w:val="00F62263"/>
    <w:rsid w:val="00F628B5"/>
    <w:rsid w:val="00F720E8"/>
    <w:rsid w:val="00F7657F"/>
    <w:rsid w:val="00F925C7"/>
    <w:rsid w:val="00F94E96"/>
    <w:rsid w:val="00F9639C"/>
    <w:rsid w:val="00F97579"/>
    <w:rsid w:val="00FA0EB6"/>
    <w:rsid w:val="00FA3DB2"/>
    <w:rsid w:val="00FB521D"/>
    <w:rsid w:val="00FC32B5"/>
    <w:rsid w:val="00FC6E1E"/>
    <w:rsid w:val="00FD0CCC"/>
    <w:rsid w:val="00FD0E0F"/>
    <w:rsid w:val="00FD48B8"/>
    <w:rsid w:val="00FD5E7A"/>
    <w:rsid w:val="00FE52EB"/>
    <w:rsid w:val="00FF042B"/>
    <w:rsid w:val="00FF34B0"/>
    <w:rsid w:val="00FF3C37"/>
    <w:rsid w:val="00FF429A"/>
    <w:rsid w:val="00FF4578"/>
    <w:rsid w:val="00FF55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C3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6C3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7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A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A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A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A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A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3D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5B53"/>
    <w:pPr>
      <w:ind w:left="720"/>
      <w:contextualSpacing/>
    </w:pPr>
  </w:style>
  <w:style w:type="paragraph" w:styleId="Revision">
    <w:name w:val="Revision"/>
    <w:hidden/>
    <w:uiPriority w:val="99"/>
    <w:semiHidden/>
    <w:rsid w:val="008C7836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46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7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67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78C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6427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6C3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7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A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A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A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A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A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3D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5B53"/>
    <w:pPr>
      <w:ind w:left="720"/>
      <w:contextualSpacing/>
    </w:pPr>
  </w:style>
  <w:style w:type="paragraph" w:styleId="Revision">
    <w:name w:val="Revision"/>
    <w:hidden/>
    <w:uiPriority w:val="99"/>
    <w:semiHidden/>
    <w:rsid w:val="008C7836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46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7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67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78C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64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1947</Words>
  <Characters>11100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OICR</Company>
  <LinksUpToDate>false</LinksUpToDate>
  <CharactersWithSpaces>13021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Brazas</dc:creator>
  <cp:keywords/>
  <dc:description/>
  <cp:lastModifiedBy>Andrew McArthur</cp:lastModifiedBy>
  <cp:revision>261</cp:revision>
  <cp:lastPrinted>2018-07-07T16:45:00Z</cp:lastPrinted>
  <dcterms:created xsi:type="dcterms:W3CDTF">2017-04-03T14:45:00Z</dcterms:created>
  <dcterms:modified xsi:type="dcterms:W3CDTF">2018-07-08T14:54:00Z</dcterms:modified>
</cp:coreProperties>
</file>