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vertAlign w:val="baseline"/>
        </w:rPr>
      </w:pPr>
      <w:r w:rsidDel="00000000" w:rsidR="00000000" w:rsidRPr="00000000">
        <w:rPr>
          <w:rtl w:val="0"/>
        </w:rPr>
      </w:r>
    </w:p>
    <w:p w:rsidR="00000000" w:rsidDel="00000000" w:rsidP="00000000" w:rsidRDefault="00000000" w:rsidRPr="00000000" w14:paraId="00000002">
      <w:pPr>
        <w:pStyle w:val="Heading1"/>
        <w:pageBreakBefore w:val="0"/>
        <w:spacing w:after="0" w:lineRule="auto"/>
        <w:ind w:left="0" w:firstLine="0"/>
        <w:rPr>
          <w:sz w:val="22"/>
          <w:szCs w:val="22"/>
          <w:vertAlign w:val="baseline"/>
        </w:rPr>
      </w:pPr>
      <w:r w:rsidDel="00000000" w:rsidR="00000000" w:rsidRPr="00000000">
        <w:rPr>
          <w:rtl w:val="0"/>
        </w:rPr>
        <w:t xml:space="preserve">Contextual Data (Metadata)</w:t>
      </w:r>
      <w:r w:rsidDel="00000000" w:rsidR="00000000" w:rsidRPr="00000000">
        <w:rPr>
          <w:vertAlign w:val="baseline"/>
          <w:rtl w:val="0"/>
        </w:rPr>
        <w:t xml:space="preserve"> Curation</w:t>
      </w:r>
      <w:r w:rsidDel="00000000" w:rsidR="00000000" w:rsidRPr="00000000">
        <w:rPr>
          <w:rtl w:val="0"/>
        </w:rPr>
      </w:r>
    </w:p>
    <w:p w:rsidR="00000000" w:rsidDel="00000000" w:rsidP="00000000" w:rsidRDefault="00000000" w:rsidRPr="00000000" w14:paraId="00000003">
      <w:pPr>
        <w:pageBreakBefore w:val="0"/>
        <w:rPr>
          <w:sz w:val="22"/>
          <w:szCs w:val="22"/>
          <w:vertAlign w:val="baseline"/>
        </w:rPr>
      </w:pPr>
      <w:r w:rsidDel="00000000" w:rsidR="00000000" w:rsidRPr="00000000">
        <w:rPr>
          <w:rtl w:val="0"/>
        </w:rPr>
      </w:r>
    </w:p>
    <w:p w:rsidR="00000000" w:rsidDel="00000000" w:rsidP="00000000" w:rsidRDefault="00000000" w:rsidRPr="00000000" w14:paraId="00000004">
      <w:pPr>
        <w:pageBreakBefore w:val="0"/>
        <w:rPr>
          <w:sz w:val="22"/>
          <w:szCs w:val="22"/>
          <w:vertAlign w:val="baseline"/>
        </w:rPr>
      </w:pPr>
      <w:r w:rsidDel="00000000" w:rsidR="00000000" w:rsidRPr="00000000">
        <w:rPr>
          <w:rtl w:val="0"/>
        </w:rPr>
      </w:r>
    </w:p>
    <w:p w:rsidR="00000000" w:rsidDel="00000000" w:rsidP="00000000" w:rsidRDefault="00000000" w:rsidRPr="00000000" w14:paraId="00000005">
      <w:pPr>
        <w:pageBreakBefore w:val="0"/>
        <w:numPr>
          <w:ilvl w:val="0"/>
          <w:numId w:val="7"/>
        </w:numPr>
        <w:ind w:left="720" w:hanging="720"/>
        <w:jc w:val="left"/>
        <w:rPr>
          <w:b w:val="0"/>
          <w:sz w:val="22"/>
          <w:szCs w:val="22"/>
          <w:vertAlign w:val="baseline"/>
        </w:rPr>
      </w:pPr>
      <w:r w:rsidDel="00000000" w:rsidR="00000000" w:rsidRPr="00000000">
        <w:rPr>
          <w:b w:val="1"/>
          <w:sz w:val="22"/>
          <w:szCs w:val="22"/>
          <w:vertAlign w:val="baseline"/>
          <w:rtl w:val="0"/>
        </w:rPr>
        <w:t xml:space="preserve">Purpose:  </w:t>
      </w:r>
      <w:r w:rsidDel="00000000" w:rsidR="00000000" w:rsidRPr="00000000">
        <w:rPr>
          <w:sz w:val="22"/>
          <w:szCs w:val="22"/>
          <w:vertAlign w:val="baseline"/>
          <w:rtl w:val="0"/>
        </w:rPr>
        <w:t xml:space="preserve">To </w:t>
      </w:r>
      <w:r w:rsidDel="00000000" w:rsidR="00000000" w:rsidRPr="00000000">
        <w:rPr>
          <w:sz w:val="22"/>
          <w:szCs w:val="22"/>
          <w:rtl w:val="0"/>
        </w:rPr>
        <w:t xml:space="preserve">harmonize</w:t>
      </w:r>
      <w:r w:rsidDel="00000000" w:rsidR="00000000" w:rsidRPr="00000000">
        <w:rPr>
          <w:color w:val="000000"/>
          <w:sz w:val="22"/>
          <w:szCs w:val="22"/>
          <w:vertAlign w:val="baseline"/>
          <w:rtl w:val="0"/>
        </w:rPr>
        <w:t xml:space="preserve"> SARS-CoV-2 contextual data </w:t>
      </w:r>
      <w:r w:rsidDel="00000000" w:rsidR="00000000" w:rsidRPr="00000000">
        <w:rPr>
          <w:sz w:val="22"/>
          <w:szCs w:val="22"/>
          <w:rtl w:val="0"/>
        </w:rPr>
        <w:t xml:space="preserve">across</w:t>
      </w:r>
      <w:r w:rsidDel="00000000" w:rsidR="00000000" w:rsidRPr="00000000">
        <w:rPr>
          <w:sz w:val="22"/>
          <w:szCs w:val="22"/>
          <w:rtl w:val="0"/>
        </w:rPr>
        <w:t xml:space="preserve"> data providers </w:t>
      </w:r>
      <w:r w:rsidDel="00000000" w:rsidR="00000000" w:rsidRPr="00000000">
        <w:rPr>
          <w:sz w:val="22"/>
          <w:szCs w:val="22"/>
          <w:rtl w:val="0"/>
        </w:rPr>
        <w:t xml:space="preserve">in the CanCOGeN network. </w:t>
      </w:r>
    </w:p>
    <w:p w:rsidR="00000000" w:rsidDel="00000000" w:rsidP="00000000" w:rsidRDefault="00000000" w:rsidRPr="00000000" w14:paraId="00000006">
      <w:pPr>
        <w:pageBreakBefore w:val="0"/>
        <w:numPr>
          <w:ilvl w:val="1"/>
          <w:numId w:val="7"/>
        </w:numPr>
        <w:ind w:left="1440" w:hanging="360"/>
        <w:jc w:val="left"/>
        <w:rPr>
          <w:b w:val="0"/>
          <w:sz w:val="22"/>
          <w:szCs w:val="22"/>
          <w:vertAlign w:val="baseline"/>
        </w:rPr>
      </w:pPr>
      <w:r w:rsidDel="00000000" w:rsidR="00000000" w:rsidRPr="00000000">
        <w:rPr>
          <w:sz w:val="22"/>
          <w:szCs w:val="22"/>
          <w:rtl w:val="0"/>
        </w:rPr>
        <w:t xml:space="preserve">Data providers will extract and curate lab-specific contextual data according to the steps outlined in the procedure below. </w:t>
      </w:r>
    </w:p>
    <w:p w:rsidR="00000000" w:rsidDel="00000000" w:rsidP="00000000" w:rsidRDefault="00000000" w:rsidRPr="00000000" w14:paraId="00000007">
      <w:pPr>
        <w:pageBreakBefore w:val="0"/>
        <w:numPr>
          <w:ilvl w:val="1"/>
          <w:numId w:val="7"/>
        </w:numPr>
        <w:ind w:left="1440" w:hanging="360"/>
        <w:jc w:val="left"/>
        <w:rPr>
          <w:b w:val="0"/>
          <w:sz w:val="22"/>
          <w:szCs w:val="22"/>
          <w:vertAlign w:val="baseline"/>
        </w:rPr>
      </w:pPr>
      <w:r w:rsidDel="00000000" w:rsidR="00000000" w:rsidRPr="00000000">
        <w:rPr>
          <w:sz w:val="22"/>
          <w:szCs w:val="22"/>
          <w:rtl w:val="0"/>
        </w:rPr>
        <w:t xml:space="preserve">Laboratories will populate the harmonized t</w:t>
      </w:r>
      <w:r w:rsidDel="00000000" w:rsidR="00000000" w:rsidRPr="00000000">
        <w:rPr>
          <w:color w:val="000000"/>
          <w:sz w:val="22"/>
          <w:szCs w:val="22"/>
          <w:vertAlign w:val="baseline"/>
          <w:rtl w:val="0"/>
        </w:rPr>
        <w:t xml:space="preserve">emplate </w:t>
      </w:r>
      <w:r w:rsidDel="00000000" w:rsidR="00000000" w:rsidRPr="00000000">
        <w:rPr>
          <w:sz w:val="22"/>
          <w:szCs w:val="22"/>
          <w:rtl w:val="0"/>
        </w:rPr>
        <w:t xml:space="preserve">with</w:t>
      </w:r>
      <w:r w:rsidDel="00000000" w:rsidR="00000000" w:rsidRPr="00000000">
        <w:rPr>
          <w:color w:val="000000"/>
          <w:sz w:val="22"/>
          <w:szCs w:val="22"/>
          <w:vertAlign w:val="baseline"/>
          <w:rtl w:val="0"/>
        </w:rPr>
        <w:t xml:space="preserve"> information from </w:t>
      </w:r>
      <w:r w:rsidDel="00000000" w:rsidR="00000000" w:rsidRPr="00000000">
        <w:rPr>
          <w:sz w:val="22"/>
          <w:szCs w:val="22"/>
          <w:rtl w:val="0"/>
        </w:rPr>
        <w:t xml:space="preserve">their</w:t>
      </w:r>
      <w:r w:rsidDel="00000000" w:rsidR="00000000" w:rsidRPr="00000000">
        <w:rPr>
          <w:color w:val="000000"/>
          <w:sz w:val="22"/>
          <w:szCs w:val="22"/>
          <w:vertAlign w:val="baseline"/>
          <w:rtl w:val="0"/>
        </w:rPr>
        <w:t xml:space="preserve"> datasets using</w:t>
      </w:r>
      <w:r w:rsidDel="00000000" w:rsidR="00000000" w:rsidRPr="00000000">
        <w:rPr>
          <w:i w:val="1"/>
          <w:color w:val="000000"/>
          <w:sz w:val="22"/>
          <w:szCs w:val="22"/>
          <w:vertAlign w:val="baseline"/>
          <w:rtl w:val="0"/>
        </w:rPr>
        <w:t xml:space="preserve"> </w:t>
      </w:r>
      <w:r w:rsidDel="00000000" w:rsidR="00000000" w:rsidRPr="00000000">
        <w:rPr>
          <w:sz w:val="22"/>
          <w:szCs w:val="22"/>
          <w:rtl w:val="0"/>
        </w:rPr>
        <w:t xml:space="preserve">the</w:t>
      </w:r>
      <w:r w:rsidDel="00000000" w:rsidR="00000000" w:rsidRPr="00000000">
        <w:rPr>
          <w:i w:val="1"/>
          <w:sz w:val="22"/>
          <w:szCs w:val="22"/>
          <w:rtl w:val="0"/>
        </w:rPr>
        <w:t xml:space="preserve"> DataHarmonizer</w:t>
      </w:r>
      <w:r w:rsidDel="00000000" w:rsidR="00000000" w:rsidRPr="00000000">
        <w:rPr>
          <w:color w:val="000000"/>
          <w:sz w:val="22"/>
          <w:szCs w:val="22"/>
          <w:vertAlign w:val="baseline"/>
          <w:rtl w:val="0"/>
        </w:rPr>
        <w:t xml:space="preserve"> </w:t>
      </w:r>
      <w:r w:rsidDel="00000000" w:rsidR="00000000" w:rsidRPr="00000000">
        <w:rPr>
          <w:sz w:val="22"/>
          <w:szCs w:val="22"/>
          <w:rtl w:val="0"/>
        </w:rPr>
        <w:t xml:space="preserve">application</w:t>
      </w:r>
      <w:r w:rsidDel="00000000" w:rsidR="00000000" w:rsidRPr="00000000">
        <w:rPr>
          <w:color w:val="000000"/>
          <w:sz w:val="22"/>
          <w:szCs w:val="22"/>
          <w:vertAlign w:val="baseline"/>
          <w:rtl w:val="0"/>
        </w:rPr>
        <w:t xml:space="preserve">.</w:t>
      </w:r>
    </w:p>
    <w:p w:rsidR="00000000" w:rsidDel="00000000" w:rsidP="00000000" w:rsidRDefault="00000000" w:rsidRPr="00000000" w14:paraId="00000008">
      <w:pPr>
        <w:pageBreakBefore w:val="0"/>
        <w:numPr>
          <w:ilvl w:val="1"/>
          <w:numId w:val="7"/>
        </w:numPr>
        <w:ind w:left="1440" w:hanging="360"/>
        <w:jc w:val="left"/>
        <w:rPr>
          <w:sz w:val="22"/>
          <w:szCs w:val="22"/>
          <w:u w:val="none"/>
        </w:rPr>
      </w:pPr>
      <w:r w:rsidDel="00000000" w:rsidR="00000000" w:rsidRPr="00000000">
        <w:rPr>
          <w:sz w:val="22"/>
          <w:szCs w:val="22"/>
          <w:rtl w:val="0"/>
        </w:rPr>
        <w:t xml:space="preserve">Data providers will share the harmonized data with the national database according to the agreed upon mechanism. </w:t>
      </w:r>
      <w:r w:rsidDel="00000000" w:rsidR="00000000" w:rsidRPr="00000000">
        <w:rPr>
          <w:rtl w:val="0"/>
        </w:rPr>
      </w:r>
    </w:p>
    <w:p w:rsidR="00000000" w:rsidDel="00000000" w:rsidP="00000000" w:rsidRDefault="00000000" w:rsidRPr="00000000" w14:paraId="00000009">
      <w:pPr>
        <w:pageBreakBefore w:val="0"/>
        <w:ind w:left="720" w:firstLine="0"/>
        <w:jc w:val="left"/>
        <w:rPr>
          <w:sz w:val="22"/>
          <w:szCs w:val="22"/>
          <w:vertAlign w:val="baseline"/>
        </w:rPr>
      </w:pPr>
      <w:r w:rsidDel="00000000" w:rsidR="00000000" w:rsidRPr="00000000">
        <w:rPr>
          <w:rtl w:val="0"/>
        </w:rPr>
      </w:r>
    </w:p>
    <w:p w:rsidR="00000000" w:rsidDel="00000000" w:rsidP="00000000" w:rsidRDefault="00000000" w:rsidRPr="00000000" w14:paraId="0000000A">
      <w:pPr>
        <w:pageBreakBefore w:val="0"/>
        <w:ind w:left="720" w:firstLine="0"/>
        <w:jc w:val="left"/>
        <w:rPr>
          <w:sz w:val="22"/>
          <w:szCs w:val="22"/>
          <w:vertAlign w:val="baseline"/>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720"/>
        <w:jc w:val="left"/>
        <w:rPr>
          <w:b w:val="0"/>
          <w:sz w:val="22"/>
          <w:szCs w:val="22"/>
          <w:vertAlign w:val="baseline"/>
        </w:rPr>
      </w:pPr>
      <w:r w:rsidDel="00000000" w:rsidR="00000000" w:rsidRPr="00000000">
        <w:rPr>
          <w:b w:val="1"/>
          <w:sz w:val="22"/>
          <w:szCs w:val="22"/>
          <w:vertAlign w:val="baseline"/>
          <w:rtl w:val="0"/>
        </w:rPr>
        <w:t xml:space="preserve">Data:  </w:t>
      </w:r>
      <w:r w:rsidDel="00000000" w:rsidR="00000000" w:rsidRPr="00000000">
        <w:rPr>
          <w:sz w:val="22"/>
          <w:szCs w:val="22"/>
          <w:rtl w:val="0"/>
        </w:rPr>
        <w:t xml:space="preserve">The contextual data describing sample collection and processing, host information, sequencing, and bioinformatics and QC metrics as supplied by the data provider. </w:t>
      </w:r>
      <w:r w:rsidDel="00000000" w:rsidR="00000000" w:rsidRPr="00000000">
        <w:rPr>
          <w:rtl w:val="0"/>
        </w:rPr>
      </w:r>
    </w:p>
    <w:p w:rsidR="00000000" w:rsidDel="00000000" w:rsidP="00000000" w:rsidRDefault="00000000" w:rsidRPr="00000000" w14:paraId="0000000C">
      <w:pPr>
        <w:pageBreakBefore w:val="0"/>
        <w:rPr>
          <w:sz w:val="22"/>
          <w:szCs w:val="22"/>
          <w:vertAlign w:val="baseline"/>
        </w:rPr>
      </w:pPr>
      <w:r w:rsidDel="00000000" w:rsidR="00000000" w:rsidRPr="00000000">
        <w:rPr>
          <w:rtl w:val="0"/>
        </w:rPr>
      </w:r>
    </w:p>
    <w:p w:rsidR="00000000" w:rsidDel="00000000" w:rsidP="00000000" w:rsidRDefault="00000000" w:rsidRPr="00000000" w14:paraId="0000000D">
      <w:pPr>
        <w:pageBreakBefore w:val="0"/>
        <w:numPr>
          <w:ilvl w:val="0"/>
          <w:numId w:val="7"/>
        </w:numPr>
        <w:ind w:left="720" w:hanging="720"/>
        <w:rPr>
          <w:b w:val="0"/>
          <w:sz w:val="22"/>
          <w:szCs w:val="22"/>
          <w:vertAlign w:val="baseline"/>
        </w:rPr>
      </w:pPr>
      <w:r w:rsidDel="00000000" w:rsidR="00000000" w:rsidRPr="00000000">
        <w:rPr>
          <w:b w:val="1"/>
          <w:sz w:val="22"/>
          <w:szCs w:val="22"/>
          <w:vertAlign w:val="baseline"/>
          <w:rtl w:val="0"/>
        </w:rPr>
        <w:t xml:space="preserve">Procedure:</w:t>
      </w:r>
      <w:r w:rsidDel="00000000" w:rsidR="00000000" w:rsidRPr="00000000">
        <w:rPr>
          <w:rtl w:val="0"/>
        </w:rPr>
      </w:r>
    </w:p>
    <w:p w:rsidR="00000000" w:rsidDel="00000000" w:rsidP="00000000" w:rsidRDefault="00000000" w:rsidRPr="00000000" w14:paraId="0000000E">
      <w:pPr>
        <w:pageBreakBefore w:val="0"/>
        <w:rPr>
          <w:i w:val="0"/>
          <w:sz w:val="22"/>
          <w:szCs w:val="22"/>
          <w:vertAlign w:val="baseline"/>
        </w:rPr>
      </w:pPr>
      <w:r w:rsidDel="00000000" w:rsidR="00000000" w:rsidRPr="00000000">
        <w:rPr>
          <w:rtl w:val="0"/>
        </w:rPr>
      </w:r>
    </w:p>
    <w:tbl>
      <w:tblPr>
        <w:tblStyle w:val="Table1"/>
        <w:tblW w:w="10020.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9480"/>
        <w:tblGridChange w:id="0">
          <w:tblGrid>
            <w:gridCol w:w="540"/>
            <w:gridCol w:w="9480"/>
          </w:tblGrid>
        </w:tblGridChange>
      </w:tblGrid>
      <w:tr>
        <w:trPr>
          <w:cantSplit w:val="0"/>
          <w:tblHeader w:val="0"/>
        </w:trPr>
        <w:tc>
          <w:tcPr>
            <w:vAlign w:val="top"/>
          </w:tcPr>
          <w:p w:rsidR="00000000" w:rsidDel="00000000" w:rsidP="00000000" w:rsidRDefault="00000000" w:rsidRPr="00000000" w14:paraId="0000000F">
            <w:pPr>
              <w:pageBreakBefore w:val="0"/>
              <w:rPr>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10">
            <w:pPr>
              <w:pageBreakBefore w:val="0"/>
              <w:jc w:val="center"/>
              <w:rPr>
                <w:sz w:val="22"/>
                <w:szCs w:val="22"/>
                <w:vertAlign w:val="baseline"/>
              </w:rPr>
            </w:pPr>
            <w:r w:rsidDel="00000000" w:rsidR="00000000" w:rsidRPr="00000000">
              <w:rPr>
                <w:b w:val="1"/>
                <w:sz w:val="22"/>
                <w:szCs w:val="22"/>
                <w:vertAlign w:val="baseline"/>
                <w:rtl w:val="0"/>
              </w:rPr>
              <w:t xml:space="preserve">Action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1">
            <w:pPr>
              <w:pageBreakBefore w:val="0"/>
              <w:ind w:left="180" w:hanging="180"/>
              <w:jc w:val="left"/>
              <w:rPr>
                <w:sz w:val="22"/>
                <w:szCs w:val="22"/>
                <w:vertAlign w:val="baseline"/>
              </w:rPr>
            </w:pPr>
            <w:r w:rsidDel="00000000" w:rsidR="00000000" w:rsidRPr="00000000">
              <w:rPr>
                <w:sz w:val="22"/>
                <w:szCs w:val="22"/>
                <w:rtl w:val="0"/>
              </w:rPr>
              <w:t xml:space="preserve">1</w:t>
            </w:r>
            <w:r w:rsidDel="00000000" w:rsidR="00000000" w:rsidRPr="00000000">
              <w:rPr>
                <w:rtl w:val="0"/>
              </w:rPr>
            </w:r>
          </w:p>
        </w:tc>
        <w:tc>
          <w:tcPr>
            <w:vAlign w:val="top"/>
          </w:tcPr>
          <w:p w:rsidR="00000000" w:rsidDel="00000000" w:rsidP="00000000" w:rsidRDefault="00000000" w:rsidRPr="00000000" w14:paraId="00000012">
            <w:pPr>
              <w:pageBreakBefore w:val="0"/>
              <w:jc w:val="left"/>
              <w:rPr>
                <w:sz w:val="22"/>
                <w:szCs w:val="22"/>
              </w:rPr>
            </w:pPr>
            <w:r w:rsidDel="00000000" w:rsidR="00000000" w:rsidRPr="00000000">
              <w:rPr>
                <w:sz w:val="22"/>
                <w:szCs w:val="22"/>
                <w:rtl w:val="0"/>
              </w:rPr>
              <w:t xml:space="preserve">Download the zip file (“</w:t>
            </w:r>
            <w:r w:rsidDel="00000000" w:rsidR="00000000" w:rsidRPr="00000000">
              <w:rPr>
                <w:sz w:val="22"/>
                <w:szCs w:val="22"/>
                <w:rtl w:val="0"/>
              </w:rPr>
              <w:t xml:space="preserve">Source code (zip)</w:t>
            </w:r>
            <w:r w:rsidDel="00000000" w:rsidR="00000000" w:rsidRPr="00000000">
              <w:rPr>
                <w:sz w:val="22"/>
                <w:szCs w:val="22"/>
                <w:rtl w:val="0"/>
              </w:rPr>
              <w:t xml:space="preserve">)” containing The DataHarmonizer application from the following link: </w:t>
            </w:r>
            <w:hyperlink r:id="rId6">
              <w:r w:rsidDel="00000000" w:rsidR="00000000" w:rsidRPr="00000000">
                <w:rPr>
                  <w:color w:val="1155cc"/>
                  <w:sz w:val="22"/>
                  <w:szCs w:val="22"/>
                  <w:u w:val="single"/>
                  <w:rtl w:val="0"/>
                </w:rPr>
                <w:t xml:space="preserve">https://github.com/cidgoh/pathogen-genomics-package/releases/tag/PHPv2.0.3</w:t>
              </w:r>
            </w:hyperlink>
            <w:r w:rsidDel="00000000" w:rsidR="00000000" w:rsidRPr="00000000">
              <w:rPr>
                <w:rtl w:val="0"/>
              </w:rPr>
            </w:r>
          </w:p>
          <w:p w:rsidR="00000000" w:rsidDel="00000000" w:rsidP="00000000" w:rsidRDefault="00000000" w:rsidRPr="00000000" w14:paraId="00000013">
            <w:pPr>
              <w:pageBreakBefore w:val="0"/>
              <w:spacing w:line="276" w:lineRule="auto"/>
              <w:jc w:val="left"/>
              <w:rPr>
                <w:sz w:val="22"/>
                <w:szCs w:val="22"/>
              </w:rPr>
            </w:pPr>
            <w:r w:rsidDel="00000000" w:rsidR="00000000" w:rsidRPr="00000000">
              <w:rPr>
                <w:sz w:val="22"/>
                <w:szCs w:val="22"/>
              </w:rPr>
              <w:drawing>
                <wp:inline distB="114300" distT="114300" distL="114300" distR="114300">
                  <wp:extent cx="5867400" cy="276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74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jc w:val="left"/>
              <w:rPr>
                <w:sz w:val="22"/>
                <w:szCs w:val="22"/>
              </w:rPr>
            </w:pPr>
            <w:r w:rsidDel="00000000" w:rsidR="00000000" w:rsidRPr="00000000">
              <w:rPr>
                <w:rtl w:val="0"/>
              </w:rPr>
            </w:r>
          </w:p>
          <w:p w:rsidR="00000000" w:rsidDel="00000000" w:rsidP="00000000" w:rsidRDefault="00000000" w:rsidRPr="00000000" w14:paraId="00000015">
            <w:pPr>
              <w:pageBreakBefore w:val="0"/>
              <w:jc w:val="left"/>
              <w:rPr>
                <w:sz w:val="22"/>
                <w:szCs w:val="22"/>
              </w:rPr>
            </w:pPr>
            <w:r w:rsidDel="00000000" w:rsidR="00000000" w:rsidRPr="00000000">
              <w:rPr>
                <w:rtl w:val="0"/>
              </w:rPr>
            </w:r>
          </w:p>
          <w:p w:rsidR="00000000" w:rsidDel="00000000" w:rsidP="00000000" w:rsidRDefault="00000000" w:rsidRPr="00000000" w14:paraId="00000016">
            <w:pPr>
              <w:pageBreakBefore w:val="0"/>
              <w:jc w:val="left"/>
              <w:rPr>
                <w:sz w:val="22"/>
                <w:szCs w:val="22"/>
              </w:rPr>
            </w:pPr>
            <w:r w:rsidDel="00000000" w:rsidR="00000000" w:rsidRPr="00000000">
              <w:rPr>
                <w:rtl w:val="0"/>
              </w:rPr>
            </w:r>
          </w:p>
          <w:p w:rsidR="00000000" w:rsidDel="00000000" w:rsidP="00000000" w:rsidRDefault="00000000" w:rsidRPr="00000000" w14:paraId="00000017">
            <w:pPr>
              <w:pageBreakBefore w:val="0"/>
              <w:jc w:val="left"/>
              <w:rPr>
                <w:sz w:val="22"/>
                <w:szCs w:val="22"/>
              </w:rPr>
            </w:pPr>
            <w:r w:rsidDel="00000000" w:rsidR="00000000" w:rsidRPr="00000000">
              <w:rPr>
                <w:rtl w:val="0"/>
              </w:rPr>
            </w:r>
          </w:p>
          <w:p w:rsidR="00000000" w:rsidDel="00000000" w:rsidP="00000000" w:rsidRDefault="00000000" w:rsidRPr="00000000" w14:paraId="00000018">
            <w:pPr>
              <w:pageBreakBefore w:val="0"/>
              <w:jc w:val="left"/>
              <w:rPr>
                <w:sz w:val="22"/>
                <w:szCs w:val="22"/>
              </w:rPr>
            </w:pPr>
            <w:r w:rsidDel="00000000" w:rsidR="00000000" w:rsidRPr="00000000">
              <w:rPr>
                <w:sz w:val="22"/>
                <w:szCs w:val="22"/>
                <w:rtl w:val="0"/>
              </w:rPr>
              <w:t xml:space="preserve">Extract the zip file’s contents, and navigate into the extracted folder. Open </w:t>
            </w:r>
            <w:r w:rsidDel="00000000" w:rsidR="00000000" w:rsidRPr="00000000">
              <w:rPr>
                <w:b w:val="1"/>
                <w:sz w:val="22"/>
                <w:szCs w:val="22"/>
                <w:rtl w:val="0"/>
              </w:rPr>
              <w:t xml:space="preserve">main.html</w:t>
            </w:r>
            <w:r w:rsidDel="00000000" w:rsidR="00000000" w:rsidRPr="00000000">
              <w:rPr>
                <w:sz w:val="22"/>
                <w:szCs w:val="22"/>
                <w:rtl w:val="0"/>
              </w:rPr>
              <w:t xml:space="preserve">. </w:t>
            </w:r>
            <w:r w:rsidDel="00000000" w:rsidR="00000000" w:rsidRPr="00000000">
              <w:rPr>
                <w:sz w:val="22"/>
                <w:szCs w:val="22"/>
                <w:rtl w:val="0"/>
              </w:rPr>
              <w:t xml:space="preserve">The validator application will open in your default browser.</w:t>
            </w:r>
            <w:r w:rsidDel="00000000" w:rsidR="00000000" w:rsidRPr="00000000">
              <w:rPr>
                <w:sz w:val="22"/>
                <w:szCs w:val="22"/>
                <w:rtl w:val="0"/>
              </w:rPr>
              <w:t xml:space="preserve"> It should look like this:</w:t>
            </w:r>
          </w:p>
          <w:p w:rsidR="00000000" w:rsidDel="00000000" w:rsidP="00000000" w:rsidRDefault="00000000" w:rsidRPr="00000000" w14:paraId="00000019">
            <w:pPr>
              <w:pageBreakBefore w:val="0"/>
              <w:spacing w:line="276" w:lineRule="auto"/>
              <w:jc w:val="left"/>
              <w:rPr>
                <w:sz w:val="22"/>
                <w:szCs w:val="22"/>
              </w:rPr>
            </w:pPr>
            <w:r w:rsidDel="00000000" w:rsidR="00000000" w:rsidRPr="00000000">
              <w:rPr>
                <w:sz w:val="22"/>
                <w:szCs w:val="22"/>
              </w:rPr>
              <w:drawing>
                <wp:inline distB="114300" distT="114300" distL="114300" distR="114300">
                  <wp:extent cx="4953000" cy="2197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530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spacing w:line="276" w:lineRule="auto"/>
              <w:jc w:val="left"/>
              <w:rPr>
                <w:sz w:val="22"/>
                <w:szCs w:val="22"/>
              </w:rPr>
            </w:pPr>
            <w:r w:rsidDel="00000000" w:rsidR="00000000" w:rsidRPr="00000000">
              <w:rPr>
                <w:sz w:val="22"/>
                <w:szCs w:val="22"/>
                <w:rtl w:val="0"/>
              </w:rPr>
              <w:t xml:space="preserve">Data can be entered into the validator application manually, by typing values into the application’s spreadsheet, or data can be imported from local </w:t>
            </w:r>
            <w:r w:rsidDel="00000000" w:rsidR="00000000" w:rsidRPr="00000000">
              <w:rPr>
                <w:rFonts w:ascii="Consolas" w:cs="Consolas" w:eastAsia="Consolas" w:hAnsi="Consolas"/>
                <w:sz w:val="22"/>
                <w:szCs w:val="22"/>
                <w:rtl w:val="0"/>
              </w:rPr>
              <w:t xml:space="preserve">xlsx</w:t>
            </w:r>
            <w:r w:rsidDel="00000000" w:rsidR="00000000" w:rsidRPr="00000000">
              <w:rPr>
                <w:sz w:val="22"/>
                <w:szCs w:val="22"/>
                <w:rtl w:val="0"/>
              </w:rPr>
              <w:t xml:space="preserve">, </w:t>
            </w:r>
            <w:r w:rsidDel="00000000" w:rsidR="00000000" w:rsidRPr="00000000">
              <w:rPr>
                <w:rFonts w:ascii="Consolas" w:cs="Consolas" w:eastAsia="Consolas" w:hAnsi="Consolas"/>
                <w:sz w:val="22"/>
                <w:szCs w:val="22"/>
                <w:rtl w:val="0"/>
              </w:rPr>
              <w:t xml:space="preserve">xls, tsv</w:t>
            </w:r>
            <w:r w:rsidDel="00000000" w:rsidR="00000000" w:rsidRPr="00000000">
              <w:rPr>
                <w:sz w:val="22"/>
                <w:szCs w:val="22"/>
                <w:rtl w:val="0"/>
              </w:rPr>
              <w:t xml:space="preserve"> and </w:t>
            </w:r>
            <w:r w:rsidDel="00000000" w:rsidR="00000000" w:rsidRPr="00000000">
              <w:rPr>
                <w:rFonts w:ascii="Consolas" w:cs="Consolas" w:eastAsia="Consolas" w:hAnsi="Consolas"/>
                <w:sz w:val="22"/>
                <w:szCs w:val="22"/>
                <w:rtl w:val="0"/>
              </w:rPr>
              <w:t xml:space="preserve">csv</w:t>
            </w:r>
            <w:r w:rsidDel="00000000" w:rsidR="00000000" w:rsidRPr="00000000">
              <w:rPr>
                <w:sz w:val="22"/>
                <w:szCs w:val="22"/>
                <w:rtl w:val="0"/>
              </w:rPr>
              <w:t xml:space="preserve"> files. </w:t>
            </w:r>
          </w:p>
          <w:p w:rsidR="00000000" w:rsidDel="00000000" w:rsidP="00000000" w:rsidRDefault="00000000" w:rsidRPr="00000000" w14:paraId="0000001B">
            <w:pPr>
              <w:pageBreakBefore w:val="0"/>
              <w:spacing w:line="276" w:lineRule="auto"/>
              <w:jc w:val="left"/>
              <w:rPr>
                <w:sz w:val="22"/>
                <w:szCs w:val="22"/>
              </w:rPr>
            </w:pPr>
            <w:r w:rsidDel="00000000" w:rsidR="00000000" w:rsidRPr="00000000">
              <w:rPr>
                <w:rtl w:val="0"/>
              </w:rPr>
            </w:r>
          </w:p>
          <w:p w:rsidR="00000000" w:rsidDel="00000000" w:rsidP="00000000" w:rsidRDefault="00000000" w:rsidRPr="00000000" w14:paraId="0000001C">
            <w:pPr>
              <w:pageBreakBefore w:val="0"/>
              <w:spacing w:line="276" w:lineRule="auto"/>
              <w:jc w:val="left"/>
              <w:rPr>
                <w:sz w:val="22"/>
                <w:szCs w:val="22"/>
              </w:rPr>
            </w:pPr>
            <w:r w:rsidDel="00000000" w:rsidR="00000000" w:rsidRPr="00000000">
              <w:rPr>
                <w:sz w:val="22"/>
                <w:szCs w:val="22"/>
                <w:rtl w:val="0"/>
              </w:rPr>
              <w:t xml:space="preserve">To import local data, click</w:t>
            </w:r>
            <w:r w:rsidDel="00000000" w:rsidR="00000000" w:rsidRPr="00000000">
              <w:rPr>
                <w:b w:val="1"/>
                <w:sz w:val="22"/>
                <w:szCs w:val="22"/>
                <w:rtl w:val="0"/>
              </w:rPr>
              <w:t xml:space="preserve"> File</w:t>
            </w:r>
            <w:r w:rsidDel="00000000" w:rsidR="00000000" w:rsidRPr="00000000">
              <w:rPr>
                <w:sz w:val="22"/>
                <w:szCs w:val="22"/>
                <w:rtl w:val="0"/>
              </w:rPr>
              <w:t xml:space="preserve"> on the top-left toolbar, and then click </w:t>
            </w:r>
            <w:r w:rsidDel="00000000" w:rsidR="00000000" w:rsidRPr="00000000">
              <w:rPr>
                <w:b w:val="1"/>
                <w:sz w:val="22"/>
                <w:szCs w:val="22"/>
                <w:rtl w:val="0"/>
              </w:rPr>
              <w:t xml:space="preserve">Open</w:t>
            </w:r>
            <w:r w:rsidDel="00000000" w:rsidR="00000000" w:rsidRPr="00000000">
              <w:rPr>
                <w:sz w:val="22"/>
                <w:szCs w:val="22"/>
                <w:rtl w:val="0"/>
              </w:rPr>
              <w:t xml:space="preserve">. To enter data in a new file, click </w:t>
            </w:r>
            <w:r w:rsidDel="00000000" w:rsidR="00000000" w:rsidRPr="00000000">
              <w:rPr>
                <w:b w:val="1"/>
                <w:sz w:val="22"/>
                <w:szCs w:val="22"/>
                <w:rtl w:val="0"/>
              </w:rPr>
              <w:t xml:space="preserve">File </w:t>
            </w:r>
            <w:r w:rsidDel="00000000" w:rsidR="00000000" w:rsidRPr="00000000">
              <w:rPr>
                <w:sz w:val="22"/>
                <w:szCs w:val="22"/>
                <w:rtl w:val="0"/>
              </w:rPr>
              <w:t xml:space="preserve">on the top-left toolbar, and then click </w:t>
            </w:r>
            <w:r w:rsidDel="00000000" w:rsidR="00000000" w:rsidRPr="00000000">
              <w:rPr>
                <w:b w:val="1"/>
                <w:sz w:val="22"/>
                <w:szCs w:val="22"/>
                <w:rtl w:val="0"/>
              </w:rPr>
              <w:t xml:space="preserve">New</w:t>
            </w:r>
            <w:r w:rsidDel="00000000" w:rsidR="00000000" w:rsidRPr="00000000">
              <w:rPr>
                <w:sz w:val="22"/>
                <w:szCs w:val="22"/>
                <w:rtl w:val="0"/>
              </w:rPr>
              <w:t xml:space="preserve">. Data entered into the spreadsheet can be copied and pasted. </w:t>
            </w:r>
            <w:r w:rsidDel="00000000" w:rsidR="00000000" w:rsidRPr="00000000">
              <w:rPr>
                <w:rtl w:val="0"/>
              </w:rPr>
            </w:r>
          </w:p>
          <w:p w:rsidR="00000000" w:rsidDel="00000000" w:rsidP="00000000" w:rsidRDefault="00000000" w:rsidRPr="00000000" w14:paraId="0000001D">
            <w:pPr>
              <w:pageBreakBefore w:val="0"/>
              <w:spacing w:line="276" w:lineRule="auto"/>
              <w:jc w:val="left"/>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pageBreakBefore w:val="0"/>
              <w:ind w:left="180" w:hanging="180"/>
              <w:jc w:val="left"/>
              <w:rPr>
                <w:sz w:val="22"/>
                <w:szCs w:val="22"/>
                <w:vertAlign w:val="baseline"/>
              </w:rPr>
            </w:pPr>
            <w:r w:rsidDel="00000000" w:rsidR="00000000" w:rsidRPr="00000000">
              <w:rPr>
                <w:sz w:val="22"/>
                <w:szCs w:val="22"/>
                <w:rtl w:val="0"/>
              </w:rPr>
              <w:t xml:space="preserve">2</w:t>
            </w:r>
            <w:r w:rsidDel="00000000" w:rsidR="00000000" w:rsidRPr="00000000">
              <w:rPr>
                <w:rtl w:val="0"/>
              </w:rPr>
            </w:r>
          </w:p>
        </w:tc>
        <w:tc>
          <w:tcPr>
            <w:vAlign w:val="top"/>
          </w:tcPr>
          <w:p w:rsidR="00000000" w:rsidDel="00000000" w:rsidP="00000000" w:rsidRDefault="00000000" w:rsidRPr="00000000" w14:paraId="0000001F">
            <w:pPr>
              <w:pageBreakBefore w:val="0"/>
              <w:jc w:val="left"/>
              <w:rPr>
                <w:sz w:val="22"/>
                <w:szCs w:val="22"/>
              </w:rPr>
            </w:pPr>
            <w:r w:rsidDel="00000000" w:rsidR="00000000" w:rsidRPr="00000000">
              <w:rPr>
                <w:sz w:val="22"/>
                <w:szCs w:val="22"/>
                <w:rtl w:val="0"/>
              </w:rPr>
              <w:t xml:space="preserve">Before you begin to curate sample metadata: </w:t>
            </w:r>
          </w:p>
          <w:p w:rsidR="00000000" w:rsidDel="00000000" w:rsidP="00000000" w:rsidRDefault="00000000" w:rsidRPr="00000000" w14:paraId="00000020">
            <w:pPr>
              <w:pageBreakBefore w:val="0"/>
              <w:numPr>
                <w:ilvl w:val="0"/>
                <w:numId w:val="3"/>
              </w:numPr>
              <w:ind w:left="720" w:hanging="360"/>
              <w:jc w:val="left"/>
              <w:rPr>
                <w:sz w:val="22"/>
                <w:szCs w:val="22"/>
              </w:rPr>
            </w:pPr>
            <w:r w:rsidDel="00000000" w:rsidR="00000000" w:rsidRPr="00000000">
              <w:rPr>
                <w:sz w:val="22"/>
                <w:szCs w:val="22"/>
                <w:rtl w:val="0"/>
              </w:rPr>
              <w:t xml:space="preserve">Review your dataset</w:t>
            </w:r>
          </w:p>
          <w:p w:rsidR="00000000" w:rsidDel="00000000" w:rsidP="00000000" w:rsidRDefault="00000000" w:rsidRPr="00000000" w14:paraId="00000021">
            <w:pPr>
              <w:pageBreakBefore w:val="0"/>
              <w:numPr>
                <w:ilvl w:val="0"/>
                <w:numId w:val="3"/>
              </w:numPr>
              <w:ind w:left="720" w:hanging="360"/>
              <w:jc w:val="left"/>
              <w:rPr>
                <w:rFonts w:ascii="Times New Roman" w:cs="Times New Roman" w:eastAsia="Times New Roman" w:hAnsi="Times New Roman"/>
                <w:sz w:val="22"/>
                <w:szCs w:val="22"/>
              </w:rPr>
            </w:pPr>
            <w:r w:rsidDel="00000000" w:rsidR="00000000" w:rsidRPr="00000000">
              <w:rPr>
                <w:sz w:val="22"/>
                <w:szCs w:val="22"/>
                <w:rtl w:val="0"/>
              </w:rPr>
              <w:t xml:space="preserve">Review the fields in the template of the Validator application</w:t>
            </w:r>
          </w:p>
          <w:p w:rsidR="00000000" w:rsidDel="00000000" w:rsidP="00000000" w:rsidRDefault="00000000" w:rsidRPr="00000000" w14:paraId="00000022">
            <w:pPr>
              <w:pageBreakBefore w:val="0"/>
              <w:numPr>
                <w:ilvl w:val="0"/>
                <w:numId w:val="3"/>
              </w:numPr>
              <w:ind w:left="720" w:hanging="360"/>
              <w:jc w:val="left"/>
              <w:rPr>
                <w:sz w:val="22"/>
                <w:szCs w:val="22"/>
                <w:u w:val="none"/>
              </w:rPr>
            </w:pPr>
            <w:r w:rsidDel="00000000" w:rsidR="00000000" w:rsidRPr="00000000">
              <w:rPr>
                <w:sz w:val="22"/>
                <w:szCs w:val="22"/>
                <w:rtl w:val="0"/>
              </w:rPr>
              <w:t xml:space="preserve">Review the field descriptions in the SOP Appendix </w:t>
            </w:r>
          </w:p>
        </w:tc>
      </w:tr>
      <w:tr>
        <w:trPr>
          <w:cantSplit w:val="0"/>
          <w:tblHeader w:val="0"/>
        </w:trPr>
        <w:tc>
          <w:tcPr>
            <w:vAlign w:val="top"/>
          </w:tcPr>
          <w:p w:rsidR="00000000" w:rsidDel="00000000" w:rsidP="00000000" w:rsidRDefault="00000000" w:rsidRPr="00000000" w14:paraId="00000023">
            <w:pPr>
              <w:pageBreakBefore w:val="0"/>
              <w:ind w:left="180" w:hanging="180"/>
              <w:jc w:val="left"/>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024">
            <w:pPr>
              <w:pageBreakBefore w:val="0"/>
              <w:jc w:val="left"/>
              <w:rPr>
                <w:sz w:val="22"/>
                <w:szCs w:val="22"/>
              </w:rPr>
            </w:pPr>
            <w:r w:rsidDel="00000000" w:rsidR="00000000" w:rsidRPr="00000000">
              <w:rPr>
                <w:sz w:val="22"/>
                <w:szCs w:val="22"/>
                <w:rtl w:val="0"/>
              </w:rPr>
              <w:t xml:space="preserve">Familiarize yourself with DataHarmonizer functionality by reviewing the “</w:t>
            </w:r>
            <w:r w:rsidDel="00000000" w:rsidR="00000000" w:rsidRPr="00000000">
              <w:rPr>
                <w:b w:val="1"/>
                <w:sz w:val="22"/>
                <w:szCs w:val="22"/>
                <w:rtl w:val="0"/>
              </w:rPr>
              <w:t xml:space="preserve">Getting</w:t>
            </w:r>
            <w:r w:rsidDel="00000000" w:rsidR="00000000" w:rsidRPr="00000000">
              <w:rPr>
                <w:sz w:val="22"/>
                <w:szCs w:val="22"/>
                <w:rtl w:val="0"/>
              </w:rPr>
              <w:t xml:space="preserve"> </w:t>
            </w:r>
            <w:r w:rsidDel="00000000" w:rsidR="00000000" w:rsidRPr="00000000">
              <w:rPr>
                <w:b w:val="1"/>
                <w:sz w:val="22"/>
                <w:szCs w:val="22"/>
                <w:rtl w:val="0"/>
              </w:rPr>
              <w:t xml:space="preserve">Started</w:t>
            </w:r>
            <w:r w:rsidDel="00000000" w:rsidR="00000000" w:rsidRPr="00000000">
              <w:rPr>
                <w:sz w:val="22"/>
                <w:szCs w:val="22"/>
                <w:rtl w:val="0"/>
              </w:rPr>
              <w:t xml:space="preserve">”. To access "Getting Started", click on the green </w:t>
            </w:r>
            <w:r w:rsidDel="00000000" w:rsidR="00000000" w:rsidRPr="00000000">
              <w:rPr>
                <w:b w:val="1"/>
                <w:sz w:val="22"/>
                <w:szCs w:val="22"/>
                <w:rtl w:val="0"/>
              </w:rPr>
              <w:t xml:space="preserve">Help</w:t>
            </w:r>
            <w:r w:rsidDel="00000000" w:rsidR="00000000" w:rsidRPr="00000000">
              <w:rPr>
                <w:sz w:val="22"/>
                <w:szCs w:val="22"/>
                <w:rtl w:val="0"/>
              </w:rPr>
              <w:t xml:space="preserve"> button on the top-left toolbar, then click</w:t>
            </w:r>
            <w:r w:rsidDel="00000000" w:rsidR="00000000" w:rsidRPr="00000000">
              <w:rPr>
                <w:b w:val="1"/>
                <w:sz w:val="22"/>
                <w:szCs w:val="22"/>
                <w:rtl w:val="0"/>
              </w:rPr>
              <w:t xml:space="preserve"> Getting Started</w:t>
            </w:r>
            <w:r w:rsidDel="00000000" w:rsidR="00000000" w:rsidRPr="00000000">
              <w:rPr>
                <w:sz w:val="22"/>
                <w:szCs w:val="22"/>
                <w:rtl w:val="0"/>
              </w:rPr>
              <w:t xml:space="preserve">. Definitions, examples and further guidance are available by double clicking on the field headers, or by using the “</w:t>
            </w:r>
            <w:r w:rsidDel="00000000" w:rsidR="00000000" w:rsidRPr="00000000">
              <w:rPr>
                <w:b w:val="1"/>
                <w:sz w:val="22"/>
                <w:szCs w:val="22"/>
                <w:rtl w:val="0"/>
              </w:rPr>
              <w:t xml:space="preserve">Reference Guide</w:t>
            </w:r>
            <w:r w:rsidDel="00000000" w:rsidR="00000000" w:rsidRPr="00000000">
              <w:rPr>
                <w:sz w:val="22"/>
                <w:szCs w:val="22"/>
                <w:rtl w:val="0"/>
              </w:rPr>
              <w:t xml:space="preserve">”. To access the “Reference Guide” click on the </w:t>
            </w:r>
            <w:r w:rsidDel="00000000" w:rsidR="00000000" w:rsidRPr="00000000">
              <w:rPr>
                <w:b w:val="1"/>
                <w:sz w:val="22"/>
                <w:szCs w:val="22"/>
                <w:rtl w:val="0"/>
              </w:rPr>
              <w:t xml:space="preserve">Help</w:t>
            </w:r>
            <w:r w:rsidDel="00000000" w:rsidR="00000000" w:rsidRPr="00000000">
              <w:rPr>
                <w:sz w:val="22"/>
                <w:szCs w:val="22"/>
                <w:rtl w:val="0"/>
              </w:rPr>
              <w:t xml:space="preserve"> button, then click </w:t>
            </w:r>
            <w:r w:rsidDel="00000000" w:rsidR="00000000" w:rsidRPr="00000000">
              <w:rPr>
                <w:b w:val="1"/>
                <w:sz w:val="22"/>
                <w:szCs w:val="22"/>
                <w:rtl w:val="0"/>
              </w:rPr>
              <w:t xml:space="preserve">Reference Guide</w:t>
            </w:r>
            <w:r w:rsidDel="00000000" w:rsidR="00000000" w:rsidRPr="00000000">
              <w:rPr>
                <w:sz w:val="22"/>
                <w:szCs w:val="22"/>
                <w:rtl w:val="0"/>
              </w:rPr>
              <w:t xml:space="preserve">.</w:t>
            </w:r>
          </w:p>
        </w:tc>
      </w:tr>
      <w:tr>
        <w:trPr>
          <w:cantSplit w:val="0"/>
          <w:trHeight w:val="388" w:hRule="atLeast"/>
          <w:tblHeader w:val="0"/>
        </w:trPr>
        <w:tc>
          <w:tcPr>
            <w:vAlign w:val="top"/>
          </w:tcPr>
          <w:p w:rsidR="00000000" w:rsidDel="00000000" w:rsidP="00000000" w:rsidRDefault="00000000" w:rsidRPr="00000000" w14:paraId="00000025">
            <w:pPr>
              <w:pageBreakBefore w:val="0"/>
              <w:ind w:left="180" w:hanging="180"/>
              <w:jc w:val="left"/>
              <w:rPr>
                <w:sz w:val="22"/>
                <w:szCs w:val="22"/>
                <w:vertAlign w:val="baseline"/>
              </w:rPr>
            </w:pPr>
            <w:r w:rsidDel="00000000" w:rsidR="00000000" w:rsidRPr="00000000">
              <w:rPr>
                <w:sz w:val="22"/>
                <w:szCs w:val="22"/>
                <w:rtl w:val="0"/>
              </w:rPr>
              <w:t xml:space="preserve">4</w:t>
            </w:r>
            <w:r w:rsidDel="00000000" w:rsidR="00000000" w:rsidRPr="00000000">
              <w:rPr>
                <w:rtl w:val="0"/>
              </w:rPr>
            </w:r>
          </w:p>
        </w:tc>
        <w:tc>
          <w:tcPr>
            <w:vAlign w:val="top"/>
          </w:tcPr>
          <w:p w:rsidR="00000000" w:rsidDel="00000000" w:rsidP="00000000" w:rsidRDefault="00000000" w:rsidRPr="00000000" w14:paraId="00000026">
            <w:pPr>
              <w:pageBreakBefore w:val="0"/>
              <w:jc w:val="left"/>
              <w:rPr>
                <w:sz w:val="22"/>
                <w:szCs w:val="22"/>
              </w:rPr>
            </w:pPr>
            <w:r w:rsidDel="00000000" w:rsidR="00000000" w:rsidRPr="00000000">
              <w:rPr>
                <w:sz w:val="22"/>
                <w:szCs w:val="22"/>
                <w:rtl w:val="0"/>
              </w:rPr>
              <w:t xml:space="preserve">Confirm mapping of your data fields to those in the harmonized template with the data steward</w:t>
            </w:r>
            <w:r w:rsidDel="00000000" w:rsidR="00000000" w:rsidRPr="00000000">
              <w:rPr>
                <w:sz w:val="22"/>
                <w:szCs w:val="22"/>
                <w:rtl w:val="0"/>
              </w:rPr>
              <w:t xml:space="preserve"> (e.g. your supervisor)</w:t>
            </w:r>
            <w:r w:rsidDel="00000000" w:rsidR="00000000" w:rsidRPr="00000000">
              <w:rPr>
                <w:sz w:val="22"/>
                <w:szCs w:val="22"/>
                <w:rtl w:val="0"/>
              </w:rPr>
              <w:t xml:space="preserve">.</w:t>
            </w:r>
          </w:p>
          <w:p w:rsidR="00000000" w:rsidDel="00000000" w:rsidP="00000000" w:rsidRDefault="00000000" w:rsidRPr="00000000" w14:paraId="00000027">
            <w:pPr>
              <w:pageBreakBefore w:val="0"/>
              <w:jc w:val="left"/>
              <w:rPr>
                <w:sz w:val="22"/>
                <w:szCs w:val="22"/>
              </w:rPr>
            </w:pPr>
            <w:r w:rsidDel="00000000" w:rsidR="00000000" w:rsidRPr="00000000">
              <w:rPr>
                <w:rtl w:val="0"/>
              </w:rPr>
            </w:r>
          </w:p>
          <w:p w:rsidR="00000000" w:rsidDel="00000000" w:rsidP="00000000" w:rsidRDefault="00000000" w:rsidRPr="00000000" w14:paraId="00000028">
            <w:pPr>
              <w:pageBreakBefore w:val="0"/>
              <w:jc w:val="left"/>
              <w:rPr>
                <w:sz w:val="22"/>
                <w:szCs w:val="22"/>
              </w:rPr>
            </w:pPr>
            <w:r w:rsidDel="00000000" w:rsidR="00000000" w:rsidRPr="00000000">
              <w:rPr>
                <w:i w:val="1"/>
                <w:sz w:val="22"/>
                <w:szCs w:val="22"/>
                <w:rtl w:val="0"/>
              </w:rPr>
              <w:t xml:space="preserve">Note: A version of this information will be made public in GISAID and NCBI, however, another version of this data will be captured in the access controlled national database. Confirm the level of granularity of information that can be shared publicly vs in the national database, with the data steward and/or the privacy officer. The most detailed information allowable should be included here.</w:t>
            </w:r>
            <w:r w:rsidDel="00000000" w:rsidR="00000000" w:rsidRPr="00000000">
              <w:rPr>
                <w:rtl w:val="0"/>
              </w:rPr>
            </w:r>
          </w:p>
        </w:tc>
      </w:tr>
      <w:tr>
        <w:trPr>
          <w:cantSplit w:val="0"/>
          <w:trHeight w:val="388" w:hRule="atLeast"/>
          <w:tblHeader w:val="0"/>
        </w:trPr>
        <w:tc>
          <w:tcPr>
            <w:vAlign w:val="top"/>
          </w:tcPr>
          <w:p w:rsidR="00000000" w:rsidDel="00000000" w:rsidP="00000000" w:rsidRDefault="00000000" w:rsidRPr="00000000" w14:paraId="00000029">
            <w:pPr>
              <w:pageBreakBefore w:val="0"/>
              <w:ind w:left="180"/>
              <w:jc w:val="left"/>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02A">
            <w:pPr>
              <w:pageBreakBefore w:val="0"/>
              <w:jc w:val="left"/>
              <w:rPr>
                <w:sz w:val="22"/>
                <w:szCs w:val="22"/>
              </w:rPr>
            </w:pPr>
            <w:r w:rsidDel="00000000" w:rsidR="00000000" w:rsidRPr="00000000">
              <w:rPr>
                <w:sz w:val="22"/>
                <w:szCs w:val="22"/>
                <w:rtl w:val="0"/>
              </w:rPr>
              <w:t xml:space="preserve">Enter data into the validator spreadsheet.</w:t>
            </w:r>
          </w:p>
          <w:p w:rsidR="00000000" w:rsidDel="00000000" w:rsidP="00000000" w:rsidRDefault="00000000" w:rsidRPr="00000000" w14:paraId="0000002B">
            <w:pPr>
              <w:pageBreakBefore w:val="0"/>
              <w:numPr>
                <w:ilvl w:val="0"/>
                <w:numId w:val="5"/>
              </w:numPr>
              <w:ind w:left="720" w:hanging="360"/>
              <w:jc w:val="left"/>
              <w:rPr>
                <w:sz w:val="22"/>
                <w:szCs w:val="22"/>
              </w:rPr>
            </w:pPr>
            <w:r w:rsidDel="00000000" w:rsidR="00000000" w:rsidRPr="00000000">
              <w:rPr>
                <w:sz w:val="22"/>
                <w:szCs w:val="22"/>
                <w:rtl w:val="0"/>
              </w:rPr>
              <w:t xml:space="preserve">Hide non-required fields (</w:t>
            </w:r>
            <w:r w:rsidDel="00000000" w:rsidR="00000000" w:rsidRPr="00000000">
              <w:rPr>
                <w:sz w:val="22"/>
                <w:szCs w:val="22"/>
                <w:rtl w:val="0"/>
              </w:rPr>
              <w:t xml:space="preserve">colour-coded purple</w:t>
            </w:r>
            <w:r w:rsidDel="00000000" w:rsidR="00000000" w:rsidRPr="00000000">
              <w:rPr>
                <w:sz w:val="22"/>
                <w:szCs w:val="22"/>
                <w:rtl w:val="0"/>
              </w:rPr>
              <w:t xml:space="preserve"> </w:t>
            </w:r>
            <w:r w:rsidDel="00000000" w:rsidR="00000000" w:rsidRPr="00000000">
              <w:rPr>
                <w:sz w:val="22"/>
                <w:szCs w:val="22"/>
                <w:shd w:fill="b4a7d6" w:val="clear"/>
                <w:rtl w:val="0"/>
              </w:rPr>
              <w:t xml:space="preserve">  </w:t>
            </w:r>
            <w:r w:rsidDel="00000000" w:rsidR="00000000" w:rsidRPr="00000000">
              <w:rPr>
                <w:sz w:val="22"/>
                <w:szCs w:val="22"/>
                <w:rtl w:val="0"/>
              </w:rPr>
              <w:t xml:space="preserve"> and white/grey) by clicking </w:t>
            </w:r>
            <w:r w:rsidDel="00000000" w:rsidR="00000000" w:rsidRPr="00000000">
              <w:rPr>
                <w:b w:val="1"/>
                <w:sz w:val="22"/>
                <w:szCs w:val="22"/>
                <w:rtl w:val="0"/>
              </w:rPr>
              <w:t xml:space="preserve">Settings </w:t>
            </w:r>
            <w:r w:rsidDel="00000000" w:rsidR="00000000" w:rsidRPr="00000000">
              <w:rPr>
                <w:sz w:val="22"/>
                <w:szCs w:val="22"/>
                <w:rtl w:val="0"/>
              </w:rPr>
              <w:t xml:space="preserve">on the top-left toolbar, followed by clicking on </w:t>
            </w:r>
            <w:r w:rsidDel="00000000" w:rsidR="00000000" w:rsidRPr="00000000">
              <w:rPr>
                <w:b w:val="1"/>
                <w:sz w:val="22"/>
                <w:szCs w:val="22"/>
                <w:rtl w:val="0"/>
              </w:rPr>
              <w:t xml:space="preserve">Show Required Columns </w:t>
            </w:r>
            <w:r w:rsidDel="00000000" w:rsidR="00000000" w:rsidRPr="00000000">
              <w:rPr>
                <w:sz w:val="22"/>
                <w:szCs w:val="22"/>
                <w:rtl w:val="0"/>
              </w:rPr>
              <w:t xml:space="preserve">(colour-coded in yellow </w:t>
            </w:r>
            <w:r w:rsidDel="00000000" w:rsidR="00000000" w:rsidRPr="00000000">
              <w:rPr>
                <w:sz w:val="22"/>
                <w:szCs w:val="22"/>
                <w:highlight w:val="yellow"/>
                <w:rtl w:val="0"/>
              </w:rPr>
              <w:t xml:space="preserve">  </w:t>
            </w:r>
            <w:r w:rsidDel="00000000" w:rsidR="00000000" w:rsidRPr="00000000">
              <w:rPr>
                <w:sz w:val="22"/>
                <w:szCs w:val="22"/>
                <w:rtl w:val="0"/>
              </w:rPr>
              <w:t xml:space="preserve"> ). </w:t>
            </w:r>
          </w:p>
          <w:p w:rsidR="00000000" w:rsidDel="00000000" w:rsidP="00000000" w:rsidRDefault="00000000" w:rsidRPr="00000000" w14:paraId="0000002C">
            <w:pPr>
              <w:pageBreakBefore w:val="0"/>
              <w:numPr>
                <w:ilvl w:val="0"/>
                <w:numId w:val="5"/>
              </w:numPr>
              <w:ind w:left="720" w:hanging="360"/>
              <w:jc w:val="left"/>
              <w:rPr>
                <w:sz w:val="22"/>
                <w:szCs w:val="22"/>
                <w:u w:val="none"/>
              </w:rPr>
            </w:pPr>
            <w:r w:rsidDel="00000000" w:rsidR="00000000" w:rsidRPr="00000000">
              <w:rPr>
                <w:sz w:val="22"/>
                <w:szCs w:val="22"/>
                <w:rtl w:val="0"/>
              </w:rPr>
              <w:t xml:space="preserve">Double click in the field headers to see definitions and detailed guidance as needed (or consult Appendix A).</w:t>
            </w:r>
          </w:p>
          <w:p w:rsidR="00000000" w:rsidDel="00000000" w:rsidP="00000000" w:rsidRDefault="00000000" w:rsidRPr="00000000" w14:paraId="0000002D">
            <w:pPr>
              <w:pageBreakBefore w:val="0"/>
              <w:numPr>
                <w:ilvl w:val="0"/>
                <w:numId w:val="5"/>
              </w:numPr>
              <w:ind w:left="720" w:hanging="360"/>
              <w:jc w:val="left"/>
              <w:rPr>
                <w:sz w:val="22"/>
                <w:szCs w:val="22"/>
                <w:u w:val="none"/>
              </w:rPr>
            </w:pPr>
            <w:r w:rsidDel="00000000" w:rsidR="00000000" w:rsidRPr="00000000">
              <w:rPr>
                <w:sz w:val="22"/>
                <w:szCs w:val="22"/>
                <w:rtl w:val="0"/>
              </w:rPr>
              <w:t xml:space="preserve">Jump to a specific field header by clicking </w:t>
            </w:r>
            <w:r w:rsidDel="00000000" w:rsidR="00000000" w:rsidRPr="00000000">
              <w:rPr>
                <w:b w:val="1"/>
                <w:sz w:val="22"/>
                <w:szCs w:val="22"/>
                <w:rtl w:val="0"/>
              </w:rPr>
              <w:t xml:space="preserve">Settings</w:t>
            </w:r>
            <w:r w:rsidDel="00000000" w:rsidR="00000000" w:rsidRPr="00000000">
              <w:rPr>
                <w:sz w:val="22"/>
                <w:szCs w:val="22"/>
                <w:rtl w:val="0"/>
              </w:rPr>
              <w:t xml:space="preserve"> on the top-left toolbar, followed by clicking on </w:t>
            </w:r>
            <w:r w:rsidDel="00000000" w:rsidR="00000000" w:rsidRPr="00000000">
              <w:rPr>
                <w:b w:val="1"/>
                <w:sz w:val="22"/>
                <w:szCs w:val="22"/>
                <w:rtl w:val="0"/>
              </w:rPr>
              <w:t xml:space="preserve">Jump to</w:t>
            </w:r>
            <w:r w:rsidDel="00000000" w:rsidR="00000000" w:rsidRPr="00000000">
              <w:rPr>
                <w:sz w:val="22"/>
                <w:szCs w:val="22"/>
                <w:rtl w:val="0"/>
              </w:rPr>
              <w:t xml:space="preserve">, then select the field header of the column you would like to view from the drop down list. </w:t>
            </w:r>
          </w:p>
          <w:p w:rsidR="00000000" w:rsidDel="00000000" w:rsidP="00000000" w:rsidRDefault="00000000" w:rsidRPr="00000000" w14:paraId="0000002E">
            <w:pPr>
              <w:pageBreakBefore w:val="0"/>
              <w:numPr>
                <w:ilvl w:val="0"/>
                <w:numId w:val="5"/>
              </w:numPr>
              <w:ind w:left="720" w:hanging="360"/>
              <w:jc w:val="left"/>
              <w:rPr>
                <w:sz w:val="22"/>
                <w:szCs w:val="22"/>
              </w:rPr>
            </w:pPr>
            <w:r w:rsidDel="00000000" w:rsidR="00000000" w:rsidRPr="00000000">
              <w:rPr>
                <w:sz w:val="22"/>
                <w:szCs w:val="22"/>
                <w:rtl w:val="0"/>
              </w:rPr>
              <w:t xml:space="preserve">Populate the validator template with the information from your dataset. </w:t>
            </w:r>
          </w:p>
          <w:p w:rsidR="00000000" w:rsidDel="00000000" w:rsidP="00000000" w:rsidRDefault="00000000" w:rsidRPr="00000000" w14:paraId="0000002F">
            <w:pPr>
              <w:pageBreakBefore w:val="0"/>
              <w:numPr>
                <w:ilvl w:val="0"/>
                <w:numId w:val="5"/>
              </w:numPr>
              <w:ind w:left="720" w:hanging="360"/>
              <w:jc w:val="left"/>
              <w:rPr>
                <w:sz w:val="22"/>
                <w:szCs w:val="22"/>
              </w:rPr>
            </w:pPr>
            <w:r w:rsidDel="00000000" w:rsidR="00000000" w:rsidRPr="00000000">
              <w:rPr>
                <w:sz w:val="22"/>
                <w:szCs w:val="22"/>
                <w:rtl w:val="0"/>
              </w:rPr>
              <w:t xml:space="preserve">Use picklists when provided. </w:t>
            </w:r>
          </w:p>
          <w:p w:rsidR="00000000" w:rsidDel="00000000" w:rsidP="00000000" w:rsidRDefault="00000000" w:rsidRPr="00000000" w14:paraId="00000030">
            <w:pPr>
              <w:pageBreakBefore w:val="0"/>
              <w:numPr>
                <w:ilvl w:val="0"/>
                <w:numId w:val="5"/>
              </w:numPr>
              <w:ind w:left="720" w:hanging="360"/>
              <w:jc w:val="left"/>
              <w:rPr>
                <w:sz w:val="22"/>
                <w:szCs w:val="22"/>
              </w:rPr>
            </w:pPr>
            <w:r w:rsidDel="00000000" w:rsidR="00000000" w:rsidRPr="00000000">
              <w:rPr>
                <w:sz w:val="22"/>
                <w:szCs w:val="22"/>
                <w:rtl w:val="0"/>
              </w:rPr>
              <w:t xml:space="preserve">A value must be entered for every </w:t>
            </w:r>
            <w:r w:rsidDel="00000000" w:rsidR="00000000" w:rsidRPr="00000000">
              <w:rPr>
                <w:i w:val="1"/>
                <w:sz w:val="22"/>
                <w:szCs w:val="22"/>
                <w:u w:val="single"/>
                <w:rtl w:val="0"/>
              </w:rPr>
              <w:t xml:space="preserve">required field</w:t>
            </w:r>
            <w:r w:rsidDel="00000000" w:rsidR="00000000" w:rsidRPr="00000000">
              <w:rPr>
                <w:sz w:val="22"/>
                <w:szCs w:val="22"/>
                <w:rtl w:val="0"/>
              </w:rPr>
              <w:t xml:space="preserve"> in each row. If data is missing or not collected,</w:t>
            </w:r>
            <w:r w:rsidDel="00000000" w:rsidR="00000000" w:rsidRPr="00000000">
              <w:rPr>
                <w:b w:val="1"/>
                <w:sz w:val="22"/>
                <w:szCs w:val="22"/>
                <w:rtl w:val="0"/>
              </w:rPr>
              <w:t xml:space="preserve"> choose a null value from the picklist</w:t>
            </w:r>
            <w:r w:rsidDel="00000000" w:rsidR="00000000" w:rsidRPr="00000000">
              <w:rPr>
                <w:sz w:val="22"/>
                <w:szCs w:val="22"/>
                <w:rtl w:val="0"/>
              </w:rPr>
              <w:t xml:space="preserve">.</w:t>
            </w:r>
          </w:p>
          <w:p w:rsidR="00000000" w:rsidDel="00000000" w:rsidP="00000000" w:rsidRDefault="00000000" w:rsidRPr="00000000" w14:paraId="00000031">
            <w:pPr>
              <w:pageBreakBefore w:val="0"/>
              <w:numPr>
                <w:ilvl w:val="1"/>
                <w:numId w:val="5"/>
              </w:numPr>
              <w:ind w:left="1440" w:hanging="360"/>
              <w:jc w:val="left"/>
              <w:rPr>
                <w:sz w:val="22"/>
                <w:szCs w:val="22"/>
              </w:rPr>
            </w:pPr>
            <w:r w:rsidDel="00000000" w:rsidR="00000000" w:rsidRPr="00000000">
              <w:rPr>
                <w:sz w:val="22"/>
                <w:szCs w:val="22"/>
                <w:rtl w:val="0"/>
              </w:rPr>
              <w:t xml:space="preserve">Not Applicable</w:t>
            </w:r>
          </w:p>
          <w:p w:rsidR="00000000" w:rsidDel="00000000" w:rsidP="00000000" w:rsidRDefault="00000000" w:rsidRPr="00000000" w14:paraId="00000032">
            <w:pPr>
              <w:pageBreakBefore w:val="0"/>
              <w:numPr>
                <w:ilvl w:val="1"/>
                <w:numId w:val="5"/>
              </w:numPr>
              <w:ind w:left="1440" w:hanging="360"/>
              <w:jc w:val="left"/>
              <w:rPr>
                <w:sz w:val="22"/>
                <w:szCs w:val="22"/>
              </w:rPr>
            </w:pPr>
            <w:r w:rsidDel="00000000" w:rsidR="00000000" w:rsidRPr="00000000">
              <w:rPr>
                <w:sz w:val="22"/>
                <w:szCs w:val="22"/>
                <w:rtl w:val="0"/>
              </w:rPr>
              <w:t xml:space="preserve">Missing</w:t>
            </w:r>
          </w:p>
          <w:p w:rsidR="00000000" w:rsidDel="00000000" w:rsidP="00000000" w:rsidRDefault="00000000" w:rsidRPr="00000000" w14:paraId="00000033">
            <w:pPr>
              <w:pageBreakBefore w:val="0"/>
              <w:numPr>
                <w:ilvl w:val="1"/>
                <w:numId w:val="5"/>
              </w:numPr>
              <w:ind w:left="1440" w:hanging="360"/>
              <w:jc w:val="left"/>
              <w:rPr>
                <w:sz w:val="22"/>
                <w:szCs w:val="22"/>
              </w:rPr>
            </w:pPr>
            <w:r w:rsidDel="00000000" w:rsidR="00000000" w:rsidRPr="00000000">
              <w:rPr>
                <w:sz w:val="22"/>
                <w:szCs w:val="22"/>
                <w:rtl w:val="0"/>
              </w:rPr>
              <w:t xml:space="preserve">Not Collected</w:t>
            </w:r>
          </w:p>
          <w:p w:rsidR="00000000" w:rsidDel="00000000" w:rsidP="00000000" w:rsidRDefault="00000000" w:rsidRPr="00000000" w14:paraId="00000034">
            <w:pPr>
              <w:pageBreakBefore w:val="0"/>
              <w:numPr>
                <w:ilvl w:val="1"/>
                <w:numId w:val="5"/>
              </w:numPr>
              <w:ind w:left="1440" w:hanging="360"/>
              <w:jc w:val="left"/>
              <w:rPr>
                <w:sz w:val="22"/>
                <w:szCs w:val="22"/>
              </w:rPr>
            </w:pPr>
            <w:r w:rsidDel="00000000" w:rsidR="00000000" w:rsidRPr="00000000">
              <w:rPr>
                <w:sz w:val="22"/>
                <w:szCs w:val="22"/>
                <w:rtl w:val="0"/>
              </w:rPr>
              <w:t xml:space="preserve">Not Provided</w:t>
            </w:r>
          </w:p>
          <w:p w:rsidR="00000000" w:rsidDel="00000000" w:rsidP="00000000" w:rsidRDefault="00000000" w:rsidRPr="00000000" w14:paraId="00000035">
            <w:pPr>
              <w:pageBreakBefore w:val="0"/>
              <w:numPr>
                <w:ilvl w:val="1"/>
                <w:numId w:val="5"/>
              </w:numPr>
              <w:ind w:left="1440" w:hanging="360"/>
              <w:jc w:val="left"/>
              <w:rPr>
                <w:sz w:val="22"/>
                <w:szCs w:val="22"/>
              </w:rPr>
            </w:pPr>
            <w:r w:rsidDel="00000000" w:rsidR="00000000" w:rsidRPr="00000000">
              <w:rPr>
                <w:sz w:val="22"/>
                <w:szCs w:val="22"/>
                <w:rtl w:val="0"/>
              </w:rPr>
              <w:t xml:space="preserve">Restricted Access</w:t>
            </w:r>
          </w:p>
          <w:p w:rsidR="00000000" w:rsidDel="00000000" w:rsidP="00000000" w:rsidRDefault="00000000" w:rsidRPr="00000000" w14:paraId="00000036">
            <w:pPr>
              <w:pageBreakBefore w:val="0"/>
              <w:numPr>
                <w:ilvl w:val="0"/>
                <w:numId w:val="5"/>
              </w:numPr>
              <w:ind w:left="720" w:hanging="360"/>
              <w:jc w:val="left"/>
              <w:rPr>
                <w:sz w:val="22"/>
                <w:szCs w:val="22"/>
              </w:rPr>
            </w:pPr>
            <w:r w:rsidDel="00000000" w:rsidR="00000000" w:rsidRPr="00000000">
              <w:rPr>
                <w:sz w:val="22"/>
                <w:szCs w:val="22"/>
                <w:rtl w:val="0"/>
              </w:rPr>
              <w:t xml:space="preserve">Free text can be provided when picklists are not available.</w:t>
            </w:r>
          </w:p>
          <w:p w:rsidR="00000000" w:rsidDel="00000000" w:rsidP="00000000" w:rsidRDefault="00000000" w:rsidRPr="00000000" w14:paraId="00000037">
            <w:pPr>
              <w:pageBreakBefore w:val="0"/>
              <w:numPr>
                <w:ilvl w:val="0"/>
                <w:numId w:val="5"/>
              </w:numPr>
              <w:ind w:left="720" w:hanging="360"/>
              <w:jc w:val="left"/>
              <w:rPr>
                <w:sz w:val="22"/>
                <w:szCs w:val="22"/>
              </w:rPr>
            </w:pPr>
            <w:r w:rsidDel="00000000" w:rsidR="00000000" w:rsidRPr="00000000">
              <w:rPr>
                <w:sz w:val="22"/>
                <w:szCs w:val="22"/>
                <w:rtl w:val="0"/>
              </w:rPr>
              <w:t xml:space="preserve">For filling an entire column with the same data, use the </w:t>
            </w:r>
            <w:r w:rsidDel="00000000" w:rsidR="00000000" w:rsidRPr="00000000">
              <w:rPr>
                <w:b w:val="1"/>
                <w:sz w:val="22"/>
                <w:szCs w:val="22"/>
                <w:rtl w:val="0"/>
              </w:rPr>
              <w:t xml:space="preserve">Fill Column</w:t>
            </w:r>
            <w:r w:rsidDel="00000000" w:rsidR="00000000" w:rsidRPr="00000000">
              <w:rPr>
                <w:sz w:val="22"/>
                <w:szCs w:val="22"/>
                <w:rtl w:val="0"/>
              </w:rPr>
              <w:t xml:space="preserve"> function. Click </w:t>
            </w:r>
            <w:r w:rsidDel="00000000" w:rsidR="00000000" w:rsidRPr="00000000">
              <w:rPr>
                <w:b w:val="1"/>
                <w:sz w:val="22"/>
                <w:szCs w:val="22"/>
                <w:rtl w:val="0"/>
              </w:rPr>
              <w:t xml:space="preserve">Settings</w:t>
            </w:r>
            <w:r w:rsidDel="00000000" w:rsidR="00000000" w:rsidRPr="00000000">
              <w:rPr>
                <w:sz w:val="22"/>
                <w:szCs w:val="22"/>
                <w:rtl w:val="0"/>
              </w:rPr>
              <w:t xml:space="preserve">, followed by </w:t>
            </w:r>
            <w:r w:rsidDel="00000000" w:rsidR="00000000" w:rsidRPr="00000000">
              <w:rPr>
                <w:b w:val="1"/>
                <w:sz w:val="22"/>
                <w:szCs w:val="22"/>
                <w:rtl w:val="0"/>
              </w:rPr>
              <w:t xml:space="preserve">Fill Column</w:t>
            </w:r>
            <w:r w:rsidDel="00000000" w:rsidR="00000000" w:rsidRPr="00000000">
              <w:rPr>
                <w:sz w:val="22"/>
                <w:szCs w:val="22"/>
                <w:rtl w:val="0"/>
              </w:rPr>
              <w:t xml:space="preserve">. Type in the name of the desired field, followed by the value that should be used to fill every row in that column. Then click </w:t>
            </w:r>
            <w:r w:rsidDel="00000000" w:rsidR="00000000" w:rsidRPr="00000000">
              <w:rPr>
                <w:b w:val="1"/>
                <w:sz w:val="22"/>
                <w:szCs w:val="22"/>
                <w:rtl w:val="0"/>
              </w:rPr>
              <w:t xml:space="preserve">OK</w:t>
            </w:r>
            <w:r w:rsidDel="00000000" w:rsidR="00000000" w:rsidRPr="00000000">
              <w:rPr>
                <w:sz w:val="22"/>
                <w:szCs w:val="22"/>
                <w:rtl w:val="0"/>
              </w:rPr>
              <w:t xml:space="preserve">.</w:t>
            </w:r>
          </w:p>
          <w:p w:rsidR="00000000" w:rsidDel="00000000" w:rsidP="00000000" w:rsidRDefault="00000000" w:rsidRPr="00000000" w14:paraId="00000038">
            <w:pPr>
              <w:pageBreakBefore w:val="0"/>
              <w:jc w:val="left"/>
              <w:rPr>
                <w:sz w:val="22"/>
                <w:szCs w:val="22"/>
              </w:rPr>
            </w:pPr>
            <w:r w:rsidDel="00000000" w:rsidR="00000000" w:rsidRPr="00000000">
              <w:rPr>
                <w:rtl w:val="0"/>
              </w:rPr>
            </w:r>
          </w:p>
          <w:p w:rsidR="00000000" w:rsidDel="00000000" w:rsidP="00000000" w:rsidRDefault="00000000" w:rsidRPr="00000000" w14:paraId="00000039">
            <w:pPr>
              <w:pageBreakBefore w:val="0"/>
              <w:jc w:val="left"/>
              <w:rPr>
                <w:sz w:val="22"/>
                <w:szCs w:val="22"/>
              </w:rPr>
            </w:pPr>
            <w:r w:rsidDel="00000000" w:rsidR="00000000" w:rsidRPr="00000000">
              <w:rPr>
                <w:b w:val="1"/>
                <w:sz w:val="22"/>
                <w:szCs w:val="22"/>
                <w:rtl w:val="0"/>
              </w:rPr>
              <w:t xml:space="preserve">If a desired term is not present in a picklist, contact Emma Griffiths at </w:t>
            </w:r>
            <w:hyperlink r:id="rId9">
              <w:r w:rsidDel="00000000" w:rsidR="00000000" w:rsidRPr="00000000">
                <w:rPr>
                  <w:b w:val="1"/>
                  <w:color w:val="1155cc"/>
                  <w:sz w:val="22"/>
                  <w:szCs w:val="22"/>
                  <w:u w:val="single"/>
                  <w:rtl w:val="0"/>
                </w:rPr>
                <w:t xml:space="preserve">ega12@sfu.ca</w:t>
              </w:r>
            </w:hyperlink>
            <w:hyperlink r:id="rId10">
              <w:r w:rsidDel="00000000" w:rsidR="00000000" w:rsidRPr="00000000">
                <w:rPr>
                  <w:color w:val="1155cc"/>
                  <w:sz w:val="22"/>
                  <w:szCs w:val="22"/>
                  <w:u w:val="single"/>
                  <w:rtl w:val="0"/>
                </w:rPr>
                <w:t xml:space="preserve">.</w:t>
              </w:r>
            </w:hyperlink>
            <w:r w:rsidDel="00000000" w:rsidR="00000000" w:rsidRPr="00000000">
              <w:rPr>
                <w:rtl w:val="0"/>
              </w:rPr>
            </w:r>
          </w:p>
          <w:p w:rsidR="00000000" w:rsidDel="00000000" w:rsidP="00000000" w:rsidRDefault="00000000" w:rsidRPr="00000000" w14:paraId="0000003A">
            <w:pPr>
              <w:pageBreakBefore w:val="0"/>
              <w:ind w:left="720" w:firstLine="0"/>
              <w:jc w:val="left"/>
              <w:rPr>
                <w:sz w:val="22"/>
                <w:szCs w:val="22"/>
              </w:rPr>
            </w:pPr>
            <w:r w:rsidDel="00000000" w:rsidR="00000000" w:rsidRPr="00000000">
              <w:rPr>
                <w:rtl w:val="0"/>
              </w:rPr>
            </w:r>
          </w:p>
          <w:p w:rsidR="00000000" w:rsidDel="00000000" w:rsidP="00000000" w:rsidRDefault="00000000" w:rsidRPr="00000000" w14:paraId="0000003B">
            <w:pPr>
              <w:pageBreakBefore w:val="0"/>
              <w:jc w:val="left"/>
              <w:rPr>
                <w:i w:val="1"/>
                <w:sz w:val="22"/>
                <w:szCs w:val="22"/>
              </w:rPr>
            </w:pPr>
            <w:r w:rsidDel="00000000" w:rsidR="00000000" w:rsidRPr="00000000">
              <w:rPr>
                <w:i w:val="1"/>
                <w:sz w:val="22"/>
                <w:szCs w:val="22"/>
                <w:rtl w:val="0"/>
              </w:rPr>
              <w:t xml:space="preserve">Note: Sometimes there will be constraints on what information can be shared, other times a field may not be applicable to your sample. Use the null values (controlled vocabulary indicating the reason why information is not provided) in the picklist to report missing data.</w:t>
            </w:r>
          </w:p>
          <w:p w:rsidR="00000000" w:rsidDel="00000000" w:rsidP="00000000" w:rsidRDefault="00000000" w:rsidRPr="00000000" w14:paraId="0000003C">
            <w:pPr>
              <w:pageBreakBefore w:val="0"/>
              <w:jc w:val="left"/>
              <w:rPr>
                <w:sz w:val="22"/>
                <w:szCs w:val="22"/>
              </w:rPr>
            </w:pPr>
            <w:r w:rsidDel="00000000" w:rsidR="00000000" w:rsidRPr="00000000">
              <w:rPr>
                <w:rtl w:val="0"/>
              </w:rPr>
            </w:r>
          </w:p>
          <w:p w:rsidR="00000000" w:rsidDel="00000000" w:rsidP="00000000" w:rsidRDefault="00000000" w:rsidRPr="00000000" w14:paraId="0000003D">
            <w:pPr>
              <w:pageBreakBefore w:val="0"/>
              <w:jc w:val="left"/>
              <w:rPr>
                <w:sz w:val="22"/>
                <w:szCs w:val="22"/>
              </w:rPr>
            </w:pPr>
            <w:r w:rsidDel="00000000" w:rsidR="00000000" w:rsidRPr="00000000">
              <w:rPr>
                <w:sz w:val="22"/>
                <w:szCs w:val="22"/>
                <w:rtl w:val="0"/>
              </w:rPr>
              <w:t xml:space="preserve">Required fields are organized into subsections (see </w:t>
            </w:r>
            <w:r w:rsidDel="00000000" w:rsidR="00000000" w:rsidRPr="00000000">
              <w:rPr>
                <w:b w:val="1"/>
                <w:sz w:val="22"/>
                <w:szCs w:val="22"/>
                <w:rtl w:val="0"/>
              </w:rPr>
              <w:t xml:space="preserve">Appendix A </w:t>
            </w:r>
            <w:r w:rsidDel="00000000" w:rsidR="00000000" w:rsidRPr="00000000">
              <w:rPr>
                <w:sz w:val="22"/>
                <w:szCs w:val="22"/>
                <w:rtl w:val="0"/>
              </w:rPr>
              <w:t xml:space="preserve">for required field definitions and guidance, and </w:t>
            </w:r>
            <w:r w:rsidDel="00000000" w:rsidR="00000000" w:rsidRPr="00000000">
              <w:rPr>
                <w:b w:val="1"/>
                <w:sz w:val="22"/>
                <w:szCs w:val="22"/>
                <w:rtl w:val="0"/>
              </w:rPr>
              <w:t xml:space="preserve">Appendix B</w:t>
            </w:r>
            <w:r w:rsidDel="00000000" w:rsidR="00000000" w:rsidRPr="00000000">
              <w:rPr>
                <w:sz w:val="22"/>
                <w:szCs w:val="22"/>
                <w:rtl w:val="0"/>
              </w:rPr>
              <w:t xml:space="preserve"> for examples of how to structure sample descriptions)</w:t>
            </w:r>
            <w:r w:rsidDel="00000000" w:rsidR="00000000" w:rsidRPr="00000000">
              <w:rPr>
                <w:sz w:val="22"/>
                <w:szCs w:val="22"/>
                <w:rtl w:val="0"/>
              </w:rPr>
              <w:t xml:space="preserve">:</w:t>
            </w:r>
          </w:p>
          <w:p w:rsidR="00000000" w:rsidDel="00000000" w:rsidP="00000000" w:rsidRDefault="00000000" w:rsidRPr="00000000" w14:paraId="0000003E">
            <w:pPr>
              <w:pageBreakBefore w:val="0"/>
              <w:ind w:left="0" w:firstLine="0"/>
              <w:jc w:val="left"/>
              <w:rPr>
                <w:sz w:val="22"/>
                <w:szCs w:val="22"/>
              </w:rPr>
            </w:pPr>
            <w:r w:rsidDel="00000000" w:rsidR="00000000" w:rsidRPr="00000000">
              <w:rPr>
                <w:rtl w:val="0"/>
              </w:rPr>
            </w:r>
          </w:p>
          <w:tbl>
            <w:tblPr>
              <w:tblStyle w:val="Table2"/>
              <w:tblW w:w="772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3870"/>
              <w:tblGridChange w:id="0">
                <w:tblGrid>
                  <w:gridCol w:w="3855"/>
                  <w:gridCol w:w="38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Subsection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Required Fields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1">
                  <w:pPr>
                    <w:pageBreakBefore w:val="0"/>
                    <w:jc w:val="left"/>
                    <w:rPr>
                      <w:b w:val="1"/>
                      <w:sz w:val="22"/>
                      <w:szCs w:val="22"/>
                    </w:rPr>
                  </w:pPr>
                  <w:r w:rsidDel="00000000" w:rsidR="00000000" w:rsidRPr="00000000">
                    <w:rPr>
                      <w:b w:val="1"/>
                      <w:sz w:val="22"/>
                      <w:szCs w:val="22"/>
                      <w:rtl w:val="0"/>
                    </w:rPr>
                    <w:t xml:space="preserve">Database Identifiers</w:t>
                  </w:r>
                </w:p>
              </w:tc>
              <w:tc>
                <w:tcPr>
                  <w:tcMar>
                    <w:top w:w="100.0" w:type="dxa"/>
                    <w:left w:w="100.0" w:type="dxa"/>
                    <w:bottom w:w="100.0" w:type="dxa"/>
                    <w:right w:w="100.0" w:type="dxa"/>
                  </w:tcMar>
                  <w:vAlign w:val="top"/>
                </w:tcPr>
                <w:p w:rsidR="00000000" w:rsidDel="00000000" w:rsidP="00000000" w:rsidRDefault="00000000" w:rsidRPr="00000000" w14:paraId="00000042">
                  <w:pPr>
                    <w:pageBreakBefore w:val="0"/>
                    <w:jc w:val="left"/>
                    <w:rPr>
                      <w:sz w:val="22"/>
                      <w:szCs w:val="22"/>
                    </w:rPr>
                  </w:pPr>
                  <w:r w:rsidDel="00000000" w:rsidR="00000000" w:rsidRPr="00000000">
                    <w:rPr>
                      <w:sz w:val="22"/>
                      <w:szCs w:val="22"/>
                      <w:rtl w:val="0"/>
                    </w:rPr>
                    <w:t xml:space="preserve">specimen collector sample 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3">
                  <w:pPr>
                    <w:pageBreakBefore w:val="0"/>
                    <w:jc w:val="left"/>
                    <w:rPr>
                      <w:b w:val="1"/>
                      <w:sz w:val="22"/>
                      <w:szCs w:val="22"/>
                    </w:rPr>
                  </w:pPr>
                  <w:r w:rsidDel="00000000" w:rsidR="00000000" w:rsidRPr="00000000">
                    <w:rPr>
                      <w:b w:val="1"/>
                      <w:sz w:val="22"/>
                      <w:szCs w:val="22"/>
                      <w:rtl w:val="0"/>
                    </w:rPr>
                    <w:t xml:space="preserve">Sample Collection and Processing</w:t>
                  </w:r>
                </w:p>
                <w:p w:rsidR="00000000" w:rsidDel="00000000" w:rsidP="00000000" w:rsidRDefault="00000000" w:rsidRPr="00000000" w14:paraId="00000044">
                  <w:pPr>
                    <w:pageBreakBefore w:val="0"/>
                    <w:jc w:val="left"/>
                    <w:rPr>
                      <w:sz w:val="22"/>
                      <w:szCs w:val="22"/>
                    </w:rPr>
                  </w:pPr>
                  <w:r w:rsidDel="00000000" w:rsidR="00000000" w:rsidRPr="00000000">
                    <w:rPr>
                      <w:rtl w:val="0"/>
                    </w:rPr>
                  </w:r>
                </w:p>
                <w:p w:rsidR="00000000" w:rsidDel="00000000" w:rsidP="00000000" w:rsidRDefault="00000000" w:rsidRPr="00000000" w14:paraId="00000045">
                  <w:pPr>
                    <w:pageBreakBefore w:val="0"/>
                    <w:jc w:val="left"/>
                    <w:rPr>
                      <w:i w:val="1"/>
                      <w:sz w:val="22"/>
                      <w:szCs w:val="22"/>
                    </w:rPr>
                  </w:pPr>
                  <w:r w:rsidDel="00000000" w:rsidR="00000000" w:rsidRPr="00000000">
                    <w:rPr>
                      <w:i w:val="1"/>
                      <w:sz w:val="22"/>
                      <w:szCs w:val="22"/>
                      <w:rtl w:val="0"/>
                    </w:rPr>
                    <w:t xml:space="preserve">Note: </w:t>
                  </w:r>
                  <w:r w:rsidDel="00000000" w:rsidR="00000000" w:rsidRPr="00000000">
                    <w:rPr>
                      <w:i w:val="1"/>
                      <w:color w:val="1d1c1d"/>
                      <w:sz w:val="22"/>
                      <w:szCs w:val="22"/>
                      <w:rtl w:val="0"/>
                    </w:rPr>
                    <w:t xml:space="preserve">Evaluate with your supervisor whether the specimen collector sample ID is considered identifiable by your institutional policies. If not, copy the sample ID into the sample ID field in the validator spreadsheet. If yes, provide the alternative sample ID as specified by the lab. Be sure to keep a copy of the key.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pageBreakBefore w:val="0"/>
                    <w:jc w:val="left"/>
                    <w:rPr>
                      <w:sz w:val="22"/>
                      <w:szCs w:val="22"/>
                    </w:rPr>
                  </w:pPr>
                  <w:r w:rsidDel="00000000" w:rsidR="00000000" w:rsidRPr="00000000">
                    <w:rPr>
                      <w:sz w:val="22"/>
                      <w:szCs w:val="22"/>
                      <w:rtl w:val="0"/>
                    </w:rPr>
                    <w:t xml:space="preserve">sample collected by</w:t>
                  </w:r>
                </w:p>
                <w:p w:rsidR="00000000" w:rsidDel="00000000" w:rsidP="00000000" w:rsidRDefault="00000000" w:rsidRPr="00000000" w14:paraId="00000047">
                  <w:pPr>
                    <w:pageBreakBefore w:val="0"/>
                    <w:jc w:val="left"/>
                    <w:rPr>
                      <w:sz w:val="22"/>
                      <w:szCs w:val="22"/>
                    </w:rPr>
                  </w:pPr>
                  <w:r w:rsidDel="00000000" w:rsidR="00000000" w:rsidRPr="00000000">
                    <w:rPr>
                      <w:sz w:val="22"/>
                      <w:szCs w:val="22"/>
                      <w:rtl w:val="0"/>
                    </w:rPr>
                    <w:t xml:space="preserve">sequence submitted by</w:t>
                  </w:r>
                </w:p>
                <w:p w:rsidR="00000000" w:rsidDel="00000000" w:rsidP="00000000" w:rsidRDefault="00000000" w:rsidRPr="00000000" w14:paraId="00000048">
                  <w:pPr>
                    <w:pageBreakBefore w:val="0"/>
                    <w:jc w:val="left"/>
                    <w:rPr>
                      <w:sz w:val="22"/>
                      <w:szCs w:val="22"/>
                    </w:rPr>
                  </w:pPr>
                  <w:r w:rsidDel="00000000" w:rsidR="00000000" w:rsidRPr="00000000">
                    <w:rPr>
                      <w:sz w:val="22"/>
                      <w:szCs w:val="22"/>
                      <w:rtl w:val="0"/>
                    </w:rPr>
                    <w:t xml:space="preserve">sample collection date</w:t>
                  </w:r>
                </w:p>
                <w:p w:rsidR="00000000" w:rsidDel="00000000" w:rsidP="00000000" w:rsidRDefault="00000000" w:rsidRPr="00000000" w14:paraId="00000049">
                  <w:pPr>
                    <w:pageBreakBefore w:val="0"/>
                    <w:jc w:val="left"/>
                    <w:rPr>
                      <w:sz w:val="22"/>
                      <w:szCs w:val="22"/>
                    </w:rPr>
                  </w:pPr>
                  <w:r w:rsidDel="00000000" w:rsidR="00000000" w:rsidRPr="00000000">
                    <w:rPr>
                      <w:sz w:val="22"/>
                      <w:szCs w:val="22"/>
                      <w:rtl w:val="0"/>
                    </w:rPr>
                    <w:t xml:space="preserve">sample collection date precision</w:t>
                  </w:r>
                </w:p>
                <w:p w:rsidR="00000000" w:rsidDel="00000000" w:rsidP="00000000" w:rsidRDefault="00000000" w:rsidRPr="00000000" w14:paraId="0000004A">
                  <w:pPr>
                    <w:pageBreakBefore w:val="0"/>
                    <w:jc w:val="left"/>
                    <w:rPr>
                      <w:sz w:val="22"/>
                      <w:szCs w:val="22"/>
                    </w:rPr>
                  </w:pPr>
                  <w:r w:rsidDel="00000000" w:rsidR="00000000" w:rsidRPr="00000000">
                    <w:rPr>
                      <w:sz w:val="22"/>
                      <w:szCs w:val="22"/>
                      <w:rtl w:val="0"/>
                    </w:rPr>
                    <w:t xml:space="preserve">geo_loc (country)</w:t>
                  </w:r>
                </w:p>
                <w:p w:rsidR="00000000" w:rsidDel="00000000" w:rsidP="00000000" w:rsidRDefault="00000000" w:rsidRPr="00000000" w14:paraId="0000004B">
                  <w:pPr>
                    <w:pageBreakBefore w:val="0"/>
                    <w:jc w:val="left"/>
                    <w:rPr>
                      <w:sz w:val="22"/>
                      <w:szCs w:val="22"/>
                    </w:rPr>
                  </w:pPr>
                  <w:r w:rsidDel="00000000" w:rsidR="00000000" w:rsidRPr="00000000">
                    <w:rPr>
                      <w:sz w:val="22"/>
                      <w:szCs w:val="22"/>
                      <w:rtl w:val="0"/>
                    </w:rPr>
                    <w:t xml:space="preserve">geo_loc (province/territory)</w:t>
                  </w:r>
                </w:p>
                <w:p w:rsidR="00000000" w:rsidDel="00000000" w:rsidP="00000000" w:rsidRDefault="00000000" w:rsidRPr="00000000" w14:paraId="0000004C">
                  <w:pPr>
                    <w:pageBreakBefore w:val="0"/>
                    <w:jc w:val="left"/>
                    <w:rPr>
                      <w:sz w:val="22"/>
                      <w:szCs w:val="22"/>
                    </w:rPr>
                  </w:pPr>
                  <w:r w:rsidDel="00000000" w:rsidR="00000000" w:rsidRPr="00000000">
                    <w:rPr>
                      <w:sz w:val="22"/>
                      <w:szCs w:val="22"/>
                      <w:rtl w:val="0"/>
                    </w:rPr>
                    <w:t xml:space="preserve">organism</w:t>
                  </w:r>
                </w:p>
                <w:p w:rsidR="00000000" w:rsidDel="00000000" w:rsidP="00000000" w:rsidRDefault="00000000" w:rsidRPr="00000000" w14:paraId="0000004D">
                  <w:pPr>
                    <w:pageBreakBefore w:val="0"/>
                    <w:jc w:val="left"/>
                    <w:rPr>
                      <w:sz w:val="22"/>
                      <w:szCs w:val="22"/>
                    </w:rPr>
                  </w:pPr>
                  <w:r w:rsidDel="00000000" w:rsidR="00000000" w:rsidRPr="00000000">
                    <w:rPr>
                      <w:sz w:val="22"/>
                      <w:szCs w:val="22"/>
                      <w:rtl w:val="0"/>
                    </w:rPr>
                    <w:t xml:space="preserve">isolate</w:t>
                  </w:r>
                </w:p>
                <w:p w:rsidR="00000000" w:rsidDel="00000000" w:rsidP="00000000" w:rsidRDefault="00000000" w:rsidRPr="00000000" w14:paraId="0000004E">
                  <w:pPr>
                    <w:pageBreakBefore w:val="0"/>
                    <w:jc w:val="left"/>
                    <w:rPr>
                      <w:sz w:val="22"/>
                      <w:szCs w:val="22"/>
                    </w:rPr>
                  </w:pPr>
                  <w:r w:rsidDel="00000000" w:rsidR="00000000" w:rsidRPr="00000000">
                    <w:rPr>
                      <w:sz w:val="22"/>
                      <w:szCs w:val="22"/>
                      <w:rtl w:val="0"/>
                    </w:rPr>
                    <w:t xml:space="preserve">purpose of sampling</w:t>
                  </w:r>
                </w:p>
                <w:p w:rsidR="00000000" w:rsidDel="00000000" w:rsidP="00000000" w:rsidRDefault="00000000" w:rsidRPr="00000000" w14:paraId="0000004F">
                  <w:pPr>
                    <w:pageBreakBefore w:val="0"/>
                    <w:jc w:val="left"/>
                    <w:rPr>
                      <w:sz w:val="22"/>
                      <w:szCs w:val="22"/>
                    </w:rPr>
                  </w:pPr>
                  <w:r w:rsidDel="00000000" w:rsidR="00000000" w:rsidRPr="00000000">
                    <w:rPr>
                      <w:sz w:val="22"/>
                      <w:szCs w:val="22"/>
                      <w:rtl w:val="0"/>
                    </w:rPr>
                    <w:t xml:space="preserve">purpose of sampling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jc w:val="left"/>
                    <w:rPr>
                      <w:sz w:val="22"/>
                      <w:szCs w:val="22"/>
                    </w:rPr>
                  </w:pPr>
                  <w:r w:rsidDel="00000000" w:rsidR="00000000" w:rsidRPr="00000000">
                    <w:rPr>
                      <w:sz w:val="22"/>
                      <w:szCs w:val="22"/>
                      <w:rtl w:val="0"/>
                    </w:rPr>
                    <w:t xml:space="preserve">Describing the material and/or site sampled.</w:t>
                  </w:r>
                </w:p>
                <w:p w:rsidR="00000000" w:rsidDel="00000000" w:rsidP="00000000" w:rsidRDefault="00000000" w:rsidRPr="00000000" w14:paraId="00000051">
                  <w:pPr>
                    <w:pageBreakBefore w:val="0"/>
                    <w:jc w:val="left"/>
                    <w:rPr>
                      <w:i w:val="1"/>
                      <w:sz w:val="22"/>
                      <w:szCs w:val="22"/>
                    </w:rPr>
                  </w:pPr>
                  <w:r w:rsidDel="00000000" w:rsidR="00000000" w:rsidRPr="00000000">
                    <w:rPr>
                      <w:rtl w:val="0"/>
                    </w:rPr>
                  </w:r>
                </w:p>
                <w:p w:rsidR="00000000" w:rsidDel="00000000" w:rsidP="00000000" w:rsidRDefault="00000000" w:rsidRPr="00000000" w14:paraId="00000052">
                  <w:pPr>
                    <w:pageBreakBefore w:val="0"/>
                    <w:jc w:val="left"/>
                    <w:rPr>
                      <w:i w:val="1"/>
                      <w:sz w:val="22"/>
                      <w:szCs w:val="22"/>
                    </w:rPr>
                  </w:pPr>
                  <w:r w:rsidDel="00000000" w:rsidR="00000000" w:rsidRPr="00000000">
                    <w:rPr>
                      <w:i w:val="1"/>
                      <w:sz w:val="22"/>
                      <w:szCs w:val="22"/>
                      <w:rtl w:val="0"/>
                    </w:rPr>
                    <w:t xml:space="preserve">Note: Seven fields have been introduced to capture different kinds of anatomical and environmental samples, as well as collection methods. Populate only the fields that pertain to your sample - provide null values for the fields that are not applicable. Provide the most granular information allowable according to your organization’s data sharing policies. </w:t>
                  </w:r>
                  <w:r w:rsidDel="00000000" w:rsidR="00000000" w:rsidRPr="00000000">
                    <w:rPr>
                      <w:sz w:val="22"/>
                      <w:szCs w:val="22"/>
                      <w:rtl w:val="0"/>
                    </w:rPr>
                    <w:t xml:space="preserve">NML submitted specimen type</w:t>
                  </w:r>
                  <w:r w:rsidDel="00000000" w:rsidR="00000000" w:rsidRPr="00000000">
                    <w:rPr>
                      <w:i w:val="1"/>
                      <w:sz w:val="22"/>
                      <w:szCs w:val="22"/>
                      <w:rtl w:val="0"/>
                    </w:rPr>
                    <w:t xml:space="preserve"> is required for upload to CNPHI. Select the appropriate value from the available pick list (consult the reference guide for further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jc w:val="left"/>
                    <w:rPr>
                      <w:sz w:val="22"/>
                      <w:szCs w:val="22"/>
                    </w:rPr>
                  </w:pPr>
                  <w:r w:rsidDel="00000000" w:rsidR="00000000" w:rsidRPr="00000000">
                    <w:rPr>
                      <w:sz w:val="22"/>
                      <w:szCs w:val="22"/>
                      <w:rtl w:val="0"/>
                    </w:rPr>
                    <w:t xml:space="preserve">anatomical material</w:t>
                  </w:r>
                </w:p>
                <w:p w:rsidR="00000000" w:rsidDel="00000000" w:rsidP="00000000" w:rsidRDefault="00000000" w:rsidRPr="00000000" w14:paraId="00000054">
                  <w:pPr>
                    <w:pageBreakBefore w:val="0"/>
                    <w:jc w:val="left"/>
                    <w:rPr>
                      <w:sz w:val="22"/>
                      <w:szCs w:val="22"/>
                    </w:rPr>
                  </w:pPr>
                  <w:r w:rsidDel="00000000" w:rsidR="00000000" w:rsidRPr="00000000">
                    <w:rPr>
                      <w:sz w:val="22"/>
                      <w:szCs w:val="22"/>
                      <w:rtl w:val="0"/>
                    </w:rPr>
                    <w:t xml:space="preserve">anatomical part</w:t>
                  </w:r>
                </w:p>
                <w:p w:rsidR="00000000" w:rsidDel="00000000" w:rsidP="00000000" w:rsidRDefault="00000000" w:rsidRPr="00000000" w14:paraId="00000055">
                  <w:pPr>
                    <w:pageBreakBefore w:val="0"/>
                    <w:jc w:val="left"/>
                    <w:rPr>
                      <w:sz w:val="22"/>
                      <w:szCs w:val="22"/>
                    </w:rPr>
                  </w:pPr>
                  <w:r w:rsidDel="00000000" w:rsidR="00000000" w:rsidRPr="00000000">
                    <w:rPr>
                      <w:sz w:val="22"/>
                      <w:szCs w:val="22"/>
                      <w:rtl w:val="0"/>
                    </w:rPr>
                    <w:t xml:space="preserve">body product</w:t>
                  </w:r>
                </w:p>
                <w:p w:rsidR="00000000" w:rsidDel="00000000" w:rsidP="00000000" w:rsidRDefault="00000000" w:rsidRPr="00000000" w14:paraId="00000056">
                  <w:pPr>
                    <w:pageBreakBefore w:val="0"/>
                    <w:jc w:val="left"/>
                    <w:rPr>
                      <w:sz w:val="22"/>
                      <w:szCs w:val="22"/>
                    </w:rPr>
                  </w:pPr>
                  <w:r w:rsidDel="00000000" w:rsidR="00000000" w:rsidRPr="00000000">
                    <w:rPr>
                      <w:sz w:val="22"/>
                      <w:szCs w:val="22"/>
                      <w:rtl w:val="0"/>
                    </w:rPr>
                    <w:t xml:space="preserve">environmental material</w:t>
                  </w:r>
                </w:p>
                <w:p w:rsidR="00000000" w:rsidDel="00000000" w:rsidP="00000000" w:rsidRDefault="00000000" w:rsidRPr="00000000" w14:paraId="00000057">
                  <w:pPr>
                    <w:pageBreakBefore w:val="0"/>
                    <w:jc w:val="left"/>
                    <w:rPr>
                      <w:sz w:val="22"/>
                      <w:szCs w:val="22"/>
                    </w:rPr>
                  </w:pPr>
                  <w:r w:rsidDel="00000000" w:rsidR="00000000" w:rsidRPr="00000000">
                    <w:rPr>
                      <w:sz w:val="22"/>
                      <w:szCs w:val="22"/>
                      <w:rtl w:val="0"/>
                    </w:rPr>
                    <w:t xml:space="preserve">environmental site</w:t>
                  </w:r>
                </w:p>
                <w:p w:rsidR="00000000" w:rsidDel="00000000" w:rsidP="00000000" w:rsidRDefault="00000000" w:rsidRPr="00000000" w14:paraId="00000058">
                  <w:pPr>
                    <w:pageBreakBefore w:val="0"/>
                    <w:jc w:val="left"/>
                    <w:rPr>
                      <w:sz w:val="22"/>
                      <w:szCs w:val="22"/>
                    </w:rPr>
                  </w:pPr>
                  <w:r w:rsidDel="00000000" w:rsidR="00000000" w:rsidRPr="00000000">
                    <w:rPr>
                      <w:sz w:val="22"/>
                      <w:szCs w:val="22"/>
                      <w:rtl w:val="0"/>
                    </w:rPr>
                    <w:t xml:space="preserve">collection device</w:t>
                  </w:r>
                </w:p>
                <w:p w:rsidR="00000000" w:rsidDel="00000000" w:rsidP="00000000" w:rsidRDefault="00000000" w:rsidRPr="00000000" w14:paraId="00000059">
                  <w:pPr>
                    <w:pageBreakBefore w:val="0"/>
                    <w:jc w:val="left"/>
                    <w:rPr>
                      <w:sz w:val="22"/>
                      <w:szCs w:val="22"/>
                    </w:rPr>
                  </w:pPr>
                  <w:r w:rsidDel="00000000" w:rsidR="00000000" w:rsidRPr="00000000">
                    <w:rPr>
                      <w:sz w:val="22"/>
                      <w:szCs w:val="22"/>
                      <w:rtl w:val="0"/>
                    </w:rPr>
                    <w:t xml:space="preserve">collection_method</w:t>
                  </w:r>
                </w:p>
                <w:p w:rsidR="00000000" w:rsidDel="00000000" w:rsidP="00000000" w:rsidRDefault="00000000" w:rsidRPr="00000000" w14:paraId="0000005A">
                  <w:pPr>
                    <w:pageBreakBefore w:val="0"/>
                    <w:jc w:val="left"/>
                    <w:rPr>
                      <w:sz w:val="22"/>
                      <w:szCs w:val="22"/>
                    </w:rPr>
                  </w:pPr>
                  <w:r w:rsidDel="00000000" w:rsidR="00000000" w:rsidRPr="00000000">
                    <w:rPr>
                      <w:sz w:val="22"/>
                      <w:szCs w:val="22"/>
                      <w:rtl w:val="0"/>
                    </w:rPr>
                    <w:t xml:space="preserve">NML submitted specimen type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B">
                  <w:pPr>
                    <w:pageBreakBefore w:val="0"/>
                    <w:jc w:val="left"/>
                    <w:rPr>
                      <w:b w:val="1"/>
                      <w:sz w:val="22"/>
                      <w:szCs w:val="22"/>
                    </w:rPr>
                  </w:pPr>
                  <w:r w:rsidDel="00000000" w:rsidR="00000000" w:rsidRPr="00000000">
                    <w:rPr>
                      <w:b w:val="1"/>
                      <w:sz w:val="22"/>
                      <w:szCs w:val="22"/>
                      <w:rtl w:val="0"/>
                    </w:rPr>
                    <w:t xml:space="preserve">Host Information</w:t>
                  </w:r>
                </w:p>
              </w:tc>
              <w:tc>
                <w:tcPr>
                  <w:tcMar>
                    <w:top w:w="100.0" w:type="dxa"/>
                    <w:left w:w="100.0" w:type="dxa"/>
                    <w:bottom w:w="100.0" w:type="dxa"/>
                    <w:right w:w="100.0" w:type="dxa"/>
                  </w:tcMar>
                  <w:vAlign w:val="top"/>
                </w:tcPr>
                <w:p w:rsidR="00000000" w:rsidDel="00000000" w:rsidP="00000000" w:rsidRDefault="00000000" w:rsidRPr="00000000" w14:paraId="0000005C">
                  <w:pPr>
                    <w:pageBreakBefore w:val="0"/>
                    <w:jc w:val="left"/>
                    <w:rPr>
                      <w:sz w:val="22"/>
                      <w:szCs w:val="22"/>
                    </w:rPr>
                  </w:pPr>
                  <w:r w:rsidDel="00000000" w:rsidR="00000000" w:rsidRPr="00000000">
                    <w:rPr>
                      <w:sz w:val="22"/>
                      <w:szCs w:val="22"/>
                      <w:rtl w:val="0"/>
                    </w:rPr>
                    <w:t xml:space="preserve">host (scientific name)</w:t>
                  </w:r>
                </w:p>
                <w:p w:rsidR="00000000" w:rsidDel="00000000" w:rsidP="00000000" w:rsidRDefault="00000000" w:rsidRPr="00000000" w14:paraId="0000005D">
                  <w:pPr>
                    <w:pageBreakBefore w:val="0"/>
                    <w:jc w:val="left"/>
                    <w:rPr>
                      <w:sz w:val="22"/>
                      <w:szCs w:val="22"/>
                    </w:rPr>
                  </w:pPr>
                  <w:r w:rsidDel="00000000" w:rsidR="00000000" w:rsidRPr="00000000">
                    <w:rPr>
                      <w:sz w:val="22"/>
                      <w:szCs w:val="22"/>
                      <w:rtl w:val="0"/>
                    </w:rPr>
                    <w:t xml:space="preserve">host disease</w:t>
                  </w:r>
                </w:p>
                <w:p w:rsidR="00000000" w:rsidDel="00000000" w:rsidP="00000000" w:rsidRDefault="00000000" w:rsidRPr="00000000" w14:paraId="0000005E">
                  <w:pPr>
                    <w:pageBreakBefore w:val="0"/>
                    <w:jc w:val="left"/>
                    <w:rPr>
                      <w:sz w:val="22"/>
                      <w:szCs w:val="22"/>
                    </w:rPr>
                  </w:pPr>
                  <w:r w:rsidDel="00000000" w:rsidR="00000000" w:rsidRPr="00000000">
                    <w:rPr>
                      <w:sz w:val="22"/>
                      <w:szCs w:val="22"/>
                      <w:rtl w:val="0"/>
                    </w:rPr>
                    <w:t xml:space="preserve">host age</w:t>
                  </w:r>
                </w:p>
                <w:p w:rsidR="00000000" w:rsidDel="00000000" w:rsidP="00000000" w:rsidRDefault="00000000" w:rsidRPr="00000000" w14:paraId="0000005F">
                  <w:pPr>
                    <w:pageBreakBefore w:val="0"/>
                    <w:jc w:val="left"/>
                    <w:rPr>
                      <w:sz w:val="22"/>
                      <w:szCs w:val="22"/>
                    </w:rPr>
                  </w:pPr>
                  <w:r w:rsidDel="00000000" w:rsidR="00000000" w:rsidRPr="00000000">
                    <w:rPr>
                      <w:sz w:val="22"/>
                      <w:szCs w:val="22"/>
                      <w:rtl w:val="0"/>
                    </w:rPr>
                    <w:t xml:space="preserve">host age unit</w:t>
                  </w:r>
                </w:p>
                <w:p w:rsidR="00000000" w:rsidDel="00000000" w:rsidP="00000000" w:rsidRDefault="00000000" w:rsidRPr="00000000" w14:paraId="00000060">
                  <w:pPr>
                    <w:pageBreakBefore w:val="0"/>
                    <w:jc w:val="left"/>
                    <w:rPr>
                      <w:sz w:val="22"/>
                      <w:szCs w:val="22"/>
                    </w:rPr>
                  </w:pPr>
                  <w:r w:rsidDel="00000000" w:rsidR="00000000" w:rsidRPr="00000000">
                    <w:rPr>
                      <w:sz w:val="22"/>
                      <w:szCs w:val="22"/>
                      <w:rtl w:val="0"/>
                    </w:rPr>
                    <w:t xml:space="preserve">host age bin</w:t>
                  </w:r>
                </w:p>
                <w:p w:rsidR="00000000" w:rsidDel="00000000" w:rsidP="00000000" w:rsidRDefault="00000000" w:rsidRPr="00000000" w14:paraId="00000061">
                  <w:pPr>
                    <w:pageBreakBefore w:val="0"/>
                    <w:jc w:val="left"/>
                    <w:rPr>
                      <w:sz w:val="22"/>
                      <w:szCs w:val="22"/>
                    </w:rPr>
                  </w:pPr>
                  <w:r w:rsidDel="00000000" w:rsidR="00000000" w:rsidRPr="00000000">
                    <w:rPr>
                      <w:sz w:val="22"/>
                      <w:szCs w:val="22"/>
                      <w:rtl w:val="0"/>
                    </w:rPr>
                    <w:t xml:space="preserve">host gender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jc w:val="left"/>
                    <w:rPr>
                      <w:b w:val="1"/>
                      <w:sz w:val="22"/>
                      <w:szCs w:val="22"/>
                    </w:rPr>
                  </w:pPr>
                  <w:r w:rsidDel="00000000" w:rsidR="00000000" w:rsidRPr="00000000">
                    <w:rPr>
                      <w:b w:val="1"/>
                      <w:sz w:val="22"/>
                      <w:szCs w:val="22"/>
                      <w:rtl w:val="0"/>
                    </w:rPr>
                    <w:t xml:space="preserve">Sequencing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jc w:val="left"/>
                    <w:rPr>
                      <w:sz w:val="22"/>
                      <w:szCs w:val="22"/>
                    </w:rPr>
                  </w:pPr>
                  <w:r w:rsidDel="00000000" w:rsidR="00000000" w:rsidRPr="00000000">
                    <w:rPr>
                      <w:sz w:val="22"/>
                      <w:szCs w:val="22"/>
                      <w:rtl w:val="0"/>
                    </w:rPr>
                    <w:t xml:space="preserve">sequencing instrument</w:t>
                  </w:r>
                </w:p>
                <w:p w:rsidR="00000000" w:rsidDel="00000000" w:rsidP="00000000" w:rsidRDefault="00000000" w:rsidRPr="00000000" w14:paraId="00000064">
                  <w:pPr>
                    <w:pageBreakBefore w:val="0"/>
                    <w:jc w:val="left"/>
                    <w:rPr>
                      <w:sz w:val="22"/>
                      <w:szCs w:val="22"/>
                    </w:rPr>
                  </w:pPr>
                  <w:r w:rsidDel="00000000" w:rsidR="00000000" w:rsidRPr="00000000">
                    <w:rPr>
                      <w:sz w:val="22"/>
                      <w:szCs w:val="22"/>
                      <w:rtl w:val="0"/>
                    </w:rPr>
                    <w:t xml:space="preserve">sequencing date</w:t>
                  </w:r>
                </w:p>
                <w:p w:rsidR="00000000" w:rsidDel="00000000" w:rsidP="00000000" w:rsidRDefault="00000000" w:rsidRPr="00000000" w14:paraId="00000065">
                  <w:pPr>
                    <w:pageBreakBefore w:val="0"/>
                    <w:jc w:val="left"/>
                    <w:rPr>
                      <w:sz w:val="22"/>
                      <w:szCs w:val="22"/>
                    </w:rPr>
                  </w:pPr>
                  <w:r w:rsidDel="00000000" w:rsidR="00000000" w:rsidRPr="00000000">
                    <w:rPr>
                      <w:sz w:val="22"/>
                      <w:szCs w:val="22"/>
                      <w:rtl w:val="0"/>
                    </w:rPr>
                    <w:t xml:space="preserve">purpose of sequencing</w:t>
                  </w:r>
                </w:p>
                <w:p w:rsidR="00000000" w:rsidDel="00000000" w:rsidP="00000000" w:rsidRDefault="00000000" w:rsidRPr="00000000" w14:paraId="00000066">
                  <w:pPr>
                    <w:pageBreakBefore w:val="0"/>
                    <w:jc w:val="left"/>
                    <w:rPr>
                      <w:sz w:val="22"/>
                      <w:szCs w:val="22"/>
                    </w:rPr>
                  </w:pPr>
                  <w:r w:rsidDel="00000000" w:rsidR="00000000" w:rsidRPr="00000000">
                    <w:rPr>
                      <w:sz w:val="22"/>
                      <w:szCs w:val="22"/>
                      <w:rtl w:val="0"/>
                    </w:rPr>
                    <w:t xml:space="preserve">purpose of sequencing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jc w:val="left"/>
                    <w:rPr>
                      <w:b w:val="1"/>
                      <w:sz w:val="22"/>
                      <w:szCs w:val="22"/>
                    </w:rPr>
                  </w:pPr>
                  <w:r w:rsidDel="00000000" w:rsidR="00000000" w:rsidRPr="00000000">
                    <w:rPr>
                      <w:b w:val="1"/>
                      <w:sz w:val="22"/>
                      <w:szCs w:val="22"/>
                      <w:rtl w:val="0"/>
                    </w:rPr>
                    <w:t xml:space="preserve">Bioinformatics and QC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jc w:val="left"/>
                    <w:rPr>
                      <w:sz w:val="22"/>
                      <w:szCs w:val="22"/>
                    </w:rPr>
                  </w:pPr>
                  <w:r w:rsidDel="00000000" w:rsidR="00000000" w:rsidRPr="00000000">
                    <w:rPr>
                      <w:sz w:val="22"/>
                      <w:szCs w:val="22"/>
                      <w:rtl w:val="0"/>
                    </w:rPr>
                    <w:t xml:space="preserve">raw sequencing data processing method</w:t>
                  </w:r>
                </w:p>
                <w:p w:rsidR="00000000" w:rsidDel="00000000" w:rsidP="00000000" w:rsidRDefault="00000000" w:rsidRPr="00000000" w14:paraId="00000069">
                  <w:pPr>
                    <w:pageBreakBefore w:val="0"/>
                    <w:jc w:val="left"/>
                    <w:rPr>
                      <w:sz w:val="22"/>
                      <w:szCs w:val="22"/>
                    </w:rPr>
                  </w:pPr>
                  <w:r w:rsidDel="00000000" w:rsidR="00000000" w:rsidRPr="00000000">
                    <w:rPr>
                      <w:sz w:val="22"/>
                      <w:szCs w:val="22"/>
                      <w:rtl w:val="0"/>
                    </w:rPr>
                    <w:t xml:space="preserve">hosting method</w:t>
                  </w:r>
                </w:p>
                <w:p w:rsidR="00000000" w:rsidDel="00000000" w:rsidP="00000000" w:rsidRDefault="00000000" w:rsidRPr="00000000" w14:paraId="0000006A">
                  <w:pPr>
                    <w:pageBreakBefore w:val="0"/>
                    <w:jc w:val="left"/>
                    <w:rPr>
                      <w:sz w:val="22"/>
                      <w:szCs w:val="22"/>
                    </w:rPr>
                  </w:pPr>
                  <w:r w:rsidDel="00000000" w:rsidR="00000000" w:rsidRPr="00000000">
                    <w:rPr>
                      <w:sz w:val="22"/>
                      <w:szCs w:val="22"/>
                      <w:rtl w:val="0"/>
                    </w:rPr>
                    <w:t xml:space="preserve">consensus sequence software name</w:t>
                  </w:r>
                </w:p>
                <w:p w:rsidR="00000000" w:rsidDel="00000000" w:rsidP="00000000" w:rsidRDefault="00000000" w:rsidRPr="00000000" w14:paraId="0000006B">
                  <w:pPr>
                    <w:pageBreakBefore w:val="0"/>
                    <w:jc w:val="left"/>
                    <w:rPr>
                      <w:sz w:val="22"/>
                      <w:szCs w:val="22"/>
                    </w:rPr>
                  </w:pPr>
                  <w:r w:rsidDel="00000000" w:rsidR="00000000" w:rsidRPr="00000000">
                    <w:rPr>
                      <w:sz w:val="22"/>
                      <w:szCs w:val="22"/>
                      <w:rtl w:val="0"/>
                    </w:rPr>
                    <w:t xml:space="preserve">consensus sequence software version</w:t>
                  </w:r>
                </w:p>
                <w:p w:rsidR="00000000" w:rsidDel="00000000" w:rsidP="00000000" w:rsidRDefault="00000000" w:rsidRPr="00000000" w14:paraId="0000006C">
                  <w:pPr>
                    <w:pageBreakBefore w:val="0"/>
                    <w:jc w:val="left"/>
                    <w:rPr>
                      <w:sz w:val="22"/>
                      <w:szCs w:val="22"/>
                    </w:rPr>
                  </w:pPr>
                  <w:r w:rsidDel="00000000" w:rsidR="00000000" w:rsidRPr="00000000">
                    <w:rPr>
                      <w:sz w:val="22"/>
                      <w:szCs w:val="22"/>
                      <w:rtl w:val="0"/>
                    </w:rPr>
                    <w:t xml:space="preserve">bioinformatics protocol</w:t>
                  </w:r>
                </w:p>
              </w:tc>
            </w:tr>
          </w:tbl>
          <w:p w:rsidR="00000000" w:rsidDel="00000000" w:rsidP="00000000" w:rsidRDefault="00000000" w:rsidRPr="00000000" w14:paraId="0000006D">
            <w:pPr>
              <w:pageBreakBefore w:val="0"/>
              <w:jc w:val="left"/>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pageBreakBefore w:val="0"/>
              <w:jc w:val="left"/>
              <w:rPr>
                <w:sz w:val="22"/>
                <w:szCs w:val="22"/>
                <w:vertAlign w:val="baseline"/>
              </w:rPr>
            </w:pPr>
            <w:r w:rsidDel="00000000" w:rsidR="00000000" w:rsidRPr="00000000">
              <w:rPr>
                <w:sz w:val="22"/>
                <w:szCs w:val="22"/>
                <w:rtl w:val="0"/>
              </w:rPr>
              <w:t xml:space="preserve">6</w:t>
            </w:r>
            <w:r w:rsidDel="00000000" w:rsidR="00000000" w:rsidRPr="00000000">
              <w:rPr>
                <w:rtl w:val="0"/>
              </w:rPr>
            </w:r>
          </w:p>
        </w:tc>
        <w:tc>
          <w:tcPr>
            <w:vAlign w:val="top"/>
          </w:tcPr>
          <w:p w:rsidR="00000000" w:rsidDel="00000000" w:rsidP="00000000" w:rsidRDefault="00000000" w:rsidRPr="00000000" w14:paraId="0000006F">
            <w:pPr>
              <w:pageBreakBefore w:val="0"/>
              <w:jc w:val="left"/>
              <w:rPr>
                <w:sz w:val="22"/>
                <w:szCs w:val="22"/>
              </w:rPr>
            </w:pPr>
            <w:r w:rsidDel="00000000" w:rsidR="00000000" w:rsidRPr="00000000">
              <w:rPr>
                <w:sz w:val="22"/>
                <w:szCs w:val="22"/>
                <w:rtl w:val="0"/>
              </w:rPr>
              <w:t xml:space="preserve">Validate the entered data by clicking on the </w:t>
            </w:r>
            <w:r w:rsidDel="00000000" w:rsidR="00000000" w:rsidRPr="00000000">
              <w:rPr>
                <w:b w:val="1"/>
                <w:sz w:val="22"/>
                <w:szCs w:val="22"/>
                <w:rtl w:val="0"/>
              </w:rPr>
              <w:t xml:space="preserve">Validate </w:t>
            </w:r>
            <w:r w:rsidDel="00000000" w:rsidR="00000000" w:rsidRPr="00000000">
              <w:rPr>
                <w:sz w:val="22"/>
                <w:szCs w:val="22"/>
                <w:rtl w:val="0"/>
              </w:rPr>
              <w:t xml:space="preserve">button on the top-left toolbar.</w:t>
            </w:r>
          </w:p>
          <w:p w:rsidR="00000000" w:rsidDel="00000000" w:rsidP="00000000" w:rsidRDefault="00000000" w:rsidRPr="00000000" w14:paraId="00000070">
            <w:pPr>
              <w:pageBreakBefore w:val="0"/>
              <w:jc w:val="left"/>
              <w:rPr>
                <w:sz w:val="22"/>
                <w:szCs w:val="22"/>
              </w:rPr>
            </w:pPr>
            <w:r w:rsidDel="00000000" w:rsidR="00000000" w:rsidRPr="00000000">
              <w:rPr>
                <w:rtl w:val="0"/>
              </w:rPr>
            </w:r>
          </w:p>
          <w:p w:rsidR="00000000" w:rsidDel="00000000" w:rsidP="00000000" w:rsidRDefault="00000000" w:rsidRPr="00000000" w14:paraId="00000071">
            <w:pPr>
              <w:pageBreakBefore w:val="0"/>
              <w:jc w:val="left"/>
              <w:rPr>
                <w:sz w:val="22"/>
                <w:szCs w:val="22"/>
              </w:rPr>
            </w:pPr>
            <w:r w:rsidDel="00000000" w:rsidR="00000000" w:rsidRPr="00000000">
              <w:rPr>
                <w:sz w:val="22"/>
                <w:szCs w:val="22"/>
                <w:rtl w:val="0"/>
              </w:rPr>
              <w:t xml:space="preserve">Missing information and invalid entries in required fields will be highlighted in red.</w:t>
            </w:r>
          </w:p>
          <w:p w:rsidR="00000000" w:rsidDel="00000000" w:rsidP="00000000" w:rsidRDefault="00000000" w:rsidRPr="00000000" w14:paraId="00000072">
            <w:pPr>
              <w:pageBreakBefore w:val="0"/>
              <w:numPr>
                <w:ilvl w:val="0"/>
                <w:numId w:val="1"/>
              </w:numPr>
              <w:ind w:left="720" w:hanging="360"/>
              <w:jc w:val="left"/>
              <w:rPr>
                <w:sz w:val="22"/>
                <w:szCs w:val="22"/>
              </w:rPr>
            </w:pPr>
            <w:r w:rsidDel="00000000" w:rsidR="00000000" w:rsidRPr="00000000">
              <w:rPr>
                <w:sz w:val="22"/>
                <w:szCs w:val="22"/>
                <w:rtl w:val="0"/>
              </w:rPr>
              <w:t xml:space="preserve">Observe invalid rows by clicking </w:t>
            </w:r>
            <w:r w:rsidDel="00000000" w:rsidR="00000000" w:rsidRPr="00000000">
              <w:rPr>
                <w:b w:val="1"/>
                <w:sz w:val="22"/>
                <w:szCs w:val="22"/>
                <w:rtl w:val="0"/>
              </w:rPr>
              <w:t xml:space="preserve">Settings</w:t>
            </w:r>
            <w:r w:rsidDel="00000000" w:rsidR="00000000" w:rsidRPr="00000000">
              <w:rPr>
                <w:sz w:val="22"/>
                <w:szCs w:val="22"/>
                <w:rtl w:val="0"/>
              </w:rPr>
              <w:t xml:space="preserve"> in the top-left toolbar, and then clicking on </w:t>
            </w:r>
            <w:r w:rsidDel="00000000" w:rsidR="00000000" w:rsidRPr="00000000">
              <w:rPr>
                <w:b w:val="1"/>
                <w:sz w:val="22"/>
                <w:szCs w:val="22"/>
                <w:rtl w:val="0"/>
              </w:rPr>
              <w:t xml:space="preserve">Show invalid rows. </w:t>
            </w:r>
          </w:p>
          <w:p w:rsidR="00000000" w:rsidDel="00000000" w:rsidP="00000000" w:rsidRDefault="00000000" w:rsidRPr="00000000" w14:paraId="00000073">
            <w:pPr>
              <w:pageBreakBefore w:val="0"/>
              <w:numPr>
                <w:ilvl w:val="0"/>
                <w:numId w:val="1"/>
              </w:numPr>
              <w:ind w:left="720" w:hanging="360"/>
              <w:jc w:val="left"/>
              <w:rPr>
                <w:b w:val="1"/>
                <w:sz w:val="22"/>
                <w:szCs w:val="22"/>
                <w:u w:val="none"/>
              </w:rPr>
            </w:pPr>
            <w:r w:rsidDel="00000000" w:rsidR="00000000" w:rsidRPr="00000000">
              <w:rPr>
                <w:sz w:val="22"/>
                <w:szCs w:val="22"/>
                <w:rtl w:val="0"/>
              </w:rPr>
              <w:t xml:space="preserve">Address errors systematically by clicking the</w:t>
            </w:r>
            <w:r w:rsidDel="00000000" w:rsidR="00000000" w:rsidRPr="00000000">
              <w:rPr>
                <w:b w:val="1"/>
                <w:sz w:val="22"/>
                <w:szCs w:val="22"/>
                <w:rtl w:val="0"/>
              </w:rPr>
              <w:t xml:space="preserve"> Next Error </w:t>
            </w:r>
            <w:r w:rsidDel="00000000" w:rsidR="00000000" w:rsidRPr="00000000">
              <w:rPr>
                <w:sz w:val="22"/>
                <w:szCs w:val="22"/>
                <w:rtl w:val="0"/>
              </w:rPr>
              <w:t xml:space="preserve">button. When all errors have been corrected, the </w:t>
            </w:r>
            <w:r w:rsidDel="00000000" w:rsidR="00000000" w:rsidRPr="00000000">
              <w:rPr>
                <w:b w:val="1"/>
                <w:sz w:val="22"/>
                <w:szCs w:val="22"/>
                <w:rtl w:val="0"/>
              </w:rPr>
              <w:t xml:space="preserve">Next Error button </w:t>
            </w:r>
            <w:r w:rsidDel="00000000" w:rsidR="00000000" w:rsidRPr="00000000">
              <w:rPr>
                <w:sz w:val="22"/>
                <w:szCs w:val="22"/>
                <w:rtl w:val="0"/>
              </w:rPr>
              <w:t xml:space="preserve">will disappear.</w:t>
            </w:r>
          </w:p>
          <w:p w:rsidR="00000000" w:rsidDel="00000000" w:rsidP="00000000" w:rsidRDefault="00000000" w:rsidRPr="00000000" w14:paraId="00000074">
            <w:pPr>
              <w:pageBreakBefore w:val="0"/>
              <w:numPr>
                <w:ilvl w:val="0"/>
                <w:numId w:val="1"/>
              </w:numPr>
              <w:ind w:left="720" w:hanging="360"/>
              <w:jc w:val="left"/>
              <w:rPr>
                <w:sz w:val="22"/>
                <w:szCs w:val="22"/>
              </w:rPr>
            </w:pPr>
            <w:r w:rsidDel="00000000" w:rsidR="00000000" w:rsidRPr="00000000">
              <w:rPr>
                <w:sz w:val="22"/>
                <w:szCs w:val="22"/>
                <w:rtl w:val="0"/>
              </w:rPr>
              <w:t xml:space="preserve">Observe valid rows by clicking </w:t>
            </w:r>
            <w:r w:rsidDel="00000000" w:rsidR="00000000" w:rsidRPr="00000000">
              <w:rPr>
                <w:b w:val="1"/>
                <w:sz w:val="22"/>
                <w:szCs w:val="22"/>
                <w:rtl w:val="0"/>
              </w:rPr>
              <w:t xml:space="preserve">Settings</w:t>
            </w:r>
            <w:r w:rsidDel="00000000" w:rsidR="00000000" w:rsidRPr="00000000">
              <w:rPr>
                <w:sz w:val="22"/>
                <w:szCs w:val="22"/>
                <w:rtl w:val="0"/>
              </w:rPr>
              <w:t xml:space="preserve"> in the top-left toolbar, and then clicking on </w:t>
            </w:r>
            <w:r w:rsidDel="00000000" w:rsidR="00000000" w:rsidRPr="00000000">
              <w:rPr>
                <w:b w:val="1"/>
                <w:sz w:val="22"/>
                <w:szCs w:val="22"/>
                <w:rtl w:val="0"/>
              </w:rPr>
              <w:t xml:space="preserve">Show valid rows. </w:t>
            </w:r>
          </w:p>
          <w:p w:rsidR="00000000" w:rsidDel="00000000" w:rsidP="00000000" w:rsidRDefault="00000000" w:rsidRPr="00000000" w14:paraId="00000075">
            <w:pPr>
              <w:pageBreakBefore w:val="0"/>
              <w:numPr>
                <w:ilvl w:val="0"/>
                <w:numId w:val="1"/>
              </w:numPr>
              <w:ind w:left="720" w:hanging="360"/>
              <w:jc w:val="left"/>
              <w:rPr>
                <w:b w:val="1"/>
                <w:sz w:val="22"/>
                <w:szCs w:val="22"/>
              </w:rPr>
            </w:pPr>
            <w:r w:rsidDel="00000000" w:rsidR="00000000" w:rsidRPr="00000000">
              <w:rPr>
                <w:sz w:val="22"/>
                <w:szCs w:val="22"/>
                <w:rtl w:val="0"/>
              </w:rPr>
              <w:t xml:space="preserve">Return view to all rows by clicking </w:t>
            </w:r>
            <w:r w:rsidDel="00000000" w:rsidR="00000000" w:rsidRPr="00000000">
              <w:rPr>
                <w:b w:val="1"/>
                <w:sz w:val="22"/>
                <w:szCs w:val="22"/>
                <w:rtl w:val="0"/>
              </w:rPr>
              <w:t xml:space="preserve">Settings</w:t>
            </w:r>
            <w:r w:rsidDel="00000000" w:rsidR="00000000" w:rsidRPr="00000000">
              <w:rPr>
                <w:sz w:val="22"/>
                <w:szCs w:val="22"/>
                <w:rtl w:val="0"/>
              </w:rPr>
              <w:t xml:space="preserve"> in the top-left toolbar, and then clicking on </w:t>
            </w:r>
            <w:r w:rsidDel="00000000" w:rsidR="00000000" w:rsidRPr="00000000">
              <w:rPr>
                <w:b w:val="1"/>
                <w:sz w:val="22"/>
                <w:szCs w:val="22"/>
                <w:rtl w:val="0"/>
              </w:rPr>
              <w:t xml:space="preserve">Show all rows. </w:t>
            </w:r>
          </w:p>
          <w:p w:rsidR="00000000" w:rsidDel="00000000" w:rsidP="00000000" w:rsidRDefault="00000000" w:rsidRPr="00000000" w14:paraId="00000076">
            <w:pPr>
              <w:pageBreakBefore w:val="0"/>
              <w:ind w:left="720" w:firstLine="0"/>
              <w:jc w:val="left"/>
              <w:rPr>
                <w:b w:val="1"/>
                <w:sz w:val="22"/>
                <w:szCs w:val="22"/>
              </w:rPr>
            </w:pPr>
            <w:r w:rsidDel="00000000" w:rsidR="00000000" w:rsidRPr="00000000">
              <w:rPr>
                <w:rtl w:val="0"/>
              </w:rPr>
            </w:r>
          </w:p>
          <w:p w:rsidR="00000000" w:rsidDel="00000000" w:rsidP="00000000" w:rsidRDefault="00000000" w:rsidRPr="00000000" w14:paraId="00000077">
            <w:pPr>
              <w:pageBreakBefore w:val="0"/>
              <w:jc w:val="left"/>
              <w:rPr>
                <w:sz w:val="22"/>
                <w:szCs w:val="22"/>
              </w:rPr>
            </w:pPr>
            <w:r w:rsidDel="00000000" w:rsidR="00000000" w:rsidRPr="00000000">
              <w:rPr>
                <w:i w:val="1"/>
                <w:sz w:val="22"/>
                <w:szCs w:val="22"/>
                <w:rtl w:val="0"/>
              </w:rPr>
              <w:t xml:space="preserve">Note: Row viewing options only appear after a validation attempt has been made.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pageBreakBefore w:val="0"/>
              <w:jc w:val="left"/>
              <w:rPr>
                <w:sz w:val="22"/>
                <w:szCs w:val="22"/>
                <w:vertAlign w:val="baseline"/>
              </w:rPr>
            </w:pPr>
            <w:r w:rsidDel="00000000" w:rsidR="00000000" w:rsidRPr="00000000">
              <w:rPr>
                <w:sz w:val="22"/>
                <w:szCs w:val="22"/>
                <w:rtl w:val="0"/>
              </w:rPr>
              <w:t xml:space="preserve">7</w:t>
            </w:r>
            <w:r w:rsidDel="00000000" w:rsidR="00000000" w:rsidRPr="00000000">
              <w:rPr>
                <w:rtl w:val="0"/>
              </w:rPr>
            </w:r>
          </w:p>
        </w:tc>
        <w:tc>
          <w:tcPr>
            <w:vAlign w:val="top"/>
          </w:tcPr>
          <w:p w:rsidR="00000000" w:rsidDel="00000000" w:rsidP="00000000" w:rsidRDefault="00000000" w:rsidRPr="00000000" w14:paraId="00000079">
            <w:pPr>
              <w:pageBreakBefore w:val="0"/>
              <w:jc w:val="left"/>
              <w:rPr>
                <w:sz w:val="22"/>
                <w:szCs w:val="22"/>
              </w:rPr>
            </w:pPr>
            <w:r w:rsidDel="00000000" w:rsidR="00000000" w:rsidRPr="00000000">
              <w:rPr>
                <w:sz w:val="22"/>
                <w:szCs w:val="22"/>
                <w:rtl w:val="0"/>
              </w:rPr>
              <w:t xml:space="preserve">Address any invalid data that was flagged in red in the template.</w:t>
            </w:r>
          </w:p>
          <w:p w:rsidR="00000000" w:rsidDel="00000000" w:rsidP="00000000" w:rsidRDefault="00000000" w:rsidRPr="00000000" w14:paraId="0000007A">
            <w:pPr>
              <w:pageBreakBefore w:val="0"/>
              <w:numPr>
                <w:ilvl w:val="0"/>
                <w:numId w:val="6"/>
              </w:numPr>
              <w:ind w:left="720" w:hanging="360"/>
              <w:jc w:val="left"/>
              <w:rPr>
                <w:sz w:val="22"/>
                <w:szCs w:val="22"/>
                <w:u w:val="none"/>
              </w:rPr>
            </w:pPr>
            <w:r w:rsidDel="00000000" w:rsidR="00000000" w:rsidRPr="00000000">
              <w:rPr>
                <w:sz w:val="22"/>
                <w:szCs w:val="22"/>
                <w:shd w:fill="f4cccc" w:val="clear"/>
                <w:rtl w:val="0"/>
              </w:rPr>
              <w:t xml:space="preserve">  </w:t>
            </w:r>
            <w:r w:rsidDel="00000000" w:rsidR="00000000" w:rsidRPr="00000000">
              <w:rPr>
                <w:sz w:val="22"/>
                <w:szCs w:val="22"/>
                <w:rtl w:val="0"/>
              </w:rPr>
              <w:t xml:space="preserve"> Pale Red = Incorrect data format</w:t>
            </w:r>
          </w:p>
          <w:p w:rsidR="00000000" w:rsidDel="00000000" w:rsidP="00000000" w:rsidRDefault="00000000" w:rsidRPr="00000000" w14:paraId="0000007B">
            <w:pPr>
              <w:pageBreakBefore w:val="0"/>
              <w:numPr>
                <w:ilvl w:val="0"/>
                <w:numId w:val="6"/>
              </w:numPr>
              <w:ind w:left="720" w:hanging="360"/>
              <w:jc w:val="left"/>
              <w:rPr>
                <w:sz w:val="22"/>
                <w:szCs w:val="22"/>
                <w:u w:val="none"/>
              </w:rPr>
            </w:pPr>
            <w:r w:rsidDel="00000000" w:rsidR="00000000" w:rsidRPr="00000000">
              <w:rPr>
                <w:sz w:val="22"/>
                <w:szCs w:val="22"/>
                <w:shd w:fill="e06666" w:val="clear"/>
                <w:rtl w:val="0"/>
              </w:rPr>
              <w:t xml:space="preserve">  </w:t>
            </w:r>
            <w:r w:rsidDel="00000000" w:rsidR="00000000" w:rsidRPr="00000000">
              <w:rPr>
                <w:sz w:val="22"/>
                <w:szCs w:val="22"/>
                <w:rtl w:val="0"/>
              </w:rPr>
              <w:t xml:space="preserve"> Dark Red = Required data missing</w:t>
            </w:r>
          </w:p>
          <w:p w:rsidR="00000000" w:rsidDel="00000000" w:rsidP="00000000" w:rsidRDefault="00000000" w:rsidRPr="00000000" w14:paraId="0000007C">
            <w:pPr>
              <w:pageBreakBefore w:val="0"/>
              <w:jc w:val="left"/>
              <w:rPr>
                <w:sz w:val="22"/>
                <w:szCs w:val="22"/>
              </w:rPr>
            </w:pPr>
            <w:r w:rsidDel="00000000" w:rsidR="00000000" w:rsidRPr="00000000">
              <w:rPr>
                <w:rtl w:val="0"/>
              </w:rPr>
            </w:r>
          </w:p>
          <w:p w:rsidR="00000000" w:rsidDel="00000000" w:rsidP="00000000" w:rsidRDefault="00000000" w:rsidRPr="00000000" w14:paraId="0000007D">
            <w:pPr>
              <w:pageBreakBefore w:val="0"/>
              <w:jc w:val="left"/>
              <w:rPr>
                <w:i w:val="1"/>
                <w:sz w:val="22"/>
                <w:szCs w:val="22"/>
              </w:rPr>
            </w:pPr>
            <w:r w:rsidDel="00000000" w:rsidR="00000000" w:rsidRPr="00000000">
              <w:rPr>
                <w:i w:val="1"/>
                <w:sz w:val="22"/>
                <w:szCs w:val="22"/>
                <w:rtl w:val="0"/>
              </w:rPr>
              <w:t xml:space="preserve">Note: It is possible to export incomplete or invalid data. Make sure to review any errors prior to exporting.</w:t>
            </w:r>
          </w:p>
        </w:tc>
      </w:tr>
      <w:tr>
        <w:trPr>
          <w:cantSplit w:val="0"/>
          <w:tblHeader w:val="0"/>
        </w:trPr>
        <w:tc>
          <w:tcPr>
            <w:vAlign w:val="top"/>
          </w:tcPr>
          <w:p w:rsidR="00000000" w:rsidDel="00000000" w:rsidP="00000000" w:rsidRDefault="00000000" w:rsidRPr="00000000" w14:paraId="0000007E">
            <w:pPr>
              <w:pageBreakBefore w:val="0"/>
              <w:jc w:val="left"/>
              <w:rPr>
                <w:sz w:val="22"/>
                <w:szCs w:val="22"/>
                <w:vertAlign w:val="baseline"/>
              </w:rPr>
            </w:pPr>
            <w:r w:rsidDel="00000000" w:rsidR="00000000" w:rsidRPr="00000000">
              <w:rPr>
                <w:sz w:val="22"/>
                <w:szCs w:val="22"/>
                <w:rtl w:val="0"/>
              </w:rPr>
              <w:t xml:space="preserve">8</w:t>
            </w:r>
            <w:r w:rsidDel="00000000" w:rsidR="00000000" w:rsidRPr="00000000">
              <w:rPr>
                <w:rtl w:val="0"/>
              </w:rPr>
            </w:r>
          </w:p>
        </w:tc>
        <w:tc>
          <w:tcPr>
            <w:vAlign w:val="top"/>
          </w:tcPr>
          <w:p w:rsidR="00000000" w:rsidDel="00000000" w:rsidP="00000000" w:rsidRDefault="00000000" w:rsidRPr="00000000" w14:paraId="0000007F">
            <w:pPr>
              <w:pageBreakBefore w:val="0"/>
              <w:jc w:val="left"/>
              <w:rPr>
                <w:sz w:val="22"/>
                <w:szCs w:val="22"/>
              </w:rPr>
            </w:pPr>
            <w:r w:rsidDel="00000000" w:rsidR="00000000" w:rsidRPr="00000000">
              <w:rPr>
                <w:sz w:val="22"/>
                <w:szCs w:val="22"/>
                <w:rtl w:val="0"/>
              </w:rPr>
              <w:t xml:space="preserve">Export validated data by clicking </w:t>
            </w:r>
            <w:r w:rsidDel="00000000" w:rsidR="00000000" w:rsidRPr="00000000">
              <w:rPr>
                <w:b w:val="1"/>
                <w:sz w:val="22"/>
                <w:szCs w:val="22"/>
                <w:rtl w:val="0"/>
              </w:rPr>
              <w:t xml:space="preserve">File </w:t>
            </w:r>
            <w:r w:rsidDel="00000000" w:rsidR="00000000" w:rsidRPr="00000000">
              <w:rPr>
                <w:sz w:val="22"/>
                <w:szCs w:val="22"/>
                <w:rtl w:val="0"/>
              </w:rPr>
              <w:t xml:space="preserve">on the top-left toolbar, and then clicking on </w:t>
            </w:r>
            <w:r w:rsidDel="00000000" w:rsidR="00000000" w:rsidRPr="00000000">
              <w:rPr>
                <w:b w:val="1"/>
                <w:sz w:val="22"/>
                <w:szCs w:val="22"/>
                <w:rtl w:val="0"/>
              </w:rPr>
              <w:t xml:space="preserve">Save as</w:t>
            </w:r>
            <w:r w:rsidDel="00000000" w:rsidR="00000000" w:rsidRPr="00000000">
              <w:rPr>
                <w:sz w:val="22"/>
                <w:szCs w:val="22"/>
                <w:rtl w:val="0"/>
              </w:rPr>
              <w:t xml:space="preserve">. Enter the file name and press </w:t>
            </w:r>
            <w:r w:rsidDel="00000000" w:rsidR="00000000" w:rsidRPr="00000000">
              <w:rPr>
                <w:b w:val="1"/>
                <w:sz w:val="22"/>
                <w:szCs w:val="22"/>
                <w:rtl w:val="0"/>
              </w:rPr>
              <w:t xml:space="preserve">Save</w:t>
            </w:r>
            <w:r w:rsidDel="00000000" w:rsidR="00000000" w:rsidRPr="00000000">
              <w:rPr>
                <w:sz w:val="22"/>
                <w:szCs w:val="22"/>
                <w:rtl w:val="0"/>
              </w:rPr>
              <w:t xml:space="preserve">. Export to IRIDA, GISAID, or NML-LIMS formats by clicking </w:t>
            </w:r>
            <w:r w:rsidDel="00000000" w:rsidR="00000000" w:rsidRPr="00000000">
              <w:rPr>
                <w:b w:val="1"/>
                <w:sz w:val="22"/>
                <w:szCs w:val="22"/>
                <w:rtl w:val="0"/>
              </w:rPr>
              <w:t xml:space="preserve">File</w:t>
            </w:r>
            <w:r w:rsidDel="00000000" w:rsidR="00000000" w:rsidRPr="00000000">
              <w:rPr>
                <w:sz w:val="22"/>
                <w:szCs w:val="22"/>
                <w:rtl w:val="0"/>
              </w:rPr>
              <w:t xml:space="preserve"> on the top-left toolbar, and then clicking </w:t>
            </w:r>
            <w:r w:rsidDel="00000000" w:rsidR="00000000" w:rsidRPr="00000000">
              <w:rPr>
                <w:b w:val="1"/>
                <w:sz w:val="22"/>
                <w:szCs w:val="22"/>
                <w:rtl w:val="0"/>
              </w:rPr>
              <w:t xml:space="preserve">Export to</w:t>
            </w:r>
            <w:r w:rsidDel="00000000" w:rsidR="00000000" w:rsidRPr="00000000">
              <w:rPr>
                <w:sz w:val="22"/>
                <w:szCs w:val="22"/>
                <w:rtl w:val="0"/>
              </w:rPr>
              <w:t xml:space="preserve">.</w:t>
            </w:r>
          </w:p>
          <w:p w:rsidR="00000000" w:rsidDel="00000000" w:rsidP="00000000" w:rsidRDefault="00000000" w:rsidRPr="00000000" w14:paraId="00000080">
            <w:pPr>
              <w:pageBreakBefore w:val="0"/>
              <w:numPr>
                <w:ilvl w:val="0"/>
                <w:numId w:val="2"/>
              </w:numPr>
              <w:ind w:left="720" w:hanging="360"/>
              <w:jc w:val="left"/>
              <w:rPr>
                <w:sz w:val="22"/>
                <w:szCs w:val="22"/>
                <w:u w:val="none"/>
              </w:rPr>
            </w:pPr>
            <w:r w:rsidDel="00000000" w:rsidR="00000000" w:rsidRPr="00000000">
              <w:rPr>
                <w:sz w:val="22"/>
                <w:szCs w:val="22"/>
                <w:rtl w:val="0"/>
              </w:rPr>
              <w:t xml:space="preserve">Have the validated data reviewed by the data steward (i.e. your supervisor)</w:t>
            </w:r>
          </w:p>
        </w:tc>
      </w:tr>
      <w:tr>
        <w:trPr>
          <w:cantSplit w:val="0"/>
          <w:tblHeader w:val="0"/>
        </w:trPr>
        <w:tc>
          <w:tcPr>
            <w:vAlign w:val="top"/>
          </w:tcPr>
          <w:p w:rsidR="00000000" w:rsidDel="00000000" w:rsidP="00000000" w:rsidRDefault="00000000" w:rsidRPr="00000000" w14:paraId="00000081">
            <w:pPr>
              <w:pageBreakBefore w:val="0"/>
              <w:jc w:val="left"/>
              <w:rPr>
                <w:sz w:val="22"/>
                <w:szCs w:val="22"/>
                <w:vertAlign w:val="baseline"/>
              </w:rPr>
            </w:pPr>
            <w:r w:rsidDel="00000000" w:rsidR="00000000" w:rsidRPr="00000000">
              <w:rPr>
                <w:sz w:val="22"/>
                <w:szCs w:val="22"/>
                <w:rtl w:val="0"/>
              </w:rPr>
              <w:t xml:space="preserve">9</w:t>
            </w:r>
            <w:r w:rsidDel="00000000" w:rsidR="00000000" w:rsidRPr="00000000">
              <w:rPr>
                <w:rtl w:val="0"/>
              </w:rPr>
            </w:r>
          </w:p>
        </w:tc>
        <w:tc>
          <w:tcPr>
            <w:vAlign w:val="top"/>
          </w:tcPr>
          <w:p w:rsidR="00000000" w:rsidDel="00000000" w:rsidP="00000000" w:rsidRDefault="00000000" w:rsidRPr="00000000" w14:paraId="00000082">
            <w:pPr>
              <w:pageBreakBefore w:val="0"/>
              <w:jc w:val="left"/>
              <w:rPr>
                <w:sz w:val="22"/>
                <w:szCs w:val="22"/>
              </w:rPr>
            </w:pPr>
            <w:r w:rsidDel="00000000" w:rsidR="00000000" w:rsidRPr="00000000">
              <w:rPr>
                <w:sz w:val="22"/>
                <w:szCs w:val="22"/>
                <w:rtl w:val="0"/>
              </w:rPr>
              <w:t xml:space="preserve">S</w:t>
            </w:r>
            <w:r w:rsidDel="00000000" w:rsidR="00000000" w:rsidRPr="00000000">
              <w:rPr>
                <w:sz w:val="22"/>
                <w:szCs w:val="22"/>
                <w:rtl w:val="0"/>
              </w:rPr>
              <w:t xml:space="preserve">ubmit validated data to the national database.</w:t>
            </w:r>
            <w:r w:rsidDel="00000000" w:rsidR="00000000" w:rsidRPr="00000000">
              <w:rPr>
                <w:rtl w:val="0"/>
              </w:rPr>
            </w:r>
          </w:p>
          <w:p w:rsidR="00000000" w:rsidDel="00000000" w:rsidP="00000000" w:rsidRDefault="00000000" w:rsidRPr="00000000" w14:paraId="00000083">
            <w:pPr>
              <w:pageBreakBefore w:val="0"/>
              <w:jc w:val="left"/>
              <w:rPr>
                <w:sz w:val="22"/>
                <w:szCs w:val="22"/>
              </w:rPr>
            </w:pPr>
            <w:r w:rsidDel="00000000" w:rsidR="00000000" w:rsidRPr="00000000">
              <w:rPr>
                <w:rtl w:val="0"/>
              </w:rPr>
            </w:r>
          </w:p>
          <w:p w:rsidR="00000000" w:rsidDel="00000000" w:rsidP="00000000" w:rsidRDefault="00000000" w:rsidRPr="00000000" w14:paraId="00000084">
            <w:pPr>
              <w:pageBreakBefore w:val="0"/>
              <w:jc w:val="left"/>
              <w:rPr>
                <w:sz w:val="22"/>
                <w:szCs w:val="22"/>
              </w:rPr>
            </w:pPr>
            <w:r w:rsidDel="00000000" w:rsidR="00000000" w:rsidRPr="00000000">
              <w:rPr>
                <w:sz w:val="22"/>
                <w:szCs w:val="22"/>
                <w:rtl w:val="0"/>
              </w:rPr>
              <w:t xml:space="preserve">You can submit either by i) emailing the validated data to your NML contact, or ii) uploading the validated data directly through the CNPHI Collaboration Centre interface.</w:t>
            </w:r>
          </w:p>
          <w:p w:rsidR="00000000" w:rsidDel="00000000" w:rsidP="00000000" w:rsidRDefault="00000000" w:rsidRPr="00000000" w14:paraId="00000085">
            <w:pPr>
              <w:pageBreakBefore w:val="0"/>
              <w:numPr>
                <w:ilvl w:val="0"/>
                <w:numId w:val="4"/>
              </w:numPr>
              <w:ind w:left="720" w:hanging="360"/>
              <w:jc w:val="left"/>
              <w:rPr>
                <w:sz w:val="22"/>
                <w:szCs w:val="22"/>
                <w:u w:val="none"/>
              </w:rPr>
            </w:pPr>
            <w:r w:rsidDel="00000000" w:rsidR="00000000" w:rsidRPr="00000000">
              <w:rPr>
                <w:sz w:val="22"/>
                <w:szCs w:val="22"/>
                <w:rtl w:val="0"/>
              </w:rPr>
              <w:t xml:space="preserve">Before uploading to CNPHI, export your data in “NML-LIMS” format by clicking </w:t>
            </w:r>
            <w:r w:rsidDel="00000000" w:rsidR="00000000" w:rsidRPr="00000000">
              <w:rPr>
                <w:b w:val="1"/>
                <w:sz w:val="22"/>
                <w:szCs w:val="22"/>
                <w:rtl w:val="0"/>
              </w:rPr>
              <w:t xml:space="preserve">File </w:t>
            </w:r>
            <w:r w:rsidDel="00000000" w:rsidR="00000000" w:rsidRPr="00000000">
              <w:rPr>
                <w:sz w:val="22"/>
                <w:szCs w:val="22"/>
                <w:rtl w:val="0"/>
              </w:rPr>
              <w:t xml:space="preserve">on the top-left toolbar, then clicking </w:t>
            </w:r>
            <w:r w:rsidDel="00000000" w:rsidR="00000000" w:rsidRPr="00000000">
              <w:rPr>
                <w:b w:val="1"/>
                <w:sz w:val="22"/>
                <w:szCs w:val="22"/>
                <w:rtl w:val="0"/>
              </w:rPr>
              <w:t xml:space="preserve">Export To</w:t>
            </w:r>
            <w:r w:rsidDel="00000000" w:rsidR="00000000" w:rsidRPr="00000000">
              <w:rPr>
                <w:sz w:val="22"/>
                <w:szCs w:val="22"/>
                <w:rtl w:val="0"/>
              </w:rPr>
              <w:t xml:space="preserve">. Type in the file name, and select “</w:t>
            </w:r>
            <w:r w:rsidDel="00000000" w:rsidR="00000000" w:rsidRPr="00000000">
              <w:rPr>
                <w:b w:val="1"/>
                <w:sz w:val="22"/>
                <w:szCs w:val="22"/>
                <w:rtl w:val="0"/>
              </w:rPr>
              <w:t xml:space="preserve">NML-LIMS</w:t>
            </w:r>
            <w:r w:rsidDel="00000000" w:rsidR="00000000" w:rsidRPr="00000000">
              <w:rPr>
                <w:sz w:val="22"/>
                <w:szCs w:val="22"/>
                <w:rtl w:val="0"/>
              </w:rPr>
              <w:t xml:space="preserve">” from the Format picklist. Then click </w:t>
            </w:r>
            <w:r w:rsidDel="00000000" w:rsidR="00000000" w:rsidRPr="00000000">
              <w:rPr>
                <w:b w:val="1"/>
                <w:sz w:val="22"/>
                <w:szCs w:val="22"/>
                <w:rtl w:val="0"/>
              </w:rPr>
              <w:t xml:space="preserve">Export</w:t>
            </w:r>
            <w:r w:rsidDel="00000000" w:rsidR="00000000" w:rsidRPr="00000000">
              <w:rPr>
                <w:sz w:val="22"/>
                <w:szCs w:val="22"/>
                <w:rtl w:val="0"/>
              </w:rPr>
              <w:t xml:space="preserve">.</w:t>
            </w:r>
          </w:p>
          <w:p w:rsidR="00000000" w:rsidDel="00000000" w:rsidP="00000000" w:rsidRDefault="00000000" w:rsidRPr="00000000" w14:paraId="00000086">
            <w:pPr>
              <w:pageBreakBefore w:val="0"/>
              <w:numPr>
                <w:ilvl w:val="0"/>
                <w:numId w:val="4"/>
              </w:numPr>
              <w:ind w:left="720" w:hanging="360"/>
              <w:jc w:val="left"/>
              <w:rPr>
                <w:sz w:val="22"/>
                <w:szCs w:val="22"/>
              </w:rPr>
            </w:pPr>
            <w:r w:rsidDel="00000000" w:rsidR="00000000" w:rsidRPr="00000000">
              <w:rPr>
                <w:sz w:val="22"/>
                <w:szCs w:val="22"/>
                <w:rtl w:val="0"/>
              </w:rPr>
              <w:t xml:space="preserve">See CNPHI documentation for more information regarding Metadata Upload.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pageBreakBefore w:val="0"/>
              <w:jc w:val="left"/>
              <w:rPr>
                <w:sz w:val="22"/>
                <w:szCs w:val="22"/>
              </w:rPr>
            </w:pPr>
            <w:r w:rsidDel="00000000" w:rsidR="00000000" w:rsidRPr="00000000">
              <w:rPr>
                <w:sz w:val="22"/>
                <w:szCs w:val="22"/>
                <w:rtl w:val="0"/>
              </w:rPr>
              <w:t xml:space="preserve">10 </w:t>
            </w:r>
          </w:p>
        </w:tc>
        <w:tc>
          <w:tcPr>
            <w:vAlign w:val="top"/>
          </w:tcPr>
          <w:p w:rsidR="00000000" w:rsidDel="00000000" w:rsidP="00000000" w:rsidRDefault="00000000" w:rsidRPr="00000000" w14:paraId="00000088">
            <w:pPr>
              <w:pageBreakBefore w:val="0"/>
              <w:jc w:val="left"/>
              <w:rPr>
                <w:sz w:val="22"/>
                <w:szCs w:val="22"/>
              </w:rPr>
            </w:pPr>
            <w:r w:rsidDel="00000000" w:rsidR="00000000" w:rsidRPr="00000000">
              <w:rPr>
                <w:sz w:val="22"/>
                <w:szCs w:val="22"/>
                <w:rtl w:val="0"/>
              </w:rPr>
              <w:t xml:space="preserve">Optional: Format validated data for GISAID submission.</w:t>
            </w:r>
          </w:p>
          <w:p w:rsidR="00000000" w:rsidDel="00000000" w:rsidP="00000000" w:rsidRDefault="00000000" w:rsidRPr="00000000" w14:paraId="00000089">
            <w:pPr>
              <w:pageBreakBefore w:val="0"/>
              <w:jc w:val="left"/>
              <w:rPr>
                <w:sz w:val="22"/>
                <w:szCs w:val="22"/>
              </w:rPr>
            </w:pPr>
            <w:r w:rsidDel="00000000" w:rsidR="00000000" w:rsidRPr="00000000">
              <w:rPr>
                <w:rtl w:val="0"/>
              </w:rPr>
            </w:r>
          </w:p>
          <w:p w:rsidR="00000000" w:rsidDel="00000000" w:rsidP="00000000" w:rsidRDefault="00000000" w:rsidRPr="00000000" w14:paraId="0000008A">
            <w:pPr>
              <w:pageBreakBefore w:val="0"/>
              <w:jc w:val="left"/>
              <w:rPr>
                <w:sz w:val="22"/>
                <w:szCs w:val="22"/>
              </w:rPr>
            </w:pPr>
            <w:r w:rsidDel="00000000" w:rsidR="00000000" w:rsidRPr="00000000">
              <w:rPr>
                <w:sz w:val="22"/>
                <w:szCs w:val="22"/>
                <w:rtl w:val="0"/>
              </w:rPr>
              <w:t xml:space="preserve">The DataHarmonizer will automate the preparation of a GISAID submission form from the entered data by exporting the data in GISAID format. </w:t>
            </w:r>
          </w:p>
          <w:p w:rsidR="00000000" w:rsidDel="00000000" w:rsidP="00000000" w:rsidRDefault="00000000" w:rsidRPr="00000000" w14:paraId="0000008B">
            <w:pPr>
              <w:pageBreakBefore w:val="0"/>
              <w:numPr>
                <w:ilvl w:val="0"/>
                <w:numId w:val="4"/>
              </w:numPr>
              <w:ind w:left="720" w:hanging="360"/>
              <w:jc w:val="left"/>
              <w:rPr>
                <w:sz w:val="22"/>
                <w:szCs w:val="22"/>
              </w:rPr>
            </w:pPr>
            <w:r w:rsidDel="00000000" w:rsidR="00000000" w:rsidRPr="00000000">
              <w:rPr>
                <w:sz w:val="22"/>
                <w:szCs w:val="22"/>
                <w:rtl w:val="0"/>
              </w:rPr>
              <w:t xml:space="preserve">Export your data in “GISAID” format by clicking </w:t>
            </w:r>
            <w:r w:rsidDel="00000000" w:rsidR="00000000" w:rsidRPr="00000000">
              <w:rPr>
                <w:b w:val="1"/>
                <w:sz w:val="22"/>
                <w:szCs w:val="22"/>
                <w:rtl w:val="0"/>
              </w:rPr>
              <w:t xml:space="preserve">File </w:t>
            </w:r>
            <w:r w:rsidDel="00000000" w:rsidR="00000000" w:rsidRPr="00000000">
              <w:rPr>
                <w:sz w:val="22"/>
                <w:szCs w:val="22"/>
                <w:rtl w:val="0"/>
              </w:rPr>
              <w:t xml:space="preserve">on the top-left toolbar, then clicking </w:t>
            </w:r>
            <w:r w:rsidDel="00000000" w:rsidR="00000000" w:rsidRPr="00000000">
              <w:rPr>
                <w:b w:val="1"/>
                <w:sz w:val="22"/>
                <w:szCs w:val="22"/>
                <w:rtl w:val="0"/>
              </w:rPr>
              <w:t xml:space="preserve">Export To</w:t>
            </w:r>
            <w:r w:rsidDel="00000000" w:rsidR="00000000" w:rsidRPr="00000000">
              <w:rPr>
                <w:sz w:val="22"/>
                <w:szCs w:val="22"/>
                <w:rtl w:val="0"/>
              </w:rPr>
              <w:t xml:space="preserve">. Type in the file name, and select “</w:t>
            </w:r>
            <w:r w:rsidDel="00000000" w:rsidR="00000000" w:rsidRPr="00000000">
              <w:rPr>
                <w:b w:val="1"/>
                <w:sz w:val="22"/>
                <w:szCs w:val="22"/>
                <w:rtl w:val="0"/>
              </w:rPr>
              <w:t xml:space="preserve">GISAID</w:t>
            </w:r>
            <w:r w:rsidDel="00000000" w:rsidR="00000000" w:rsidRPr="00000000">
              <w:rPr>
                <w:sz w:val="22"/>
                <w:szCs w:val="22"/>
                <w:rtl w:val="0"/>
              </w:rPr>
              <w:t xml:space="preserve">” from the Format picklist. Then click </w:t>
            </w:r>
            <w:r w:rsidDel="00000000" w:rsidR="00000000" w:rsidRPr="00000000">
              <w:rPr>
                <w:b w:val="1"/>
                <w:sz w:val="22"/>
                <w:szCs w:val="22"/>
                <w:rtl w:val="0"/>
              </w:rPr>
              <w:t xml:space="preserve">Export</w:t>
            </w:r>
            <w:r w:rsidDel="00000000" w:rsidR="00000000" w:rsidRPr="00000000">
              <w:rPr>
                <w:sz w:val="22"/>
                <w:szCs w:val="22"/>
                <w:rtl w:val="0"/>
              </w:rPr>
              <w:t xml:space="preserve">.</w:t>
            </w:r>
          </w:p>
          <w:p w:rsidR="00000000" w:rsidDel="00000000" w:rsidP="00000000" w:rsidRDefault="00000000" w:rsidRPr="00000000" w14:paraId="0000008C">
            <w:pPr>
              <w:pageBreakBefore w:val="0"/>
              <w:jc w:val="left"/>
              <w:rPr>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pageBreakBefore w:val="0"/>
              <w:jc w:val="left"/>
              <w:rPr>
                <w:sz w:val="22"/>
                <w:szCs w:val="22"/>
              </w:rPr>
            </w:pPr>
            <w:r w:rsidDel="00000000" w:rsidR="00000000" w:rsidRPr="00000000">
              <w:rPr>
                <w:sz w:val="22"/>
                <w:szCs w:val="22"/>
                <w:rtl w:val="0"/>
              </w:rPr>
              <w:t xml:space="preserve">11</w:t>
            </w:r>
          </w:p>
        </w:tc>
        <w:tc>
          <w:tcPr>
            <w:vAlign w:val="top"/>
          </w:tcPr>
          <w:p w:rsidR="00000000" w:rsidDel="00000000" w:rsidP="00000000" w:rsidRDefault="00000000" w:rsidRPr="00000000" w14:paraId="0000008E">
            <w:pPr>
              <w:pageBreakBefore w:val="0"/>
              <w:jc w:val="left"/>
              <w:rPr>
                <w:sz w:val="22"/>
                <w:szCs w:val="22"/>
              </w:rPr>
            </w:pPr>
            <w:r w:rsidDel="00000000" w:rsidR="00000000" w:rsidRPr="00000000">
              <w:rPr>
                <w:sz w:val="22"/>
                <w:szCs w:val="22"/>
                <w:rtl w:val="0"/>
              </w:rPr>
              <w:t xml:space="preserve">Additional Information:</w:t>
            </w:r>
          </w:p>
          <w:p w:rsidR="00000000" w:rsidDel="00000000" w:rsidP="00000000" w:rsidRDefault="00000000" w:rsidRPr="00000000" w14:paraId="0000008F">
            <w:pPr>
              <w:pageBreakBefore w:val="0"/>
              <w:jc w:val="left"/>
              <w:rPr>
                <w:sz w:val="22"/>
                <w:szCs w:val="22"/>
              </w:rPr>
            </w:pPr>
            <w:r w:rsidDel="00000000" w:rsidR="00000000" w:rsidRPr="00000000">
              <w:rPr>
                <w:rtl w:val="0"/>
              </w:rPr>
            </w:r>
          </w:p>
          <w:p w:rsidR="00000000" w:rsidDel="00000000" w:rsidP="00000000" w:rsidRDefault="00000000" w:rsidRPr="00000000" w14:paraId="00000090">
            <w:pPr>
              <w:pageBreakBefore w:val="0"/>
              <w:jc w:val="left"/>
              <w:rPr>
                <w:sz w:val="22"/>
                <w:szCs w:val="22"/>
              </w:rPr>
            </w:pPr>
            <w:r w:rsidDel="00000000" w:rsidR="00000000" w:rsidRPr="00000000">
              <w:rPr>
                <w:sz w:val="22"/>
                <w:szCs w:val="22"/>
                <w:rtl w:val="0"/>
              </w:rPr>
              <w:t xml:space="preserve">A local copy of the </w:t>
            </w:r>
            <w:r w:rsidDel="00000000" w:rsidR="00000000" w:rsidRPr="00000000">
              <w:rPr>
                <w:b w:val="1"/>
                <w:sz w:val="22"/>
                <w:szCs w:val="22"/>
                <w:rtl w:val="0"/>
              </w:rPr>
              <w:t xml:space="preserve">Standard Operating Procedure (SOP) </w:t>
            </w:r>
            <w:r w:rsidDel="00000000" w:rsidR="00000000" w:rsidRPr="00000000">
              <w:rPr>
                <w:sz w:val="22"/>
                <w:szCs w:val="22"/>
                <w:rtl w:val="0"/>
              </w:rPr>
              <w:t xml:space="preserve">is included in every download of the DataHarmonizer. To access it, click on the green </w:t>
            </w:r>
            <w:r w:rsidDel="00000000" w:rsidR="00000000" w:rsidRPr="00000000">
              <w:rPr>
                <w:b w:val="1"/>
                <w:sz w:val="22"/>
                <w:szCs w:val="22"/>
                <w:rtl w:val="0"/>
              </w:rPr>
              <w:t xml:space="preserve">Help</w:t>
            </w:r>
            <w:r w:rsidDel="00000000" w:rsidR="00000000" w:rsidRPr="00000000">
              <w:rPr>
                <w:sz w:val="22"/>
                <w:szCs w:val="22"/>
                <w:rtl w:val="0"/>
              </w:rPr>
              <w:t xml:space="preserve"> button on the top-left toolbar, then click</w:t>
            </w:r>
            <w:r w:rsidDel="00000000" w:rsidR="00000000" w:rsidRPr="00000000">
              <w:rPr>
                <w:b w:val="1"/>
                <w:sz w:val="22"/>
                <w:szCs w:val="22"/>
                <w:rtl w:val="0"/>
              </w:rPr>
              <w:t xml:space="preserve"> SOP</w:t>
            </w:r>
            <w:r w:rsidDel="00000000" w:rsidR="00000000" w:rsidRPr="00000000">
              <w:rPr>
                <w:sz w:val="22"/>
                <w:szCs w:val="22"/>
                <w:rtl w:val="0"/>
              </w:rPr>
              <w:t xml:space="preserve">. </w:t>
            </w:r>
          </w:p>
          <w:p w:rsidR="00000000" w:rsidDel="00000000" w:rsidP="00000000" w:rsidRDefault="00000000" w:rsidRPr="00000000" w14:paraId="00000091">
            <w:pPr>
              <w:pageBreakBefore w:val="0"/>
              <w:jc w:val="left"/>
              <w:rPr>
                <w:sz w:val="22"/>
                <w:szCs w:val="22"/>
              </w:rPr>
            </w:pPr>
            <w:r w:rsidDel="00000000" w:rsidR="00000000" w:rsidRPr="00000000">
              <w:rPr>
                <w:sz w:val="22"/>
                <w:szCs w:val="22"/>
                <w:rtl w:val="0"/>
              </w:rPr>
              <w:br w:type="textWrapping"/>
              <w:t xml:space="preserve">The latest version of the SOP is </w:t>
            </w:r>
            <w:hyperlink r:id="rId11">
              <w:r w:rsidDel="00000000" w:rsidR="00000000" w:rsidRPr="00000000">
                <w:rPr>
                  <w:color w:val="1155cc"/>
                  <w:sz w:val="22"/>
                  <w:szCs w:val="22"/>
                  <w:u w:val="single"/>
                  <w:rtl w:val="0"/>
                </w:rPr>
                <w:t xml:space="preserve">published online</w:t>
              </w:r>
            </w:hyperlink>
            <w:r w:rsidDel="00000000" w:rsidR="00000000" w:rsidRPr="00000000">
              <w:rPr>
                <w:sz w:val="22"/>
                <w:szCs w:val="22"/>
                <w:rtl w:val="0"/>
              </w:rPr>
              <w:t xml:space="preserve"> and accessible via a web browser at all times.</w:t>
            </w:r>
          </w:p>
          <w:p w:rsidR="00000000" w:rsidDel="00000000" w:rsidP="00000000" w:rsidRDefault="00000000" w:rsidRPr="00000000" w14:paraId="00000092">
            <w:pPr>
              <w:pageBreakBefore w:val="0"/>
              <w:jc w:val="left"/>
              <w:rPr>
                <w:sz w:val="22"/>
                <w:szCs w:val="22"/>
              </w:rPr>
            </w:pPr>
            <w:r w:rsidDel="00000000" w:rsidR="00000000" w:rsidRPr="00000000">
              <w:rPr>
                <w:rtl w:val="0"/>
              </w:rPr>
            </w:r>
          </w:p>
          <w:p w:rsidR="00000000" w:rsidDel="00000000" w:rsidP="00000000" w:rsidRDefault="00000000" w:rsidRPr="00000000" w14:paraId="00000093">
            <w:pPr>
              <w:pageBreakBefore w:val="0"/>
              <w:jc w:val="left"/>
              <w:rPr>
                <w:sz w:val="22"/>
                <w:szCs w:val="22"/>
              </w:rPr>
            </w:pPr>
            <w:r w:rsidDel="00000000" w:rsidR="00000000" w:rsidRPr="00000000">
              <w:rPr>
                <w:sz w:val="22"/>
                <w:szCs w:val="22"/>
                <w:rtl w:val="0"/>
              </w:rPr>
              <w:t xml:space="preserve">Datasets that can be used for testing, training, and quality control purposes are also available.</w:t>
            </w:r>
          </w:p>
        </w:tc>
      </w:tr>
    </w:tbl>
    <w:p w:rsidR="00000000" w:rsidDel="00000000" w:rsidP="00000000" w:rsidRDefault="00000000" w:rsidRPr="00000000" w14:paraId="00000094">
      <w:pPr>
        <w:pageBreakBefore w:val="0"/>
        <w:rPr>
          <w:sz w:val="22"/>
          <w:szCs w:val="22"/>
          <w:vertAlign w:val="baseline"/>
        </w:rPr>
      </w:pPr>
      <w:r w:rsidDel="00000000" w:rsidR="00000000" w:rsidRPr="00000000">
        <w:rPr>
          <w:rtl w:val="0"/>
        </w:rPr>
      </w:r>
    </w:p>
    <w:p w:rsidR="00000000" w:rsidDel="00000000" w:rsidP="00000000" w:rsidRDefault="00000000" w:rsidRPr="00000000" w14:paraId="00000095">
      <w:pPr>
        <w:pageBreakBefore w:val="0"/>
        <w:widowControl w:val="0"/>
        <w:ind w:left="0" w:firstLine="0"/>
        <w:rPr>
          <w:sz w:val="22"/>
          <w:szCs w:val="22"/>
        </w:rPr>
        <w:sectPr>
          <w:headerReference r:id="rId12" w:type="default"/>
          <w:headerReference r:id="rId13" w:type="first"/>
          <w:footerReference r:id="rId14" w:type="default"/>
          <w:footerReference r:id="rId15" w:type="first"/>
          <w:pgSz w:h="15840" w:w="12240" w:orient="portrait"/>
          <w:pgMar w:bottom="1440" w:top="1440" w:left="1440" w:right="1440" w:header="720" w:footer="432"/>
          <w:pgNumType w:start="1"/>
          <w:titlePg w:val="1"/>
        </w:sectPr>
      </w:pPr>
      <w:r w:rsidDel="00000000" w:rsidR="00000000" w:rsidRPr="00000000">
        <w:rPr>
          <w:rtl w:val="0"/>
        </w:rPr>
      </w:r>
    </w:p>
    <w:p w:rsidR="00000000" w:rsidDel="00000000" w:rsidP="00000000" w:rsidRDefault="00000000" w:rsidRPr="00000000" w14:paraId="00000096">
      <w:pPr>
        <w:pageBreakBefore w:val="0"/>
        <w:widowControl w:val="0"/>
        <w:ind w:left="0" w:firstLine="0"/>
        <w:rPr>
          <w:sz w:val="22"/>
          <w:szCs w:val="22"/>
        </w:rPr>
      </w:pPr>
      <w:r w:rsidDel="00000000" w:rsidR="00000000" w:rsidRPr="00000000">
        <w:rPr>
          <w:rtl w:val="0"/>
        </w:rPr>
      </w:r>
    </w:p>
    <w:p w:rsidR="00000000" w:rsidDel="00000000" w:rsidP="00000000" w:rsidRDefault="00000000" w:rsidRPr="00000000" w14:paraId="00000097">
      <w:pPr>
        <w:pageBreakBefore w:val="0"/>
        <w:widowControl w:val="0"/>
        <w:numPr>
          <w:ilvl w:val="0"/>
          <w:numId w:val="7"/>
        </w:numPr>
        <w:ind w:left="720" w:hanging="720"/>
        <w:rPr>
          <w:b w:val="0"/>
          <w:sz w:val="22"/>
          <w:szCs w:val="22"/>
          <w:vertAlign w:val="baseline"/>
        </w:rPr>
      </w:pPr>
      <w:r w:rsidDel="00000000" w:rsidR="00000000" w:rsidRPr="00000000">
        <w:rPr>
          <w:b w:val="1"/>
          <w:sz w:val="22"/>
          <w:szCs w:val="22"/>
          <w:vertAlign w:val="baseline"/>
          <w:rtl w:val="0"/>
        </w:rPr>
        <w:t xml:space="preserve">Appendix A: Required Field D</w:t>
      </w:r>
      <w:r w:rsidDel="00000000" w:rsidR="00000000" w:rsidRPr="00000000">
        <w:rPr>
          <w:b w:val="1"/>
          <w:sz w:val="22"/>
          <w:szCs w:val="22"/>
          <w:rtl w:val="0"/>
        </w:rPr>
        <w:t xml:space="preserve">efinitions and Guidance</w:t>
      </w:r>
    </w:p>
    <w:p w:rsidR="00000000" w:rsidDel="00000000" w:rsidP="00000000" w:rsidRDefault="00000000" w:rsidRPr="00000000" w14:paraId="00000098">
      <w:pPr>
        <w:pageBreakBefore w:val="0"/>
        <w:widowControl w:val="0"/>
        <w:ind w:left="0" w:firstLine="0"/>
        <w:rPr>
          <w:b w:val="1"/>
          <w:sz w:val="22"/>
          <w:szCs w:val="22"/>
        </w:rPr>
      </w:pPr>
      <w:r w:rsidDel="00000000" w:rsidR="00000000" w:rsidRPr="00000000">
        <w:rPr>
          <w:rtl w:val="0"/>
        </w:rPr>
      </w:r>
    </w:p>
    <w:p w:rsidR="00000000" w:rsidDel="00000000" w:rsidP="00000000" w:rsidRDefault="00000000" w:rsidRPr="00000000" w14:paraId="00000099">
      <w:pPr>
        <w:pageBreakBefore w:val="0"/>
        <w:widowControl w:val="0"/>
        <w:ind w:left="0" w:firstLine="0"/>
        <w:rPr>
          <w:sz w:val="22"/>
          <w:szCs w:val="22"/>
        </w:rPr>
      </w:pPr>
      <w:r w:rsidDel="00000000" w:rsidR="00000000" w:rsidRPr="00000000">
        <w:rPr>
          <w:sz w:val="22"/>
          <w:szCs w:val="22"/>
          <w:rtl w:val="0"/>
        </w:rPr>
        <w:t xml:space="preserve">Field definitions for required fields, as well as guidance and examples, are provided below. This information has been sourced from the DataHarmonizer reference guide. </w:t>
      </w:r>
      <w:r w:rsidDel="00000000" w:rsidR="00000000" w:rsidRPr="00000000">
        <w:rPr>
          <w:sz w:val="22"/>
          <w:szCs w:val="22"/>
          <w:rtl w:val="0"/>
        </w:rPr>
        <w:t xml:space="preserve">Guidance for strongly recommended and optional fields can be found in the reference guide. For access to information on non-required fields, refer to “Procedure - Action 3”</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9A">
      <w:pPr>
        <w:pageBreakBefore w:val="0"/>
        <w:widowControl w:val="0"/>
        <w:ind w:left="0" w:firstLine="0"/>
        <w:rPr>
          <w:sz w:val="22"/>
          <w:szCs w:val="22"/>
        </w:rPr>
      </w:pPr>
      <w:r w:rsidDel="00000000" w:rsidR="00000000" w:rsidRPr="00000000">
        <w:rPr>
          <w:rtl w:val="0"/>
        </w:rPr>
      </w:r>
    </w:p>
    <w:p w:rsidR="00000000" w:rsidDel="00000000" w:rsidP="00000000" w:rsidRDefault="00000000" w:rsidRPr="00000000" w14:paraId="0000009B">
      <w:pPr>
        <w:pageBreakBefore w:val="0"/>
        <w:ind w:left="0" w:firstLine="0"/>
        <w:jc w:val="left"/>
        <w:rPr>
          <w:b w:val="1"/>
          <w:sz w:val="22"/>
          <w:szCs w:val="22"/>
          <w:u w:val="single"/>
        </w:rPr>
      </w:pPr>
      <w:r w:rsidDel="00000000" w:rsidR="00000000" w:rsidRPr="00000000">
        <w:rPr>
          <w:b w:val="1"/>
          <w:sz w:val="22"/>
          <w:szCs w:val="22"/>
          <w:u w:val="single"/>
          <w:rtl w:val="0"/>
        </w:rPr>
        <w:t xml:space="preserve">Database Identifiers</w:t>
      </w:r>
    </w:p>
    <w:p w:rsidR="00000000" w:rsidDel="00000000" w:rsidP="00000000" w:rsidRDefault="00000000" w:rsidRPr="00000000" w14:paraId="0000009C">
      <w:pPr>
        <w:pageBreakBefore w:val="0"/>
        <w:jc w:val="left"/>
        <w:rPr>
          <w:sz w:val="24"/>
          <w:szCs w:val="24"/>
        </w:rPr>
      </w:pPr>
      <w:r w:rsidDel="00000000" w:rsidR="00000000" w:rsidRPr="00000000">
        <w:rPr>
          <w:b w:val="1"/>
          <w:sz w:val="22"/>
          <w:szCs w:val="22"/>
          <w:rtl w:val="0"/>
        </w:rPr>
        <w:t xml:space="preserve">specimen collector sample ID</w:t>
      </w:r>
      <w:r w:rsidDel="00000000" w:rsidR="00000000" w:rsidRPr="00000000">
        <w:rPr>
          <w:rtl w:val="0"/>
        </w:rPr>
      </w:r>
    </w:p>
    <w:p w:rsidR="00000000" w:rsidDel="00000000" w:rsidP="00000000" w:rsidRDefault="00000000" w:rsidRPr="00000000" w14:paraId="0000009D">
      <w:pPr>
        <w:pageBreakBefore w:val="0"/>
        <w:jc w:val="left"/>
        <w:rPr>
          <w:sz w:val="22"/>
          <w:szCs w:val="22"/>
        </w:rPr>
      </w:pPr>
      <w:r w:rsidDel="00000000" w:rsidR="00000000" w:rsidRPr="00000000">
        <w:rPr>
          <w:i w:val="1"/>
          <w:sz w:val="22"/>
          <w:szCs w:val="22"/>
          <w:rtl w:val="0"/>
        </w:rPr>
        <w:t xml:space="preserve">The user-defined name for the sample.</w:t>
      </w:r>
      <w:r w:rsidDel="00000000" w:rsidR="00000000" w:rsidRPr="00000000">
        <w:rPr>
          <w:sz w:val="22"/>
          <w:szCs w:val="22"/>
          <w:rtl w:val="0"/>
        </w:rPr>
        <w:t xml:space="preserve"> </w:t>
      </w:r>
    </w:p>
    <w:p w:rsidR="00000000" w:rsidDel="00000000" w:rsidP="00000000" w:rsidRDefault="00000000" w:rsidRPr="00000000" w14:paraId="0000009E">
      <w:pPr>
        <w:pageBreakBefore w:val="0"/>
        <w:jc w:val="left"/>
        <w:rPr>
          <w:sz w:val="22"/>
          <w:szCs w:val="22"/>
        </w:rPr>
      </w:pPr>
      <w:r w:rsidDel="00000000" w:rsidR="00000000" w:rsidRPr="00000000">
        <w:rPr>
          <w:sz w:val="22"/>
          <w:szCs w:val="22"/>
          <w:rtl w:val="0"/>
        </w:rPr>
        <w:t xml:space="preserve">Store the collector sample ID. If this number is considered identifiable information, provide an alternative ID. Make sure to store the key between this alternative ID and the original ID for traceability. Every collector sample ID from a single submitter must be unique. It can have any format, but we suggest that you make it concise, unique and consistent within your lab.</w:t>
      </w:r>
    </w:p>
    <w:p w:rsidR="00000000" w:rsidDel="00000000" w:rsidP="00000000" w:rsidRDefault="00000000" w:rsidRPr="00000000" w14:paraId="0000009F">
      <w:pPr>
        <w:pageBreakBefore w:val="0"/>
        <w:jc w:val="left"/>
        <w:rPr>
          <w:sz w:val="22"/>
          <w:szCs w:val="22"/>
        </w:rPr>
      </w:pPr>
      <w:r w:rsidDel="00000000" w:rsidR="00000000" w:rsidRPr="00000000">
        <w:rPr>
          <w:sz w:val="22"/>
          <w:szCs w:val="22"/>
          <w:rtl w:val="0"/>
        </w:rPr>
        <w:t xml:space="preserve">e.g. prov_rona_99</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ind w:left="0" w:firstLine="0"/>
        <w:jc w:val="left"/>
        <w:rPr>
          <w:b w:val="1"/>
          <w:sz w:val="22"/>
          <w:szCs w:val="22"/>
          <w:u w:val="single"/>
        </w:rPr>
      </w:pPr>
      <w:r w:rsidDel="00000000" w:rsidR="00000000" w:rsidRPr="00000000">
        <w:rPr>
          <w:rtl w:val="0"/>
        </w:rPr>
      </w:r>
    </w:p>
    <w:p w:rsidR="00000000" w:rsidDel="00000000" w:rsidP="00000000" w:rsidRDefault="00000000" w:rsidRPr="00000000" w14:paraId="000000A2">
      <w:pPr>
        <w:pageBreakBefore w:val="0"/>
        <w:ind w:left="0" w:firstLine="0"/>
        <w:jc w:val="left"/>
        <w:rPr>
          <w:b w:val="1"/>
          <w:sz w:val="22"/>
          <w:szCs w:val="22"/>
          <w:u w:val="single"/>
        </w:rPr>
      </w:pPr>
      <w:r w:rsidDel="00000000" w:rsidR="00000000" w:rsidRPr="00000000">
        <w:rPr>
          <w:b w:val="1"/>
          <w:sz w:val="22"/>
          <w:szCs w:val="22"/>
          <w:u w:val="single"/>
          <w:rtl w:val="0"/>
        </w:rPr>
        <w:t xml:space="preserve">Sample Collection and Processing</w:t>
      </w:r>
    </w:p>
    <w:p w:rsidR="00000000" w:rsidDel="00000000" w:rsidP="00000000" w:rsidRDefault="00000000" w:rsidRPr="00000000" w14:paraId="000000A3">
      <w:pPr>
        <w:pageBreakBefore w:val="0"/>
        <w:jc w:val="left"/>
        <w:rPr>
          <w:sz w:val="24"/>
          <w:szCs w:val="24"/>
        </w:rPr>
      </w:pPr>
      <w:r w:rsidDel="00000000" w:rsidR="00000000" w:rsidRPr="00000000">
        <w:rPr>
          <w:b w:val="1"/>
          <w:sz w:val="22"/>
          <w:szCs w:val="22"/>
          <w:highlight w:val="white"/>
          <w:rtl w:val="0"/>
        </w:rPr>
        <w:t xml:space="preserve">sample collected by</w:t>
      </w:r>
      <w:r w:rsidDel="00000000" w:rsidR="00000000" w:rsidRPr="00000000">
        <w:rPr>
          <w:rtl w:val="0"/>
        </w:rPr>
      </w:r>
    </w:p>
    <w:p w:rsidR="00000000" w:rsidDel="00000000" w:rsidP="00000000" w:rsidRDefault="00000000" w:rsidRPr="00000000" w14:paraId="000000A4">
      <w:pPr>
        <w:pageBreakBefore w:val="0"/>
        <w:jc w:val="left"/>
        <w:rPr>
          <w:i w:val="1"/>
          <w:sz w:val="22"/>
          <w:szCs w:val="22"/>
          <w:highlight w:val="white"/>
        </w:rPr>
      </w:pPr>
      <w:r w:rsidDel="00000000" w:rsidR="00000000" w:rsidRPr="00000000">
        <w:rPr>
          <w:i w:val="1"/>
          <w:sz w:val="22"/>
          <w:szCs w:val="22"/>
          <w:highlight w:val="white"/>
          <w:rtl w:val="0"/>
        </w:rPr>
        <w:t xml:space="preserve">The name of the agency that collected the original sample.</w:t>
      </w:r>
    </w:p>
    <w:p w:rsidR="00000000" w:rsidDel="00000000" w:rsidP="00000000" w:rsidRDefault="00000000" w:rsidRPr="00000000" w14:paraId="000000A5">
      <w:pPr>
        <w:pageBreakBefore w:val="0"/>
        <w:jc w:val="left"/>
        <w:rPr>
          <w:sz w:val="22"/>
          <w:szCs w:val="22"/>
          <w:highlight w:val="white"/>
        </w:rPr>
      </w:pPr>
      <w:r w:rsidDel="00000000" w:rsidR="00000000" w:rsidRPr="00000000">
        <w:rPr>
          <w:sz w:val="22"/>
          <w:szCs w:val="22"/>
          <w:highlight w:val="white"/>
          <w:rtl w:val="0"/>
        </w:rPr>
        <w:t xml:space="preserve">The name of the sample collector should be written out in full, (with minor exceptions) and be consistent across multiple submissions e.g. Public Health Agency of Canada, Public Health Ontario, BC Centre for Disease Control. The sample collector specified is at the discretion of the data provider (i.e. may be hospital, provincial public health lab, or other).</w:t>
      </w:r>
    </w:p>
    <w:p w:rsidR="00000000" w:rsidDel="00000000" w:rsidP="00000000" w:rsidRDefault="00000000" w:rsidRPr="00000000" w14:paraId="000000A6">
      <w:pPr>
        <w:pageBreakBefore w:val="0"/>
        <w:jc w:val="left"/>
        <w:rPr>
          <w:sz w:val="22"/>
          <w:szCs w:val="22"/>
          <w:highlight w:val="white"/>
        </w:rPr>
      </w:pPr>
      <w:r w:rsidDel="00000000" w:rsidR="00000000" w:rsidRPr="00000000">
        <w:rPr>
          <w:sz w:val="22"/>
          <w:szCs w:val="22"/>
          <w:highlight w:val="white"/>
          <w:rtl w:val="0"/>
        </w:rPr>
        <w:t xml:space="preserve">e.g. BC Centre for Disease Control</w:t>
      </w:r>
    </w:p>
    <w:p w:rsidR="00000000" w:rsidDel="00000000" w:rsidP="00000000" w:rsidRDefault="00000000" w:rsidRPr="00000000" w14:paraId="000000A7">
      <w:pPr>
        <w:pageBreakBefore w:val="0"/>
        <w:jc w:val="left"/>
        <w:rPr>
          <w:sz w:val="24"/>
          <w:szCs w:val="24"/>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8">
      <w:pPr>
        <w:pageBreakBefore w:val="0"/>
        <w:jc w:val="left"/>
        <w:rPr>
          <w:sz w:val="24"/>
          <w:szCs w:val="24"/>
        </w:rPr>
      </w:pPr>
      <w:r w:rsidDel="00000000" w:rsidR="00000000" w:rsidRPr="00000000">
        <w:rPr>
          <w:b w:val="1"/>
          <w:sz w:val="22"/>
          <w:szCs w:val="22"/>
          <w:rtl w:val="0"/>
        </w:rPr>
        <w:t xml:space="preserve">sequence submitted by</w:t>
      </w:r>
      <w:r w:rsidDel="00000000" w:rsidR="00000000" w:rsidRPr="00000000">
        <w:rPr>
          <w:rtl w:val="0"/>
        </w:rPr>
      </w:r>
    </w:p>
    <w:p w:rsidR="00000000" w:rsidDel="00000000" w:rsidP="00000000" w:rsidRDefault="00000000" w:rsidRPr="00000000" w14:paraId="000000A9">
      <w:pPr>
        <w:pageBreakBefore w:val="0"/>
        <w:jc w:val="left"/>
        <w:rPr>
          <w:sz w:val="22"/>
          <w:szCs w:val="22"/>
        </w:rPr>
      </w:pPr>
      <w:r w:rsidDel="00000000" w:rsidR="00000000" w:rsidRPr="00000000">
        <w:rPr>
          <w:i w:val="1"/>
          <w:sz w:val="22"/>
          <w:szCs w:val="22"/>
          <w:rtl w:val="0"/>
        </w:rPr>
        <w:t xml:space="preserve">The name of the agency that generated the sequence.</w:t>
      </w:r>
      <w:r w:rsidDel="00000000" w:rsidR="00000000" w:rsidRPr="00000000">
        <w:rPr>
          <w:sz w:val="22"/>
          <w:szCs w:val="22"/>
          <w:rtl w:val="0"/>
        </w:rPr>
        <w:t xml:space="preserve"> </w:t>
      </w:r>
    </w:p>
    <w:p w:rsidR="00000000" w:rsidDel="00000000" w:rsidP="00000000" w:rsidRDefault="00000000" w:rsidRPr="00000000" w14:paraId="000000AA">
      <w:pPr>
        <w:pageBreakBefore w:val="0"/>
        <w:jc w:val="left"/>
        <w:rPr>
          <w:sz w:val="22"/>
          <w:szCs w:val="22"/>
        </w:rPr>
      </w:pPr>
      <w:r w:rsidDel="00000000" w:rsidR="00000000" w:rsidRPr="00000000">
        <w:rPr>
          <w:sz w:val="22"/>
          <w:szCs w:val="22"/>
          <w:rtl w:val="0"/>
        </w:rPr>
        <w:t xml:space="preserve">The name of the agency should be written out in full, (with minor exceptions) and be consistent across multiple submissions. If submitting specimens rather than sequencing data, please put the "National Microbiology Laboratory (NML)".</w:t>
      </w:r>
    </w:p>
    <w:p w:rsidR="00000000" w:rsidDel="00000000" w:rsidP="00000000" w:rsidRDefault="00000000" w:rsidRPr="00000000" w14:paraId="000000AB">
      <w:pPr>
        <w:pageBreakBefore w:val="0"/>
        <w:jc w:val="left"/>
        <w:rPr>
          <w:sz w:val="22"/>
          <w:szCs w:val="22"/>
        </w:rPr>
      </w:pPr>
      <w:r w:rsidDel="00000000" w:rsidR="00000000" w:rsidRPr="00000000">
        <w:rPr>
          <w:sz w:val="22"/>
          <w:szCs w:val="22"/>
          <w:rtl w:val="0"/>
        </w:rPr>
        <w:t xml:space="preserve">e.g. Public Health Ontario (PHO)</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jc w:val="left"/>
        <w:rPr>
          <w:sz w:val="24"/>
          <w:szCs w:val="24"/>
        </w:rPr>
      </w:pPr>
      <w:r w:rsidDel="00000000" w:rsidR="00000000" w:rsidRPr="00000000">
        <w:rPr>
          <w:b w:val="1"/>
          <w:sz w:val="22"/>
          <w:szCs w:val="22"/>
          <w:rtl w:val="0"/>
        </w:rPr>
        <w:t xml:space="preserve">sample collection date</w:t>
      </w:r>
      <w:r w:rsidDel="00000000" w:rsidR="00000000" w:rsidRPr="00000000">
        <w:rPr>
          <w:rtl w:val="0"/>
        </w:rPr>
      </w:r>
    </w:p>
    <w:p w:rsidR="00000000" w:rsidDel="00000000" w:rsidP="00000000" w:rsidRDefault="00000000" w:rsidRPr="00000000" w14:paraId="000000AE">
      <w:pPr>
        <w:pageBreakBefore w:val="0"/>
        <w:jc w:val="left"/>
        <w:rPr>
          <w:i w:val="1"/>
          <w:sz w:val="22"/>
          <w:szCs w:val="22"/>
        </w:rPr>
      </w:pPr>
      <w:r w:rsidDel="00000000" w:rsidR="00000000" w:rsidRPr="00000000">
        <w:rPr>
          <w:i w:val="1"/>
          <w:sz w:val="22"/>
          <w:szCs w:val="22"/>
          <w:rtl w:val="0"/>
        </w:rPr>
        <w:t xml:space="preserve">The date on which the sample was collected. </w:t>
      </w:r>
    </w:p>
    <w:p w:rsidR="00000000" w:rsidDel="00000000" w:rsidP="00000000" w:rsidRDefault="00000000" w:rsidRPr="00000000" w14:paraId="000000AF">
      <w:pPr>
        <w:pageBreakBefore w:val="0"/>
        <w:jc w:val="left"/>
        <w:rPr>
          <w:sz w:val="22"/>
          <w:szCs w:val="22"/>
        </w:rPr>
      </w:pPr>
      <w:r w:rsidDel="00000000" w:rsidR="00000000" w:rsidRPr="00000000">
        <w:rPr>
          <w:sz w:val="22"/>
          <w:szCs w:val="22"/>
          <w:rtl w:val="0"/>
        </w:rPr>
        <w:t xml:space="preserve">Sample collection date is critical for surveillance and many types of analyses. Required granularity includes year, month and day. Record the collection date accurately in the template. Before sharing this data, ensure you have consulted the data steward and/or your privacy officer regarding whether they consider this date to be identifiable information. If this date is considered identifiable, it is acceptable to add "jitter" to the collection date you share by adding or subtracting a calendar day (acceptable by GISAID). Do not change the collection date in your original records. Alternatively, ”received date” may be used as a substitute in the data you share. The date should be provided in ISO 8601 standard format "YYYY-MM-DD".</w:t>
      </w:r>
    </w:p>
    <w:p w:rsidR="00000000" w:rsidDel="00000000" w:rsidP="00000000" w:rsidRDefault="00000000" w:rsidRPr="00000000" w14:paraId="000000B0">
      <w:pPr>
        <w:pageBreakBefore w:val="0"/>
        <w:jc w:val="left"/>
        <w:rPr>
          <w:sz w:val="22"/>
          <w:szCs w:val="22"/>
        </w:rPr>
      </w:pPr>
      <w:r w:rsidDel="00000000" w:rsidR="00000000" w:rsidRPr="00000000">
        <w:rPr>
          <w:sz w:val="22"/>
          <w:szCs w:val="22"/>
          <w:rtl w:val="0"/>
        </w:rPr>
        <w:t xml:space="preserve">e.g. 2020-03-16</w:t>
      </w:r>
    </w:p>
    <w:p w:rsidR="00000000" w:rsidDel="00000000" w:rsidP="00000000" w:rsidRDefault="00000000" w:rsidRPr="00000000" w14:paraId="000000B1">
      <w:pPr>
        <w:pageBreakBefore w:val="0"/>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2">
      <w:pPr>
        <w:pageBreakBefore w:val="0"/>
        <w:jc w:val="left"/>
        <w:rPr>
          <w:b w:val="1"/>
          <w:sz w:val="22"/>
          <w:szCs w:val="22"/>
        </w:rPr>
      </w:pPr>
      <w:r w:rsidDel="00000000" w:rsidR="00000000" w:rsidRPr="00000000">
        <w:rPr>
          <w:b w:val="1"/>
          <w:sz w:val="22"/>
          <w:szCs w:val="22"/>
          <w:rtl w:val="0"/>
        </w:rPr>
        <w:t xml:space="preserve">sample collection date precision</w:t>
      </w:r>
    </w:p>
    <w:p w:rsidR="00000000" w:rsidDel="00000000" w:rsidP="00000000" w:rsidRDefault="00000000" w:rsidRPr="00000000" w14:paraId="000000B3">
      <w:pPr>
        <w:pageBreakBefore w:val="0"/>
        <w:jc w:val="left"/>
        <w:rPr>
          <w:i w:val="1"/>
          <w:sz w:val="22"/>
          <w:szCs w:val="22"/>
        </w:rPr>
      </w:pPr>
      <w:r w:rsidDel="00000000" w:rsidR="00000000" w:rsidRPr="00000000">
        <w:rPr>
          <w:i w:val="1"/>
          <w:sz w:val="22"/>
          <w:szCs w:val="22"/>
          <w:rtl w:val="0"/>
        </w:rPr>
        <w:t xml:space="preserve">The precision to which the "sample collection date" was provided.</w:t>
      </w:r>
    </w:p>
    <w:p w:rsidR="00000000" w:rsidDel="00000000" w:rsidP="00000000" w:rsidRDefault="00000000" w:rsidRPr="00000000" w14:paraId="000000B4">
      <w:pPr>
        <w:pageBreakBefore w:val="0"/>
        <w:jc w:val="left"/>
        <w:rPr>
          <w:sz w:val="22"/>
          <w:szCs w:val="22"/>
        </w:rPr>
      </w:pPr>
      <w:r w:rsidDel="00000000" w:rsidR="00000000" w:rsidRPr="00000000">
        <w:rPr>
          <w:sz w:val="22"/>
          <w:szCs w:val="22"/>
          <w:rtl w:val="0"/>
        </w:rPr>
        <w:t xml:space="preserve">Provide the precision of granularity to the "day", "month", or "year" for the date provided in the "sample collection date" field. The "sample collection date" will be truncated to the precision specified upon export; "day" for "YYYY-MM-DD", "month" for "YYYY-MM", or "year" for "YYYY".</w:t>
      </w:r>
    </w:p>
    <w:p w:rsidR="00000000" w:rsidDel="00000000" w:rsidP="00000000" w:rsidRDefault="00000000" w:rsidRPr="00000000" w14:paraId="000000B5">
      <w:pPr>
        <w:pageBreakBefore w:val="0"/>
        <w:jc w:val="left"/>
        <w:rPr>
          <w:sz w:val="22"/>
          <w:szCs w:val="22"/>
        </w:rPr>
      </w:pPr>
      <w:r w:rsidDel="00000000" w:rsidR="00000000" w:rsidRPr="00000000">
        <w:rPr>
          <w:sz w:val="22"/>
          <w:szCs w:val="22"/>
          <w:rtl w:val="0"/>
        </w:rPr>
        <w:t xml:space="preserve">e.g. year</w:t>
      </w:r>
    </w:p>
    <w:p w:rsidR="00000000" w:rsidDel="00000000" w:rsidP="00000000" w:rsidRDefault="00000000" w:rsidRPr="00000000" w14:paraId="000000B6">
      <w:pPr>
        <w:pageBreakBefore w:val="0"/>
        <w:jc w:val="left"/>
        <w:rPr>
          <w:sz w:val="22"/>
          <w:szCs w:val="22"/>
        </w:rPr>
      </w:pPr>
      <w:r w:rsidDel="00000000" w:rsidR="00000000" w:rsidRPr="00000000">
        <w:rPr>
          <w:rtl w:val="0"/>
        </w:rPr>
      </w:r>
    </w:p>
    <w:p w:rsidR="00000000" w:rsidDel="00000000" w:rsidP="00000000" w:rsidRDefault="00000000" w:rsidRPr="00000000" w14:paraId="000000B7">
      <w:pPr>
        <w:pageBreakBefore w:val="0"/>
        <w:jc w:val="left"/>
        <w:rPr>
          <w:sz w:val="24"/>
          <w:szCs w:val="24"/>
        </w:rPr>
      </w:pPr>
      <w:r w:rsidDel="00000000" w:rsidR="00000000" w:rsidRPr="00000000">
        <w:rPr>
          <w:b w:val="1"/>
          <w:sz w:val="22"/>
          <w:szCs w:val="22"/>
          <w:rtl w:val="0"/>
        </w:rPr>
        <w:t xml:space="preserve">geo_loc_name (country)</w:t>
      </w:r>
      <w:r w:rsidDel="00000000" w:rsidR="00000000" w:rsidRPr="00000000">
        <w:rPr>
          <w:rtl w:val="0"/>
        </w:rPr>
      </w:r>
    </w:p>
    <w:p w:rsidR="00000000" w:rsidDel="00000000" w:rsidP="00000000" w:rsidRDefault="00000000" w:rsidRPr="00000000" w14:paraId="000000B8">
      <w:pPr>
        <w:pageBreakBefore w:val="0"/>
        <w:jc w:val="left"/>
        <w:rPr>
          <w:sz w:val="22"/>
          <w:szCs w:val="22"/>
        </w:rPr>
      </w:pPr>
      <w:r w:rsidDel="00000000" w:rsidR="00000000" w:rsidRPr="00000000">
        <w:rPr>
          <w:i w:val="1"/>
          <w:sz w:val="22"/>
          <w:szCs w:val="22"/>
          <w:rtl w:val="0"/>
        </w:rPr>
        <w:t xml:space="preserve">The country where the sample was collected.</w:t>
      </w:r>
      <w:r w:rsidDel="00000000" w:rsidR="00000000" w:rsidRPr="00000000">
        <w:rPr>
          <w:sz w:val="22"/>
          <w:szCs w:val="22"/>
          <w:rtl w:val="0"/>
        </w:rPr>
        <w:t xml:space="preserve"> </w:t>
      </w:r>
    </w:p>
    <w:p w:rsidR="00000000" w:rsidDel="00000000" w:rsidP="00000000" w:rsidRDefault="00000000" w:rsidRPr="00000000" w14:paraId="000000B9">
      <w:pPr>
        <w:pageBreakBefore w:val="0"/>
        <w:jc w:val="left"/>
        <w:rPr>
          <w:sz w:val="22"/>
          <w:szCs w:val="22"/>
        </w:rPr>
      </w:pPr>
      <w:r w:rsidDel="00000000" w:rsidR="00000000" w:rsidRPr="00000000">
        <w:rPr>
          <w:sz w:val="22"/>
          <w:szCs w:val="22"/>
          <w:rtl w:val="0"/>
        </w:rPr>
        <w:t xml:space="preserve">Provide the country name from the controlled vocabulary provided.</w:t>
      </w:r>
    </w:p>
    <w:p w:rsidR="00000000" w:rsidDel="00000000" w:rsidP="00000000" w:rsidRDefault="00000000" w:rsidRPr="00000000" w14:paraId="000000BA">
      <w:pPr>
        <w:pageBreakBefore w:val="0"/>
        <w:jc w:val="left"/>
        <w:rPr>
          <w:sz w:val="22"/>
          <w:szCs w:val="22"/>
        </w:rPr>
      </w:pPr>
      <w:r w:rsidDel="00000000" w:rsidR="00000000" w:rsidRPr="00000000">
        <w:rPr>
          <w:sz w:val="22"/>
          <w:szCs w:val="22"/>
          <w:rtl w:val="0"/>
        </w:rPr>
        <w:t xml:space="preserve">e.g. Canada</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jc w:val="left"/>
        <w:rPr>
          <w:sz w:val="24"/>
          <w:szCs w:val="24"/>
        </w:rPr>
      </w:pPr>
      <w:r w:rsidDel="00000000" w:rsidR="00000000" w:rsidRPr="00000000">
        <w:rPr>
          <w:b w:val="1"/>
          <w:sz w:val="22"/>
          <w:szCs w:val="22"/>
          <w:rtl w:val="0"/>
        </w:rPr>
        <w:t xml:space="preserve">geo_loc_name (province/territory)</w:t>
      </w:r>
      <w:r w:rsidDel="00000000" w:rsidR="00000000" w:rsidRPr="00000000">
        <w:rPr>
          <w:rtl w:val="0"/>
        </w:rPr>
      </w:r>
    </w:p>
    <w:p w:rsidR="00000000" w:rsidDel="00000000" w:rsidP="00000000" w:rsidRDefault="00000000" w:rsidRPr="00000000" w14:paraId="000000BD">
      <w:pPr>
        <w:pageBreakBefore w:val="0"/>
        <w:jc w:val="left"/>
        <w:rPr>
          <w:sz w:val="22"/>
          <w:szCs w:val="22"/>
        </w:rPr>
      </w:pPr>
      <w:r w:rsidDel="00000000" w:rsidR="00000000" w:rsidRPr="00000000">
        <w:rPr>
          <w:i w:val="1"/>
          <w:sz w:val="22"/>
          <w:szCs w:val="22"/>
          <w:rtl w:val="0"/>
        </w:rPr>
        <w:t xml:space="preserve">The province/territory where the sample was collected.</w:t>
      </w:r>
      <w:r w:rsidDel="00000000" w:rsidR="00000000" w:rsidRPr="00000000">
        <w:rPr>
          <w:sz w:val="22"/>
          <w:szCs w:val="22"/>
          <w:rtl w:val="0"/>
        </w:rPr>
        <w:t xml:space="preserve"> </w:t>
      </w:r>
    </w:p>
    <w:p w:rsidR="00000000" w:rsidDel="00000000" w:rsidP="00000000" w:rsidRDefault="00000000" w:rsidRPr="00000000" w14:paraId="000000BE">
      <w:pPr>
        <w:pageBreakBefore w:val="0"/>
        <w:jc w:val="left"/>
        <w:rPr>
          <w:sz w:val="22"/>
          <w:szCs w:val="22"/>
        </w:rPr>
      </w:pPr>
      <w:r w:rsidDel="00000000" w:rsidR="00000000" w:rsidRPr="00000000">
        <w:rPr>
          <w:sz w:val="22"/>
          <w:szCs w:val="22"/>
          <w:rtl w:val="0"/>
        </w:rPr>
        <w:t xml:space="preserve">Provide the province/territory name from the controlled vocabulary provided.</w:t>
      </w:r>
    </w:p>
    <w:p w:rsidR="00000000" w:rsidDel="00000000" w:rsidP="00000000" w:rsidRDefault="00000000" w:rsidRPr="00000000" w14:paraId="000000BF">
      <w:pPr>
        <w:pageBreakBefore w:val="0"/>
        <w:jc w:val="left"/>
        <w:rPr>
          <w:sz w:val="22"/>
          <w:szCs w:val="22"/>
        </w:rPr>
      </w:pPr>
      <w:r w:rsidDel="00000000" w:rsidR="00000000" w:rsidRPr="00000000">
        <w:rPr>
          <w:sz w:val="22"/>
          <w:szCs w:val="22"/>
          <w:rtl w:val="0"/>
        </w:rPr>
        <w:t xml:space="preserve">e.g. Saskatchewan</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jc w:val="left"/>
        <w:rPr>
          <w:sz w:val="24"/>
          <w:szCs w:val="24"/>
        </w:rPr>
      </w:pPr>
      <w:r w:rsidDel="00000000" w:rsidR="00000000" w:rsidRPr="00000000">
        <w:rPr>
          <w:b w:val="1"/>
          <w:sz w:val="22"/>
          <w:szCs w:val="22"/>
          <w:rtl w:val="0"/>
        </w:rPr>
        <w:t xml:space="preserve">organism</w:t>
      </w:r>
      <w:r w:rsidDel="00000000" w:rsidR="00000000" w:rsidRPr="00000000">
        <w:rPr>
          <w:rtl w:val="0"/>
        </w:rPr>
      </w:r>
    </w:p>
    <w:p w:rsidR="00000000" w:rsidDel="00000000" w:rsidP="00000000" w:rsidRDefault="00000000" w:rsidRPr="00000000" w14:paraId="000000C2">
      <w:pPr>
        <w:pageBreakBefore w:val="0"/>
        <w:jc w:val="left"/>
        <w:rPr>
          <w:i w:val="1"/>
          <w:sz w:val="22"/>
          <w:szCs w:val="22"/>
        </w:rPr>
      </w:pPr>
      <w:r w:rsidDel="00000000" w:rsidR="00000000" w:rsidRPr="00000000">
        <w:rPr>
          <w:i w:val="1"/>
          <w:sz w:val="22"/>
          <w:szCs w:val="22"/>
          <w:rtl w:val="0"/>
        </w:rPr>
        <w:t xml:space="preserve">Taxonomic name of the organism. </w:t>
      </w:r>
    </w:p>
    <w:p w:rsidR="00000000" w:rsidDel="00000000" w:rsidP="00000000" w:rsidRDefault="00000000" w:rsidRPr="00000000" w14:paraId="000000C3">
      <w:pPr>
        <w:pageBreakBefore w:val="0"/>
        <w:jc w:val="left"/>
        <w:rPr>
          <w:sz w:val="22"/>
          <w:szCs w:val="22"/>
        </w:rPr>
      </w:pPr>
      <w:r w:rsidDel="00000000" w:rsidR="00000000" w:rsidRPr="00000000">
        <w:rPr>
          <w:sz w:val="22"/>
          <w:szCs w:val="22"/>
          <w:rtl w:val="0"/>
        </w:rPr>
        <w:t xml:space="preserve">Use</w:t>
      </w:r>
      <w:r w:rsidDel="00000000" w:rsidR="00000000" w:rsidRPr="00000000">
        <w:rPr>
          <w:sz w:val="22"/>
          <w:szCs w:val="22"/>
          <w:rtl w:val="0"/>
        </w:rPr>
        <w:t xml:space="preserve"> </w:t>
      </w:r>
      <w:r w:rsidDel="00000000" w:rsidR="00000000" w:rsidRPr="00000000">
        <w:rPr>
          <w:sz w:val="22"/>
          <w:szCs w:val="22"/>
          <w:rtl w:val="0"/>
        </w:rPr>
        <w:t xml:space="preserve">Severe acute respiratory syndrome coronavirus 2</w:t>
      </w:r>
      <w:r w:rsidDel="00000000" w:rsidR="00000000" w:rsidRPr="00000000">
        <w:rPr>
          <w:sz w:val="22"/>
          <w:szCs w:val="22"/>
          <w:rtl w:val="0"/>
        </w:rPr>
        <w:t xml:space="preserve">. This value is provided in the template.</w:t>
      </w:r>
    </w:p>
    <w:p w:rsidR="00000000" w:rsidDel="00000000" w:rsidP="00000000" w:rsidRDefault="00000000" w:rsidRPr="00000000" w14:paraId="000000C4">
      <w:pPr>
        <w:pageBreakBefore w:val="0"/>
        <w:jc w:val="left"/>
        <w:rPr>
          <w:sz w:val="22"/>
          <w:szCs w:val="22"/>
        </w:rPr>
      </w:pPr>
      <w:r w:rsidDel="00000000" w:rsidR="00000000" w:rsidRPr="00000000">
        <w:rPr>
          <w:sz w:val="22"/>
          <w:szCs w:val="22"/>
          <w:rtl w:val="0"/>
        </w:rPr>
        <w:t xml:space="preserve">e.g. Severe acute respiratory coronavirus 2</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jc w:val="left"/>
        <w:rPr>
          <w:sz w:val="24"/>
          <w:szCs w:val="24"/>
        </w:rPr>
      </w:pPr>
      <w:r w:rsidDel="00000000" w:rsidR="00000000" w:rsidRPr="00000000">
        <w:rPr>
          <w:b w:val="1"/>
          <w:sz w:val="22"/>
          <w:szCs w:val="22"/>
          <w:rtl w:val="0"/>
        </w:rPr>
        <w:t xml:space="preserve">isolate</w:t>
      </w:r>
      <w:r w:rsidDel="00000000" w:rsidR="00000000" w:rsidRPr="00000000">
        <w:rPr>
          <w:rtl w:val="0"/>
        </w:rPr>
      </w:r>
    </w:p>
    <w:p w:rsidR="00000000" w:rsidDel="00000000" w:rsidP="00000000" w:rsidRDefault="00000000" w:rsidRPr="00000000" w14:paraId="000000C7">
      <w:pPr>
        <w:pageBreakBefore w:val="0"/>
        <w:jc w:val="left"/>
        <w:rPr>
          <w:i w:val="1"/>
          <w:sz w:val="22"/>
          <w:szCs w:val="22"/>
        </w:rPr>
      </w:pPr>
      <w:r w:rsidDel="00000000" w:rsidR="00000000" w:rsidRPr="00000000">
        <w:rPr>
          <w:i w:val="1"/>
          <w:sz w:val="22"/>
          <w:szCs w:val="22"/>
          <w:rtl w:val="0"/>
        </w:rPr>
        <w:t xml:space="preserve">Identifier of the specific isolate. </w:t>
      </w:r>
    </w:p>
    <w:p w:rsidR="00000000" w:rsidDel="00000000" w:rsidP="00000000" w:rsidRDefault="00000000" w:rsidRPr="00000000" w14:paraId="000000C8">
      <w:pPr>
        <w:pageBreakBefore w:val="0"/>
        <w:jc w:val="left"/>
        <w:rPr>
          <w:sz w:val="22"/>
          <w:szCs w:val="22"/>
        </w:rPr>
      </w:pPr>
      <w:r w:rsidDel="00000000" w:rsidR="00000000" w:rsidRPr="00000000">
        <w:rPr>
          <w:sz w:val="22"/>
          <w:szCs w:val="22"/>
          <w:rtl w:val="0"/>
        </w:rPr>
        <w:t xml:space="preserve">Provide the isolate name. The isolate name should be identical to the GISAID virus name in the format “hCov-19/CANADA/xxxxx/2020”, where xxxxx represents the sample ID.</w:t>
      </w:r>
    </w:p>
    <w:p w:rsidR="00000000" w:rsidDel="00000000" w:rsidP="00000000" w:rsidRDefault="00000000" w:rsidRPr="00000000" w14:paraId="000000C9">
      <w:pPr>
        <w:pageBreakBefore w:val="0"/>
        <w:jc w:val="left"/>
        <w:rPr>
          <w:sz w:val="22"/>
          <w:szCs w:val="22"/>
        </w:rPr>
      </w:pPr>
      <w:r w:rsidDel="00000000" w:rsidR="00000000" w:rsidRPr="00000000">
        <w:rPr>
          <w:sz w:val="22"/>
          <w:szCs w:val="22"/>
          <w:rtl w:val="0"/>
        </w:rPr>
        <w:t xml:space="preserve">e.g. hCov-19/CANADA/prov_rona_99/2020</w:t>
      </w:r>
    </w:p>
    <w:p w:rsidR="00000000" w:rsidDel="00000000" w:rsidP="00000000" w:rsidRDefault="00000000" w:rsidRPr="00000000" w14:paraId="000000CA">
      <w:pPr>
        <w:pageBreakBefore w:val="0"/>
        <w:jc w:val="left"/>
        <w:rPr>
          <w:sz w:val="22"/>
          <w:szCs w:val="22"/>
        </w:rPr>
      </w:pPr>
      <w:r w:rsidDel="00000000" w:rsidR="00000000" w:rsidRPr="00000000">
        <w:rPr>
          <w:rtl w:val="0"/>
        </w:rPr>
      </w:r>
    </w:p>
    <w:p w:rsidR="00000000" w:rsidDel="00000000" w:rsidP="00000000" w:rsidRDefault="00000000" w:rsidRPr="00000000" w14:paraId="000000CB">
      <w:pPr>
        <w:pageBreakBefore w:val="0"/>
        <w:jc w:val="left"/>
        <w:rPr>
          <w:b w:val="1"/>
          <w:sz w:val="22"/>
          <w:szCs w:val="22"/>
        </w:rPr>
      </w:pPr>
      <w:r w:rsidDel="00000000" w:rsidR="00000000" w:rsidRPr="00000000">
        <w:rPr>
          <w:b w:val="1"/>
          <w:sz w:val="22"/>
          <w:szCs w:val="22"/>
          <w:rtl w:val="0"/>
        </w:rPr>
        <w:t xml:space="preserve">purpose of sampling</w:t>
      </w:r>
    </w:p>
    <w:p w:rsidR="00000000" w:rsidDel="00000000" w:rsidP="00000000" w:rsidRDefault="00000000" w:rsidRPr="00000000" w14:paraId="000000CC">
      <w:pPr>
        <w:pageBreakBefore w:val="0"/>
        <w:jc w:val="left"/>
        <w:rPr>
          <w:i w:val="1"/>
          <w:sz w:val="22"/>
          <w:szCs w:val="22"/>
        </w:rPr>
      </w:pPr>
      <w:r w:rsidDel="00000000" w:rsidR="00000000" w:rsidRPr="00000000">
        <w:rPr>
          <w:i w:val="1"/>
          <w:sz w:val="22"/>
          <w:szCs w:val="22"/>
          <w:rtl w:val="0"/>
        </w:rPr>
        <w:t xml:space="preserve">The reason that the sample was collected.</w:t>
      </w:r>
    </w:p>
    <w:p w:rsidR="00000000" w:rsidDel="00000000" w:rsidP="00000000" w:rsidRDefault="00000000" w:rsidRPr="00000000" w14:paraId="000000CD">
      <w:pPr>
        <w:pageBreakBefore w:val="0"/>
        <w:jc w:val="left"/>
        <w:rPr>
          <w:sz w:val="22"/>
          <w:szCs w:val="22"/>
        </w:rPr>
      </w:pPr>
      <w:r w:rsidDel="00000000" w:rsidR="00000000" w:rsidRPr="00000000">
        <w:rPr>
          <w:sz w:val="22"/>
          <w:szCs w:val="22"/>
          <w:rtl w:val="0"/>
        </w:rPr>
        <w:t xml:space="preserve">The reason a sample was collected may provide information about potential biases in sampling strategy. Provide the purpose of sampling from the picklist in the template. Most likely, the sample was collected for Diagnostic testing. The reason why a sample was originally collected may differ from the reason why it was selected for sequencing, which should be indicated in the "purpose of sequencing" field.</w:t>
      </w:r>
    </w:p>
    <w:p w:rsidR="00000000" w:rsidDel="00000000" w:rsidP="00000000" w:rsidRDefault="00000000" w:rsidRPr="00000000" w14:paraId="000000CE">
      <w:pPr>
        <w:pageBreakBefore w:val="0"/>
        <w:jc w:val="left"/>
        <w:rPr>
          <w:sz w:val="22"/>
          <w:szCs w:val="22"/>
        </w:rPr>
      </w:pPr>
      <w:r w:rsidDel="00000000" w:rsidR="00000000" w:rsidRPr="00000000">
        <w:rPr>
          <w:sz w:val="22"/>
          <w:szCs w:val="22"/>
          <w:rtl w:val="0"/>
        </w:rPr>
        <w:t xml:space="preserve">e.g. Diagnostic testing</w:t>
      </w:r>
    </w:p>
    <w:p w:rsidR="00000000" w:rsidDel="00000000" w:rsidP="00000000" w:rsidRDefault="00000000" w:rsidRPr="00000000" w14:paraId="000000CF">
      <w:pPr>
        <w:pageBreakBefore w:val="0"/>
        <w:jc w:val="left"/>
        <w:rPr>
          <w:sz w:val="22"/>
          <w:szCs w:val="22"/>
        </w:rPr>
      </w:pPr>
      <w:r w:rsidDel="00000000" w:rsidR="00000000" w:rsidRPr="00000000">
        <w:rPr>
          <w:rtl w:val="0"/>
        </w:rPr>
      </w:r>
    </w:p>
    <w:p w:rsidR="00000000" w:rsidDel="00000000" w:rsidP="00000000" w:rsidRDefault="00000000" w:rsidRPr="00000000" w14:paraId="000000D0">
      <w:pPr>
        <w:pageBreakBefore w:val="0"/>
        <w:jc w:val="left"/>
        <w:rPr>
          <w:b w:val="1"/>
          <w:sz w:val="22"/>
          <w:szCs w:val="22"/>
        </w:rPr>
      </w:pPr>
      <w:r w:rsidDel="00000000" w:rsidR="00000000" w:rsidRPr="00000000">
        <w:rPr>
          <w:b w:val="1"/>
          <w:sz w:val="22"/>
          <w:szCs w:val="22"/>
          <w:rtl w:val="0"/>
        </w:rPr>
        <w:t xml:space="preserve">purpose of sampling details</w:t>
      </w:r>
    </w:p>
    <w:p w:rsidR="00000000" w:rsidDel="00000000" w:rsidP="00000000" w:rsidRDefault="00000000" w:rsidRPr="00000000" w14:paraId="000000D1">
      <w:pPr>
        <w:pageBreakBefore w:val="0"/>
        <w:jc w:val="left"/>
        <w:rPr>
          <w:i w:val="1"/>
          <w:sz w:val="22"/>
          <w:szCs w:val="22"/>
        </w:rPr>
      </w:pPr>
      <w:r w:rsidDel="00000000" w:rsidR="00000000" w:rsidRPr="00000000">
        <w:rPr>
          <w:i w:val="1"/>
          <w:sz w:val="22"/>
          <w:szCs w:val="22"/>
          <w:rtl w:val="0"/>
        </w:rPr>
        <w:t xml:space="preserve">The description of why the sample was collected providing specific details.</w:t>
      </w:r>
    </w:p>
    <w:p w:rsidR="00000000" w:rsidDel="00000000" w:rsidP="00000000" w:rsidRDefault="00000000" w:rsidRPr="00000000" w14:paraId="000000D2">
      <w:pPr>
        <w:pageBreakBefore w:val="0"/>
        <w:jc w:val="left"/>
        <w:rPr>
          <w:sz w:val="22"/>
          <w:szCs w:val="22"/>
        </w:rPr>
      </w:pPr>
      <w:r w:rsidDel="00000000" w:rsidR="00000000" w:rsidRPr="00000000">
        <w:rPr>
          <w:sz w:val="22"/>
          <w:szCs w:val="22"/>
          <w:rtl w:val="0"/>
        </w:rPr>
        <w:t xml:space="preserve">Provide an expanded description of why the sample was collected using free text. The description may include the importance of the sample for a particular public health investigation/surveillance activity/research question. If details are not available, provide a null value.</w:t>
      </w:r>
    </w:p>
    <w:p w:rsidR="00000000" w:rsidDel="00000000" w:rsidP="00000000" w:rsidRDefault="00000000" w:rsidRPr="00000000" w14:paraId="000000D3">
      <w:pPr>
        <w:pageBreakBefore w:val="0"/>
        <w:jc w:val="left"/>
        <w:rPr>
          <w:sz w:val="22"/>
          <w:szCs w:val="22"/>
        </w:rPr>
      </w:pPr>
      <w:r w:rsidDel="00000000" w:rsidR="00000000" w:rsidRPr="00000000">
        <w:rPr>
          <w:sz w:val="22"/>
          <w:szCs w:val="22"/>
          <w:rtl w:val="0"/>
        </w:rPr>
        <w:t xml:space="preserve">e.g. The sample was collected to investigate the prevalence of variants associated with mink-to-human transmission in Canada.</w:t>
      </w:r>
    </w:p>
    <w:p w:rsidR="00000000" w:rsidDel="00000000" w:rsidP="00000000" w:rsidRDefault="00000000" w:rsidRPr="00000000" w14:paraId="000000D4">
      <w:pPr>
        <w:pageBreakBefore w:val="0"/>
        <w:jc w:val="left"/>
        <w:rPr>
          <w:sz w:val="22"/>
          <w:szCs w:val="22"/>
        </w:rPr>
      </w:pPr>
      <w:r w:rsidDel="00000000" w:rsidR="00000000" w:rsidRPr="00000000">
        <w:rPr>
          <w:rtl w:val="0"/>
        </w:rPr>
      </w:r>
    </w:p>
    <w:p w:rsidR="00000000" w:rsidDel="00000000" w:rsidP="00000000" w:rsidRDefault="00000000" w:rsidRPr="00000000" w14:paraId="000000D5">
      <w:pPr>
        <w:pageBreakBefore w:val="0"/>
        <w:widowControl w:val="0"/>
        <w:rPr>
          <w:sz w:val="22"/>
          <w:szCs w:val="22"/>
        </w:rPr>
      </w:pPr>
      <w:r w:rsidDel="00000000" w:rsidR="00000000" w:rsidRPr="00000000">
        <w:rPr>
          <w:rtl w:val="0"/>
        </w:rPr>
      </w:r>
    </w:p>
    <w:p w:rsidR="00000000" w:rsidDel="00000000" w:rsidP="00000000" w:rsidRDefault="00000000" w:rsidRPr="00000000" w14:paraId="000000D6">
      <w:pPr>
        <w:pageBreakBefore w:val="0"/>
        <w:jc w:val="left"/>
        <w:rPr>
          <w:b w:val="1"/>
          <w:sz w:val="22"/>
          <w:szCs w:val="22"/>
          <w:u w:val="single"/>
        </w:rPr>
      </w:pPr>
      <w:r w:rsidDel="00000000" w:rsidR="00000000" w:rsidRPr="00000000">
        <w:rPr>
          <w:b w:val="1"/>
          <w:sz w:val="22"/>
          <w:szCs w:val="22"/>
          <w:u w:val="single"/>
          <w:rtl w:val="0"/>
        </w:rPr>
        <w:t xml:space="preserve">Describing the material and/or site sampled.</w:t>
      </w:r>
    </w:p>
    <w:p w:rsidR="00000000" w:rsidDel="00000000" w:rsidP="00000000" w:rsidRDefault="00000000" w:rsidRPr="00000000" w14:paraId="000000D7">
      <w:pPr>
        <w:pageBreakBefore w:val="0"/>
        <w:jc w:val="left"/>
        <w:rPr>
          <w:sz w:val="24"/>
          <w:szCs w:val="24"/>
        </w:rPr>
      </w:pPr>
      <w:r w:rsidDel="00000000" w:rsidR="00000000" w:rsidRPr="00000000">
        <w:rPr>
          <w:b w:val="1"/>
          <w:sz w:val="22"/>
          <w:szCs w:val="22"/>
          <w:rtl w:val="0"/>
        </w:rPr>
        <w:t xml:space="preserve">anatomical material</w:t>
      </w:r>
      <w:r w:rsidDel="00000000" w:rsidR="00000000" w:rsidRPr="00000000">
        <w:rPr>
          <w:rtl w:val="0"/>
        </w:rPr>
      </w:r>
    </w:p>
    <w:p w:rsidR="00000000" w:rsidDel="00000000" w:rsidP="00000000" w:rsidRDefault="00000000" w:rsidRPr="00000000" w14:paraId="000000D8">
      <w:pPr>
        <w:pageBreakBefore w:val="0"/>
        <w:jc w:val="left"/>
        <w:rPr>
          <w:sz w:val="22"/>
          <w:szCs w:val="22"/>
        </w:rPr>
      </w:pPr>
      <w:r w:rsidDel="00000000" w:rsidR="00000000" w:rsidRPr="00000000">
        <w:rPr>
          <w:i w:val="1"/>
          <w:sz w:val="22"/>
          <w:szCs w:val="22"/>
          <w:rtl w:val="0"/>
        </w:rPr>
        <w:t xml:space="preserve">A substance obtained from an anatomical part of an organism e.g. tissue, blood.</w:t>
      </w:r>
      <w:r w:rsidDel="00000000" w:rsidR="00000000" w:rsidRPr="00000000">
        <w:rPr>
          <w:sz w:val="22"/>
          <w:szCs w:val="22"/>
          <w:rtl w:val="0"/>
        </w:rPr>
        <w:t xml:space="preserve"> </w:t>
      </w:r>
    </w:p>
    <w:p w:rsidR="00000000" w:rsidDel="00000000" w:rsidP="00000000" w:rsidRDefault="00000000" w:rsidRPr="00000000" w14:paraId="000000D9">
      <w:pPr>
        <w:pageBreakBefore w:val="0"/>
        <w:jc w:val="left"/>
        <w:rPr>
          <w:sz w:val="22"/>
          <w:szCs w:val="22"/>
        </w:rPr>
      </w:pPr>
      <w:r w:rsidDel="00000000" w:rsidR="00000000" w:rsidRPr="00000000">
        <w:rPr>
          <w:sz w:val="22"/>
          <w:szCs w:val="22"/>
          <w:rtl w:val="0"/>
        </w:rPr>
        <w:t xml:space="preserve">Provide a descriptor if an anatomical material was sampled. Use the picklist provided in the template. If a desired term is missing from the picklist, contact emma.griffiths@bccdc.ca. If not applicable, do not leave blank. Choose a null value.</w:t>
      </w:r>
    </w:p>
    <w:p w:rsidR="00000000" w:rsidDel="00000000" w:rsidP="00000000" w:rsidRDefault="00000000" w:rsidRPr="00000000" w14:paraId="000000DA">
      <w:pPr>
        <w:pageBreakBefore w:val="0"/>
        <w:jc w:val="left"/>
        <w:rPr>
          <w:sz w:val="22"/>
          <w:szCs w:val="22"/>
        </w:rPr>
      </w:pPr>
      <w:r w:rsidDel="00000000" w:rsidR="00000000" w:rsidRPr="00000000">
        <w:rPr>
          <w:sz w:val="22"/>
          <w:szCs w:val="22"/>
          <w:rtl w:val="0"/>
        </w:rPr>
        <w:t xml:space="preserve">e.g. Blood</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jc w:val="left"/>
        <w:rPr>
          <w:sz w:val="24"/>
          <w:szCs w:val="24"/>
        </w:rPr>
      </w:pPr>
      <w:r w:rsidDel="00000000" w:rsidR="00000000" w:rsidRPr="00000000">
        <w:rPr>
          <w:b w:val="1"/>
          <w:sz w:val="22"/>
          <w:szCs w:val="22"/>
          <w:rtl w:val="0"/>
        </w:rPr>
        <w:t xml:space="preserve">anatomical part</w:t>
      </w:r>
      <w:r w:rsidDel="00000000" w:rsidR="00000000" w:rsidRPr="00000000">
        <w:rPr>
          <w:rtl w:val="0"/>
        </w:rPr>
      </w:r>
    </w:p>
    <w:p w:rsidR="00000000" w:rsidDel="00000000" w:rsidP="00000000" w:rsidRDefault="00000000" w:rsidRPr="00000000" w14:paraId="000000DD">
      <w:pPr>
        <w:pageBreakBefore w:val="0"/>
        <w:jc w:val="left"/>
        <w:rPr>
          <w:sz w:val="22"/>
          <w:szCs w:val="22"/>
        </w:rPr>
      </w:pPr>
      <w:r w:rsidDel="00000000" w:rsidR="00000000" w:rsidRPr="00000000">
        <w:rPr>
          <w:i w:val="1"/>
          <w:sz w:val="22"/>
          <w:szCs w:val="22"/>
          <w:rtl w:val="0"/>
        </w:rPr>
        <w:t xml:space="preserve">An anatomical part/location of an organism e.g. oropharynx.</w:t>
      </w:r>
      <w:r w:rsidDel="00000000" w:rsidR="00000000" w:rsidRPr="00000000">
        <w:rPr>
          <w:sz w:val="22"/>
          <w:szCs w:val="22"/>
          <w:rtl w:val="0"/>
        </w:rPr>
        <w:t xml:space="preserve"> </w:t>
      </w:r>
    </w:p>
    <w:p w:rsidR="00000000" w:rsidDel="00000000" w:rsidP="00000000" w:rsidRDefault="00000000" w:rsidRPr="00000000" w14:paraId="000000DE">
      <w:pPr>
        <w:pageBreakBefore w:val="0"/>
        <w:jc w:val="left"/>
        <w:rPr>
          <w:sz w:val="22"/>
          <w:szCs w:val="22"/>
        </w:rPr>
      </w:pPr>
      <w:r w:rsidDel="00000000" w:rsidR="00000000" w:rsidRPr="00000000">
        <w:rPr>
          <w:sz w:val="22"/>
          <w:szCs w:val="22"/>
          <w:rtl w:val="0"/>
        </w:rPr>
        <w:t xml:space="preserve">Provide a descriptor if an anatomical part was sampled. Use the picklist provided in the template. If a desired term is missing from the picklist, contact emma.griffiths@bccdc.ca. If not applicable, do not leave blank. Choose a null value.</w:t>
      </w:r>
    </w:p>
    <w:p w:rsidR="00000000" w:rsidDel="00000000" w:rsidP="00000000" w:rsidRDefault="00000000" w:rsidRPr="00000000" w14:paraId="000000DF">
      <w:pPr>
        <w:pageBreakBefore w:val="0"/>
        <w:jc w:val="left"/>
        <w:rPr>
          <w:sz w:val="22"/>
          <w:szCs w:val="22"/>
        </w:rPr>
      </w:pPr>
      <w:r w:rsidDel="00000000" w:rsidR="00000000" w:rsidRPr="00000000">
        <w:rPr>
          <w:sz w:val="22"/>
          <w:szCs w:val="22"/>
          <w:rtl w:val="0"/>
        </w:rPr>
        <w:t xml:space="preserve">e.g. Nasopharynx (NP)</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jc w:val="left"/>
        <w:rPr>
          <w:sz w:val="24"/>
          <w:szCs w:val="24"/>
        </w:rPr>
      </w:pPr>
      <w:r w:rsidDel="00000000" w:rsidR="00000000" w:rsidRPr="00000000">
        <w:rPr>
          <w:b w:val="1"/>
          <w:sz w:val="22"/>
          <w:szCs w:val="22"/>
          <w:rtl w:val="0"/>
        </w:rPr>
        <w:t xml:space="preserve">body product</w:t>
      </w:r>
      <w:r w:rsidDel="00000000" w:rsidR="00000000" w:rsidRPr="00000000">
        <w:rPr>
          <w:rtl w:val="0"/>
        </w:rPr>
      </w:r>
    </w:p>
    <w:p w:rsidR="00000000" w:rsidDel="00000000" w:rsidP="00000000" w:rsidRDefault="00000000" w:rsidRPr="00000000" w14:paraId="000000E2">
      <w:pPr>
        <w:pageBreakBefore w:val="0"/>
        <w:jc w:val="left"/>
        <w:rPr>
          <w:i w:val="1"/>
          <w:sz w:val="22"/>
          <w:szCs w:val="22"/>
        </w:rPr>
      </w:pPr>
      <w:r w:rsidDel="00000000" w:rsidR="00000000" w:rsidRPr="00000000">
        <w:rPr>
          <w:i w:val="1"/>
          <w:sz w:val="22"/>
          <w:szCs w:val="22"/>
          <w:rtl w:val="0"/>
        </w:rPr>
        <w:t xml:space="preserve">A substance excreted/secreted from an organism e.g. feces, urine, sweat. </w:t>
      </w:r>
    </w:p>
    <w:p w:rsidR="00000000" w:rsidDel="00000000" w:rsidP="00000000" w:rsidRDefault="00000000" w:rsidRPr="00000000" w14:paraId="000000E3">
      <w:pPr>
        <w:pageBreakBefore w:val="0"/>
        <w:jc w:val="left"/>
        <w:rPr>
          <w:sz w:val="22"/>
          <w:szCs w:val="22"/>
        </w:rPr>
      </w:pPr>
      <w:r w:rsidDel="00000000" w:rsidR="00000000" w:rsidRPr="00000000">
        <w:rPr>
          <w:sz w:val="22"/>
          <w:szCs w:val="22"/>
          <w:rtl w:val="0"/>
        </w:rPr>
        <w:t xml:space="preserve">Provide a descriptor if a body product was sampled. Use the picklist provided in the template.  If a desired term is missing from the picklist, contact emma.griffiths@bccdc.ca. If not applicable, do not leave blank. Choose a null value.</w:t>
      </w:r>
    </w:p>
    <w:p w:rsidR="00000000" w:rsidDel="00000000" w:rsidP="00000000" w:rsidRDefault="00000000" w:rsidRPr="00000000" w14:paraId="000000E4">
      <w:pPr>
        <w:pageBreakBefore w:val="0"/>
        <w:rPr>
          <w:sz w:val="22"/>
          <w:szCs w:val="22"/>
        </w:rPr>
      </w:pPr>
      <w:r w:rsidDel="00000000" w:rsidR="00000000" w:rsidRPr="00000000">
        <w:rPr>
          <w:sz w:val="22"/>
          <w:szCs w:val="22"/>
          <w:rtl w:val="0"/>
        </w:rPr>
        <w:t xml:space="preserve">e.g. Feces</w:t>
      </w:r>
    </w:p>
    <w:p w:rsidR="00000000" w:rsidDel="00000000" w:rsidP="00000000" w:rsidRDefault="00000000" w:rsidRPr="00000000" w14:paraId="000000E5">
      <w:pPr>
        <w:pageBreakBefore w:val="0"/>
        <w:jc w:val="left"/>
        <w:rPr>
          <w:sz w:val="22"/>
          <w:szCs w:val="22"/>
        </w:rPr>
      </w:pPr>
      <w:r w:rsidDel="00000000" w:rsidR="00000000" w:rsidRPr="00000000">
        <w:rPr>
          <w:rtl w:val="0"/>
        </w:rPr>
      </w:r>
    </w:p>
    <w:p w:rsidR="00000000" w:rsidDel="00000000" w:rsidP="00000000" w:rsidRDefault="00000000" w:rsidRPr="00000000" w14:paraId="000000E6">
      <w:pPr>
        <w:pageBreakBefore w:val="0"/>
        <w:jc w:val="left"/>
        <w:rPr>
          <w:sz w:val="22"/>
          <w:szCs w:val="22"/>
        </w:rPr>
      </w:pPr>
      <w:r w:rsidDel="00000000" w:rsidR="00000000" w:rsidRPr="00000000">
        <w:rPr>
          <w:b w:val="1"/>
          <w:sz w:val="22"/>
          <w:szCs w:val="22"/>
          <w:rtl w:val="0"/>
        </w:rPr>
        <w:t xml:space="preserve">environmental material</w:t>
      </w:r>
      <w:r w:rsidDel="00000000" w:rsidR="00000000" w:rsidRPr="00000000">
        <w:rPr>
          <w:rtl w:val="0"/>
        </w:rPr>
      </w:r>
    </w:p>
    <w:p w:rsidR="00000000" w:rsidDel="00000000" w:rsidP="00000000" w:rsidRDefault="00000000" w:rsidRPr="00000000" w14:paraId="000000E7">
      <w:pPr>
        <w:pageBreakBefore w:val="0"/>
        <w:jc w:val="left"/>
        <w:rPr>
          <w:sz w:val="22"/>
          <w:szCs w:val="22"/>
        </w:rPr>
      </w:pPr>
      <w:r w:rsidDel="00000000" w:rsidR="00000000" w:rsidRPr="00000000">
        <w:rPr>
          <w:i w:val="1"/>
          <w:sz w:val="22"/>
          <w:szCs w:val="22"/>
          <w:rtl w:val="0"/>
        </w:rPr>
        <w:t xml:space="preserve">A substance or object obtained from the natural or man-made environment e.g. soil, water, sewage.</w:t>
      </w:r>
      <w:r w:rsidDel="00000000" w:rsidR="00000000" w:rsidRPr="00000000">
        <w:rPr>
          <w:rtl w:val="0"/>
        </w:rPr>
      </w:r>
    </w:p>
    <w:p w:rsidR="00000000" w:rsidDel="00000000" w:rsidP="00000000" w:rsidRDefault="00000000" w:rsidRPr="00000000" w14:paraId="000000E8">
      <w:pPr>
        <w:pageBreakBefore w:val="0"/>
        <w:jc w:val="left"/>
        <w:rPr>
          <w:sz w:val="22"/>
          <w:szCs w:val="22"/>
        </w:rPr>
      </w:pPr>
      <w:r w:rsidDel="00000000" w:rsidR="00000000" w:rsidRPr="00000000">
        <w:rPr>
          <w:sz w:val="22"/>
          <w:szCs w:val="22"/>
          <w:rtl w:val="0"/>
        </w:rPr>
        <w:t xml:space="preserve">Provide a descriptor if an environmental material was sampled. Use the picklist provided in the template.  If a desired term is missing from the picklist, contact emma.griffiths@bccdc.ca. If not applicable, do not leave blank. Choose a null value.</w:t>
      </w:r>
    </w:p>
    <w:p w:rsidR="00000000" w:rsidDel="00000000" w:rsidP="00000000" w:rsidRDefault="00000000" w:rsidRPr="00000000" w14:paraId="000000E9">
      <w:pPr>
        <w:pageBreakBefore w:val="0"/>
        <w:jc w:val="left"/>
        <w:rPr>
          <w:sz w:val="22"/>
          <w:szCs w:val="22"/>
        </w:rPr>
      </w:pPr>
      <w:r w:rsidDel="00000000" w:rsidR="00000000" w:rsidRPr="00000000">
        <w:rPr>
          <w:sz w:val="22"/>
          <w:szCs w:val="22"/>
          <w:rtl w:val="0"/>
        </w:rPr>
        <w:t xml:space="preserve">e.g. Face Mask</w:t>
      </w:r>
    </w:p>
    <w:p w:rsidR="00000000" w:rsidDel="00000000" w:rsidP="00000000" w:rsidRDefault="00000000" w:rsidRPr="00000000" w14:paraId="000000EA">
      <w:pPr>
        <w:pageBreakBefore w:val="0"/>
        <w:rPr>
          <w:sz w:val="22"/>
          <w:szCs w:val="22"/>
        </w:rPr>
      </w:pPr>
      <w:r w:rsidDel="00000000" w:rsidR="00000000" w:rsidRPr="00000000">
        <w:rPr>
          <w:rtl w:val="0"/>
        </w:rPr>
      </w:r>
    </w:p>
    <w:p w:rsidR="00000000" w:rsidDel="00000000" w:rsidP="00000000" w:rsidRDefault="00000000" w:rsidRPr="00000000" w14:paraId="000000EB">
      <w:pPr>
        <w:pageBreakBefore w:val="0"/>
        <w:jc w:val="left"/>
        <w:rPr>
          <w:sz w:val="22"/>
          <w:szCs w:val="22"/>
        </w:rPr>
      </w:pPr>
      <w:r w:rsidDel="00000000" w:rsidR="00000000" w:rsidRPr="00000000">
        <w:rPr>
          <w:b w:val="1"/>
          <w:sz w:val="22"/>
          <w:szCs w:val="22"/>
          <w:rtl w:val="0"/>
        </w:rPr>
        <w:t xml:space="preserve">environmental site</w:t>
      </w:r>
      <w:r w:rsidDel="00000000" w:rsidR="00000000" w:rsidRPr="00000000">
        <w:rPr>
          <w:rtl w:val="0"/>
        </w:rPr>
      </w:r>
    </w:p>
    <w:p w:rsidR="00000000" w:rsidDel="00000000" w:rsidP="00000000" w:rsidRDefault="00000000" w:rsidRPr="00000000" w14:paraId="000000EC">
      <w:pPr>
        <w:pageBreakBefore w:val="0"/>
        <w:jc w:val="left"/>
        <w:rPr>
          <w:i w:val="1"/>
          <w:sz w:val="22"/>
          <w:szCs w:val="22"/>
        </w:rPr>
      </w:pPr>
      <w:r w:rsidDel="00000000" w:rsidR="00000000" w:rsidRPr="00000000">
        <w:rPr>
          <w:i w:val="1"/>
          <w:sz w:val="22"/>
          <w:szCs w:val="22"/>
          <w:rtl w:val="0"/>
        </w:rPr>
        <w:t xml:space="preserve">An environmental location may describe a site in the natural or built environment e.g. contact surface, metal can, hospital, wet market, bat cave. </w:t>
      </w:r>
    </w:p>
    <w:p w:rsidR="00000000" w:rsidDel="00000000" w:rsidP="00000000" w:rsidRDefault="00000000" w:rsidRPr="00000000" w14:paraId="000000ED">
      <w:pPr>
        <w:pageBreakBefore w:val="0"/>
        <w:jc w:val="left"/>
        <w:rPr>
          <w:sz w:val="22"/>
          <w:szCs w:val="22"/>
        </w:rPr>
      </w:pPr>
      <w:r w:rsidDel="00000000" w:rsidR="00000000" w:rsidRPr="00000000">
        <w:rPr>
          <w:sz w:val="22"/>
          <w:szCs w:val="22"/>
          <w:rtl w:val="0"/>
        </w:rPr>
        <w:t xml:space="preserve">Provide a descriptor if an environmental site was sampled. Use the picklist provided in the template.  If a desired term is missing from the picklist, contact emma.griffiths@bccdc.ca. If not applicable, do not leave blank. Choose a null value.</w:t>
      </w:r>
    </w:p>
    <w:p w:rsidR="00000000" w:rsidDel="00000000" w:rsidP="00000000" w:rsidRDefault="00000000" w:rsidRPr="00000000" w14:paraId="000000EE">
      <w:pPr>
        <w:pageBreakBefore w:val="0"/>
        <w:jc w:val="left"/>
        <w:rPr>
          <w:sz w:val="22"/>
          <w:szCs w:val="22"/>
        </w:rPr>
      </w:pPr>
      <w:r w:rsidDel="00000000" w:rsidR="00000000" w:rsidRPr="00000000">
        <w:rPr>
          <w:sz w:val="22"/>
          <w:szCs w:val="22"/>
          <w:rtl w:val="0"/>
        </w:rPr>
        <w:t xml:space="preserve">e.g. Building floor</w:t>
      </w:r>
      <w:r w:rsidDel="00000000" w:rsidR="00000000" w:rsidRPr="00000000">
        <w:rPr>
          <w:rtl w:val="0"/>
        </w:rPr>
      </w:r>
    </w:p>
    <w:p w:rsidR="00000000" w:rsidDel="00000000" w:rsidP="00000000" w:rsidRDefault="00000000" w:rsidRPr="00000000" w14:paraId="000000EF">
      <w:pPr>
        <w:pageBreakBefore w:val="0"/>
        <w:rPr>
          <w:sz w:val="22"/>
          <w:szCs w:val="22"/>
        </w:rPr>
      </w:pPr>
      <w:r w:rsidDel="00000000" w:rsidR="00000000" w:rsidRPr="00000000">
        <w:rPr>
          <w:rtl w:val="0"/>
        </w:rPr>
      </w:r>
    </w:p>
    <w:p w:rsidR="00000000" w:rsidDel="00000000" w:rsidP="00000000" w:rsidRDefault="00000000" w:rsidRPr="00000000" w14:paraId="000000F0">
      <w:pPr>
        <w:pageBreakBefore w:val="0"/>
        <w:jc w:val="left"/>
        <w:rPr>
          <w:sz w:val="22"/>
          <w:szCs w:val="22"/>
        </w:rPr>
      </w:pPr>
      <w:r w:rsidDel="00000000" w:rsidR="00000000" w:rsidRPr="00000000">
        <w:rPr>
          <w:b w:val="1"/>
          <w:sz w:val="22"/>
          <w:szCs w:val="22"/>
          <w:rtl w:val="0"/>
        </w:rPr>
        <w:t xml:space="preserve">collection device</w:t>
      </w:r>
      <w:r w:rsidDel="00000000" w:rsidR="00000000" w:rsidRPr="00000000">
        <w:rPr>
          <w:rtl w:val="0"/>
        </w:rPr>
      </w:r>
    </w:p>
    <w:p w:rsidR="00000000" w:rsidDel="00000000" w:rsidP="00000000" w:rsidRDefault="00000000" w:rsidRPr="00000000" w14:paraId="000000F1">
      <w:pPr>
        <w:pageBreakBefore w:val="0"/>
        <w:jc w:val="left"/>
        <w:rPr>
          <w:i w:val="1"/>
          <w:sz w:val="22"/>
          <w:szCs w:val="22"/>
        </w:rPr>
      </w:pPr>
      <w:r w:rsidDel="00000000" w:rsidR="00000000" w:rsidRPr="00000000">
        <w:rPr>
          <w:i w:val="1"/>
          <w:sz w:val="22"/>
          <w:szCs w:val="22"/>
          <w:rtl w:val="0"/>
        </w:rPr>
        <w:t xml:space="preserve">The instrument or container used to collect the sample e.g. swab. </w:t>
      </w:r>
    </w:p>
    <w:p w:rsidR="00000000" w:rsidDel="00000000" w:rsidP="00000000" w:rsidRDefault="00000000" w:rsidRPr="00000000" w14:paraId="000000F2">
      <w:pPr>
        <w:pageBreakBefore w:val="0"/>
        <w:jc w:val="left"/>
        <w:rPr>
          <w:sz w:val="22"/>
          <w:szCs w:val="22"/>
        </w:rPr>
      </w:pPr>
      <w:r w:rsidDel="00000000" w:rsidR="00000000" w:rsidRPr="00000000">
        <w:rPr>
          <w:sz w:val="22"/>
          <w:szCs w:val="22"/>
          <w:rtl w:val="0"/>
        </w:rPr>
        <w:t xml:space="preserve">Provide a descriptor if a device was used for sampling. Use the picklist provided in the template. If a desired term is missing from the picklist, contact emma.griffiths@bccdc.ca. If not applicable, do not leave blank. Choose a null value.</w:t>
      </w:r>
    </w:p>
    <w:p w:rsidR="00000000" w:rsidDel="00000000" w:rsidP="00000000" w:rsidRDefault="00000000" w:rsidRPr="00000000" w14:paraId="000000F3">
      <w:pPr>
        <w:pageBreakBefore w:val="0"/>
        <w:jc w:val="left"/>
        <w:rPr>
          <w:sz w:val="22"/>
          <w:szCs w:val="22"/>
        </w:rPr>
      </w:pPr>
      <w:r w:rsidDel="00000000" w:rsidR="00000000" w:rsidRPr="00000000">
        <w:rPr>
          <w:sz w:val="22"/>
          <w:szCs w:val="22"/>
          <w:rtl w:val="0"/>
        </w:rPr>
        <w:t xml:space="preserve">e.g. Swab</w:t>
      </w:r>
      <w:r w:rsidDel="00000000" w:rsidR="00000000" w:rsidRPr="00000000">
        <w:rPr>
          <w:rtl w:val="0"/>
        </w:rPr>
      </w:r>
    </w:p>
    <w:p w:rsidR="00000000" w:rsidDel="00000000" w:rsidP="00000000" w:rsidRDefault="00000000" w:rsidRPr="00000000" w14:paraId="000000F4">
      <w:pPr>
        <w:pageBreakBefore w:val="0"/>
        <w:rPr>
          <w:sz w:val="22"/>
          <w:szCs w:val="22"/>
        </w:rPr>
      </w:pPr>
      <w:r w:rsidDel="00000000" w:rsidR="00000000" w:rsidRPr="00000000">
        <w:rPr>
          <w:rtl w:val="0"/>
        </w:rPr>
      </w:r>
    </w:p>
    <w:p w:rsidR="00000000" w:rsidDel="00000000" w:rsidP="00000000" w:rsidRDefault="00000000" w:rsidRPr="00000000" w14:paraId="000000F5">
      <w:pPr>
        <w:pageBreakBefore w:val="0"/>
        <w:jc w:val="left"/>
        <w:rPr>
          <w:b w:val="1"/>
          <w:sz w:val="22"/>
          <w:szCs w:val="22"/>
        </w:rPr>
      </w:pPr>
      <w:r w:rsidDel="00000000" w:rsidR="00000000" w:rsidRPr="00000000">
        <w:rPr>
          <w:rtl w:val="0"/>
        </w:rPr>
      </w:r>
    </w:p>
    <w:p w:rsidR="00000000" w:rsidDel="00000000" w:rsidP="00000000" w:rsidRDefault="00000000" w:rsidRPr="00000000" w14:paraId="000000F6">
      <w:pPr>
        <w:pageBreakBefore w:val="0"/>
        <w:jc w:val="left"/>
        <w:rPr>
          <w:b w:val="1"/>
          <w:sz w:val="22"/>
          <w:szCs w:val="22"/>
        </w:rPr>
      </w:pPr>
      <w:r w:rsidDel="00000000" w:rsidR="00000000" w:rsidRPr="00000000">
        <w:rPr>
          <w:rtl w:val="0"/>
        </w:rPr>
      </w:r>
    </w:p>
    <w:p w:rsidR="00000000" w:rsidDel="00000000" w:rsidP="00000000" w:rsidRDefault="00000000" w:rsidRPr="00000000" w14:paraId="000000F7">
      <w:pPr>
        <w:pageBreakBefore w:val="0"/>
        <w:jc w:val="left"/>
        <w:rPr>
          <w:sz w:val="22"/>
          <w:szCs w:val="22"/>
        </w:rPr>
      </w:pPr>
      <w:r w:rsidDel="00000000" w:rsidR="00000000" w:rsidRPr="00000000">
        <w:rPr>
          <w:b w:val="1"/>
          <w:sz w:val="22"/>
          <w:szCs w:val="22"/>
          <w:rtl w:val="0"/>
        </w:rPr>
        <w:t xml:space="preserve">collection method</w:t>
      </w:r>
      <w:r w:rsidDel="00000000" w:rsidR="00000000" w:rsidRPr="00000000">
        <w:rPr>
          <w:rtl w:val="0"/>
        </w:rPr>
      </w:r>
    </w:p>
    <w:p w:rsidR="00000000" w:rsidDel="00000000" w:rsidP="00000000" w:rsidRDefault="00000000" w:rsidRPr="00000000" w14:paraId="000000F8">
      <w:pPr>
        <w:pageBreakBefore w:val="0"/>
        <w:jc w:val="left"/>
        <w:rPr>
          <w:i w:val="1"/>
          <w:sz w:val="22"/>
          <w:szCs w:val="22"/>
        </w:rPr>
      </w:pPr>
      <w:r w:rsidDel="00000000" w:rsidR="00000000" w:rsidRPr="00000000">
        <w:rPr>
          <w:i w:val="1"/>
          <w:sz w:val="22"/>
          <w:szCs w:val="22"/>
          <w:rtl w:val="0"/>
        </w:rPr>
        <w:t xml:space="preserve">The process used to collect the sample e.g. phlebotomy, necropsy. </w:t>
      </w:r>
    </w:p>
    <w:p w:rsidR="00000000" w:rsidDel="00000000" w:rsidP="00000000" w:rsidRDefault="00000000" w:rsidRPr="00000000" w14:paraId="000000F9">
      <w:pPr>
        <w:pageBreakBefore w:val="0"/>
        <w:jc w:val="left"/>
        <w:rPr>
          <w:sz w:val="22"/>
          <w:szCs w:val="22"/>
        </w:rPr>
      </w:pPr>
      <w:r w:rsidDel="00000000" w:rsidR="00000000" w:rsidRPr="00000000">
        <w:rPr>
          <w:sz w:val="22"/>
          <w:szCs w:val="22"/>
          <w:rtl w:val="0"/>
        </w:rPr>
        <w:t xml:space="preserve">Provide a descriptor if a collection method was used for sampling. Use the picklist provided in the template.  If a desired term is missing from the picklist, contact emma.griffiths@bccdc.ca. If not applicable, do not leave blank. Choose a null value.</w:t>
      </w:r>
    </w:p>
    <w:p w:rsidR="00000000" w:rsidDel="00000000" w:rsidP="00000000" w:rsidRDefault="00000000" w:rsidRPr="00000000" w14:paraId="000000FA">
      <w:pPr>
        <w:pageBreakBefore w:val="0"/>
        <w:jc w:val="left"/>
        <w:rPr>
          <w:sz w:val="22"/>
          <w:szCs w:val="22"/>
        </w:rPr>
      </w:pPr>
      <w:r w:rsidDel="00000000" w:rsidR="00000000" w:rsidRPr="00000000">
        <w:rPr>
          <w:sz w:val="22"/>
          <w:szCs w:val="22"/>
          <w:rtl w:val="0"/>
        </w:rPr>
        <w:t xml:space="preserve">e.g. Bronchoalveolar Lavage (BAL)</w:t>
      </w:r>
    </w:p>
    <w:p w:rsidR="00000000" w:rsidDel="00000000" w:rsidP="00000000" w:rsidRDefault="00000000" w:rsidRPr="00000000" w14:paraId="000000FB">
      <w:pPr>
        <w:pageBreakBefore w:val="0"/>
        <w:jc w:val="left"/>
        <w:rPr>
          <w:sz w:val="22"/>
          <w:szCs w:val="22"/>
        </w:rPr>
      </w:pPr>
      <w:r w:rsidDel="00000000" w:rsidR="00000000" w:rsidRPr="00000000">
        <w:rPr>
          <w:rtl w:val="0"/>
        </w:rPr>
      </w:r>
    </w:p>
    <w:p w:rsidR="00000000" w:rsidDel="00000000" w:rsidP="00000000" w:rsidRDefault="00000000" w:rsidRPr="00000000" w14:paraId="000000FC">
      <w:pPr>
        <w:pageBreakBefore w:val="0"/>
        <w:jc w:val="left"/>
        <w:rPr>
          <w:b w:val="1"/>
          <w:sz w:val="22"/>
          <w:szCs w:val="22"/>
        </w:rPr>
      </w:pPr>
      <w:r w:rsidDel="00000000" w:rsidR="00000000" w:rsidRPr="00000000">
        <w:rPr>
          <w:b w:val="1"/>
          <w:sz w:val="22"/>
          <w:szCs w:val="22"/>
          <w:rtl w:val="0"/>
        </w:rPr>
        <w:t xml:space="preserve">NML submitted specimen type</w:t>
      </w:r>
    </w:p>
    <w:p w:rsidR="00000000" w:rsidDel="00000000" w:rsidP="00000000" w:rsidRDefault="00000000" w:rsidRPr="00000000" w14:paraId="000000FD">
      <w:pPr>
        <w:pageBreakBefore w:val="0"/>
        <w:jc w:val="left"/>
        <w:rPr>
          <w:i w:val="1"/>
          <w:sz w:val="22"/>
          <w:szCs w:val="22"/>
        </w:rPr>
      </w:pPr>
      <w:r w:rsidDel="00000000" w:rsidR="00000000" w:rsidRPr="00000000">
        <w:rPr>
          <w:i w:val="1"/>
          <w:sz w:val="22"/>
          <w:szCs w:val="22"/>
          <w:rtl w:val="0"/>
        </w:rPr>
        <w:t xml:space="preserve">The type of specimen submitted to the NML for testing.</w:t>
      </w:r>
    </w:p>
    <w:p w:rsidR="00000000" w:rsidDel="00000000" w:rsidP="00000000" w:rsidRDefault="00000000" w:rsidRPr="00000000" w14:paraId="000000FE">
      <w:pPr>
        <w:pageBreakBefore w:val="0"/>
        <w:jc w:val="left"/>
        <w:rPr>
          <w:sz w:val="22"/>
          <w:szCs w:val="22"/>
        </w:rPr>
      </w:pPr>
      <w:r w:rsidDel="00000000" w:rsidR="00000000" w:rsidRPr="00000000">
        <w:rPr>
          <w:sz w:val="22"/>
          <w:szCs w:val="22"/>
          <w:rtl w:val="0"/>
        </w:rPr>
        <w:t xml:space="preserve">This information is required for upload through the CNPHI LaSER system. Select the specimen type from the pick list provided. If sequence data is being submitted rather than a specimen for testing, select “Not Applicable”.</w:t>
      </w:r>
    </w:p>
    <w:p w:rsidR="00000000" w:rsidDel="00000000" w:rsidP="00000000" w:rsidRDefault="00000000" w:rsidRPr="00000000" w14:paraId="000000FF">
      <w:pPr>
        <w:pageBreakBefore w:val="0"/>
        <w:jc w:val="left"/>
        <w:rPr>
          <w:sz w:val="22"/>
          <w:szCs w:val="22"/>
        </w:rPr>
      </w:pPr>
      <w:r w:rsidDel="00000000" w:rsidR="00000000" w:rsidRPr="00000000">
        <w:rPr>
          <w:sz w:val="22"/>
          <w:szCs w:val="22"/>
          <w:rtl w:val="0"/>
        </w:rPr>
        <w:t xml:space="preserve">e.g. Swab</w:t>
      </w:r>
    </w:p>
    <w:p w:rsidR="00000000" w:rsidDel="00000000" w:rsidP="00000000" w:rsidRDefault="00000000" w:rsidRPr="00000000" w14:paraId="00000100">
      <w:pPr>
        <w:pageBreakBefore w:val="0"/>
        <w:rPr>
          <w:sz w:val="22"/>
          <w:szCs w:val="22"/>
        </w:rPr>
      </w:pPr>
      <w:r w:rsidDel="00000000" w:rsidR="00000000" w:rsidRPr="00000000">
        <w:rPr>
          <w:rtl w:val="0"/>
        </w:rPr>
      </w:r>
    </w:p>
    <w:p w:rsidR="00000000" w:rsidDel="00000000" w:rsidP="00000000" w:rsidRDefault="00000000" w:rsidRPr="00000000" w14:paraId="00000101">
      <w:pPr>
        <w:pageBreakBefore w:val="0"/>
        <w:rPr>
          <w:sz w:val="22"/>
          <w:szCs w:val="22"/>
        </w:rPr>
      </w:pPr>
      <w:r w:rsidDel="00000000" w:rsidR="00000000" w:rsidRPr="00000000">
        <w:rPr>
          <w:rtl w:val="0"/>
        </w:rPr>
      </w:r>
    </w:p>
    <w:p w:rsidR="00000000" w:rsidDel="00000000" w:rsidP="00000000" w:rsidRDefault="00000000" w:rsidRPr="00000000" w14:paraId="00000102">
      <w:pPr>
        <w:pageBreakBefore w:val="0"/>
        <w:jc w:val="left"/>
        <w:rPr>
          <w:sz w:val="22"/>
          <w:szCs w:val="22"/>
        </w:rPr>
      </w:pPr>
      <w:r w:rsidDel="00000000" w:rsidR="00000000" w:rsidRPr="00000000">
        <w:rPr>
          <w:b w:val="1"/>
          <w:sz w:val="22"/>
          <w:szCs w:val="22"/>
          <w:u w:val="single"/>
          <w:rtl w:val="0"/>
        </w:rPr>
        <w:t xml:space="preserve">Host Information</w:t>
      </w:r>
      <w:r w:rsidDel="00000000" w:rsidR="00000000" w:rsidRPr="00000000">
        <w:rPr>
          <w:rtl w:val="0"/>
        </w:rPr>
      </w:r>
    </w:p>
    <w:p w:rsidR="00000000" w:rsidDel="00000000" w:rsidP="00000000" w:rsidRDefault="00000000" w:rsidRPr="00000000" w14:paraId="00000103">
      <w:pPr>
        <w:pageBreakBefore w:val="0"/>
        <w:jc w:val="left"/>
        <w:rPr>
          <w:sz w:val="22"/>
          <w:szCs w:val="22"/>
        </w:rPr>
      </w:pPr>
      <w:r w:rsidDel="00000000" w:rsidR="00000000" w:rsidRPr="00000000">
        <w:rPr>
          <w:b w:val="1"/>
          <w:sz w:val="22"/>
          <w:szCs w:val="22"/>
          <w:rtl w:val="0"/>
        </w:rPr>
        <w:t xml:space="preserve">host (scientific name)</w:t>
      </w:r>
      <w:r w:rsidDel="00000000" w:rsidR="00000000" w:rsidRPr="00000000">
        <w:rPr>
          <w:rtl w:val="0"/>
        </w:rPr>
      </w:r>
    </w:p>
    <w:p w:rsidR="00000000" w:rsidDel="00000000" w:rsidP="00000000" w:rsidRDefault="00000000" w:rsidRPr="00000000" w14:paraId="00000104">
      <w:pPr>
        <w:pageBreakBefore w:val="0"/>
        <w:jc w:val="left"/>
        <w:rPr>
          <w:i w:val="1"/>
          <w:sz w:val="22"/>
          <w:szCs w:val="22"/>
        </w:rPr>
      </w:pPr>
      <w:r w:rsidDel="00000000" w:rsidR="00000000" w:rsidRPr="00000000">
        <w:rPr>
          <w:i w:val="1"/>
          <w:sz w:val="22"/>
          <w:szCs w:val="22"/>
          <w:rtl w:val="0"/>
        </w:rPr>
        <w:t xml:space="preserve">The taxonomic, or scientific name of the host.</w:t>
      </w:r>
    </w:p>
    <w:p w:rsidR="00000000" w:rsidDel="00000000" w:rsidP="00000000" w:rsidRDefault="00000000" w:rsidRPr="00000000" w14:paraId="00000105">
      <w:pPr>
        <w:pageBreakBefore w:val="0"/>
        <w:jc w:val="left"/>
        <w:rPr>
          <w:sz w:val="22"/>
          <w:szCs w:val="22"/>
        </w:rPr>
      </w:pPr>
      <w:r w:rsidDel="00000000" w:rsidR="00000000" w:rsidRPr="00000000">
        <w:rPr>
          <w:sz w:val="22"/>
          <w:szCs w:val="22"/>
          <w:rtl w:val="0"/>
        </w:rPr>
        <w:t xml:space="preserve">Common name or scientific name are required if there was a host. Both can be provided, if known. Use terms from the pick lists in the template. Scientific name e.g. Homo sapiens,  If the sample was environmental, put "Not Applicable”.</w:t>
      </w:r>
    </w:p>
    <w:p w:rsidR="00000000" w:rsidDel="00000000" w:rsidP="00000000" w:rsidRDefault="00000000" w:rsidRPr="00000000" w14:paraId="00000106">
      <w:pPr>
        <w:pageBreakBefore w:val="0"/>
        <w:jc w:val="left"/>
        <w:rPr>
          <w:sz w:val="22"/>
          <w:szCs w:val="22"/>
        </w:rPr>
      </w:pPr>
      <w:r w:rsidDel="00000000" w:rsidR="00000000" w:rsidRPr="00000000">
        <w:rPr>
          <w:sz w:val="22"/>
          <w:szCs w:val="22"/>
          <w:rtl w:val="0"/>
        </w:rPr>
        <w:t xml:space="preserve">e.g. Homo sapiens</w:t>
      </w:r>
    </w:p>
    <w:p w:rsidR="00000000" w:rsidDel="00000000" w:rsidP="00000000" w:rsidRDefault="00000000" w:rsidRPr="00000000" w14:paraId="00000107">
      <w:pPr>
        <w:pageBreakBefore w:val="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108">
      <w:pPr>
        <w:pageBreakBefore w:val="0"/>
        <w:jc w:val="left"/>
        <w:rPr>
          <w:sz w:val="22"/>
          <w:szCs w:val="22"/>
        </w:rPr>
      </w:pPr>
      <w:r w:rsidDel="00000000" w:rsidR="00000000" w:rsidRPr="00000000">
        <w:rPr>
          <w:b w:val="1"/>
          <w:sz w:val="22"/>
          <w:szCs w:val="22"/>
          <w:rtl w:val="0"/>
        </w:rPr>
        <w:t xml:space="preserve">host disease</w:t>
      </w:r>
      <w:r w:rsidDel="00000000" w:rsidR="00000000" w:rsidRPr="00000000">
        <w:rPr>
          <w:rtl w:val="0"/>
        </w:rPr>
      </w:r>
    </w:p>
    <w:p w:rsidR="00000000" w:rsidDel="00000000" w:rsidP="00000000" w:rsidRDefault="00000000" w:rsidRPr="00000000" w14:paraId="00000109">
      <w:pPr>
        <w:pageBreakBefore w:val="0"/>
        <w:jc w:val="left"/>
        <w:rPr>
          <w:sz w:val="22"/>
          <w:szCs w:val="22"/>
        </w:rPr>
      </w:pPr>
      <w:r w:rsidDel="00000000" w:rsidR="00000000" w:rsidRPr="00000000">
        <w:rPr>
          <w:i w:val="1"/>
          <w:sz w:val="22"/>
          <w:szCs w:val="22"/>
          <w:rtl w:val="0"/>
        </w:rPr>
        <w:t xml:space="preserve">The name of the disease experienced by the host. </w:t>
      </w:r>
      <w:r w:rsidDel="00000000" w:rsidR="00000000" w:rsidRPr="00000000">
        <w:rPr>
          <w:rtl w:val="0"/>
        </w:rPr>
      </w:r>
    </w:p>
    <w:p w:rsidR="00000000" w:rsidDel="00000000" w:rsidP="00000000" w:rsidRDefault="00000000" w:rsidRPr="00000000" w14:paraId="0000010A">
      <w:pPr>
        <w:pageBreakBefore w:val="0"/>
        <w:jc w:val="left"/>
        <w:rPr>
          <w:sz w:val="22"/>
          <w:szCs w:val="22"/>
        </w:rPr>
      </w:pPr>
      <w:r w:rsidDel="00000000" w:rsidR="00000000" w:rsidRPr="00000000">
        <w:rPr>
          <w:sz w:val="22"/>
          <w:szCs w:val="22"/>
          <w:rtl w:val="0"/>
        </w:rPr>
        <w:t xml:space="preserve">This field is only required if there was a host. If the host was a human select COVID-19 from the pick list. If the host was asymptomatic, this can be recorded under “host health state details”. If the host is not human, and the disease state is not known or the host appears healthy, put “Not Applicable”. </w:t>
      </w:r>
    </w:p>
    <w:p w:rsidR="00000000" w:rsidDel="00000000" w:rsidP="00000000" w:rsidRDefault="00000000" w:rsidRPr="00000000" w14:paraId="0000010B">
      <w:pPr>
        <w:pageBreakBefore w:val="0"/>
        <w:jc w:val="left"/>
        <w:rPr>
          <w:sz w:val="22"/>
          <w:szCs w:val="22"/>
        </w:rPr>
      </w:pPr>
      <w:r w:rsidDel="00000000" w:rsidR="00000000" w:rsidRPr="00000000">
        <w:rPr>
          <w:sz w:val="22"/>
          <w:szCs w:val="22"/>
          <w:rtl w:val="0"/>
        </w:rPr>
        <w:t xml:space="preserve">e.g. COVID-19</w:t>
      </w:r>
    </w:p>
    <w:p w:rsidR="00000000" w:rsidDel="00000000" w:rsidP="00000000" w:rsidRDefault="00000000" w:rsidRPr="00000000" w14:paraId="0000010C">
      <w:pPr>
        <w:pageBreakBefore w:val="0"/>
        <w:jc w:val="left"/>
        <w:rPr>
          <w:sz w:val="22"/>
          <w:szCs w:val="22"/>
        </w:rPr>
      </w:pPr>
      <w:r w:rsidDel="00000000" w:rsidR="00000000" w:rsidRPr="00000000">
        <w:rPr>
          <w:rtl w:val="0"/>
        </w:rPr>
      </w:r>
    </w:p>
    <w:p w:rsidR="00000000" w:rsidDel="00000000" w:rsidP="00000000" w:rsidRDefault="00000000" w:rsidRPr="00000000" w14:paraId="0000010D">
      <w:pPr>
        <w:pageBreakBefore w:val="0"/>
        <w:jc w:val="left"/>
        <w:rPr>
          <w:sz w:val="22"/>
          <w:szCs w:val="22"/>
        </w:rPr>
      </w:pPr>
      <w:r w:rsidDel="00000000" w:rsidR="00000000" w:rsidRPr="00000000">
        <w:rPr>
          <w:b w:val="1"/>
          <w:sz w:val="22"/>
          <w:szCs w:val="22"/>
          <w:rtl w:val="0"/>
        </w:rPr>
        <w:t xml:space="preserve">host age</w:t>
      </w:r>
      <w:r w:rsidDel="00000000" w:rsidR="00000000" w:rsidRPr="00000000">
        <w:rPr>
          <w:rtl w:val="0"/>
        </w:rPr>
      </w:r>
    </w:p>
    <w:p w:rsidR="00000000" w:rsidDel="00000000" w:rsidP="00000000" w:rsidRDefault="00000000" w:rsidRPr="00000000" w14:paraId="0000010E">
      <w:pPr>
        <w:pageBreakBefore w:val="0"/>
        <w:jc w:val="left"/>
        <w:rPr>
          <w:i w:val="1"/>
          <w:sz w:val="22"/>
          <w:szCs w:val="22"/>
        </w:rPr>
      </w:pPr>
      <w:r w:rsidDel="00000000" w:rsidR="00000000" w:rsidRPr="00000000">
        <w:rPr>
          <w:i w:val="1"/>
          <w:sz w:val="22"/>
          <w:szCs w:val="22"/>
          <w:rtl w:val="0"/>
        </w:rPr>
        <w:t xml:space="preserve">Age of host at the time of sampling. </w:t>
      </w:r>
    </w:p>
    <w:p w:rsidR="00000000" w:rsidDel="00000000" w:rsidP="00000000" w:rsidRDefault="00000000" w:rsidRPr="00000000" w14:paraId="0000010F">
      <w:pPr>
        <w:pageBreakBefore w:val="0"/>
        <w:jc w:val="left"/>
        <w:rPr>
          <w:sz w:val="22"/>
          <w:szCs w:val="22"/>
        </w:rPr>
      </w:pPr>
      <w:r w:rsidDel="00000000" w:rsidR="00000000" w:rsidRPr="00000000">
        <w:rPr>
          <w:sz w:val="22"/>
          <w:szCs w:val="22"/>
          <w:rtl w:val="0"/>
        </w:rPr>
        <w:t xml:space="preserve">Enter the age of the host in years. If not available, provide a null value. If there is not host, put "Not Applicable".</w:t>
      </w:r>
    </w:p>
    <w:p w:rsidR="00000000" w:rsidDel="00000000" w:rsidP="00000000" w:rsidRDefault="00000000" w:rsidRPr="00000000" w14:paraId="00000110">
      <w:pPr>
        <w:pageBreakBefore w:val="0"/>
        <w:jc w:val="left"/>
        <w:rPr>
          <w:sz w:val="22"/>
          <w:szCs w:val="22"/>
        </w:rPr>
      </w:pPr>
      <w:r w:rsidDel="00000000" w:rsidR="00000000" w:rsidRPr="00000000">
        <w:rPr>
          <w:sz w:val="22"/>
          <w:szCs w:val="22"/>
          <w:rtl w:val="0"/>
        </w:rPr>
        <w:t xml:space="preserve">e.g. 79</w:t>
      </w:r>
      <w:r w:rsidDel="00000000" w:rsidR="00000000" w:rsidRPr="00000000">
        <w:rPr>
          <w:rtl w:val="0"/>
        </w:rPr>
      </w:r>
    </w:p>
    <w:p w:rsidR="00000000" w:rsidDel="00000000" w:rsidP="00000000" w:rsidRDefault="00000000" w:rsidRPr="00000000" w14:paraId="00000111">
      <w:pPr>
        <w:pageBreakBefore w:val="0"/>
        <w:jc w:val="left"/>
        <w:rPr>
          <w:sz w:val="22"/>
          <w:szCs w:val="22"/>
        </w:rPr>
      </w:pPr>
      <w:r w:rsidDel="00000000" w:rsidR="00000000" w:rsidRPr="00000000">
        <w:rPr>
          <w:rtl w:val="0"/>
        </w:rPr>
      </w:r>
    </w:p>
    <w:p w:rsidR="00000000" w:rsidDel="00000000" w:rsidP="00000000" w:rsidRDefault="00000000" w:rsidRPr="00000000" w14:paraId="00000112">
      <w:pPr>
        <w:pageBreakBefore w:val="0"/>
        <w:jc w:val="left"/>
        <w:rPr>
          <w:b w:val="1"/>
          <w:sz w:val="22"/>
          <w:szCs w:val="22"/>
        </w:rPr>
      </w:pPr>
      <w:r w:rsidDel="00000000" w:rsidR="00000000" w:rsidRPr="00000000">
        <w:rPr>
          <w:b w:val="1"/>
          <w:sz w:val="22"/>
          <w:szCs w:val="22"/>
          <w:rtl w:val="0"/>
        </w:rPr>
        <w:t xml:space="preserve">host age bin</w:t>
      </w:r>
    </w:p>
    <w:p w:rsidR="00000000" w:rsidDel="00000000" w:rsidP="00000000" w:rsidRDefault="00000000" w:rsidRPr="00000000" w14:paraId="00000113">
      <w:pPr>
        <w:pageBreakBefore w:val="0"/>
        <w:jc w:val="left"/>
        <w:rPr>
          <w:i w:val="1"/>
          <w:sz w:val="22"/>
          <w:szCs w:val="22"/>
        </w:rPr>
      </w:pPr>
      <w:r w:rsidDel="00000000" w:rsidR="00000000" w:rsidRPr="00000000">
        <w:rPr>
          <w:i w:val="1"/>
          <w:sz w:val="22"/>
          <w:szCs w:val="22"/>
          <w:rtl w:val="0"/>
        </w:rPr>
        <w:t xml:space="preserve">Age of host at the time of sampling, expressed as an age group.</w:t>
      </w:r>
    </w:p>
    <w:p w:rsidR="00000000" w:rsidDel="00000000" w:rsidP="00000000" w:rsidRDefault="00000000" w:rsidRPr="00000000" w14:paraId="00000114">
      <w:pPr>
        <w:pageBreakBefore w:val="0"/>
        <w:jc w:val="left"/>
        <w:rPr>
          <w:sz w:val="22"/>
          <w:szCs w:val="22"/>
        </w:rPr>
      </w:pPr>
      <w:r w:rsidDel="00000000" w:rsidR="00000000" w:rsidRPr="00000000">
        <w:rPr>
          <w:rFonts w:ascii="Roboto" w:cs="Roboto" w:eastAsia="Roboto" w:hAnsi="Roboto"/>
          <w:color w:val="212529"/>
          <w:sz w:val="22"/>
          <w:szCs w:val="22"/>
          <w:highlight w:val="white"/>
          <w:rtl w:val="0"/>
        </w:rPr>
        <w:t xml:space="preserve">Select the corresponding host age bin from the pick list provided in the template. If not available, provide a null value. The “host age bin” field will automatically propagate with the bin that corresponds to the input in “host age”. </w:t>
      </w:r>
      <w:r w:rsidDel="00000000" w:rsidR="00000000" w:rsidRPr="00000000">
        <w:rPr>
          <w:sz w:val="22"/>
          <w:szCs w:val="22"/>
          <w:rtl w:val="0"/>
        </w:rPr>
        <w:t xml:space="preserve">If not available or you are not permitted to share, put a </w:t>
      </w:r>
      <w:r w:rsidDel="00000000" w:rsidR="00000000" w:rsidRPr="00000000">
        <w:rPr>
          <w:sz w:val="22"/>
          <w:szCs w:val="22"/>
          <w:rtl w:val="0"/>
        </w:rPr>
        <w:t xml:space="preserve">null value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5">
      <w:pPr>
        <w:pageBreakBefore w:val="0"/>
        <w:jc w:val="left"/>
        <w:rPr>
          <w:sz w:val="22"/>
          <w:szCs w:val="22"/>
        </w:rPr>
      </w:pPr>
      <w:r w:rsidDel="00000000" w:rsidR="00000000" w:rsidRPr="00000000">
        <w:rPr>
          <w:rtl w:val="0"/>
        </w:rPr>
      </w:r>
    </w:p>
    <w:p w:rsidR="00000000" w:rsidDel="00000000" w:rsidP="00000000" w:rsidRDefault="00000000" w:rsidRPr="00000000" w14:paraId="00000116">
      <w:pPr>
        <w:pageBreakBefore w:val="0"/>
        <w:jc w:val="left"/>
        <w:rPr>
          <w:sz w:val="22"/>
          <w:szCs w:val="22"/>
          <w:u w:val="single"/>
        </w:rPr>
      </w:pPr>
      <w:r w:rsidDel="00000000" w:rsidR="00000000" w:rsidRPr="00000000">
        <w:rPr>
          <w:sz w:val="22"/>
          <w:szCs w:val="22"/>
          <w:u w:val="single"/>
          <w:rtl w:val="0"/>
        </w:rPr>
        <w:t xml:space="preserve">Age Bins:</w:t>
      </w:r>
      <w:r w:rsidDel="00000000" w:rsidR="00000000" w:rsidRPr="00000000">
        <w:rPr>
          <w:rtl w:val="0"/>
        </w:rPr>
      </w:r>
    </w:p>
    <w:p w:rsidR="00000000" w:rsidDel="00000000" w:rsidP="00000000" w:rsidRDefault="00000000" w:rsidRPr="00000000" w14:paraId="00000117">
      <w:pPr>
        <w:pageBreakBefore w:val="0"/>
        <w:jc w:val="left"/>
        <w:rPr>
          <w:sz w:val="22"/>
          <w:szCs w:val="22"/>
        </w:rPr>
      </w:pPr>
      <w:r w:rsidDel="00000000" w:rsidR="00000000" w:rsidRPr="00000000">
        <w:rPr>
          <w:sz w:val="22"/>
          <w:szCs w:val="22"/>
          <w:rtl w:val="0"/>
        </w:rPr>
        <w:t xml:space="preserve">0 - 9</w:t>
      </w:r>
    </w:p>
    <w:p w:rsidR="00000000" w:rsidDel="00000000" w:rsidP="00000000" w:rsidRDefault="00000000" w:rsidRPr="00000000" w14:paraId="00000118">
      <w:pPr>
        <w:pageBreakBefore w:val="0"/>
        <w:jc w:val="left"/>
        <w:rPr>
          <w:sz w:val="22"/>
          <w:szCs w:val="22"/>
        </w:rPr>
      </w:pPr>
      <w:r w:rsidDel="00000000" w:rsidR="00000000" w:rsidRPr="00000000">
        <w:rPr>
          <w:sz w:val="22"/>
          <w:szCs w:val="22"/>
          <w:rtl w:val="0"/>
        </w:rPr>
        <w:t xml:space="preserve">10 -19</w:t>
      </w:r>
    </w:p>
    <w:p w:rsidR="00000000" w:rsidDel="00000000" w:rsidP="00000000" w:rsidRDefault="00000000" w:rsidRPr="00000000" w14:paraId="00000119">
      <w:pPr>
        <w:pageBreakBefore w:val="0"/>
        <w:jc w:val="left"/>
        <w:rPr>
          <w:sz w:val="22"/>
          <w:szCs w:val="22"/>
        </w:rPr>
      </w:pPr>
      <w:r w:rsidDel="00000000" w:rsidR="00000000" w:rsidRPr="00000000">
        <w:rPr>
          <w:sz w:val="22"/>
          <w:szCs w:val="22"/>
          <w:rtl w:val="0"/>
        </w:rPr>
        <w:t xml:space="preserve">20 - 29</w:t>
      </w:r>
    </w:p>
    <w:p w:rsidR="00000000" w:rsidDel="00000000" w:rsidP="00000000" w:rsidRDefault="00000000" w:rsidRPr="00000000" w14:paraId="0000011A">
      <w:pPr>
        <w:pageBreakBefore w:val="0"/>
        <w:jc w:val="left"/>
        <w:rPr>
          <w:sz w:val="22"/>
          <w:szCs w:val="22"/>
        </w:rPr>
      </w:pPr>
      <w:r w:rsidDel="00000000" w:rsidR="00000000" w:rsidRPr="00000000">
        <w:rPr>
          <w:sz w:val="22"/>
          <w:szCs w:val="22"/>
          <w:rtl w:val="0"/>
        </w:rPr>
        <w:t xml:space="preserve">30 - 39</w:t>
      </w:r>
    </w:p>
    <w:p w:rsidR="00000000" w:rsidDel="00000000" w:rsidP="00000000" w:rsidRDefault="00000000" w:rsidRPr="00000000" w14:paraId="0000011B">
      <w:pPr>
        <w:pageBreakBefore w:val="0"/>
        <w:jc w:val="left"/>
        <w:rPr>
          <w:sz w:val="22"/>
          <w:szCs w:val="22"/>
        </w:rPr>
      </w:pPr>
      <w:r w:rsidDel="00000000" w:rsidR="00000000" w:rsidRPr="00000000">
        <w:rPr>
          <w:sz w:val="22"/>
          <w:szCs w:val="22"/>
          <w:rtl w:val="0"/>
        </w:rPr>
        <w:t xml:space="preserve">40 - 49</w:t>
      </w:r>
    </w:p>
    <w:p w:rsidR="00000000" w:rsidDel="00000000" w:rsidP="00000000" w:rsidRDefault="00000000" w:rsidRPr="00000000" w14:paraId="0000011C">
      <w:pPr>
        <w:pageBreakBefore w:val="0"/>
        <w:jc w:val="left"/>
        <w:rPr>
          <w:sz w:val="22"/>
          <w:szCs w:val="22"/>
        </w:rPr>
      </w:pPr>
      <w:r w:rsidDel="00000000" w:rsidR="00000000" w:rsidRPr="00000000">
        <w:rPr>
          <w:sz w:val="22"/>
          <w:szCs w:val="22"/>
          <w:rtl w:val="0"/>
        </w:rPr>
        <w:t xml:space="preserve">50 - 59</w:t>
      </w:r>
    </w:p>
    <w:p w:rsidR="00000000" w:rsidDel="00000000" w:rsidP="00000000" w:rsidRDefault="00000000" w:rsidRPr="00000000" w14:paraId="0000011D">
      <w:pPr>
        <w:pageBreakBefore w:val="0"/>
        <w:jc w:val="left"/>
        <w:rPr>
          <w:sz w:val="22"/>
          <w:szCs w:val="22"/>
        </w:rPr>
      </w:pPr>
      <w:r w:rsidDel="00000000" w:rsidR="00000000" w:rsidRPr="00000000">
        <w:rPr>
          <w:sz w:val="22"/>
          <w:szCs w:val="22"/>
          <w:rtl w:val="0"/>
        </w:rPr>
        <w:t xml:space="preserve">60 - 69</w:t>
      </w:r>
    </w:p>
    <w:p w:rsidR="00000000" w:rsidDel="00000000" w:rsidP="00000000" w:rsidRDefault="00000000" w:rsidRPr="00000000" w14:paraId="0000011E">
      <w:pPr>
        <w:pageBreakBefore w:val="0"/>
        <w:jc w:val="left"/>
        <w:rPr>
          <w:sz w:val="22"/>
          <w:szCs w:val="22"/>
        </w:rPr>
      </w:pPr>
      <w:r w:rsidDel="00000000" w:rsidR="00000000" w:rsidRPr="00000000">
        <w:rPr>
          <w:sz w:val="22"/>
          <w:szCs w:val="22"/>
          <w:rtl w:val="0"/>
        </w:rPr>
        <w:t xml:space="preserve">70 - 79</w:t>
      </w:r>
    </w:p>
    <w:p w:rsidR="00000000" w:rsidDel="00000000" w:rsidP="00000000" w:rsidRDefault="00000000" w:rsidRPr="00000000" w14:paraId="0000011F">
      <w:pPr>
        <w:pageBreakBefore w:val="0"/>
        <w:jc w:val="left"/>
        <w:rPr>
          <w:sz w:val="22"/>
          <w:szCs w:val="22"/>
        </w:rPr>
      </w:pPr>
      <w:r w:rsidDel="00000000" w:rsidR="00000000" w:rsidRPr="00000000">
        <w:rPr>
          <w:sz w:val="22"/>
          <w:szCs w:val="22"/>
          <w:rtl w:val="0"/>
        </w:rPr>
        <w:t xml:space="preserve">80 - 89</w:t>
      </w:r>
    </w:p>
    <w:p w:rsidR="00000000" w:rsidDel="00000000" w:rsidP="00000000" w:rsidRDefault="00000000" w:rsidRPr="00000000" w14:paraId="00000120">
      <w:pPr>
        <w:pageBreakBefore w:val="0"/>
        <w:jc w:val="left"/>
        <w:rPr>
          <w:sz w:val="22"/>
          <w:szCs w:val="22"/>
        </w:rPr>
      </w:pPr>
      <w:r w:rsidDel="00000000" w:rsidR="00000000" w:rsidRPr="00000000">
        <w:rPr>
          <w:sz w:val="22"/>
          <w:szCs w:val="22"/>
          <w:rtl w:val="0"/>
        </w:rPr>
        <w:t xml:space="preserve">90 - 99</w:t>
      </w:r>
    </w:p>
    <w:p w:rsidR="00000000" w:rsidDel="00000000" w:rsidP="00000000" w:rsidRDefault="00000000" w:rsidRPr="00000000" w14:paraId="00000121">
      <w:pPr>
        <w:pageBreakBefore w:val="0"/>
        <w:jc w:val="left"/>
        <w:rPr>
          <w:sz w:val="22"/>
          <w:szCs w:val="22"/>
        </w:rPr>
      </w:pPr>
      <w:r w:rsidDel="00000000" w:rsidR="00000000" w:rsidRPr="00000000">
        <w:rPr>
          <w:sz w:val="22"/>
          <w:szCs w:val="22"/>
          <w:rtl w:val="0"/>
        </w:rPr>
        <w:t xml:space="preserve">100+</w:t>
      </w:r>
    </w:p>
    <w:p w:rsidR="00000000" w:rsidDel="00000000" w:rsidP="00000000" w:rsidRDefault="00000000" w:rsidRPr="00000000" w14:paraId="00000122">
      <w:pPr>
        <w:pageBreakBefore w:val="0"/>
        <w:rPr>
          <w:sz w:val="22"/>
          <w:szCs w:val="22"/>
        </w:rPr>
      </w:pPr>
      <w:r w:rsidDel="00000000" w:rsidR="00000000" w:rsidRPr="00000000">
        <w:rPr>
          <w:rtl w:val="0"/>
        </w:rPr>
      </w:r>
    </w:p>
    <w:p w:rsidR="00000000" w:rsidDel="00000000" w:rsidP="00000000" w:rsidRDefault="00000000" w:rsidRPr="00000000" w14:paraId="00000123">
      <w:pPr>
        <w:pageBreakBefore w:val="0"/>
        <w:rPr>
          <w:b w:val="1"/>
          <w:sz w:val="22"/>
          <w:szCs w:val="22"/>
        </w:rPr>
      </w:pPr>
      <w:r w:rsidDel="00000000" w:rsidR="00000000" w:rsidRPr="00000000">
        <w:rPr>
          <w:b w:val="1"/>
          <w:sz w:val="22"/>
          <w:szCs w:val="22"/>
          <w:rtl w:val="0"/>
        </w:rPr>
        <w:t xml:space="preserve">host age unit</w:t>
      </w:r>
    </w:p>
    <w:p w:rsidR="00000000" w:rsidDel="00000000" w:rsidP="00000000" w:rsidRDefault="00000000" w:rsidRPr="00000000" w14:paraId="00000124">
      <w:pPr>
        <w:pageBreakBefore w:val="0"/>
        <w:rPr>
          <w:i w:val="1"/>
          <w:sz w:val="22"/>
          <w:szCs w:val="22"/>
        </w:rPr>
      </w:pPr>
      <w:r w:rsidDel="00000000" w:rsidR="00000000" w:rsidRPr="00000000">
        <w:rPr>
          <w:i w:val="1"/>
          <w:sz w:val="22"/>
          <w:szCs w:val="22"/>
          <w:rtl w:val="0"/>
        </w:rPr>
        <w:t xml:space="preserve">The unit used to measure the host age, in either months or years.</w:t>
      </w:r>
    </w:p>
    <w:p w:rsidR="00000000" w:rsidDel="00000000" w:rsidP="00000000" w:rsidRDefault="00000000" w:rsidRPr="00000000" w14:paraId="00000125">
      <w:pPr>
        <w:pageBreakBefore w:val="0"/>
        <w:rPr>
          <w:sz w:val="22"/>
          <w:szCs w:val="22"/>
        </w:rPr>
      </w:pPr>
      <w:r w:rsidDel="00000000" w:rsidR="00000000" w:rsidRPr="00000000">
        <w:rPr>
          <w:sz w:val="22"/>
          <w:szCs w:val="22"/>
          <w:rtl w:val="0"/>
        </w:rPr>
        <w:t xml:space="preserve">Indicate whether the host age is in months or years. Age indicated in months will be binned to the 0 - 9 year age bin. </w:t>
      </w:r>
    </w:p>
    <w:p w:rsidR="00000000" w:rsidDel="00000000" w:rsidP="00000000" w:rsidRDefault="00000000" w:rsidRPr="00000000" w14:paraId="00000126">
      <w:pPr>
        <w:pageBreakBefore w:val="0"/>
        <w:rPr>
          <w:sz w:val="22"/>
          <w:szCs w:val="22"/>
        </w:rPr>
      </w:pPr>
      <w:r w:rsidDel="00000000" w:rsidR="00000000" w:rsidRPr="00000000">
        <w:rPr>
          <w:rtl w:val="0"/>
        </w:rPr>
      </w:r>
    </w:p>
    <w:p w:rsidR="00000000" w:rsidDel="00000000" w:rsidP="00000000" w:rsidRDefault="00000000" w:rsidRPr="00000000" w14:paraId="00000127">
      <w:pPr>
        <w:pageBreakBefore w:val="0"/>
        <w:jc w:val="left"/>
        <w:rPr>
          <w:sz w:val="22"/>
          <w:szCs w:val="22"/>
        </w:rPr>
      </w:pPr>
      <w:r w:rsidDel="00000000" w:rsidR="00000000" w:rsidRPr="00000000">
        <w:rPr>
          <w:b w:val="1"/>
          <w:sz w:val="22"/>
          <w:szCs w:val="22"/>
          <w:rtl w:val="0"/>
        </w:rPr>
        <w:t xml:space="preserve">host gender</w:t>
      </w:r>
      <w:r w:rsidDel="00000000" w:rsidR="00000000" w:rsidRPr="00000000">
        <w:rPr>
          <w:rtl w:val="0"/>
        </w:rPr>
      </w:r>
    </w:p>
    <w:p w:rsidR="00000000" w:rsidDel="00000000" w:rsidP="00000000" w:rsidRDefault="00000000" w:rsidRPr="00000000" w14:paraId="00000128">
      <w:pPr>
        <w:pageBreakBefore w:val="0"/>
        <w:jc w:val="left"/>
        <w:rPr>
          <w:sz w:val="22"/>
          <w:szCs w:val="22"/>
        </w:rPr>
      </w:pPr>
      <w:r w:rsidDel="00000000" w:rsidR="00000000" w:rsidRPr="00000000">
        <w:rPr>
          <w:i w:val="1"/>
          <w:sz w:val="22"/>
          <w:szCs w:val="22"/>
          <w:rtl w:val="0"/>
        </w:rPr>
        <w:t xml:space="preserve">The gender of the host at the time of sample collection.</w:t>
      </w:r>
      <w:r w:rsidDel="00000000" w:rsidR="00000000" w:rsidRPr="00000000">
        <w:rPr>
          <w:sz w:val="22"/>
          <w:szCs w:val="22"/>
          <w:rtl w:val="0"/>
        </w:rPr>
        <w:t xml:space="preserve"> </w:t>
      </w:r>
    </w:p>
    <w:p w:rsidR="00000000" w:rsidDel="00000000" w:rsidP="00000000" w:rsidRDefault="00000000" w:rsidRPr="00000000" w14:paraId="00000129">
      <w:pPr>
        <w:pageBreakBefore w:val="0"/>
        <w:jc w:val="left"/>
        <w:rPr>
          <w:sz w:val="22"/>
          <w:szCs w:val="22"/>
        </w:rPr>
      </w:pPr>
      <w:r w:rsidDel="00000000" w:rsidR="00000000" w:rsidRPr="00000000">
        <w:rPr>
          <w:sz w:val="22"/>
          <w:szCs w:val="22"/>
          <w:rtl w:val="0"/>
        </w:rPr>
        <w:t xml:space="preserve">Select the corresponding host gender from the pick list provided in the template. If not available, choose a null value. If there is no host, put "Not Applicable".</w:t>
      </w:r>
    </w:p>
    <w:p w:rsidR="00000000" w:rsidDel="00000000" w:rsidP="00000000" w:rsidRDefault="00000000" w:rsidRPr="00000000" w14:paraId="0000012A">
      <w:pPr>
        <w:pageBreakBefore w:val="0"/>
        <w:jc w:val="left"/>
        <w:rPr>
          <w:sz w:val="22"/>
          <w:szCs w:val="22"/>
        </w:rPr>
      </w:pPr>
      <w:r w:rsidDel="00000000" w:rsidR="00000000" w:rsidRPr="00000000">
        <w:rPr>
          <w:sz w:val="22"/>
          <w:szCs w:val="22"/>
          <w:rtl w:val="0"/>
        </w:rPr>
        <w:t xml:space="preserve">e.g. Male</w:t>
      </w:r>
    </w:p>
    <w:p w:rsidR="00000000" w:rsidDel="00000000" w:rsidP="00000000" w:rsidRDefault="00000000" w:rsidRPr="00000000" w14:paraId="0000012B">
      <w:pPr>
        <w:pageBreakBefore w:val="0"/>
        <w:jc w:val="left"/>
        <w:rPr>
          <w:b w:val="1"/>
          <w:sz w:val="22"/>
          <w:szCs w:val="22"/>
          <w:u w:val="single"/>
        </w:rPr>
      </w:pPr>
      <w:r w:rsidDel="00000000" w:rsidR="00000000" w:rsidRPr="00000000">
        <w:rPr>
          <w:rtl w:val="0"/>
        </w:rPr>
      </w:r>
    </w:p>
    <w:p w:rsidR="00000000" w:rsidDel="00000000" w:rsidP="00000000" w:rsidRDefault="00000000" w:rsidRPr="00000000" w14:paraId="0000012C">
      <w:pPr>
        <w:pageBreakBefore w:val="0"/>
        <w:jc w:val="left"/>
        <w:rPr>
          <w:b w:val="1"/>
          <w:sz w:val="22"/>
          <w:szCs w:val="22"/>
          <w:u w:val="single"/>
        </w:rPr>
      </w:pPr>
      <w:r w:rsidDel="00000000" w:rsidR="00000000" w:rsidRPr="00000000">
        <w:rPr>
          <w:rtl w:val="0"/>
        </w:rPr>
      </w:r>
    </w:p>
    <w:p w:rsidR="00000000" w:rsidDel="00000000" w:rsidP="00000000" w:rsidRDefault="00000000" w:rsidRPr="00000000" w14:paraId="0000012D">
      <w:pPr>
        <w:pageBreakBefore w:val="0"/>
        <w:jc w:val="left"/>
        <w:rPr>
          <w:b w:val="1"/>
          <w:sz w:val="22"/>
          <w:szCs w:val="22"/>
          <w:u w:val="single"/>
        </w:rPr>
      </w:pPr>
      <w:r w:rsidDel="00000000" w:rsidR="00000000" w:rsidRPr="00000000">
        <w:rPr>
          <w:b w:val="1"/>
          <w:sz w:val="22"/>
          <w:szCs w:val="22"/>
          <w:u w:val="single"/>
          <w:rtl w:val="0"/>
        </w:rPr>
        <w:t xml:space="preserve">Sequencing</w:t>
      </w:r>
    </w:p>
    <w:p w:rsidR="00000000" w:rsidDel="00000000" w:rsidP="00000000" w:rsidRDefault="00000000" w:rsidRPr="00000000" w14:paraId="0000012E">
      <w:pPr>
        <w:pageBreakBefore w:val="0"/>
        <w:jc w:val="left"/>
        <w:rPr>
          <w:sz w:val="22"/>
          <w:szCs w:val="22"/>
        </w:rPr>
      </w:pPr>
      <w:r w:rsidDel="00000000" w:rsidR="00000000" w:rsidRPr="00000000">
        <w:rPr>
          <w:b w:val="1"/>
          <w:sz w:val="22"/>
          <w:szCs w:val="22"/>
          <w:rtl w:val="0"/>
        </w:rPr>
        <w:t xml:space="preserve">sequencing instrument</w:t>
      </w:r>
      <w:r w:rsidDel="00000000" w:rsidR="00000000" w:rsidRPr="00000000">
        <w:rPr>
          <w:rtl w:val="0"/>
        </w:rPr>
      </w:r>
    </w:p>
    <w:p w:rsidR="00000000" w:rsidDel="00000000" w:rsidP="00000000" w:rsidRDefault="00000000" w:rsidRPr="00000000" w14:paraId="0000012F">
      <w:pPr>
        <w:pageBreakBefore w:val="0"/>
        <w:jc w:val="left"/>
        <w:rPr>
          <w:i w:val="1"/>
          <w:sz w:val="22"/>
          <w:szCs w:val="22"/>
        </w:rPr>
      </w:pPr>
      <w:r w:rsidDel="00000000" w:rsidR="00000000" w:rsidRPr="00000000">
        <w:rPr>
          <w:i w:val="1"/>
          <w:sz w:val="22"/>
          <w:szCs w:val="22"/>
          <w:rtl w:val="0"/>
        </w:rPr>
        <w:t xml:space="preserve">The model of the sequencing instrument used. </w:t>
      </w:r>
    </w:p>
    <w:p w:rsidR="00000000" w:rsidDel="00000000" w:rsidP="00000000" w:rsidRDefault="00000000" w:rsidRPr="00000000" w14:paraId="00000130">
      <w:pPr>
        <w:pageBreakBefore w:val="0"/>
        <w:jc w:val="left"/>
        <w:rPr>
          <w:sz w:val="22"/>
          <w:szCs w:val="22"/>
        </w:rPr>
      </w:pPr>
      <w:r w:rsidDel="00000000" w:rsidR="00000000" w:rsidRPr="00000000">
        <w:rPr>
          <w:sz w:val="22"/>
          <w:szCs w:val="22"/>
          <w:rtl w:val="0"/>
        </w:rPr>
        <w:t xml:space="preserve">Select a sequencing instrument from the picklist provided in the template.</w:t>
      </w:r>
    </w:p>
    <w:p w:rsidR="00000000" w:rsidDel="00000000" w:rsidP="00000000" w:rsidRDefault="00000000" w:rsidRPr="00000000" w14:paraId="00000131">
      <w:pPr>
        <w:pageBreakBefore w:val="0"/>
        <w:jc w:val="left"/>
        <w:rPr>
          <w:sz w:val="22"/>
          <w:szCs w:val="22"/>
        </w:rPr>
      </w:pPr>
      <w:r w:rsidDel="00000000" w:rsidR="00000000" w:rsidRPr="00000000">
        <w:rPr>
          <w:sz w:val="22"/>
          <w:szCs w:val="22"/>
          <w:rtl w:val="0"/>
        </w:rPr>
        <w:t xml:space="preserve">e.g. MinIon</w:t>
      </w:r>
    </w:p>
    <w:p w:rsidR="00000000" w:rsidDel="00000000" w:rsidP="00000000" w:rsidRDefault="00000000" w:rsidRPr="00000000" w14:paraId="00000132">
      <w:pPr>
        <w:pageBreakBefore w:val="0"/>
        <w:jc w:val="left"/>
        <w:rPr>
          <w:sz w:val="22"/>
          <w:szCs w:val="22"/>
        </w:rPr>
      </w:pPr>
      <w:r w:rsidDel="00000000" w:rsidR="00000000" w:rsidRPr="00000000">
        <w:rPr>
          <w:rtl w:val="0"/>
        </w:rPr>
      </w:r>
    </w:p>
    <w:p w:rsidR="00000000" w:rsidDel="00000000" w:rsidP="00000000" w:rsidRDefault="00000000" w:rsidRPr="00000000" w14:paraId="00000133">
      <w:pPr>
        <w:pageBreakBefore w:val="0"/>
        <w:jc w:val="left"/>
        <w:rPr>
          <w:b w:val="1"/>
          <w:sz w:val="22"/>
          <w:szCs w:val="22"/>
        </w:rPr>
      </w:pPr>
      <w:r w:rsidDel="00000000" w:rsidR="00000000" w:rsidRPr="00000000">
        <w:rPr>
          <w:b w:val="1"/>
          <w:sz w:val="22"/>
          <w:szCs w:val="22"/>
          <w:rtl w:val="0"/>
        </w:rPr>
        <w:t xml:space="preserve">sequencing date</w:t>
      </w:r>
    </w:p>
    <w:p w:rsidR="00000000" w:rsidDel="00000000" w:rsidP="00000000" w:rsidRDefault="00000000" w:rsidRPr="00000000" w14:paraId="00000134">
      <w:pPr>
        <w:pageBreakBefore w:val="0"/>
        <w:jc w:val="left"/>
        <w:rPr>
          <w:i w:val="1"/>
          <w:sz w:val="22"/>
          <w:szCs w:val="22"/>
        </w:rPr>
      </w:pPr>
      <w:r w:rsidDel="00000000" w:rsidR="00000000" w:rsidRPr="00000000">
        <w:rPr>
          <w:i w:val="1"/>
          <w:sz w:val="22"/>
          <w:szCs w:val="22"/>
          <w:rtl w:val="0"/>
        </w:rPr>
        <w:t xml:space="preserve">The date the sample was sequenced.</w:t>
      </w:r>
    </w:p>
    <w:p w:rsidR="00000000" w:rsidDel="00000000" w:rsidP="00000000" w:rsidRDefault="00000000" w:rsidRPr="00000000" w14:paraId="00000135">
      <w:pPr>
        <w:pageBreakBefore w:val="0"/>
        <w:jc w:val="left"/>
        <w:rPr>
          <w:sz w:val="22"/>
          <w:szCs w:val="22"/>
        </w:rPr>
      </w:pPr>
      <w:r w:rsidDel="00000000" w:rsidR="00000000" w:rsidRPr="00000000">
        <w:rPr>
          <w:sz w:val="22"/>
          <w:szCs w:val="22"/>
          <w:rtl w:val="0"/>
        </w:rPr>
        <w:t xml:space="preserve">Provide the date that the sample was sequenced in ISO 8601 standard "YYYY-MM-DD" format. If the exact sequencing date is unknown, proxy dates may be used instead (e.g. library preparation date)</w:t>
      </w:r>
    </w:p>
    <w:p w:rsidR="00000000" w:rsidDel="00000000" w:rsidP="00000000" w:rsidRDefault="00000000" w:rsidRPr="00000000" w14:paraId="00000136">
      <w:pPr>
        <w:pageBreakBefore w:val="0"/>
        <w:jc w:val="left"/>
        <w:rPr>
          <w:b w:val="1"/>
          <w:sz w:val="22"/>
          <w:szCs w:val="22"/>
        </w:rPr>
      </w:pPr>
      <w:r w:rsidDel="00000000" w:rsidR="00000000" w:rsidRPr="00000000">
        <w:rPr>
          <w:sz w:val="22"/>
          <w:szCs w:val="22"/>
          <w:rtl w:val="0"/>
        </w:rPr>
        <w:t xml:space="preserve">e.g. 2020-06-22</w:t>
      </w:r>
      <w:r w:rsidDel="00000000" w:rsidR="00000000" w:rsidRPr="00000000">
        <w:rPr>
          <w:rtl w:val="0"/>
        </w:rPr>
      </w:r>
    </w:p>
    <w:p w:rsidR="00000000" w:rsidDel="00000000" w:rsidP="00000000" w:rsidRDefault="00000000" w:rsidRPr="00000000" w14:paraId="00000137">
      <w:pPr>
        <w:pageBreakBefore w:val="0"/>
        <w:jc w:val="left"/>
        <w:rPr>
          <w:b w:val="1"/>
          <w:sz w:val="22"/>
          <w:szCs w:val="22"/>
        </w:rPr>
      </w:pPr>
      <w:r w:rsidDel="00000000" w:rsidR="00000000" w:rsidRPr="00000000">
        <w:rPr>
          <w:rtl w:val="0"/>
        </w:rPr>
      </w:r>
    </w:p>
    <w:p w:rsidR="00000000" w:rsidDel="00000000" w:rsidP="00000000" w:rsidRDefault="00000000" w:rsidRPr="00000000" w14:paraId="00000138">
      <w:pPr>
        <w:pageBreakBefore w:val="0"/>
        <w:jc w:val="left"/>
        <w:rPr>
          <w:b w:val="1"/>
          <w:sz w:val="22"/>
          <w:szCs w:val="22"/>
        </w:rPr>
      </w:pPr>
      <w:r w:rsidDel="00000000" w:rsidR="00000000" w:rsidRPr="00000000">
        <w:rPr>
          <w:b w:val="1"/>
          <w:sz w:val="22"/>
          <w:szCs w:val="22"/>
          <w:rtl w:val="0"/>
        </w:rPr>
        <w:t xml:space="preserve">purpose of sequencing</w:t>
      </w:r>
    </w:p>
    <w:p w:rsidR="00000000" w:rsidDel="00000000" w:rsidP="00000000" w:rsidRDefault="00000000" w:rsidRPr="00000000" w14:paraId="00000139">
      <w:pPr>
        <w:pageBreakBefore w:val="0"/>
        <w:jc w:val="left"/>
        <w:rPr>
          <w:i w:val="1"/>
          <w:sz w:val="22"/>
          <w:szCs w:val="22"/>
        </w:rPr>
      </w:pPr>
      <w:r w:rsidDel="00000000" w:rsidR="00000000" w:rsidRPr="00000000">
        <w:rPr>
          <w:i w:val="1"/>
          <w:sz w:val="22"/>
          <w:szCs w:val="22"/>
          <w:rtl w:val="0"/>
        </w:rPr>
        <w:t xml:space="preserve">The reason that the isolate was sequenced.</w:t>
      </w:r>
    </w:p>
    <w:p w:rsidR="00000000" w:rsidDel="00000000" w:rsidP="00000000" w:rsidRDefault="00000000" w:rsidRPr="00000000" w14:paraId="0000013A">
      <w:pPr>
        <w:pageBreakBefore w:val="0"/>
        <w:jc w:val="left"/>
        <w:rPr>
          <w:sz w:val="22"/>
          <w:szCs w:val="22"/>
          <w:highlight w:val="white"/>
        </w:rPr>
      </w:pPr>
      <w:r w:rsidDel="00000000" w:rsidR="00000000" w:rsidRPr="00000000">
        <w:rPr>
          <w:sz w:val="22"/>
          <w:szCs w:val="22"/>
          <w:highlight w:val="white"/>
          <w:rtl w:val="0"/>
        </w:rPr>
        <w:t xml:space="preserve">The reason an isolate was sequenced may provide information about potential biases in sequencing strategy. Provide the purpose of sequencing from the picklist in the template. Most likely, the sample was collected for Surveillance or Research. The reason why a sample was originally collected may differ from the reason why it was selected for sequencing. The reason for sample collection should be indicated in the "purpose of sampling" field. </w:t>
      </w:r>
    </w:p>
    <w:p w:rsidR="00000000" w:rsidDel="00000000" w:rsidP="00000000" w:rsidRDefault="00000000" w:rsidRPr="00000000" w14:paraId="0000013B">
      <w:pPr>
        <w:pageBreakBefore w:val="0"/>
        <w:jc w:val="left"/>
        <w:rPr>
          <w:sz w:val="22"/>
          <w:szCs w:val="22"/>
          <w:highlight w:val="white"/>
        </w:rPr>
      </w:pPr>
      <w:r w:rsidDel="00000000" w:rsidR="00000000" w:rsidRPr="00000000">
        <w:rPr>
          <w:rtl w:val="0"/>
        </w:rPr>
      </w:r>
    </w:p>
    <w:p w:rsidR="00000000" w:rsidDel="00000000" w:rsidP="00000000" w:rsidRDefault="00000000" w:rsidRPr="00000000" w14:paraId="0000013C">
      <w:pPr>
        <w:pageBreakBefore w:val="0"/>
        <w:jc w:val="left"/>
        <w:rPr>
          <w:b w:val="1"/>
          <w:sz w:val="22"/>
          <w:szCs w:val="22"/>
        </w:rPr>
      </w:pPr>
      <w:r w:rsidDel="00000000" w:rsidR="00000000" w:rsidRPr="00000000">
        <w:rPr>
          <w:b w:val="1"/>
          <w:sz w:val="22"/>
          <w:szCs w:val="22"/>
          <w:rtl w:val="0"/>
        </w:rPr>
        <w:t xml:space="preserve">purpose of sequencing details</w:t>
      </w:r>
    </w:p>
    <w:p w:rsidR="00000000" w:rsidDel="00000000" w:rsidP="00000000" w:rsidRDefault="00000000" w:rsidRPr="00000000" w14:paraId="0000013D">
      <w:pPr>
        <w:pageBreakBefore w:val="0"/>
        <w:jc w:val="left"/>
        <w:rPr>
          <w:i w:val="1"/>
          <w:sz w:val="22"/>
          <w:szCs w:val="22"/>
        </w:rPr>
      </w:pPr>
      <w:r w:rsidDel="00000000" w:rsidR="00000000" w:rsidRPr="00000000">
        <w:rPr>
          <w:i w:val="1"/>
          <w:sz w:val="22"/>
          <w:szCs w:val="22"/>
          <w:rtl w:val="0"/>
        </w:rPr>
        <w:t xml:space="preserve">The description of why the sample was sequenced providing specific details.</w:t>
      </w:r>
    </w:p>
    <w:p w:rsidR="00000000" w:rsidDel="00000000" w:rsidP="00000000" w:rsidRDefault="00000000" w:rsidRPr="00000000" w14:paraId="0000013E">
      <w:pPr>
        <w:pageBreakBefore w:val="0"/>
        <w:jc w:val="left"/>
        <w:rPr>
          <w:sz w:val="22"/>
          <w:szCs w:val="22"/>
        </w:rPr>
      </w:pPr>
      <w:r w:rsidDel="00000000" w:rsidR="00000000" w:rsidRPr="00000000">
        <w:rPr>
          <w:sz w:val="22"/>
          <w:szCs w:val="22"/>
          <w:rtl w:val="0"/>
        </w:rPr>
        <w:t xml:space="preserve">Provide an expanded description of why the sample was sequenced using free text. The description may include the importance of the sequences for a particular public health investigation/surveillance activity/research question. If details are not available, provide a null value.</w:t>
      </w:r>
    </w:p>
    <w:p w:rsidR="00000000" w:rsidDel="00000000" w:rsidP="00000000" w:rsidRDefault="00000000" w:rsidRPr="00000000" w14:paraId="0000013F">
      <w:pPr>
        <w:pageBreakBefore w:val="0"/>
        <w:jc w:val="left"/>
        <w:rPr>
          <w:sz w:val="22"/>
          <w:szCs w:val="22"/>
        </w:rPr>
      </w:pPr>
      <w:r w:rsidDel="00000000" w:rsidR="00000000" w:rsidRPr="00000000">
        <w:rPr>
          <w:sz w:val="22"/>
          <w:szCs w:val="22"/>
          <w:rtl w:val="0"/>
        </w:rPr>
        <w:t xml:space="preserve">e.g. The sample was sequenced to investigate the differences in lineages circulating in Canada during the spring and fall waves of the pandemic.</w:t>
      </w:r>
    </w:p>
    <w:p w:rsidR="00000000" w:rsidDel="00000000" w:rsidP="00000000" w:rsidRDefault="00000000" w:rsidRPr="00000000" w14:paraId="00000140">
      <w:pPr>
        <w:pageBreakBefore w:val="0"/>
        <w:jc w:val="left"/>
        <w:rPr>
          <w:b w:val="1"/>
          <w:sz w:val="22"/>
          <w:szCs w:val="22"/>
          <w:u w:val="single"/>
        </w:rPr>
      </w:pPr>
      <w:r w:rsidDel="00000000" w:rsidR="00000000" w:rsidRPr="00000000">
        <w:rPr>
          <w:rtl w:val="0"/>
        </w:rPr>
      </w:r>
    </w:p>
    <w:p w:rsidR="00000000" w:rsidDel="00000000" w:rsidP="00000000" w:rsidRDefault="00000000" w:rsidRPr="00000000" w14:paraId="00000141">
      <w:pPr>
        <w:pageBreakBefore w:val="0"/>
        <w:jc w:val="left"/>
        <w:rPr>
          <w:b w:val="1"/>
          <w:sz w:val="22"/>
          <w:szCs w:val="22"/>
          <w:u w:val="single"/>
        </w:rPr>
      </w:pPr>
      <w:r w:rsidDel="00000000" w:rsidR="00000000" w:rsidRPr="00000000">
        <w:rPr>
          <w:rtl w:val="0"/>
        </w:rPr>
      </w:r>
    </w:p>
    <w:p w:rsidR="00000000" w:rsidDel="00000000" w:rsidP="00000000" w:rsidRDefault="00000000" w:rsidRPr="00000000" w14:paraId="00000142">
      <w:pPr>
        <w:pageBreakBefore w:val="0"/>
        <w:jc w:val="left"/>
        <w:rPr>
          <w:b w:val="1"/>
          <w:sz w:val="22"/>
          <w:szCs w:val="22"/>
          <w:u w:val="single"/>
        </w:rPr>
      </w:pPr>
      <w:r w:rsidDel="00000000" w:rsidR="00000000" w:rsidRPr="00000000">
        <w:rPr>
          <w:b w:val="1"/>
          <w:sz w:val="22"/>
          <w:szCs w:val="22"/>
          <w:u w:val="single"/>
          <w:rtl w:val="0"/>
        </w:rPr>
        <w:t xml:space="preserve">Bioinformatics and QC Metrics</w:t>
      </w:r>
    </w:p>
    <w:p w:rsidR="00000000" w:rsidDel="00000000" w:rsidP="00000000" w:rsidRDefault="00000000" w:rsidRPr="00000000" w14:paraId="00000143">
      <w:pPr>
        <w:pageBreakBefore w:val="0"/>
        <w:jc w:val="left"/>
        <w:rPr>
          <w:b w:val="1"/>
          <w:sz w:val="22"/>
          <w:szCs w:val="22"/>
        </w:rPr>
      </w:pPr>
      <w:r w:rsidDel="00000000" w:rsidR="00000000" w:rsidRPr="00000000">
        <w:rPr>
          <w:b w:val="1"/>
          <w:sz w:val="22"/>
          <w:szCs w:val="22"/>
          <w:rtl w:val="0"/>
        </w:rPr>
        <w:t xml:space="preserve">raw sequencing data processing method</w:t>
      </w:r>
    </w:p>
    <w:p w:rsidR="00000000" w:rsidDel="00000000" w:rsidP="00000000" w:rsidRDefault="00000000" w:rsidRPr="00000000" w14:paraId="00000144">
      <w:pPr>
        <w:pageBreakBefore w:val="0"/>
        <w:jc w:val="left"/>
        <w:rPr>
          <w:i w:val="1"/>
          <w:sz w:val="22"/>
          <w:szCs w:val="22"/>
        </w:rPr>
      </w:pPr>
      <w:r w:rsidDel="00000000" w:rsidR="00000000" w:rsidRPr="00000000">
        <w:rPr>
          <w:i w:val="1"/>
          <w:sz w:val="22"/>
          <w:szCs w:val="22"/>
          <w:rtl w:val="0"/>
        </w:rPr>
        <w:t xml:space="preserve">The names of the software and version number used for raw data processing such as removing barcodes, adapter trimming, filtering etc.</w:t>
      </w:r>
    </w:p>
    <w:p w:rsidR="00000000" w:rsidDel="00000000" w:rsidP="00000000" w:rsidRDefault="00000000" w:rsidRPr="00000000" w14:paraId="00000145">
      <w:pPr>
        <w:pageBreakBefore w:val="0"/>
        <w:jc w:val="left"/>
        <w:rPr>
          <w:sz w:val="22"/>
          <w:szCs w:val="22"/>
        </w:rPr>
      </w:pPr>
      <w:r w:rsidDel="00000000" w:rsidR="00000000" w:rsidRPr="00000000">
        <w:rPr>
          <w:sz w:val="22"/>
          <w:szCs w:val="22"/>
          <w:rtl w:val="0"/>
        </w:rPr>
        <w:t xml:space="preserve">Provide the software name followed by the version. </w:t>
      </w:r>
    </w:p>
    <w:p w:rsidR="00000000" w:rsidDel="00000000" w:rsidP="00000000" w:rsidRDefault="00000000" w:rsidRPr="00000000" w14:paraId="00000146">
      <w:pPr>
        <w:pageBreakBefore w:val="0"/>
        <w:jc w:val="left"/>
        <w:rPr>
          <w:sz w:val="22"/>
          <w:szCs w:val="22"/>
        </w:rPr>
      </w:pPr>
      <w:r w:rsidDel="00000000" w:rsidR="00000000" w:rsidRPr="00000000">
        <w:rPr>
          <w:sz w:val="22"/>
          <w:szCs w:val="22"/>
          <w:rtl w:val="0"/>
        </w:rPr>
        <w:t xml:space="preserve">e.g. Trimmomatic v. 0.38, Porechop v. 0.2.3</w:t>
      </w:r>
    </w:p>
    <w:p w:rsidR="00000000" w:rsidDel="00000000" w:rsidP="00000000" w:rsidRDefault="00000000" w:rsidRPr="00000000" w14:paraId="00000147">
      <w:pPr>
        <w:pageBreakBefore w:val="0"/>
        <w:jc w:val="left"/>
        <w:rPr>
          <w:b w:val="1"/>
          <w:sz w:val="22"/>
          <w:szCs w:val="22"/>
        </w:rPr>
      </w:pPr>
      <w:r w:rsidDel="00000000" w:rsidR="00000000" w:rsidRPr="00000000">
        <w:rPr>
          <w:rtl w:val="0"/>
        </w:rPr>
      </w:r>
    </w:p>
    <w:p w:rsidR="00000000" w:rsidDel="00000000" w:rsidP="00000000" w:rsidRDefault="00000000" w:rsidRPr="00000000" w14:paraId="00000148">
      <w:pPr>
        <w:pageBreakBefore w:val="0"/>
        <w:jc w:val="left"/>
        <w:rPr>
          <w:b w:val="1"/>
          <w:sz w:val="22"/>
          <w:szCs w:val="22"/>
        </w:rPr>
      </w:pPr>
      <w:r w:rsidDel="00000000" w:rsidR="00000000" w:rsidRPr="00000000">
        <w:rPr>
          <w:b w:val="1"/>
          <w:sz w:val="22"/>
          <w:szCs w:val="22"/>
          <w:rtl w:val="0"/>
        </w:rPr>
        <w:t xml:space="preserve">dehosting method</w:t>
      </w:r>
    </w:p>
    <w:p w:rsidR="00000000" w:rsidDel="00000000" w:rsidP="00000000" w:rsidRDefault="00000000" w:rsidRPr="00000000" w14:paraId="00000149">
      <w:pPr>
        <w:pageBreakBefore w:val="0"/>
        <w:jc w:val="left"/>
        <w:rPr>
          <w:i w:val="1"/>
          <w:sz w:val="22"/>
          <w:szCs w:val="22"/>
        </w:rPr>
      </w:pPr>
      <w:r w:rsidDel="00000000" w:rsidR="00000000" w:rsidRPr="00000000">
        <w:rPr>
          <w:i w:val="1"/>
          <w:sz w:val="22"/>
          <w:szCs w:val="22"/>
          <w:rtl w:val="0"/>
        </w:rPr>
        <w:t xml:space="preserve">The method used to remove host reads from the pathogen sequence.</w:t>
      </w:r>
    </w:p>
    <w:p w:rsidR="00000000" w:rsidDel="00000000" w:rsidP="00000000" w:rsidRDefault="00000000" w:rsidRPr="00000000" w14:paraId="0000014A">
      <w:pPr>
        <w:pageBreakBefore w:val="0"/>
        <w:jc w:val="left"/>
        <w:rPr>
          <w:sz w:val="22"/>
          <w:szCs w:val="22"/>
        </w:rPr>
      </w:pPr>
      <w:r w:rsidDel="00000000" w:rsidR="00000000" w:rsidRPr="00000000">
        <w:rPr>
          <w:sz w:val="22"/>
          <w:szCs w:val="22"/>
          <w:rtl w:val="0"/>
        </w:rPr>
        <w:t xml:space="preserve">Provide the name and version number of the software used to remove host reads.</w:t>
      </w:r>
    </w:p>
    <w:p w:rsidR="00000000" w:rsidDel="00000000" w:rsidP="00000000" w:rsidRDefault="00000000" w:rsidRPr="00000000" w14:paraId="0000014B">
      <w:pPr>
        <w:pageBreakBefore w:val="0"/>
        <w:jc w:val="left"/>
        <w:rPr>
          <w:sz w:val="22"/>
          <w:szCs w:val="22"/>
        </w:rPr>
      </w:pPr>
      <w:r w:rsidDel="00000000" w:rsidR="00000000" w:rsidRPr="00000000">
        <w:rPr>
          <w:sz w:val="22"/>
          <w:szCs w:val="22"/>
          <w:rtl w:val="0"/>
        </w:rPr>
        <w:t xml:space="preserve">e.g. BWA 0.7.17</w:t>
      </w:r>
    </w:p>
    <w:p w:rsidR="00000000" w:rsidDel="00000000" w:rsidP="00000000" w:rsidRDefault="00000000" w:rsidRPr="00000000" w14:paraId="0000014C">
      <w:pPr>
        <w:pageBreakBefore w:val="0"/>
        <w:jc w:val="left"/>
        <w:rPr>
          <w:b w:val="1"/>
          <w:sz w:val="22"/>
          <w:szCs w:val="22"/>
        </w:rPr>
      </w:pPr>
      <w:r w:rsidDel="00000000" w:rsidR="00000000" w:rsidRPr="00000000">
        <w:rPr>
          <w:rtl w:val="0"/>
        </w:rPr>
      </w:r>
    </w:p>
    <w:p w:rsidR="00000000" w:rsidDel="00000000" w:rsidP="00000000" w:rsidRDefault="00000000" w:rsidRPr="00000000" w14:paraId="0000014D">
      <w:pPr>
        <w:pageBreakBefore w:val="0"/>
        <w:jc w:val="left"/>
        <w:rPr>
          <w:sz w:val="22"/>
          <w:szCs w:val="22"/>
        </w:rPr>
      </w:pPr>
      <w:r w:rsidDel="00000000" w:rsidR="00000000" w:rsidRPr="00000000">
        <w:rPr>
          <w:b w:val="1"/>
          <w:sz w:val="22"/>
          <w:szCs w:val="22"/>
          <w:rtl w:val="0"/>
        </w:rPr>
        <w:t xml:space="preserve">consensus sequence software name</w:t>
      </w:r>
      <w:r w:rsidDel="00000000" w:rsidR="00000000" w:rsidRPr="00000000">
        <w:rPr>
          <w:rtl w:val="0"/>
        </w:rPr>
      </w:r>
    </w:p>
    <w:p w:rsidR="00000000" w:rsidDel="00000000" w:rsidP="00000000" w:rsidRDefault="00000000" w:rsidRPr="00000000" w14:paraId="0000014E">
      <w:pPr>
        <w:pageBreakBefore w:val="0"/>
        <w:jc w:val="left"/>
        <w:rPr>
          <w:i w:val="1"/>
          <w:sz w:val="22"/>
          <w:szCs w:val="22"/>
        </w:rPr>
      </w:pPr>
      <w:r w:rsidDel="00000000" w:rsidR="00000000" w:rsidRPr="00000000">
        <w:rPr>
          <w:i w:val="1"/>
          <w:color w:val="212529"/>
          <w:sz w:val="22"/>
          <w:szCs w:val="22"/>
          <w:highlight w:val="white"/>
          <w:rtl w:val="0"/>
        </w:rPr>
        <w:t xml:space="preserve">The name of software used to generate the consensus sequence</w:t>
      </w:r>
      <w:r w:rsidDel="00000000" w:rsidR="00000000" w:rsidRPr="00000000">
        <w:rPr>
          <w:i w:val="1"/>
          <w:sz w:val="22"/>
          <w:szCs w:val="22"/>
          <w:rtl w:val="0"/>
        </w:rPr>
        <w:t xml:space="preserve">. </w:t>
      </w:r>
    </w:p>
    <w:p w:rsidR="00000000" w:rsidDel="00000000" w:rsidP="00000000" w:rsidRDefault="00000000" w:rsidRPr="00000000" w14:paraId="0000014F">
      <w:pPr>
        <w:pageBreakBefore w:val="0"/>
        <w:jc w:val="left"/>
        <w:rPr>
          <w:sz w:val="22"/>
          <w:szCs w:val="22"/>
        </w:rPr>
      </w:pPr>
      <w:r w:rsidDel="00000000" w:rsidR="00000000" w:rsidRPr="00000000">
        <w:rPr>
          <w:color w:val="212529"/>
          <w:sz w:val="22"/>
          <w:szCs w:val="22"/>
          <w:highlight w:val="white"/>
          <w:rtl w:val="0"/>
        </w:rPr>
        <w:t xml:space="preserve">Provide the name of the software used to generate the consensus sequence.</w:t>
      </w:r>
      <w:r w:rsidDel="00000000" w:rsidR="00000000" w:rsidRPr="00000000">
        <w:rPr>
          <w:rtl w:val="0"/>
        </w:rPr>
      </w:r>
    </w:p>
    <w:p w:rsidR="00000000" w:rsidDel="00000000" w:rsidP="00000000" w:rsidRDefault="00000000" w:rsidRPr="00000000" w14:paraId="00000150">
      <w:pPr>
        <w:pageBreakBefore w:val="0"/>
        <w:jc w:val="left"/>
        <w:rPr>
          <w:sz w:val="22"/>
          <w:szCs w:val="22"/>
        </w:rPr>
      </w:pPr>
      <w:r w:rsidDel="00000000" w:rsidR="00000000" w:rsidRPr="00000000">
        <w:rPr>
          <w:sz w:val="22"/>
          <w:szCs w:val="22"/>
          <w:rtl w:val="0"/>
        </w:rPr>
        <w:t xml:space="preserve"> e.g. iVar</w:t>
      </w:r>
    </w:p>
    <w:p w:rsidR="00000000" w:rsidDel="00000000" w:rsidP="00000000" w:rsidRDefault="00000000" w:rsidRPr="00000000" w14:paraId="00000151">
      <w:pPr>
        <w:pageBreakBefore w:val="0"/>
        <w:jc w:val="left"/>
        <w:rPr>
          <w:b w:val="1"/>
          <w:sz w:val="22"/>
          <w:szCs w:val="22"/>
          <w:u w:val="single"/>
        </w:rPr>
      </w:pPr>
      <w:r w:rsidDel="00000000" w:rsidR="00000000" w:rsidRPr="00000000">
        <w:rPr>
          <w:rtl w:val="0"/>
        </w:rPr>
      </w:r>
    </w:p>
    <w:p w:rsidR="00000000" w:rsidDel="00000000" w:rsidP="00000000" w:rsidRDefault="00000000" w:rsidRPr="00000000" w14:paraId="00000152">
      <w:pPr>
        <w:pageBreakBefore w:val="0"/>
        <w:jc w:val="left"/>
        <w:rPr>
          <w:b w:val="1"/>
          <w:sz w:val="22"/>
          <w:szCs w:val="22"/>
          <w:u w:val="single"/>
        </w:rPr>
      </w:pPr>
      <w:r w:rsidDel="00000000" w:rsidR="00000000" w:rsidRPr="00000000">
        <w:rPr>
          <w:b w:val="1"/>
          <w:sz w:val="22"/>
          <w:szCs w:val="22"/>
          <w:rtl w:val="0"/>
        </w:rPr>
        <w:t xml:space="preserve">consensus sequence software version</w:t>
      </w:r>
      <w:r w:rsidDel="00000000" w:rsidR="00000000" w:rsidRPr="00000000">
        <w:rPr>
          <w:rtl w:val="0"/>
        </w:rPr>
      </w:r>
    </w:p>
    <w:p w:rsidR="00000000" w:rsidDel="00000000" w:rsidP="00000000" w:rsidRDefault="00000000" w:rsidRPr="00000000" w14:paraId="00000153">
      <w:pPr>
        <w:pageBreakBefore w:val="0"/>
        <w:jc w:val="left"/>
        <w:rPr>
          <w:i w:val="1"/>
          <w:sz w:val="22"/>
          <w:szCs w:val="22"/>
        </w:rPr>
      </w:pPr>
      <w:r w:rsidDel="00000000" w:rsidR="00000000" w:rsidRPr="00000000">
        <w:rPr>
          <w:i w:val="1"/>
          <w:sz w:val="22"/>
          <w:szCs w:val="22"/>
          <w:rtl w:val="0"/>
        </w:rPr>
        <w:t xml:space="preserve">The version of the software used to generate the consensus sequence. </w:t>
      </w:r>
    </w:p>
    <w:p w:rsidR="00000000" w:rsidDel="00000000" w:rsidP="00000000" w:rsidRDefault="00000000" w:rsidRPr="00000000" w14:paraId="00000154">
      <w:pPr>
        <w:pageBreakBefore w:val="0"/>
        <w:jc w:val="left"/>
        <w:rPr>
          <w:sz w:val="22"/>
          <w:szCs w:val="22"/>
        </w:rPr>
      </w:pPr>
      <w:r w:rsidDel="00000000" w:rsidR="00000000" w:rsidRPr="00000000">
        <w:rPr>
          <w:sz w:val="22"/>
          <w:szCs w:val="22"/>
          <w:rtl w:val="0"/>
        </w:rPr>
        <w:t xml:space="preserve">Provide the version of the software used to generate the consensus sequence.</w:t>
      </w:r>
      <w:r w:rsidDel="00000000" w:rsidR="00000000" w:rsidRPr="00000000">
        <w:rPr>
          <w:rtl w:val="0"/>
        </w:rPr>
      </w:r>
    </w:p>
    <w:p w:rsidR="00000000" w:rsidDel="00000000" w:rsidP="00000000" w:rsidRDefault="00000000" w:rsidRPr="00000000" w14:paraId="00000155">
      <w:pPr>
        <w:pageBreakBefore w:val="0"/>
        <w:jc w:val="left"/>
        <w:rPr>
          <w:sz w:val="22"/>
          <w:szCs w:val="22"/>
        </w:rPr>
      </w:pPr>
      <w:r w:rsidDel="00000000" w:rsidR="00000000" w:rsidRPr="00000000">
        <w:rPr>
          <w:sz w:val="22"/>
          <w:szCs w:val="22"/>
          <w:rtl w:val="0"/>
        </w:rPr>
        <w:t xml:space="preserve"> e.g. 1.3</w:t>
      </w:r>
    </w:p>
    <w:p w:rsidR="00000000" w:rsidDel="00000000" w:rsidP="00000000" w:rsidRDefault="00000000" w:rsidRPr="00000000" w14:paraId="00000156">
      <w:pPr>
        <w:pageBreakBefore w:val="0"/>
        <w:jc w:val="left"/>
        <w:rPr>
          <w:b w:val="1"/>
          <w:sz w:val="22"/>
          <w:szCs w:val="22"/>
          <w:u w:val="single"/>
        </w:rPr>
      </w:pPr>
      <w:r w:rsidDel="00000000" w:rsidR="00000000" w:rsidRPr="00000000">
        <w:rPr>
          <w:rtl w:val="0"/>
        </w:rPr>
      </w:r>
    </w:p>
    <w:p w:rsidR="00000000" w:rsidDel="00000000" w:rsidP="00000000" w:rsidRDefault="00000000" w:rsidRPr="00000000" w14:paraId="00000157">
      <w:pPr>
        <w:jc w:val="left"/>
        <w:rPr>
          <w:b w:val="1"/>
          <w:sz w:val="22"/>
          <w:szCs w:val="22"/>
        </w:rPr>
      </w:pPr>
      <w:r w:rsidDel="00000000" w:rsidR="00000000" w:rsidRPr="00000000">
        <w:rPr>
          <w:b w:val="1"/>
          <w:sz w:val="22"/>
          <w:szCs w:val="22"/>
          <w:rtl w:val="0"/>
        </w:rPr>
        <w:t xml:space="preserve">bioinformatics protocol</w:t>
      </w:r>
    </w:p>
    <w:p w:rsidR="00000000" w:rsidDel="00000000" w:rsidP="00000000" w:rsidRDefault="00000000" w:rsidRPr="00000000" w14:paraId="00000158">
      <w:pPr>
        <w:jc w:val="left"/>
        <w:rPr>
          <w:i w:val="1"/>
          <w:sz w:val="22"/>
          <w:szCs w:val="22"/>
        </w:rPr>
      </w:pPr>
      <w:r w:rsidDel="00000000" w:rsidR="00000000" w:rsidRPr="00000000">
        <w:rPr>
          <w:i w:val="1"/>
          <w:sz w:val="22"/>
          <w:szCs w:val="22"/>
          <w:rtl w:val="0"/>
        </w:rPr>
        <w:t xml:space="preserve">A description of the overall bioinformatics strategy used.</w:t>
      </w:r>
    </w:p>
    <w:p w:rsidR="00000000" w:rsidDel="00000000" w:rsidP="00000000" w:rsidRDefault="00000000" w:rsidRPr="00000000" w14:paraId="00000159">
      <w:pPr>
        <w:jc w:val="left"/>
        <w:rPr>
          <w:sz w:val="22"/>
          <w:szCs w:val="22"/>
        </w:rPr>
      </w:pPr>
      <w:r w:rsidDel="00000000" w:rsidR="00000000" w:rsidRPr="00000000">
        <w:rPr>
          <w:sz w:val="22"/>
          <w:szCs w:val="22"/>
          <w:rtl w:val="0"/>
        </w:rPr>
        <w:t xml:space="preserve">Further details regarding the methods used to process raw data, and/or generate assemblies, and/or generate consensus sequences can. This information can be provided in an SOP or protocol or pipeline/workflow. Provide the name and version number of the protocol, or a GitHub link to a pipeline or workflow.</w:t>
      </w:r>
    </w:p>
    <w:p w:rsidR="00000000" w:rsidDel="00000000" w:rsidP="00000000" w:rsidRDefault="00000000" w:rsidRPr="00000000" w14:paraId="0000015A">
      <w:pPr>
        <w:jc w:val="left"/>
        <w:rPr>
          <w:sz w:val="22"/>
          <w:szCs w:val="22"/>
        </w:rPr>
      </w:pPr>
      <w:r w:rsidDel="00000000" w:rsidR="00000000" w:rsidRPr="00000000">
        <w:rPr>
          <w:sz w:val="22"/>
          <w:szCs w:val="22"/>
          <w:rtl w:val="0"/>
        </w:rPr>
        <w:t xml:space="preserve">e.g. https://github.com/phac-nml/ncov2019-artic-nf</w:t>
      </w:r>
    </w:p>
    <w:p w:rsidR="00000000" w:rsidDel="00000000" w:rsidP="00000000" w:rsidRDefault="00000000" w:rsidRPr="00000000" w14:paraId="0000015B">
      <w:pPr>
        <w:jc w:val="left"/>
        <w:rPr>
          <w:b w:val="1"/>
          <w:sz w:val="22"/>
          <w:szCs w:val="22"/>
        </w:rPr>
      </w:pPr>
      <w:r w:rsidDel="00000000" w:rsidR="00000000" w:rsidRPr="00000000">
        <w:rPr>
          <w:rtl w:val="0"/>
        </w:rPr>
      </w:r>
    </w:p>
    <w:p w:rsidR="00000000" w:rsidDel="00000000" w:rsidP="00000000" w:rsidRDefault="00000000" w:rsidRPr="00000000" w14:paraId="0000015C">
      <w:pPr>
        <w:pageBreakBefore w:val="0"/>
        <w:jc w:val="left"/>
        <w:rPr>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15D">
      <w:pPr>
        <w:pageBreakBefore w:val="0"/>
        <w:widowControl w:val="0"/>
        <w:numPr>
          <w:ilvl w:val="0"/>
          <w:numId w:val="7"/>
        </w:numPr>
        <w:ind w:left="720"/>
        <w:rPr>
          <w:b w:val="0"/>
          <w:sz w:val="22"/>
          <w:szCs w:val="22"/>
        </w:rPr>
      </w:pPr>
      <w:r w:rsidDel="00000000" w:rsidR="00000000" w:rsidRPr="00000000">
        <w:rPr>
          <w:b w:val="1"/>
          <w:sz w:val="22"/>
          <w:szCs w:val="22"/>
          <w:rtl w:val="0"/>
        </w:rPr>
        <w:t xml:space="preserve">Appendix B: Structuring Sample Descriptions (Examples)</w:t>
      </w:r>
    </w:p>
    <w:p w:rsidR="00000000" w:rsidDel="00000000" w:rsidP="00000000" w:rsidRDefault="00000000" w:rsidRPr="00000000" w14:paraId="0000015E">
      <w:pPr>
        <w:pageBreakBefore w:val="0"/>
        <w:jc w:val="left"/>
        <w:rPr>
          <w:sz w:val="22"/>
          <w:szCs w:val="22"/>
        </w:rPr>
      </w:pPr>
      <w:r w:rsidDel="00000000" w:rsidR="00000000" w:rsidRPr="00000000">
        <w:rPr>
          <w:rtl w:val="0"/>
        </w:rPr>
      </w:r>
    </w:p>
    <w:p w:rsidR="00000000" w:rsidDel="00000000" w:rsidP="00000000" w:rsidRDefault="00000000" w:rsidRPr="00000000" w14:paraId="0000015F">
      <w:pPr>
        <w:pageBreakBefore w:val="0"/>
        <w:jc w:val="left"/>
        <w:rPr>
          <w:sz w:val="22"/>
          <w:szCs w:val="22"/>
        </w:rPr>
      </w:pPr>
      <w:r w:rsidDel="00000000" w:rsidR="00000000" w:rsidRPr="00000000">
        <w:rPr>
          <w:sz w:val="22"/>
          <w:szCs w:val="22"/>
          <w:rtl w:val="0"/>
        </w:rPr>
        <w:t xml:space="preserve">Several examples are provided below which illustrate how to structure common sample descriptions.</w:t>
      </w:r>
    </w:p>
    <w:p w:rsidR="00000000" w:rsidDel="00000000" w:rsidP="00000000" w:rsidRDefault="00000000" w:rsidRPr="00000000" w14:paraId="00000160">
      <w:pPr>
        <w:pageBreakBefore w:val="0"/>
        <w:jc w:val="left"/>
        <w:rPr>
          <w:b w:val="1"/>
          <w:i w:val="1"/>
          <w:sz w:val="22"/>
          <w:szCs w:val="22"/>
        </w:rPr>
      </w:pPr>
      <w:r w:rsidDel="00000000" w:rsidR="00000000" w:rsidRPr="00000000">
        <w:rPr>
          <w:rtl w:val="0"/>
        </w:rPr>
      </w:r>
    </w:p>
    <w:p w:rsidR="00000000" w:rsidDel="00000000" w:rsidP="00000000" w:rsidRDefault="00000000" w:rsidRPr="00000000" w14:paraId="00000161">
      <w:pPr>
        <w:pageBreakBefore w:val="0"/>
        <w:jc w:val="left"/>
        <w:rPr/>
      </w:pPr>
      <w:r w:rsidDel="00000000" w:rsidR="00000000" w:rsidRPr="00000000">
        <w:rPr>
          <w:b w:val="1"/>
          <w:i w:val="1"/>
          <w:sz w:val="22"/>
          <w:szCs w:val="22"/>
          <w:rtl w:val="0"/>
        </w:rPr>
        <w:t xml:space="preserve">e.g. nasal swab</w:t>
      </w:r>
      <w:r w:rsidDel="00000000" w:rsidR="00000000" w:rsidRPr="00000000">
        <w:rPr>
          <w:sz w:val="22"/>
          <w:szCs w:val="22"/>
          <w:rtl w:val="0"/>
        </w:rPr>
        <w:t xml:space="preserve"> should be recorded:</w:t>
      </w: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8.842105263158"/>
        <w:gridCol w:w="1748.842105263158"/>
        <w:gridCol w:w="1736.5263157894738"/>
        <w:gridCol w:w="1736.5263157894738"/>
        <w:gridCol w:w="2389.2631578947367"/>
        <w:tblGridChange w:id="0">
          <w:tblGrid>
            <w:gridCol w:w="1748.842105263158"/>
            <w:gridCol w:w="1748.842105263158"/>
            <w:gridCol w:w="1736.5263157894738"/>
            <w:gridCol w:w="1736.5263157894738"/>
            <w:gridCol w:w="2389.26315789473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pageBreakBefore w:val="0"/>
              <w:jc w:val="left"/>
              <w:rPr/>
            </w:pPr>
            <w:r w:rsidDel="00000000" w:rsidR="00000000" w:rsidRPr="00000000">
              <w:rPr>
                <w:rtl w:val="0"/>
              </w:rPr>
              <w:t xml:space="preserve">host (scientific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pageBreakBefore w:val="0"/>
              <w:jc w:val="left"/>
              <w:rPr/>
            </w:pPr>
            <w:r w:rsidDel="00000000" w:rsidR="00000000" w:rsidRPr="00000000">
              <w:rPr>
                <w:rtl w:val="0"/>
              </w:rPr>
              <w:t xml:space="preserve">host (common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pageBreakBefore w:val="0"/>
              <w:jc w:val="left"/>
              <w:rPr/>
            </w:pPr>
            <w:r w:rsidDel="00000000" w:rsidR="00000000" w:rsidRPr="00000000">
              <w:rPr>
                <w:rtl w:val="0"/>
              </w:rPr>
              <w:t xml:space="preserve">host disease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pageBreakBefore w:val="0"/>
              <w:jc w:val="left"/>
              <w:rPr/>
            </w:pPr>
            <w:r w:rsidDel="00000000" w:rsidR="00000000" w:rsidRPr="00000000">
              <w:rPr>
                <w:rtl w:val="0"/>
              </w:rPr>
              <w:t xml:space="preserve">anatomical part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pageBreakBefore w:val="0"/>
              <w:jc w:val="left"/>
              <w:rPr/>
            </w:pPr>
            <w:r w:rsidDel="00000000" w:rsidR="00000000" w:rsidRPr="00000000">
              <w:rPr>
                <w:rtl w:val="0"/>
              </w:rPr>
              <w:t xml:space="preserve">collection device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pageBreakBefore w:val="0"/>
              <w:jc w:val="left"/>
              <w:rPr/>
            </w:pPr>
            <w:r w:rsidDel="00000000" w:rsidR="00000000" w:rsidRPr="00000000">
              <w:rPr>
                <w:rtl w:val="0"/>
              </w:rPr>
              <w:t xml:space="preserve">Homo sapiens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pageBreakBefore w:val="0"/>
              <w:jc w:val="left"/>
              <w:rPr/>
            </w:pPr>
            <w:r w:rsidDel="00000000" w:rsidR="00000000" w:rsidRPr="00000000">
              <w:rPr>
                <w:highlight w:val="white"/>
                <w:rtl w:val="0"/>
              </w:rPr>
              <w:t xml:space="preserve">Human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pageBreakBefore w:val="0"/>
              <w:jc w:val="left"/>
              <w:rPr>
                <w:highlight w:val="white"/>
              </w:rPr>
            </w:pPr>
            <w:r w:rsidDel="00000000" w:rsidR="00000000" w:rsidRPr="00000000">
              <w:rPr>
                <w:highlight w:val="white"/>
                <w:rtl w:val="0"/>
              </w:rPr>
              <w:t xml:space="preserve">COVID-19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pageBreakBefore w:val="0"/>
              <w:jc w:val="left"/>
              <w:rPr/>
            </w:pPr>
            <w:r w:rsidDel="00000000" w:rsidR="00000000" w:rsidRPr="00000000">
              <w:rPr>
                <w:highlight w:val="white"/>
                <w:rtl w:val="0"/>
              </w:rPr>
              <w:t xml:space="preserve">Nasopharynx (NP)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pageBreakBefore w:val="0"/>
              <w:jc w:val="left"/>
              <w:rPr/>
            </w:pPr>
            <w:r w:rsidDel="00000000" w:rsidR="00000000" w:rsidRPr="00000000">
              <w:rPr>
                <w:highlight w:val="white"/>
                <w:rtl w:val="0"/>
              </w:rPr>
              <w:t xml:space="preserve">Swab</w:t>
            </w:r>
            <w:r w:rsidDel="00000000" w:rsidR="00000000" w:rsidRPr="00000000">
              <w:rPr>
                <w:rtl w:val="0"/>
              </w:rPr>
            </w:r>
          </w:p>
        </w:tc>
      </w:tr>
    </w:tbl>
    <w:p w:rsidR="00000000" w:rsidDel="00000000" w:rsidP="00000000" w:rsidRDefault="00000000" w:rsidRPr="00000000" w14:paraId="0000016D">
      <w:pPr>
        <w:pageBreakBefore w:val="0"/>
        <w:jc w:val="left"/>
        <w:rPr/>
      </w:pPr>
      <w:r w:rsidDel="00000000" w:rsidR="00000000" w:rsidRPr="00000000">
        <w:rPr>
          <w:rtl w:val="0"/>
        </w:rPr>
      </w:r>
    </w:p>
    <w:p w:rsidR="00000000" w:rsidDel="00000000" w:rsidP="00000000" w:rsidRDefault="00000000" w:rsidRPr="00000000" w14:paraId="0000016E">
      <w:pPr>
        <w:pageBreakBefore w:val="0"/>
        <w:jc w:val="left"/>
        <w:rPr>
          <w:sz w:val="22"/>
          <w:szCs w:val="22"/>
        </w:rPr>
      </w:pPr>
      <w:r w:rsidDel="00000000" w:rsidR="00000000" w:rsidRPr="00000000">
        <w:rPr>
          <w:b w:val="1"/>
          <w:i w:val="1"/>
          <w:sz w:val="22"/>
          <w:szCs w:val="22"/>
          <w:rtl w:val="0"/>
        </w:rPr>
        <w:t xml:space="preserve">e.g. throat swab</w:t>
      </w:r>
      <w:r w:rsidDel="00000000" w:rsidR="00000000" w:rsidRPr="00000000">
        <w:rPr>
          <w:sz w:val="22"/>
          <w:szCs w:val="22"/>
          <w:rtl w:val="0"/>
        </w:rPr>
        <w:t xml:space="preserve"> should be recorded:</w:t>
      </w:r>
    </w:p>
    <w:p w:rsidR="00000000" w:rsidDel="00000000" w:rsidP="00000000" w:rsidRDefault="00000000" w:rsidRPr="00000000" w14:paraId="0000016F">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6.5006553079947"/>
        <w:gridCol w:w="1729.6985583224116"/>
        <w:gridCol w:w="1717.4311926605506"/>
        <w:gridCol w:w="1717.4311926605506"/>
        <w:gridCol w:w="2428.938401048493"/>
        <w:tblGridChange w:id="0">
          <w:tblGrid>
            <w:gridCol w:w="1766.5006553079947"/>
            <w:gridCol w:w="1729.6985583224116"/>
            <w:gridCol w:w="1717.4311926605506"/>
            <w:gridCol w:w="1717.4311926605506"/>
            <w:gridCol w:w="2428.93840104849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pageBreakBefore w:val="0"/>
              <w:jc w:val="left"/>
              <w:rPr/>
            </w:pPr>
            <w:r w:rsidDel="00000000" w:rsidR="00000000" w:rsidRPr="00000000">
              <w:rPr>
                <w:rtl w:val="0"/>
              </w:rPr>
              <w:t xml:space="preserve">host (scientific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pageBreakBefore w:val="0"/>
              <w:jc w:val="left"/>
              <w:rPr/>
            </w:pPr>
            <w:r w:rsidDel="00000000" w:rsidR="00000000" w:rsidRPr="00000000">
              <w:rPr>
                <w:rtl w:val="0"/>
              </w:rPr>
              <w:t xml:space="preserve">host (common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pageBreakBefore w:val="0"/>
              <w:jc w:val="left"/>
              <w:rPr/>
            </w:pPr>
            <w:r w:rsidDel="00000000" w:rsidR="00000000" w:rsidRPr="00000000">
              <w:rPr>
                <w:rtl w:val="0"/>
              </w:rPr>
              <w:t xml:space="preserve">host disease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pageBreakBefore w:val="0"/>
              <w:jc w:val="left"/>
              <w:rPr/>
            </w:pPr>
            <w:r w:rsidDel="00000000" w:rsidR="00000000" w:rsidRPr="00000000">
              <w:rPr>
                <w:rtl w:val="0"/>
              </w:rPr>
              <w:t xml:space="preserve">anatomical part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pageBreakBefore w:val="0"/>
              <w:jc w:val="left"/>
              <w:rPr/>
            </w:pPr>
            <w:r w:rsidDel="00000000" w:rsidR="00000000" w:rsidRPr="00000000">
              <w:rPr>
                <w:rtl w:val="0"/>
              </w:rPr>
              <w:t xml:space="preserve">collection device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pageBreakBefore w:val="0"/>
              <w:jc w:val="left"/>
              <w:rPr/>
            </w:pPr>
            <w:r w:rsidDel="00000000" w:rsidR="00000000" w:rsidRPr="00000000">
              <w:rPr>
                <w:rtl w:val="0"/>
              </w:rPr>
              <w:t xml:space="preserve">Homo sapiens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pageBreakBefore w:val="0"/>
              <w:jc w:val="left"/>
              <w:rPr/>
            </w:pPr>
            <w:r w:rsidDel="00000000" w:rsidR="00000000" w:rsidRPr="00000000">
              <w:rPr>
                <w:highlight w:val="white"/>
                <w:rtl w:val="0"/>
              </w:rPr>
              <w:t xml:space="preserve">Human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pageBreakBefore w:val="0"/>
              <w:jc w:val="left"/>
              <w:rPr>
                <w:highlight w:val="white"/>
              </w:rPr>
            </w:pPr>
            <w:r w:rsidDel="00000000" w:rsidR="00000000" w:rsidRPr="00000000">
              <w:rPr>
                <w:highlight w:val="white"/>
                <w:rtl w:val="0"/>
              </w:rPr>
              <w:t xml:space="preserve">COVID-19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pageBreakBefore w:val="0"/>
              <w:jc w:val="left"/>
              <w:rPr/>
            </w:pPr>
            <w:r w:rsidDel="00000000" w:rsidR="00000000" w:rsidRPr="00000000">
              <w:rPr>
                <w:highlight w:val="white"/>
                <w:rtl w:val="0"/>
              </w:rPr>
              <w:t xml:space="preserve">Oropharynx (OP)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pageBreakBefore w:val="0"/>
              <w:jc w:val="left"/>
              <w:rPr/>
            </w:pPr>
            <w:r w:rsidDel="00000000" w:rsidR="00000000" w:rsidRPr="00000000">
              <w:rPr>
                <w:highlight w:val="white"/>
                <w:rtl w:val="0"/>
              </w:rPr>
              <w:t xml:space="preserve">Swab</w:t>
            </w:r>
            <w:r w:rsidDel="00000000" w:rsidR="00000000" w:rsidRPr="00000000">
              <w:rPr>
                <w:rtl w:val="0"/>
              </w:rPr>
            </w:r>
          </w:p>
        </w:tc>
      </w:tr>
    </w:tbl>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jc w:val="left"/>
        <w:rPr>
          <w:sz w:val="22"/>
          <w:szCs w:val="22"/>
        </w:rPr>
      </w:pPr>
      <w:r w:rsidDel="00000000" w:rsidR="00000000" w:rsidRPr="00000000">
        <w:rPr>
          <w:b w:val="1"/>
          <w:i w:val="1"/>
          <w:sz w:val="22"/>
          <w:szCs w:val="22"/>
          <w:rtl w:val="0"/>
        </w:rPr>
        <w:t xml:space="preserve">e.g. saliva</w:t>
      </w:r>
      <w:r w:rsidDel="00000000" w:rsidR="00000000" w:rsidRPr="00000000">
        <w:rPr>
          <w:sz w:val="22"/>
          <w:szCs w:val="22"/>
          <w:rtl w:val="0"/>
        </w:rPr>
        <w:t xml:space="preserve"> should be recorded:</w:t>
      </w:r>
    </w:p>
    <w:p w:rsidR="00000000" w:rsidDel="00000000" w:rsidP="00000000" w:rsidRDefault="00000000" w:rsidRPr="00000000" w14:paraId="0000017C">
      <w:pPr>
        <w:pageBreakBefore w:val="0"/>
        <w:jc w:val="left"/>
        <w:rPr>
          <w:sz w:val="22"/>
          <w:szCs w:val="22"/>
        </w:rPr>
      </w:pPr>
      <w:r w:rsidDel="00000000" w:rsidR="00000000" w:rsidRPr="00000000">
        <w:rPr>
          <w:rtl w:val="0"/>
        </w:rPr>
      </w:r>
    </w:p>
    <w:tbl>
      <w:tblPr>
        <w:tblStyle w:val="Table5"/>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145"/>
        <w:gridCol w:w="2025"/>
        <w:gridCol w:w="2925"/>
        <w:tblGridChange w:id="0">
          <w:tblGrid>
            <w:gridCol w:w="2235"/>
            <w:gridCol w:w="2145"/>
            <w:gridCol w:w="2025"/>
            <w:gridCol w:w="29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pageBreakBefore w:val="0"/>
              <w:jc w:val="left"/>
              <w:rPr/>
            </w:pPr>
            <w:r w:rsidDel="00000000" w:rsidR="00000000" w:rsidRPr="00000000">
              <w:rPr>
                <w:rtl w:val="0"/>
              </w:rPr>
              <w:t xml:space="preserve">host (scientific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pageBreakBefore w:val="0"/>
              <w:jc w:val="left"/>
              <w:rPr/>
            </w:pPr>
            <w:r w:rsidDel="00000000" w:rsidR="00000000" w:rsidRPr="00000000">
              <w:rPr>
                <w:rtl w:val="0"/>
              </w:rPr>
              <w:t xml:space="preserve">host (common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pageBreakBefore w:val="0"/>
              <w:jc w:val="left"/>
              <w:rPr/>
            </w:pPr>
            <w:r w:rsidDel="00000000" w:rsidR="00000000" w:rsidRPr="00000000">
              <w:rPr>
                <w:rtl w:val="0"/>
              </w:rPr>
              <w:t xml:space="preserve">host disease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pageBreakBefore w:val="0"/>
              <w:jc w:val="left"/>
              <w:rPr/>
            </w:pPr>
            <w:r w:rsidDel="00000000" w:rsidR="00000000" w:rsidRPr="00000000">
              <w:rPr>
                <w:rtl w:val="0"/>
              </w:rPr>
              <w:t xml:space="preserve">anatomical material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pageBreakBefore w:val="0"/>
              <w:jc w:val="left"/>
              <w:rPr/>
            </w:pPr>
            <w:r w:rsidDel="00000000" w:rsidR="00000000" w:rsidRPr="00000000">
              <w:rPr>
                <w:rtl w:val="0"/>
              </w:rPr>
              <w:t xml:space="preserve">Homo sapiens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pageBreakBefore w:val="0"/>
              <w:jc w:val="left"/>
              <w:rPr/>
            </w:pPr>
            <w:r w:rsidDel="00000000" w:rsidR="00000000" w:rsidRPr="00000000">
              <w:rPr>
                <w:highlight w:val="white"/>
                <w:rtl w:val="0"/>
              </w:rPr>
              <w:t xml:space="preserve">Human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pageBreakBefore w:val="0"/>
              <w:jc w:val="left"/>
              <w:rPr/>
            </w:pPr>
            <w:r w:rsidDel="00000000" w:rsidR="00000000" w:rsidRPr="00000000">
              <w:rPr>
                <w:highlight w:val="white"/>
                <w:rtl w:val="0"/>
              </w:rPr>
              <w:t xml:space="preserve">COVID-19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pageBreakBefore w:val="0"/>
              <w:jc w:val="left"/>
              <w:rPr/>
            </w:pPr>
            <w:r w:rsidDel="00000000" w:rsidR="00000000" w:rsidRPr="00000000">
              <w:rPr>
                <w:highlight w:val="white"/>
                <w:rtl w:val="0"/>
              </w:rPr>
              <w:t xml:space="preserve">Saliva</w:t>
            </w:r>
            <w:r w:rsidDel="00000000" w:rsidR="00000000" w:rsidRPr="00000000">
              <w:rPr>
                <w:rtl w:val="0"/>
              </w:rPr>
            </w:r>
          </w:p>
        </w:tc>
      </w:tr>
    </w:tbl>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jc w:val="left"/>
        <w:rPr>
          <w:sz w:val="22"/>
          <w:szCs w:val="22"/>
        </w:rPr>
      </w:pPr>
      <w:r w:rsidDel="00000000" w:rsidR="00000000" w:rsidRPr="00000000">
        <w:rPr>
          <w:b w:val="1"/>
          <w:i w:val="1"/>
          <w:sz w:val="22"/>
          <w:szCs w:val="22"/>
          <w:rtl w:val="0"/>
        </w:rPr>
        <w:t xml:space="preserve">e.g. salt water gargle</w:t>
      </w:r>
      <w:r w:rsidDel="00000000" w:rsidR="00000000" w:rsidRPr="00000000">
        <w:rPr>
          <w:sz w:val="22"/>
          <w:szCs w:val="22"/>
          <w:rtl w:val="0"/>
        </w:rPr>
        <w:t xml:space="preserve"> should be recorded:</w:t>
      </w:r>
    </w:p>
    <w:p w:rsidR="00000000" w:rsidDel="00000000" w:rsidP="00000000" w:rsidRDefault="00000000" w:rsidRPr="00000000" w14:paraId="00000187">
      <w:pPr>
        <w:pageBreakBefore w:val="0"/>
        <w:jc w:val="left"/>
        <w:rPr>
          <w:sz w:val="22"/>
          <w:szCs w:val="22"/>
        </w:rPr>
      </w:pPr>
      <w:r w:rsidDel="00000000" w:rsidR="00000000" w:rsidRPr="00000000">
        <w:rPr>
          <w:rtl w:val="0"/>
        </w:rPr>
      </w:r>
    </w:p>
    <w:tbl>
      <w:tblPr>
        <w:tblStyle w:val="Table6"/>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35"/>
        <w:gridCol w:w="1605"/>
        <w:gridCol w:w="4440"/>
        <w:tblGridChange w:id="0">
          <w:tblGrid>
            <w:gridCol w:w="1650"/>
            <w:gridCol w:w="1635"/>
            <w:gridCol w:w="1605"/>
            <w:gridCol w:w="44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pageBreakBefore w:val="0"/>
              <w:jc w:val="left"/>
              <w:rPr/>
            </w:pPr>
            <w:r w:rsidDel="00000000" w:rsidR="00000000" w:rsidRPr="00000000">
              <w:rPr>
                <w:rtl w:val="0"/>
              </w:rPr>
              <w:t xml:space="preserve">host (scientific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pageBreakBefore w:val="0"/>
              <w:jc w:val="left"/>
              <w:rPr/>
            </w:pPr>
            <w:r w:rsidDel="00000000" w:rsidR="00000000" w:rsidRPr="00000000">
              <w:rPr>
                <w:rtl w:val="0"/>
              </w:rPr>
              <w:t xml:space="preserve">host (common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pageBreakBefore w:val="0"/>
              <w:jc w:val="left"/>
              <w:rPr/>
            </w:pPr>
            <w:r w:rsidDel="00000000" w:rsidR="00000000" w:rsidRPr="00000000">
              <w:rPr>
                <w:rtl w:val="0"/>
              </w:rPr>
              <w:t xml:space="preserve">host disease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jc w:val="left"/>
              <w:rPr/>
            </w:pPr>
            <w:r w:rsidDel="00000000" w:rsidR="00000000" w:rsidRPr="00000000">
              <w:rPr>
                <w:rtl w:val="0"/>
              </w:rPr>
              <w:t xml:space="preserve">collection method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pageBreakBefore w:val="0"/>
              <w:jc w:val="left"/>
              <w:rPr/>
            </w:pPr>
            <w:r w:rsidDel="00000000" w:rsidR="00000000" w:rsidRPr="00000000">
              <w:rPr>
                <w:rtl w:val="0"/>
              </w:rPr>
              <w:t xml:space="preserve">Homo sapiens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pageBreakBefore w:val="0"/>
              <w:jc w:val="left"/>
              <w:rPr/>
            </w:pPr>
            <w:r w:rsidDel="00000000" w:rsidR="00000000" w:rsidRPr="00000000">
              <w:rPr>
                <w:highlight w:val="white"/>
                <w:rtl w:val="0"/>
              </w:rPr>
              <w:t xml:space="preserve">Human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pageBreakBefore w:val="0"/>
              <w:jc w:val="left"/>
              <w:rPr/>
            </w:pPr>
            <w:r w:rsidDel="00000000" w:rsidR="00000000" w:rsidRPr="00000000">
              <w:rPr>
                <w:highlight w:val="white"/>
                <w:rtl w:val="0"/>
              </w:rPr>
              <w:t xml:space="preserve">COVID-19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pageBreakBefore w:val="0"/>
              <w:jc w:val="left"/>
              <w:rPr>
                <w:highlight w:val="white"/>
              </w:rPr>
            </w:pPr>
            <w:r w:rsidDel="00000000" w:rsidR="00000000" w:rsidRPr="00000000">
              <w:rPr>
                <w:highlight w:val="white"/>
                <w:rtl w:val="0"/>
              </w:rPr>
              <w:t xml:space="preserve">Saline gargle (mouth rinse and gargle)</w:t>
            </w:r>
          </w:p>
        </w:tc>
      </w:tr>
    </w:tbl>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jc w:val="left"/>
        <w:rPr>
          <w:sz w:val="22"/>
          <w:szCs w:val="22"/>
        </w:rPr>
      </w:pPr>
      <w:r w:rsidDel="00000000" w:rsidR="00000000" w:rsidRPr="00000000">
        <w:rPr>
          <w:b w:val="1"/>
          <w:i w:val="1"/>
          <w:sz w:val="22"/>
          <w:szCs w:val="22"/>
          <w:rtl w:val="0"/>
        </w:rPr>
        <w:t xml:space="preserve">e.g. human feces</w:t>
      </w:r>
      <w:r w:rsidDel="00000000" w:rsidR="00000000" w:rsidRPr="00000000">
        <w:rPr>
          <w:sz w:val="22"/>
          <w:szCs w:val="22"/>
          <w:rtl w:val="0"/>
        </w:rPr>
        <w:t xml:space="preserve"> should be recorded:</w:t>
      </w:r>
    </w:p>
    <w:p w:rsidR="00000000" w:rsidDel="00000000" w:rsidP="00000000" w:rsidRDefault="00000000" w:rsidRPr="00000000" w14:paraId="00000192">
      <w:pPr>
        <w:pageBreakBefore w:val="0"/>
        <w:jc w:val="left"/>
        <w:rPr>
          <w:sz w:val="22"/>
          <w:szCs w:val="22"/>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130"/>
        <w:gridCol w:w="2130"/>
        <w:gridCol w:w="2895"/>
        <w:tblGridChange w:id="0">
          <w:tblGrid>
            <w:gridCol w:w="2205"/>
            <w:gridCol w:w="2130"/>
            <w:gridCol w:w="2130"/>
            <w:gridCol w:w="28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pageBreakBefore w:val="0"/>
              <w:jc w:val="left"/>
              <w:rPr/>
            </w:pPr>
            <w:r w:rsidDel="00000000" w:rsidR="00000000" w:rsidRPr="00000000">
              <w:rPr>
                <w:rtl w:val="0"/>
              </w:rPr>
              <w:t xml:space="preserve">host (scientific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pageBreakBefore w:val="0"/>
              <w:jc w:val="left"/>
              <w:rPr/>
            </w:pPr>
            <w:r w:rsidDel="00000000" w:rsidR="00000000" w:rsidRPr="00000000">
              <w:rPr>
                <w:rtl w:val="0"/>
              </w:rPr>
              <w:t xml:space="preserve">host (common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pageBreakBefore w:val="0"/>
              <w:jc w:val="left"/>
              <w:rPr/>
            </w:pPr>
            <w:r w:rsidDel="00000000" w:rsidR="00000000" w:rsidRPr="00000000">
              <w:rPr>
                <w:rtl w:val="0"/>
              </w:rPr>
              <w:t xml:space="preserve">host disease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pageBreakBefore w:val="0"/>
              <w:jc w:val="left"/>
              <w:rPr/>
            </w:pPr>
            <w:r w:rsidDel="00000000" w:rsidR="00000000" w:rsidRPr="00000000">
              <w:rPr>
                <w:rtl w:val="0"/>
              </w:rPr>
              <w:t xml:space="preserve">body product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pageBreakBefore w:val="0"/>
              <w:jc w:val="left"/>
              <w:rPr/>
            </w:pPr>
            <w:r w:rsidDel="00000000" w:rsidR="00000000" w:rsidRPr="00000000">
              <w:rPr>
                <w:rtl w:val="0"/>
              </w:rPr>
              <w:t xml:space="preserve">Homo sapiens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pageBreakBefore w:val="0"/>
              <w:jc w:val="left"/>
              <w:rPr/>
            </w:pPr>
            <w:r w:rsidDel="00000000" w:rsidR="00000000" w:rsidRPr="00000000">
              <w:rPr>
                <w:highlight w:val="white"/>
                <w:rtl w:val="0"/>
              </w:rPr>
              <w:t xml:space="preserve">Human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pageBreakBefore w:val="0"/>
              <w:jc w:val="left"/>
              <w:rPr/>
            </w:pPr>
            <w:r w:rsidDel="00000000" w:rsidR="00000000" w:rsidRPr="00000000">
              <w:rPr>
                <w:highlight w:val="white"/>
                <w:rtl w:val="0"/>
              </w:rPr>
              <w:t xml:space="preserve">COVID-19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pageBreakBefore w:val="0"/>
              <w:jc w:val="left"/>
              <w:rPr/>
            </w:pPr>
            <w:r w:rsidDel="00000000" w:rsidR="00000000" w:rsidRPr="00000000">
              <w:rPr>
                <w:highlight w:val="white"/>
                <w:rtl w:val="0"/>
              </w:rPr>
              <w:t xml:space="preserve">Feces</w:t>
            </w:r>
            <w:r w:rsidDel="00000000" w:rsidR="00000000" w:rsidRPr="00000000">
              <w:rPr>
                <w:rtl w:val="0"/>
              </w:rPr>
            </w:r>
          </w:p>
        </w:tc>
      </w:tr>
    </w:tbl>
    <w:p w:rsidR="00000000" w:rsidDel="00000000" w:rsidP="00000000" w:rsidRDefault="00000000" w:rsidRPr="00000000" w14:paraId="0000019B">
      <w:pPr>
        <w:pageBreakBefore w:val="0"/>
        <w:jc w:val="left"/>
        <w:rPr>
          <w:sz w:val="22"/>
          <w:szCs w:val="22"/>
        </w:rPr>
      </w:pPr>
      <w:r w:rsidDel="00000000" w:rsidR="00000000" w:rsidRPr="00000000">
        <w:rPr>
          <w:rtl w:val="0"/>
        </w:rPr>
      </w:r>
    </w:p>
    <w:p w:rsidR="00000000" w:rsidDel="00000000" w:rsidP="00000000" w:rsidRDefault="00000000" w:rsidRPr="00000000" w14:paraId="0000019C">
      <w:pPr>
        <w:pageBreakBefore w:val="0"/>
        <w:jc w:val="left"/>
        <w:rPr>
          <w:sz w:val="22"/>
          <w:szCs w:val="22"/>
        </w:rPr>
      </w:pPr>
      <w:r w:rsidDel="00000000" w:rsidR="00000000" w:rsidRPr="00000000">
        <w:rPr>
          <w:b w:val="1"/>
          <w:i w:val="1"/>
          <w:sz w:val="22"/>
          <w:szCs w:val="22"/>
          <w:rtl w:val="0"/>
        </w:rPr>
        <w:t xml:space="preserve"> e.g. swab of a hospital bed rail</w:t>
      </w:r>
      <w:r w:rsidDel="00000000" w:rsidR="00000000" w:rsidRPr="00000000">
        <w:rPr>
          <w:sz w:val="22"/>
          <w:szCs w:val="22"/>
          <w:rtl w:val="0"/>
        </w:rPr>
        <w:t xml:space="preserve"> should be recorded:</w:t>
      </w:r>
    </w:p>
    <w:p w:rsidR="00000000" w:rsidDel="00000000" w:rsidP="00000000" w:rsidRDefault="00000000" w:rsidRPr="00000000" w14:paraId="0000019D">
      <w:pPr>
        <w:pageBreakBefore w:val="0"/>
        <w:jc w:val="left"/>
        <w:rPr>
          <w:sz w:val="22"/>
          <w:szCs w:val="22"/>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jc w:val="left"/>
              <w:rPr/>
            </w:pPr>
            <w:r w:rsidDel="00000000" w:rsidR="00000000" w:rsidRPr="00000000">
              <w:rPr>
                <w:rtl w:val="0"/>
              </w:rPr>
              <w:t xml:space="preserve">environmental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jc w:val="left"/>
              <w:rPr/>
            </w:pPr>
            <w:r w:rsidDel="00000000" w:rsidR="00000000" w:rsidRPr="00000000">
              <w:rPr>
                <w:rtl w:val="0"/>
              </w:rPr>
              <w:t xml:space="preserve">environmental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jc w:val="left"/>
              <w:rPr/>
            </w:pPr>
            <w:r w:rsidDel="00000000" w:rsidR="00000000" w:rsidRPr="00000000">
              <w:rPr>
                <w:rtl w:val="0"/>
              </w:rPr>
              <w:t xml:space="preserve">collection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jc w:val="left"/>
              <w:rPr/>
            </w:pPr>
            <w:r w:rsidDel="00000000" w:rsidR="00000000" w:rsidRPr="00000000">
              <w:rPr>
                <w:highlight w:val="white"/>
                <w:rtl w:val="0"/>
              </w:rPr>
              <w:t xml:space="preserve">Hospital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jc w:val="left"/>
              <w:rPr/>
            </w:pPr>
            <w:r w:rsidDel="00000000" w:rsidR="00000000" w:rsidRPr="00000000">
              <w:rPr>
                <w:rtl w:val="0"/>
              </w:rPr>
              <w:t xml:space="preserve">Bed 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jc w:val="left"/>
              <w:rPr/>
            </w:pPr>
            <w:r w:rsidDel="00000000" w:rsidR="00000000" w:rsidRPr="00000000">
              <w:rPr>
                <w:rtl w:val="0"/>
              </w:rPr>
              <w:t xml:space="preserve">Swab</w:t>
            </w:r>
          </w:p>
        </w:tc>
      </w:tr>
    </w:tbl>
    <w:p w:rsidR="00000000" w:rsidDel="00000000" w:rsidP="00000000" w:rsidRDefault="00000000" w:rsidRPr="00000000" w14:paraId="000001A4">
      <w:pPr>
        <w:pageBreakBefore w:val="0"/>
        <w:jc w:val="left"/>
        <w:rPr>
          <w:sz w:val="22"/>
          <w:szCs w:val="22"/>
        </w:rPr>
      </w:pPr>
      <w:r w:rsidDel="00000000" w:rsidR="00000000" w:rsidRPr="00000000">
        <w:rPr>
          <w:rtl w:val="0"/>
        </w:rPr>
      </w:r>
    </w:p>
    <w:p w:rsidR="00000000" w:rsidDel="00000000" w:rsidP="00000000" w:rsidRDefault="00000000" w:rsidRPr="00000000" w14:paraId="000001A5">
      <w:pPr>
        <w:pageBreakBefore w:val="0"/>
        <w:jc w:val="left"/>
        <w:rPr>
          <w:sz w:val="22"/>
          <w:szCs w:val="22"/>
        </w:rPr>
      </w:pPr>
      <w:r w:rsidDel="00000000" w:rsidR="00000000" w:rsidRPr="00000000">
        <w:rPr>
          <w:b w:val="1"/>
          <w:i w:val="1"/>
          <w:sz w:val="22"/>
          <w:szCs w:val="22"/>
          <w:rtl w:val="0"/>
        </w:rPr>
        <w:t xml:space="preserve">e.g. tissue from a bat (Platyrrhinus lineatus)</w:t>
      </w:r>
      <w:r w:rsidDel="00000000" w:rsidR="00000000" w:rsidRPr="00000000">
        <w:rPr>
          <w:sz w:val="22"/>
          <w:szCs w:val="22"/>
          <w:rtl w:val="0"/>
        </w:rPr>
        <w:t xml:space="preserve"> </w:t>
      </w:r>
      <w:r w:rsidDel="00000000" w:rsidR="00000000" w:rsidRPr="00000000">
        <w:rPr>
          <w:b w:val="1"/>
          <w:i w:val="1"/>
          <w:sz w:val="22"/>
          <w:szCs w:val="22"/>
          <w:rtl w:val="0"/>
        </w:rPr>
        <w:t xml:space="preserve">in a cave</w:t>
      </w:r>
      <w:r w:rsidDel="00000000" w:rsidR="00000000" w:rsidRPr="00000000">
        <w:rPr>
          <w:sz w:val="22"/>
          <w:szCs w:val="22"/>
          <w:rtl w:val="0"/>
        </w:rPr>
        <w:t xml:space="preserve"> should be recorded:</w:t>
      </w:r>
    </w:p>
    <w:p w:rsidR="00000000" w:rsidDel="00000000" w:rsidP="00000000" w:rsidRDefault="00000000" w:rsidRPr="00000000" w14:paraId="000001A6">
      <w:pPr>
        <w:pageBreakBefore w:val="0"/>
        <w:jc w:val="left"/>
        <w:rPr>
          <w:sz w:val="22"/>
          <w:szCs w:val="22"/>
        </w:rPr>
      </w:pPr>
      <w:r w:rsidDel="00000000" w:rsidR="00000000" w:rsidRPr="00000000">
        <w:rPr>
          <w:rtl w:val="0"/>
        </w:rPr>
      </w:r>
    </w:p>
    <w:tbl>
      <w:tblPr>
        <w:tblStyle w:val="Table9"/>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60"/>
        <w:gridCol w:w="1485"/>
        <w:gridCol w:w="1665"/>
        <w:gridCol w:w="1890"/>
        <w:tblGridChange w:id="0">
          <w:tblGrid>
            <w:gridCol w:w="2145"/>
            <w:gridCol w:w="2160"/>
            <w:gridCol w:w="1485"/>
            <w:gridCol w:w="1665"/>
            <w:gridCol w:w="18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pageBreakBefore w:val="0"/>
              <w:jc w:val="left"/>
              <w:rPr/>
            </w:pPr>
            <w:r w:rsidDel="00000000" w:rsidR="00000000" w:rsidRPr="00000000">
              <w:rPr>
                <w:rtl w:val="0"/>
              </w:rPr>
              <w:t xml:space="preserve">Host (common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pageBreakBefore w:val="0"/>
              <w:jc w:val="left"/>
              <w:rPr/>
            </w:pPr>
            <w:r w:rsidDel="00000000" w:rsidR="00000000" w:rsidRPr="00000000">
              <w:rPr>
                <w:rtl w:val="0"/>
              </w:rPr>
              <w:t xml:space="preserve">Host (scientific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pageBreakBefore w:val="0"/>
              <w:jc w:val="left"/>
              <w:rPr/>
            </w:pPr>
            <w:r w:rsidDel="00000000" w:rsidR="00000000" w:rsidRPr="00000000">
              <w:rPr>
                <w:rtl w:val="0"/>
              </w:rPr>
              <w:t xml:space="preserve">host disease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pageBreakBefore w:val="0"/>
              <w:jc w:val="left"/>
              <w:rPr/>
            </w:pPr>
            <w:r w:rsidDel="00000000" w:rsidR="00000000" w:rsidRPr="00000000">
              <w:rPr>
                <w:rtl w:val="0"/>
              </w:rPr>
              <w:t xml:space="preserve">anatomical_part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pageBreakBefore w:val="0"/>
              <w:jc w:val="left"/>
              <w:rPr/>
            </w:pPr>
            <w:r w:rsidDel="00000000" w:rsidR="00000000" w:rsidRPr="00000000">
              <w:rPr>
                <w:rtl w:val="0"/>
              </w:rPr>
              <w:t xml:space="preserve">environmental_site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pageBreakBefore w:val="0"/>
              <w:jc w:val="left"/>
              <w:rPr/>
            </w:pPr>
            <w:r w:rsidDel="00000000" w:rsidR="00000000" w:rsidRPr="00000000">
              <w:rPr>
                <w:rtl w:val="0"/>
              </w:rPr>
              <w:t xml:space="preserve">Bat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pageBreakBefore w:val="0"/>
              <w:jc w:val="left"/>
              <w:rPr>
                <w:sz w:val="18"/>
                <w:szCs w:val="18"/>
              </w:rPr>
            </w:pPr>
            <w:r w:rsidDel="00000000" w:rsidR="00000000" w:rsidRPr="00000000">
              <w:rPr>
                <w:rtl w:val="0"/>
              </w:rPr>
              <w:t xml:space="preserve">Platyrrhinus lineatus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pageBreakBefore w:val="0"/>
              <w:jc w:val="left"/>
              <w:rPr/>
            </w:pPr>
            <w:r w:rsidDel="00000000" w:rsidR="00000000" w:rsidRPr="00000000">
              <w:rPr>
                <w:rtl w:val="0"/>
              </w:rPr>
              <w:t xml:space="preserve">Not applicable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pageBreakBefore w:val="0"/>
              <w:jc w:val="left"/>
              <w:rPr/>
            </w:pPr>
            <w:r w:rsidDel="00000000" w:rsidR="00000000" w:rsidRPr="00000000">
              <w:rPr>
                <w:rtl w:val="0"/>
              </w:rPr>
              <w:t xml:space="preserve">Tissue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pageBreakBefore w:val="0"/>
              <w:jc w:val="left"/>
              <w:rPr/>
            </w:pPr>
            <w:r w:rsidDel="00000000" w:rsidR="00000000" w:rsidRPr="00000000">
              <w:rPr>
                <w:rtl w:val="0"/>
              </w:rPr>
              <w:t xml:space="preserve">Cave</w:t>
            </w:r>
          </w:p>
        </w:tc>
      </w:tr>
    </w:tbl>
    <w:p w:rsidR="00000000" w:rsidDel="00000000" w:rsidP="00000000" w:rsidRDefault="00000000" w:rsidRPr="00000000" w14:paraId="000001B1">
      <w:pPr>
        <w:pageBreakBefore w:val="0"/>
        <w:jc w:val="left"/>
        <w:rPr>
          <w:sz w:val="22"/>
          <w:szCs w:val="22"/>
        </w:rPr>
      </w:pPr>
      <w:r w:rsidDel="00000000" w:rsidR="00000000" w:rsidRPr="00000000">
        <w:rPr>
          <w:rtl w:val="0"/>
        </w:rPr>
      </w:r>
    </w:p>
    <w:p w:rsidR="00000000" w:rsidDel="00000000" w:rsidP="00000000" w:rsidRDefault="00000000" w:rsidRPr="00000000" w14:paraId="000001B2">
      <w:pPr>
        <w:pageBreakBefore w:val="0"/>
        <w:jc w:val="left"/>
        <w:rPr>
          <w:sz w:val="22"/>
          <w:szCs w:val="22"/>
        </w:rPr>
      </w:pPr>
      <w:r w:rsidDel="00000000" w:rsidR="00000000" w:rsidRPr="00000000">
        <w:rPr>
          <w:b w:val="1"/>
          <w:i w:val="1"/>
          <w:sz w:val="22"/>
          <w:szCs w:val="22"/>
          <w:rtl w:val="0"/>
        </w:rPr>
        <w:t xml:space="preserve">e.g. particulates from air filter</w:t>
      </w:r>
      <w:r w:rsidDel="00000000" w:rsidR="00000000" w:rsidRPr="00000000">
        <w:rPr>
          <w:sz w:val="22"/>
          <w:szCs w:val="22"/>
          <w:rtl w:val="0"/>
        </w:rPr>
        <w:t xml:space="preserve"> should be recorded:</w:t>
      </w:r>
    </w:p>
    <w:p w:rsidR="00000000" w:rsidDel="00000000" w:rsidP="00000000" w:rsidRDefault="00000000" w:rsidRPr="00000000" w14:paraId="000001B3">
      <w:pPr>
        <w:pageBreakBefore w:val="0"/>
        <w:jc w:val="left"/>
        <w:rPr>
          <w:sz w:val="22"/>
          <w:szCs w:val="22"/>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pageBreakBefore w:val="0"/>
              <w:jc w:val="left"/>
              <w:rPr/>
            </w:pPr>
            <w:r w:rsidDel="00000000" w:rsidR="00000000" w:rsidRPr="00000000">
              <w:rPr>
                <w:rtl w:val="0"/>
              </w:rPr>
              <w:t xml:space="preserve">environmental material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pageBreakBefore w:val="0"/>
              <w:jc w:val="left"/>
              <w:rPr/>
            </w:pPr>
            <w:r w:rsidDel="00000000" w:rsidR="00000000" w:rsidRPr="00000000">
              <w:rPr>
                <w:rtl w:val="0"/>
              </w:rPr>
              <w:t xml:space="preserve">collection method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pageBreakBefore w:val="0"/>
              <w:jc w:val="left"/>
              <w:rPr/>
            </w:pPr>
            <w:r w:rsidDel="00000000" w:rsidR="00000000" w:rsidRPr="00000000">
              <w:rPr>
                <w:rtl w:val="0"/>
              </w:rPr>
              <w:t xml:space="preserve">Particulate Matter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pageBreakBefore w:val="0"/>
              <w:jc w:val="left"/>
              <w:rPr/>
            </w:pPr>
            <w:r w:rsidDel="00000000" w:rsidR="00000000" w:rsidRPr="00000000">
              <w:rPr>
                <w:rtl w:val="0"/>
              </w:rPr>
              <w:t xml:space="preserve">Air Filtration</w:t>
            </w:r>
          </w:p>
        </w:tc>
      </w:tr>
    </w:tbl>
    <w:p w:rsidR="00000000" w:rsidDel="00000000" w:rsidP="00000000" w:rsidRDefault="00000000" w:rsidRPr="00000000" w14:paraId="000001B8">
      <w:pPr>
        <w:pageBreakBefore w:val="0"/>
        <w:rPr>
          <w:sz w:val="22"/>
          <w:szCs w:val="22"/>
        </w:rPr>
      </w:pPr>
      <w:r w:rsidDel="00000000" w:rsidR="00000000" w:rsidRPr="00000000">
        <w:rPr>
          <w:rtl w:val="0"/>
        </w:rPr>
      </w:r>
    </w:p>
    <w:p w:rsidR="00000000" w:rsidDel="00000000" w:rsidP="00000000" w:rsidRDefault="00000000" w:rsidRPr="00000000" w14:paraId="000001B9">
      <w:pPr>
        <w:pageBreakBefore w:val="0"/>
        <w:widowControl w:val="0"/>
        <w:rPr>
          <w:sz w:val="22"/>
          <w:szCs w:val="22"/>
        </w:rPr>
      </w:pPr>
      <w:r w:rsidDel="00000000" w:rsidR="00000000" w:rsidRPr="00000000">
        <w:rPr>
          <w:rtl w:val="0"/>
        </w:rPr>
      </w:r>
    </w:p>
    <w:p w:rsidR="00000000" w:rsidDel="00000000" w:rsidP="00000000" w:rsidRDefault="00000000" w:rsidRPr="00000000" w14:paraId="000001BA">
      <w:pPr>
        <w:pageBreakBefore w:val="0"/>
        <w:widowControl w:val="0"/>
        <w:numPr>
          <w:ilvl w:val="0"/>
          <w:numId w:val="7"/>
        </w:numPr>
        <w:ind w:left="720"/>
        <w:rPr>
          <w:b w:val="0"/>
          <w:sz w:val="22"/>
          <w:szCs w:val="22"/>
        </w:rPr>
      </w:pPr>
      <w:r w:rsidDel="00000000" w:rsidR="00000000" w:rsidRPr="00000000">
        <w:rPr>
          <w:b w:val="1"/>
          <w:sz w:val="22"/>
          <w:szCs w:val="22"/>
          <w:rtl w:val="0"/>
        </w:rPr>
        <w:t xml:space="preserve">Appendix C: Null Value Definitions</w:t>
      </w:r>
    </w:p>
    <w:p w:rsidR="00000000" w:rsidDel="00000000" w:rsidP="00000000" w:rsidRDefault="00000000" w:rsidRPr="00000000" w14:paraId="000001BB">
      <w:pPr>
        <w:pageBreakBefore w:val="0"/>
        <w:widowControl w:val="0"/>
        <w:ind w:left="0" w:firstLine="0"/>
        <w:rPr>
          <w:b w:val="1"/>
          <w:sz w:val="22"/>
          <w:szCs w:val="22"/>
        </w:rPr>
      </w:pPr>
      <w:r w:rsidDel="00000000" w:rsidR="00000000" w:rsidRPr="00000000">
        <w:rPr>
          <w:rtl w:val="0"/>
        </w:rPr>
      </w:r>
    </w:p>
    <w:p w:rsidR="00000000" w:rsidDel="00000000" w:rsidP="00000000" w:rsidRDefault="00000000" w:rsidRPr="00000000" w14:paraId="000001BC">
      <w:pPr>
        <w:pageBreakBefore w:val="0"/>
        <w:widowControl w:val="0"/>
        <w:rPr>
          <w:b w:val="1"/>
          <w:sz w:val="22"/>
          <w:szCs w:val="22"/>
        </w:rPr>
      </w:pPr>
      <w:r w:rsidDel="00000000" w:rsidR="00000000" w:rsidRPr="00000000">
        <w:rPr>
          <w:rtl w:val="0"/>
        </w:rPr>
      </w:r>
    </w:p>
    <w:p w:rsidR="00000000" w:rsidDel="00000000" w:rsidP="00000000" w:rsidRDefault="00000000" w:rsidRPr="00000000" w14:paraId="000001BD">
      <w:pPr>
        <w:pageBreakBefore w:val="0"/>
        <w:widowControl w:val="0"/>
        <w:jc w:val="left"/>
        <w:rPr>
          <w:b w:val="1"/>
          <w:sz w:val="22"/>
          <w:szCs w:val="22"/>
        </w:rPr>
      </w:pPr>
      <w:r w:rsidDel="00000000" w:rsidR="00000000" w:rsidRPr="00000000">
        <w:rPr>
          <w:b w:val="1"/>
          <w:sz w:val="22"/>
          <w:szCs w:val="22"/>
          <w:rtl w:val="0"/>
        </w:rPr>
        <w:t xml:space="preserve">Not Applicable</w:t>
      </w:r>
    </w:p>
    <w:p w:rsidR="00000000" w:rsidDel="00000000" w:rsidP="00000000" w:rsidRDefault="00000000" w:rsidRPr="00000000" w14:paraId="000001BE">
      <w:pPr>
        <w:pageBreakBefore w:val="0"/>
        <w:widowControl w:val="0"/>
        <w:jc w:val="left"/>
        <w:rPr>
          <w:sz w:val="22"/>
          <w:szCs w:val="22"/>
        </w:rPr>
      </w:pPr>
      <w:r w:rsidDel="00000000" w:rsidR="00000000" w:rsidRPr="00000000">
        <w:rPr>
          <w:sz w:val="22"/>
          <w:szCs w:val="22"/>
          <w:rtl w:val="0"/>
        </w:rPr>
        <w:t xml:space="preserve">Information is inappropriate to report, can indicate that the standard itself fails to model or represent the information appropriately.</w:t>
      </w:r>
    </w:p>
    <w:p w:rsidR="00000000" w:rsidDel="00000000" w:rsidP="00000000" w:rsidRDefault="00000000" w:rsidRPr="00000000" w14:paraId="000001BF">
      <w:pPr>
        <w:pageBreakBefore w:val="0"/>
        <w:widowControl w:val="0"/>
        <w:jc w:val="left"/>
        <w:rPr>
          <w:sz w:val="22"/>
          <w:szCs w:val="22"/>
        </w:rPr>
      </w:pPr>
      <w:r w:rsidDel="00000000" w:rsidR="00000000" w:rsidRPr="00000000">
        <w:rPr>
          <w:rtl w:val="0"/>
        </w:rPr>
      </w:r>
    </w:p>
    <w:p w:rsidR="00000000" w:rsidDel="00000000" w:rsidP="00000000" w:rsidRDefault="00000000" w:rsidRPr="00000000" w14:paraId="000001C0">
      <w:pPr>
        <w:pageBreakBefore w:val="0"/>
        <w:widowControl w:val="0"/>
        <w:jc w:val="left"/>
        <w:rPr>
          <w:b w:val="1"/>
          <w:sz w:val="22"/>
          <w:szCs w:val="22"/>
        </w:rPr>
      </w:pPr>
      <w:r w:rsidDel="00000000" w:rsidR="00000000" w:rsidRPr="00000000">
        <w:rPr>
          <w:b w:val="1"/>
          <w:sz w:val="22"/>
          <w:szCs w:val="22"/>
          <w:rtl w:val="0"/>
        </w:rPr>
        <w:t xml:space="preserve">Missing</w:t>
      </w:r>
    </w:p>
    <w:p w:rsidR="00000000" w:rsidDel="00000000" w:rsidP="00000000" w:rsidRDefault="00000000" w:rsidRPr="00000000" w14:paraId="000001C1">
      <w:pPr>
        <w:pageBreakBefore w:val="0"/>
        <w:widowControl w:val="0"/>
        <w:jc w:val="left"/>
        <w:rPr>
          <w:sz w:val="22"/>
          <w:szCs w:val="22"/>
        </w:rPr>
      </w:pPr>
      <w:r w:rsidDel="00000000" w:rsidR="00000000" w:rsidRPr="00000000">
        <w:rPr>
          <w:sz w:val="22"/>
          <w:szCs w:val="22"/>
          <w:rtl w:val="0"/>
        </w:rPr>
        <w:t xml:space="preserve">Information was known to be recorded in the past, but the observed value cannot be located or retrieved for some reason.</w:t>
      </w:r>
    </w:p>
    <w:p w:rsidR="00000000" w:rsidDel="00000000" w:rsidP="00000000" w:rsidRDefault="00000000" w:rsidRPr="00000000" w14:paraId="000001C2">
      <w:pPr>
        <w:pageBreakBefore w:val="0"/>
        <w:widowControl w:val="0"/>
        <w:jc w:val="left"/>
        <w:rPr>
          <w:sz w:val="22"/>
          <w:szCs w:val="22"/>
        </w:rPr>
      </w:pPr>
      <w:r w:rsidDel="00000000" w:rsidR="00000000" w:rsidRPr="00000000">
        <w:rPr>
          <w:rtl w:val="0"/>
        </w:rPr>
      </w:r>
    </w:p>
    <w:p w:rsidR="00000000" w:rsidDel="00000000" w:rsidP="00000000" w:rsidRDefault="00000000" w:rsidRPr="00000000" w14:paraId="000001C3">
      <w:pPr>
        <w:pageBreakBefore w:val="0"/>
        <w:widowControl w:val="0"/>
        <w:jc w:val="left"/>
        <w:rPr>
          <w:b w:val="1"/>
          <w:sz w:val="22"/>
          <w:szCs w:val="22"/>
        </w:rPr>
      </w:pPr>
      <w:r w:rsidDel="00000000" w:rsidR="00000000" w:rsidRPr="00000000">
        <w:rPr>
          <w:b w:val="1"/>
          <w:sz w:val="22"/>
          <w:szCs w:val="22"/>
          <w:rtl w:val="0"/>
        </w:rPr>
        <w:t xml:space="preserve">Not Collected</w:t>
      </w:r>
    </w:p>
    <w:p w:rsidR="00000000" w:rsidDel="00000000" w:rsidP="00000000" w:rsidRDefault="00000000" w:rsidRPr="00000000" w14:paraId="000001C4">
      <w:pPr>
        <w:pageBreakBefore w:val="0"/>
        <w:widowControl w:val="0"/>
        <w:jc w:val="left"/>
        <w:rPr>
          <w:sz w:val="22"/>
          <w:szCs w:val="22"/>
        </w:rPr>
      </w:pPr>
      <w:r w:rsidDel="00000000" w:rsidR="00000000" w:rsidRPr="00000000">
        <w:rPr>
          <w:sz w:val="22"/>
          <w:szCs w:val="22"/>
          <w:rtl w:val="0"/>
        </w:rPr>
        <w:t xml:space="preserve">Information of an expected format was not given because it has not been collected.</w:t>
      </w:r>
    </w:p>
    <w:p w:rsidR="00000000" w:rsidDel="00000000" w:rsidP="00000000" w:rsidRDefault="00000000" w:rsidRPr="00000000" w14:paraId="000001C5">
      <w:pPr>
        <w:pageBreakBefore w:val="0"/>
        <w:widowControl w:val="0"/>
        <w:jc w:val="left"/>
        <w:rPr>
          <w:sz w:val="22"/>
          <w:szCs w:val="22"/>
        </w:rPr>
      </w:pPr>
      <w:r w:rsidDel="00000000" w:rsidR="00000000" w:rsidRPr="00000000">
        <w:rPr>
          <w:rtl w:val="0"/>
        </w:rPr>
      </w:r>
    </w:p>
    <w:p w:rsidR="00000000" w:rsidDel="00000000" w:rsidP="00000000" w:rsidRDefault="00000000" w:rsidRPr="00000000" w14:paraId="000001C6">
      <w:pPr>
        <w:pageBreakBefore w:val="0"/>
        <w:widowControl w:val="0"/>
        <w:jc w:val="left"/>
        <w:rPr>
          <w:b w:val="1"/>
          <w:sz w:val="22"/>
          <w:szCs w:val="22"/>
        </w:rPr>
      </w:pPr>
      <w:r w:rsidDel="00000000" w:rsidR="00000000" w:rsidRPr="00000000">
        <w:rPr>
          <w:b w:val="1"/>
          <w:sz w:val="22"/>
          <w:szCs w:val="22"/>
          <w:rtl w:val="0"/>
        </w:rPr>
        <w:t xml:space="preserve">Not Provided</w:t>
      </w:r>
    </w:p>
    <w:p w:rsidR="00000000" w:rsidDel="00000000" w:rsidP="00000000" w:rsidRDefault="00000000" w:rsidRPr="00000000" w14:paraId="000001C7">
      <w:pPr>
        <w:pageBreakBefore w:val="0"/>
        <w:widowControl w:val="0"/>
        <w:jc w:val="left"/>
        <w:rPr>
          <w:b w:val="1"/>
          <w:sz w:val="22"/>
          <w:szCs w:val="22"/>
        </w:rPr>
      </w:pPr>
      <w:r w:rsidDel="00000000" w:rsidR="00000000" w:rsidRPr="00000000">
        <w:rPr>
          <w:sz w:val="22"/>
          <w:szCs w:val="22"/>
          <w:rtl w:val="0"/>
        </w:rPr>
        <w:t xml:space="preserve">Information of an expected format was not given, a value may be given at the later stage.</w:t>
      </w:r>
      <w:r w:rsidDel="00000000" w:rsidR="00000000" w:rsidRPr="00000000">
        <w:rPr>
          <w:rtl w:val="0"/>
        </w:rPr>
      </w:r>
    </w:p>
    <w:p w:rsidR="00000000" w:rsidDel="00000000" w:rsidP="00000000" w:rsidRDefault="00000000" w:rsidRPr="00000000" w14:paraId="000001C8">
      <w:pPr>
        <w:pageBreakBefore w:val="0"/>
        <w:widowControl w:val="0"/>
        <w:jc w:val="left"/>
        <w:rPr>
          <w:sz w:val="22"/>
          <w:szCs w:val="22"/>
        </w:rPr>
      </w:pPr>
      <w:r w:rsidDel="00000000" w:rsidR="00000000" w:rsidRPr="00000000">
        <w:rPr>
          <w:rtl w:val="0"/>
        </w:rPr>
      </w:r>
    </w:p>
    <w:p w:rsidR="00000000" w:rsidDel="00000000" w:rsidP="00000000" w:rsidRDefault="00000000" w:rsidRPr="00000000" w14:paraId="000001C9">
      <w:pPr>
        <w:pageBreakBefore w:val="0"/>
        <w:widowControl w:val="0"/>
        <w:jc w:val="left"/>
        <w:rPr>
          <w:b w:val="1"/>
          <w:sz w:val="22"/>
          <w:szCs w:val="22"/>
        </w:rPr>
      </w:pPr>
      <w:r w:rsidDel="00000000" w:rsidR="00000000" w:rsidRPr="00000000">
        <w:rPr>
          <w:b w:val="1"/>
          <w:sz w:val="22"/>
          <w:szCs w:val="22"/>
          <w:rtl w:val="0"/>
        </w:rPr>
        <w:t xml:space="preserve">Restricted Access</w:t>
      </w:r>
      <w:r w:rsidDel="00000000" w:rsidR="00000000" w:rsidRPr="00000000">
        <w:rPr>
          <w:rtl w:val="0"/>
        </w:rPr>
      </w:r>
    </w:p>
    <w:p w:rsidR="00000000" w:rsidDel="00000000" w:rsidP="00000000" w:rsidRDefault="00000000" w:rsidRPr="00000000" w14:paraId="000001CA">
      <w:pPr>
        <w:pageBreakBefore w:val="0"/>
        <w:widowControl w:val="0"/>
        <w:jc w:val="left"/>
        <w:rPr>
          <w:sz w:val="22"/>
          <w:szCs w:val="22"/>
        </w:rPr>
      </w:pPr>
      <w:r w:rsidDel="00000000" w:rsidR="00000000" w:rsidRPr="00000000">
        <w:rPr>
          <w:sz w:val="22"/>
          <w:szCs w:val="22"/>
          <w:rtl w:val="0"/>
        </w:rPr>
        <w:t xml:space="preserve">Information exists but can not be released openly because of privacy concerns.</w:t>
      </w:r>
    </w:p>
    <w:p w:rsidR="00000000" w:rsidDel="00000000" w:rsidP="00000000" w:rsidRDefault="00000000" w:rsidRPr="00000000" w14:paraId="000001CB">
      <w:pPr>
        <w:pageBreakBefore w:val="0"/>
        <w:widowControl w:val="0"/>
        <w:jc w:val="left"/>
        <w:rPr>
          <w:b w:val="1"/>
          <w:sz w:val="22"/>
          <w:szCs w:val="22"/>
        </w:rPr>
      </w:pPr>
      <w:r w:rsidDel="00000000" w:rsidR="00000000" w:rsidRPr="00000000">
        <w:rPr>
          <w:rtl w:val="0"/>
        </w:rPr>
      </w:r>
    </w:p>
    <w:p w:rsidR="00000000" w:rsidDel="00000000" w:rsidP="00000000" w:rsidRDefault="00000000" w:rsidRPr="00000000" w14:paraId="000001CC">
      <w:pPr>
        <w:pageBreakBefore w:val="0"/>
        <w:widowControl w:val="0"/>
        <w:jc w:val="left"/>
        <w:rPr>
          <w:b w:val="1"/>
          <w:sz w:val="22"/>
          <w:szCs w:val="22"/>
        </w:rPr>
      </w:pPr>
      <w:r w:rsidDel="00000000" w:rsidR="00000000" w:rsidRPr="00000000">
        <w:rPr>
          <w:rtl w:val="0"/>
        </w:rPr>
      </w:r>
    </w:p>
    <w:p w:rsidR="00000000" w:rsidDel="00000000" w:rsidP="00000000" w:rsidRDefault="00000000" w:rsidRPr="00000000" w14:paraId="000001CD">
      <w:pPr>
        <w:pageBreakBefore w:val="0"/>
        <w:widowControl w:val="0"/>
        <w:jc w:val="left"/>
        <w:rPr>
          <w:i w:val="1"/>
          <w:sz w:val="18"/>
          <w:szCs w:val="18"/>
        </w:rPr>
      </w:pPr>
      <w:r w:rsidDel="00000000" w:rsidR="00000000" w:rsidRPr="00000000">
        <w:rPr>
          <w:i w:val="1"/>
          <w:sz w:val="18"/>
          <w:szCs w:val="18"/>
          <w:rtl w:val="0"/>
        </w:rPr>
        <w:t xml:space="preserve">Source:</w:t>
      </w:r>
    </w:p>
    <w:p w:rsidR="00000000" w:rsidDel="00000000" w:rsidP="00000000" w:rsidRDefault="00000000" w:rsidRPr="00000000" w14:paraId="000001CE">
      <w:pPr>
        <w:pageBreakBefore w:val="0"/>
        <w:widowControl w:val="0"/>
        <w:jc w:val="left"/>
        <w:rPr>
          <w:sz w:val="18"/>
          <w:szCs w:val="18"/>
        </w:rPr>
      </w:pPr>
      <w:r w:rsidDel="00000000" w:rsidR="00000000" w:rsidRPr="00000000">
        <w:rPr>
          <w:sz w:val="18"/>
          <w:szCs w:val="18"/>
          <w:rtl w:val="0"/>
        </w:rPr>
        <w:t xml:space="preserve">International Nucleotide Sequence Database Collaboration (INSDC) Missing Value Reporting Terms (2017-2018). </w:t>
      </w:r>
      <w:r w:rsidDel="00000000" w:rsidR="00000000" w:rsidRPr="00000000">
        <w:rPr>
          <w:i w:val="1"/>
          <w:sz w:val="18"/>
          <w:szCs w:val="18"/>
          <w:rtl w:val="0"/>
        </w:rPr>
        <w:t xml:space="preserve">ENA Training Modules</w:t>
      </w:r>
      <w:r w:rsidDel="00000000" w:rsidR="00000000" w:rsidRPr="00000000">
        <w:rPr>
          <w:sz w:val="18"/>
          <w:szCs w:val="18"/>
          <w:rtl w:val="0"/>
        </w:rPr>
        <w:t xml:space="preserve">: </w:t>
      </w:r>
      <w:hyperlink r:id="rId16">
        <w:r w:rsidDel="00000000" w:rsidR="00000000" w:rsidRPr="00000000">
          <w:rPr>
            <w:color w:val="1155cc"/>
            <w:sz w:val="18"/>
            <w:szCs w:val="18"/>
            <w:u w:val="single"/>
            <w:rtl w:val="0"/>
          </w:rPr>
          <w:t xml:space="preserve">https://ena-docs.readthedocs.io/en/latest/submit/samples/missing-values.html</w:t>
        </w:r>
      </w:hyperlink>
      <w:r w:rsidDel="00000000" w:rsidR="00000000" w:rsidRPr="00000000">
        <w:rPr>
          <w:sz w:val="18"/>
          <w:szCs w:val="18"/>
          <w:rtl w:val="0"/>
        </w:rPr>
        <w:t xml:space="preserve"> </w:t>
      </w:r>
    </w:p>
    <w:p w:rsidR="00000000" w:rsidDel="00000000" w:rsidP="00000000" w:rsidRDefault="00000000" w:rsidRPr="00000000" w14:paraId="000001CF">
      <w:pPr>
        <w:pageBreakBefore w:val="0"/>
        <w:widowControl w:val="0"/>
        <w:jc w:val="left"/>
        <w:rPr>
          <w:b w:val="1"/>
          <w:sz w:val="22"/>
          <w:szCs w:val="22"/>
        </w:rPr>
      </w:pPr>
      <w:r w:rsidDel="00000000" w:rsidR="00000000" w:rsidRPr="00000000">
        <w:rPr>
          <w:rtl w:val="0"/>
        </w:rPr>
      </w:r>
    </w:p>
    <w:p w:rsidR="00000000" w:rsidDel="00000000" w:rsidP="00000000" w:rsidRDefault="00000000" w:rsidRPr="00000000" w14:paraId="000001D0">
      <w:pPr>
        <w:widowControl w:val="0"/>
        <w:ind w:left="0" w:firstLine="0"/>
        <w:rPr>
          <w:sz w:val="22"/>
          <w:szCs w:val="22"/>
        </w:rPr>
      </w:pPr>
      <w:r w:rsidDel="00000000" w:rsidR="00000000" w:rsidRPr="00000000">
        <w:rPr>
          <w:rtl w:val="0"/>
        </w:rPr>
      </w:r>
    </w:p>
    <w:p w:rsidR="00000000" w:rsidDel="00000000" w:rsidP="00000000" w:rsidRDefault="00000000" w:rsidRPr="00000000" w14:paraId="000001D1">
      <w:pPr>
        <w:widowControl w:val="0"/>
        <w:ind w:left="0" w:firstLine="0"/>
        <w:rPr>
          <w:sz w:val="22"/>
          <w:szCs w:val="22"/>
        </w:rPr>
      </w:pPr>
      <w:r w:rsidDel="00000000" w:rsidR="00000000" w:rsidRPr="00000000">
        <w:rPr>
          <w:rtl w:val="0"/>
        </w:rPr>
      </w:r>
    </w:p>
    <w:p w:rsidR="00000000" w:rsidDel="00000000" w:rsidP="00000000" w:rsidRDefault="00000000" w:rsidRPr="00000000" w14:paraId="000001D2">
      <w:pPr>
        <w:widowControl w:val="0"/>
        <w:ind w:left="0" w:firstLine="0"/>
        <w:rPr>
          <w:b w:val="1"/>
          <w:sz w:val="22"/>
          <w:szCs w:val="22"/>
        </w:rPr>
      </w:pPr>
      <w:r w:rsidDel="00000000" w:rsidR="00000000" w:rsidRPr="00000000">
        <w:rPr>
          <w:sz w:val="22"/>
          <w:szCs w:val="22"/>
          <w:rtl w:val="0"/>
        </w:rPr>
        <w:t xml:space="preserve">VII.</w:t>
      </w:r>
      <w:r w:rsidDel="00000000" w:rsidR="00000000" w:rsidRPr="00000000">
        <w:rPr>
          <w:b w:val="1"/>
          <w:sz w:val="22"/>
          <w:szCs w:val="22"/>
          <w:rtl w:val="0"/>
        </w:rPr>
        <w:tab/>
        <w:t xml:space="preserve">Appendix D: Ethical, Practical, and Privacy Considerations</w:t>
      </w:r>
    </w:p>
    <w:p w:rsidR="00000000" w:rsidDel="00000000" w:rsidP="00000000" w:rsidRDefault="00000000" w:rsidRPr="00000000" w14:paraId="000001D3">
      <w:pPr>
        <w:widowControl w:val="0"/>
        <w:ind w:firstLine="720"/>
        <w:rPr>
          <w:sz w:val="22"/>
          <w:szCs w:val="22"/>
        </w:rPr>
      </w:pPr>
      <w:r w:rsidDel="00000000" w:rsidR="00000000" w:rsidRPr="00000000">
        <w:rPr>
          <w:sz w:val="22"/>
          <w:szCs w:val="22"/>
          <w:rtl w:val="0"/>
        </w:rPr>
        <w:t xml:space="preserve">An effective and equitable response to the COVID-19 pandemic requires rapid and sustained international collaboration and data sharing. Many of the contextual data elements described in the CanCOGeN contextual data specification are critical for effective public health surveillance and response. However, many of these same elements have ethical, practical, and privacy issues which must be considered before data can be shared. Data governance policies may vary between data types and jurisdictions, thus users of the specification should consult data stewards and privacy officers regarding organization-specific and jurisdiction-specific policies. Below, we highlight a series of common issues and provide suggestions for ways forward. </w:t>
      </w:r>
    </w:p>
    <w:p w:rsidR="00000000" w:rsidDel="00000000" w:rsidP="00000000" w:rsidRDefault="00000000" w:rsidRPr="00000000" w14:paraId="000001D4">
      <w:pPr>
        <w:widowControl w:val="0"/>
        <w:rPr>
          <w:i w:val="1"/>
          <w:sz w:val="22"/>
          <w:szCs w:val="22"/>
        </w:rPr>
      </w:pPr>
      <w:r w:rsidDel="00000000" w:rsidR="00000000" w:rsidRPr="00000000">
        <w:rPr>
          <w:i w:val="1"/>
          <w:sz w:val="22"/>
          <w:szCs w:val="22"/>
          <w:rtl w:val="0"/>
        </w:rPr>
        <w:t xml:space="preserve">Note: This guidance is not intended to apply to all situations and use cases. Decisions regarding implementation of the specification must ultimately be made by the user in consultation with data providers and data stewards. If the intended use of the information collected is for research purposes, there will likely be many additional administrative and ethical requirements (e.g. Research Ethics Board (REB) review). </w:t>
      </w:r>
    </w:p>
    <w:p w:rsidR="00000000" w:rsidDel="00000000" w:rsidP="00000000" w:rsidRDefault="00000000" w:rsidRPr="00000000" w14:paraId="000001D5">
      <w:pPr>
        <w:widowControl w:val="0"/>
        <w:rPr>
          <w:sz w:val="22"/>
          <w:szCs w:val="22"/>
        </w:rPr>
      </w:pPr>
      <w:r w:rsidDel="00000000" w:rsidR="00000000" w:rsidRPr="00000000">
        <w:rPr>
          <w:rtl w:val="0"/>
        </w:rPr>
      </w:r>
    </w:p>
    <w:p w:rsidR="00000000" w:rsidDel="00000000" w:rsidP="00000000" w:rsidRDefault="00000000" w:rsidRPr="00000000" w14:paraId="000001D6">
      <w:pPr>
        <w:jc w:val="left"/>
        <w:rPr>
          <w:b w:val="1"/>
          <w:sz w:val="22"/>
          <w:szCs w:val="22"/>
          <w:u w:val="single"/>
        </w:rPr>
      </w:pPr>
      <w:r w:rsidDel="00000000" w:rsidR="00000000" w:rsidRPr="00000000">
        <w:rPr>
          <w:b w:val="1"/>
          <w:sz w:val="22"/>
          <w:szCs w:val="22"/>
          <w:u w:val="single"/>
          <w:rtl w:val="0"/>
        </w:rPr>
        <w:t xml:space="preserve">Identifiers and Repository Accession Numbers </w:t>
      </w:r>
    </w:p>
    <w:p w:rsidR="00000000" w:rsidDel="00000000" w:rsidP="00000000" w:rsidRDefault="00000000" w:rsidRPr="00000000" w14:paraId="000001D7">
      <w:pPr>
        <w:ind w:firstLine="720"/>
        <w:rPr>
          <w:b w:val="1"/>
          <w:sz w:val="22"/>
          <w:szCs w:val="22"/>
          <w:highlight w:val="white"/>
          <w:u w:val="single"/>
        </w:rPr>
      </w:pPr>
      <w:r w:rsidDel="00000000" w:rsidR="00000000" w:rsidRPr="00000000">
        <w:rPr>
          <w:sz w:val="22"/>
          <w:szCs w:val="22"/>
          <w:rtl w:val="0"/>
        </w:rPr>
        <w:t xml:space="preserve">Sharing consensus sequence and raw data, as well as contextual data, with public repositories enables tracking of global spread of the SARS-CoV-2 virus, phylodynamics analyses, development and improvement of diagnostics, and much more. Laboratories world-wide are sharing SARS-CoV-2 sequence and minimal contextual data with public repositories such as GISAID and the INSDC. When you share information with a public database, you will receive an accession number (a unique identifier in a database enabling the tracking of multiple versions of the data). If you have shared data with a public database, make sure to capture the accession numbers. GISAID will provide you with a single accession number. Make sure to record it. INSDC members (NCBI, EMBL-EBI, DDBJ) may provide you with different accession numbers depending on what you share, and how. You can share assemblies and consensus sequences with GenBank, raw data with Sequence Read Archive (SRA), and contextual data as a BioSample (see reference guide for further information). Information may be organized in BioProjects, and at a higher organizational level, Umbrella BioProjects. Make sure to record all of the applicable accession numbers.</w:t>
      </w:r>
      <w:r w:rsidDel="00000000" w:rsidR="00000000" w:rsidRPr="00000000">
        <w:rPr>
          <w:rtl w:val="0"/>
        </w:rPr>
      </w:r>
    </w:p>
    <w:p w:rsidR="00000000" w:rsidDel="00000000" w:rsidP="00000000" w:rsidRDefault="00000000" w:rsidRPr="00000000" w14:paraId="000001D8">
      <w:pPr>
        <w:ind w:firstLine="720"/>
        <w:rPr>
          <w:sz w:val="22"/>
          <w:szCs w:val="22"/>
          <w:highlight w:val="white"/>
        </w:rPr>
      </w:pPr>
      <w:r w:rsidDel="00000000" w:rsidR="00000000" w:rsidRPr="00000000">
        <w:rPr>
          <w:sz w:val="22"/>
          <w:szCs w:val="22"/>
          <w:highlight w:val="white"/>
          <w:rtl w:val="0"/>
        </w:rPr>
        <w:t xml:space="preserve">Samples, libraries, patients, sequences (raw, processed, consensus etc) and so on can have many identifiers, especially if there is a division of labour or sharing of information across agencies and organizations. The specification has provided fields to capture many of those that are common, but may not capture all of the IDs you require. </w:t>
      </w:r>
      <w:r w:rsidDel="00000000" w:rsidR="00000000" w:rsidRPr="00000000">
        <w:rPr>
          <w:b w:val="1"/>
          <w:sz w:val="22"/>
          <w:szCs w:val="22"/>
          <w:highlight w:val="white"/>
          <w:rtl w:val="0"/>
        </w:rPr>
        <w:t xml:space="preserve">It is essential to track IDs of original materials and information</w:t>
      </w:r>
      <w:r w:rsidDel="00000000" w:rsidR="00000000" w:rsidRPr="00000000">
        <w:rPr>
          <w:sz w:val="22"/>
          <w:szCs w:val="22"/>
          <w:highlight w:val="white"/>
          <w:rtl w:val="0"/>
        </w:rPr>
        <w:t xml:space="preserve"> to establish chain-of-custody and for follow-up, if necessary. It is better to track too many IDs than too few. If you require more fields to capture the IDs you need, add them. Some IDs are considered public health identifiable information (PHII). Make sure to check with the appropriate authorities whether the IDs you plan to share are considered identifiable information. If considered identifiable, you may need to create an alternative set of IDs. If you do, make sure to store the key in a safe and secure place. </w:t>
      </w:r>
    </w:p>
    <w:p w:rsidR="00000000" w:rsidDel="00000000" w:rsidP="00000000" w:rsidRDefault="00000000" w:rsidRPr="00000000" w14:paraId="000001D9">
      <w:pPr>
        <w:jc w:val="left"/>
        <w:rPr>
          <w:b w:val="1"/>
          <w:sz w:val="22"/>
          <w:szCs w:val="22"/>
          <w:highlight w:val="white"/>
          <w:u w:val="single"/>
        </w:rPr>
      </w:pPr>
      <w:r w:rsidDel="00000000" w:rsidR="00000000" w:rsidRPr="00000000">
        <w:rPr>
          <w:rtl w:val="0"/>
        </w:rPr>
      </w:r>
    </w:p>
    <w:p w:rsidR="00000000" w:rsidDel="00000000" w:rsidP="00000000" w:rsidRDefault="00000000" w:rsidRPr="00000000" w14:paraId="000001DA">
      <w:pPr>
        <w:jc w:val="left"/>
        <w:rPr>
          <w:b w:val="1"/>
          <w:sz w:val="22"/>
          <w:szCs w:val="22"/>
          <w:highlight w:val="white"/>
          <w:u w:val="single"/>
        </w:rPr>
      </w:pPr>
      <w:r w:rsidDel="00000000" w:rsidR="00000000" w:rsidRPr="00000000">
        <w:rPr>
          <w:b w:val="1"/>
          <w:sz w:val="22"/>
          <w:szCs w:val="22"/>
          <w:highlight w:val="white"/>
          <w:u w:val="single"/>
          <w:rtl w:val="0"/>
        </w:rPr>
        <w:t xml:space="preserve">Geographical Information</w:t>
      </w:r>
    </w:p>
    <w:p w:rsidR="00000000" w:rsidDel="00000000" w:rsidP="00000000" w:rsidRDefault="00000000" w:rsidRPr="00000000" w14:paraId="000001DB">
      <w:pPr>
        <w:ind w:firstLine="720"/>
        <w:rPr>
          <w:sz w:val="22"/>
          <w:szCs w:val="22"/>
          <w:highlight w:val="white"/>
        </w:rPr>
      </w:pPr>
      <w:r w:rsidDel="00000000" w:rsidR="00000000" w:rsidRPr="00000000">
        <w:rPr>
          <w:sz w:val="22"/>
          <w:szCs w:val="22"/>
          <w:highlight w:val="white"/>
          <w:rtl w:val="0"/>
        </w:rPr>
        <w:t xml:space="preserve">Geographical information (country, province/state/region, city, postal code, latitude/longitude etc) is very informative for tracking spread of the virus at different scales. Detailed geographical information for human clinical samples is often considered PHII depending on the number of cases in that locality, or may be specially regulated, and so must be abstracted before it can be shared. If the specification is being used for a sequencing project and detailed geographic information can be recorded, additional standardized fields such as geo_loc name (city), geo_loc name (county), host contact information (postal code) can be added to your collection template as needed. It is important to note that most geographic location fields in the specification </w:t>
      </w:r>
      <w:r w:rsidDel="00000000" w:rsidR="00000000" w:rsidRPr="00000000">
        <w:rPr>
          <w:b w:val="1"/>
          <w:sz w:val="22"/>
          <w:szCs w:val="22"/>
          <w:highlight w:val="white"/>
          <w:rtl w:val="0"/>
        </w:rPr>
        <w:t xml:space="preserve">describe the sample</w:t>
      </w:r>
      <w:r w:rsidDel="00000000" w:rsidR="00000000" w:rsidRPr="00000000">
        <w:rPr>
          <w:sz w:val="22"/>
          <w:szCs w:val="22"/>
          <w:highlight w:val="white"/>
          <w:rtl w:val="0"/>
        </w:rPr>
        <w:t xml:space="preserve">. Other fields have been provided to capture geo_loc information about the origin of the host and the likely country of exposure. Curators should ensure that the information they are entering correctly refers to the sample or the host. Before sharing data, especially with public repositories, it is important to ensure the data being submitted complies with the permitted level of  granularity. Discuss this with the data steward. If sharing latitude and longitude coordinates, do not use the centre of the city/region/province/state/country or the location of your agency as a proxy, as this implicates a real location and is misleading.</w:t>
      </w:r>
    </w:p>
    <w:p w:rsidR="00000000" w:rsidDel="00000000" w:rsidP="00000000" w:rsidRDefault="00000000" w:rsidRPr="00000000" w14:paraId="000001DC">
      <w:pPr>
        <w:ind w:firstLine="720"/>
        <w:rPr>
          <w:sz w:val="22"/>
          <w:szCs w:val="22"/>
          <w:highlight w:val="white"/>
        </w:rPr>
      </w:pPr>
      <w:r w:rsidDel="00000000" w:rsidR="00000000" w:rsidRPr="00000000">
        <w:rPr>
          <w:sz w:val="22"/>
          <w:szCs w:val="22"/>
          <w:highlight w:val="white"/>
          <w:rtl w:val="0"/>
        </w:rPr>
        <w:t xml:space="preserve">The “host origin geo_loc (country)” and suspected “location of exposure geo_loc name (country)” can be highly sensitive. If the information is shared and patients re-identified, it can have extreme consequences for the patient, the data collector, and the data provider, and political relations. However, this information is important for characterizing risk, understanding transmission, and how the disease impacts some groups more than others (i.e. due to systemic health care inequity, poverty, racism etc). There may also be issues of equitable access and benefit sharing that should be considered for genomics data, particularly regarding Indigenous communities. Institutional, national and international resources regarding these issues should be consulted for best practices.</w:t>
      </w:r>
    </w:p>
    <w:p w:rsidR="00000000" w:rsidDel="00000000" w:rsidP="00000000" w:rsidRDefault="00000000" w:rsidRPr="00000000" w14:paraId="000001DD">
      <w:pPr>
        <w:jc w:val="left"/>
        <w:rPr>
          <w:sz w:val="22"/>
          <w:szCs w:val="22"/>
          <w:highlight w:val="white"/>
        </w:rPr>
      </w:pPr>
      <w:r w:rsidDel="00000000" w:rsidR="00000000" w:rsidRPr="00000000">
        <w:rPr>
          <w:rtl w:val="0"/>
        </w:rPr>
      </w:r>
    </w:p>
    <w:p w:rsidR="00000000" w:rsidDel="00000000" w:rsidP="00000000" w:rsidRDefault="00000000" w:rsidRPr="00000000" w14:paraId="000001DE">
      <w:pPr>
        <w:jc w:val="left"/>
        <w:rPr>
          <w:b w:val="1"/>
          <w:sz w:val="22"/>
          <w:szCs w:val="22"/>
          <w:highlight w:val="white"/>
          <w:u w:val="single"/>
        </w:rPr>
      </w:pPr>
      <w:r w:rsidDel="00000000" w:rsidR="00000000" w:rsidRPr="00000000">
        <w:rPr>
          <w:b w:val="1"/>
          <w:sz w:val="22"/>
          <w:szCs w:val="22"/>
          <w:highlight w:val="white"/>
          <w:u w:val="single"/>
          <w:rtl w:val="0"/>
        </w:rPr>
        <w:t xml:space="preserve">Date Information</w:t>
      </w:r>
    </w:p>
    <w:p w:rsidR="00000000" w:rsidDel="00000000" w:rsidP="00000000" w:rsidRDefault="00000000" w:rsidRPr="00000000" w14:paraId="000001DF">
      <w:pPr>
        <w:ind w:firstLine="720"/>
        <w:rPr>
          <w:sz w:val="22"/>
          <w:szCs w:val="22"/>
          <w:highlight w:val="white"/>
        </w:rPr>
      </w:pPr>
      <w:r w:rsidDel="00000000" w:rsidR="00000000" w:rsidRPr="00000000">
        <w:rPr>
          <w:sz w:val="22"/>
          <w:szCs w:val="22"/>
          <w:highlight w:val="white"/>
          <w:rtl w:val="0"/>
        </w:rPr>
        <w:t xml:space="preserve">Geographical and temporal information are key elements of infectious disease surveillance programs. Temporal information consists of dates e.g. sample collection date, sample received date, sample sequenced date, symptom onset date etc. Dates can be considered PHII on their own for human clinical samples, or in combination with other types of contextual data (e.g. geographical information), or in context of how many cases have been reported in a locality. Elements such as “sample collection date” are usually held by the institution that collected the original specimen (e.g. performed the diagnostic test). As such, you may require permission to acquire this information, or it may be difficult to attain due to other burdens on the data provider (workload, system access, manual curation requirements). Alternatively, ”received date” may be used as a substitute in the data you share.</w:t>
      </w:r>
    </w:p>
    <w:p w:rsidR="00000000" w:rsidDel="00000000" w:rsidP="00000000" w:rsidRDefault="00000000" w:rsidRPr="00000000" w14:paraId="000001E0">
      <w:pPr>
        <w:jc w:val="left"/>
        <w:rPr>
          <w:b w:val="1"/>
          <w:sz w:val="22"/>
          <w:szCs w:val="22"/>
          <w:highlight w:val="white"/>
          <w:u w:val="single"/>
        </w:rPr>
      </w:pPr>
      <w:r w:rsidDel="00000000" w:rsidR="00000000" w:rsidRPr="00000000">
        <w:rPr>
          <w:rtl w:val="0"/>
        </w:rPr>
      </w:r>
    </w:p>
    <w:p w:rsidR="00000000" w:rsidDel="00000000" w:rsidP="00000000" w:rsidRDefault="00000000" w:rsidRPr="00000000" w14:paraId="000001E1">
      <w:pPr>
        <w:jc w:val="left"/>
        <w:rPr>
          <w:b w:val="1"/>
          <w:sz w:val="22"/>
          <w:szCs w:val="22"/>
          <w:highlight w:val="white"/>
          <w:u w:val="single"/>
        </w:rPr>
      </w:pPr>
      <w:r w:rsidDel="00000000" w:rsidR="00000000" w:rsidRPr="00000000">
        <w:rPr>
          <w:b w:val="1"/>
          <w:sz w:val="22"/>
          <w:szCs w:val="22"/>
          <w:highlight w:val="white"/>
          <w:u w:val="single"/>
          <w:rtl w:val="0"/>
        </w:rPr>
        <w:t xml:space="preserve">Host Information</w:t>
      </w:r>
    </w:p>
    <w:p w:rsidR="00000000" w:rsidDel="00000000" w:rsidP="00000000" w:rsidRDefault="00000000" w:rsidRPr="00000000" w14:paraId="000001E2">
      <w:pPr>
        <w:ind w:firstLine="720"/>
        <w:rPr>
          <w:sz w:val="22"/>
          <w:szCs w:val="22"/>
          <w:highlight w:val="white"/>
        </w:rPr>
      </w:pPr>
      <w:r w:rsidDel="00000000" w:rsidR="00000000" w:rsidRPr="00000000">
        <w:rPr>
          <w:sz w:val="22"/>
          <w:szCs w:val="22"/>
          <w:highlight w:val="white"/>
          <w:rtl w:val="0"/>
        </w:rPr>
        <w:t xml:space="preserve">Outside of specifying the species scientific or common name, human host information is almost always considered PHII. Patient information is usually collected at the time of specimen collection (e.g. diagnostic test) using a case report form, and held by the institution that collected the original specimen. You will more than likely require permission to acquire this information, or it may be difficult to attain due to other burdens on the data provider (workload, system access, manual curation requirements). </w:t>
      </w:r>
    </w:p>
    <w:p w:rsidR="00000000" w:rsidDel="00000000" w:rsidP="00000000" w:rsidRDefault="00000000" w:rsidRPr="00000000" w14:paraId="000001E3">
      <w:pPr>
        <w:ind w:firstLine="720"/>
        <w:rPr>
          <w:sz w:val="22"/>
          <w:szCs w:val="22"/>
        </w:rPr>
      </w:pPr>
      <w:r w:rsidDel="00000000" w:rsidR="00000000" w:rsidRPr="00000000">
        <w:rPr>
          <w:sz w:val="22"/>
          <w:szCs w:val="22"/>
          <w:highlight w:val="white"/>
          <w:rtl w:val="0"/>
        </w:rPr>
        <w:t xml:space="preserve">“Host age” and “Host gender” are regularly collected for most surveillance programs and can be used to characterize case definitions, and for linkage between lab and epidemiological data. On their own, this information may not be considered PHII, however, they may be considered identifiable information when combined with other contextual data such as collection date and geographical location. Abstracting age information by using </w:t>
      </w:r>
      <w:r w:rsidDel="00000000" w:rsidR="00000000" w:rsidRPr="00000000">
        <w:rPr>
          <w:sz w:val="22"/>
          <w:szCs w:val="22"/>
          <w:rtl w:val="0"/>
        </w:rPr>
        <w:t xml:space="preserve">age binning is acceptable in the specification. Suggested age bins are as follows: 0-9 years, 10-19 years, 20-29 years, 30-39 years, 40-49 years, 50-59 years, 60-69 years, 70-79 years, 80+ years.</w:t>
      </w:r>
    </w:p>
    <w:p w:rsidR="00000000" w:rsidDel="00000000" w:rsidP="00000000" w:rsidRDefault="00000000" w:rsidRPr="00000000" w14:paraId="000001E4">
      <w:pPr>
        <w:jc w:val="left"/>
        <w:rPr>
          <w:b w:val="1"/>
          <w:sz w:val="22"/>
          <w:szCs w:val="22"/>
          <w:highlight w:val="white"/>
          <w:u w:val="single"/>
        </w:rPr>
      </w:pPr>
      <w:r w:rsidDel="00000000" w:rsidR="00000000" w:rsidRPr="00000000">
        <w:rPr>
          <w:rtl w:val="0"/>
        </w:rPr>
      </w:r>
    </w:p>
    <w:p w:rsidR="00000000" w:rsidDel="00000000" w:rsidP="00000000" w:rsidRDefault="00000000" w:rsidRPr="00000000" w14:paraId="000001E5">
      <w:pPr>
        <w:jc w:val="left"/>
        <w:rPr>
          <w:b w:val="1"/>
          <w:sz w:val="22"/>
          <w:szCs w:val="22"/>
        </w:rPr>
      </w:pPr>
      <w:r w:rsidDel="00000000" w:rsidR="00000000" w:rsidRPr="00000000">
        <w:rPr>
          <w:b w:val="1"/>
          <w:sz w:val="22"/>
          <w:szCs w:val="22"/>
          <w:highlight w:val="white"/>
          <w:u w:val="single"/>
          <w:rtl w:val="0"/>
        </w:rPr>
        <w:t xml:space="preserve">Methods Information</w:t>
      </w:r>
      <w:r w:rsidDel="00000000" w:rsidR="00000000" w:rsidRPr="00000000">
        <w:rPr>
          <w:rtl w:val="0"/>
        </w:rPr>
      </w:r>
    </w:p>
    <w:p w:rsidR="00000000" w:rsidDel="00000000" w:rsidP="00000000" w:rsidRDefault="00000000" w:rsidRPr="00000000" w14:paraId="000001E6">
      <w:pPr>
        <w:ind w:firstLine="720"/>
        <w:rPr>
          <w:sz w:val="22"/>
          <w:szCs w:val="22"/>
          <w:u w:val="single"/>
        </w:rPr>
      </w:pPr>
      <w:r w:rsidDel="00000000" w:rsidR="00000000" w:rsidRPr="00000000">
        <w:rPr>
          <w:sz w:val="22"/>
          <w:szCs w:val="22"/>
          <w:rtl w:val="0"/>
        </w:rPr>
        <w:t xml:space="preserve">Methodological information, such as sampling and experimental design, laboratory procedures, bioinformatic processing, and quality control metrics, are crucial information to understand the context and limitations of analyses. Capturing as much well-structured information regarding your methods, and storing it in a centralized place (or single document) helps to future-proof the data as well as the work that went into collecting, processing, analyzing and interpreting the data. Capturing methodological information also enables better reproducibility, and increases quality control. The specification provides many fields for capturing experimental design, protocols, and scientific metrics. It is strongly recommended that as much of that information be captured and stored as possible. </w:t>
      </w:r>
      <w:r w:rsidDel="00000000" w:rsidR="00000000" w:rsidRPr="00000000">
        <w:rPr>
          <w:rtl w:val="0"/>
        </w:rPr>
      </w:r>
    </w:p>
    <w:p w:rsidR="00000000" w:rsidDel="00000000" w:rsidP="00000000" w:rsidRDefault="00000000" w:rsidRPr="00000000" w14:paraId="000001E7">
      <w:pPr>
        <w:pageBreakBefore w:val="0"/>
        <w:widowControl w:val="0"/>
        <w:jc w:val="left"/>
        <w:rPr>
          <w:b w:val="1"/>
          <w:sz w:val="22"/>
          <w:szCs w:val="22"/>
        </w:rPr>
      </w:pPr>
      <w:r w:rsidDel="00000000" w:rsidR="00000000" w:rsidRPr="00000000">
        <w:rPr>
          <w:rtl w:val="0"/>
        </w:rPr>
      </w:r>
    </w:p>
    <w:p w:rsidR="00000000" w:rsidDel="00000000" w:rsidP="00000000" w:rsidRDefault="00000000" w:rsidRPr="00000000" w14:paraId="000001E8">
      <w:pPr>
        <w:pageBreakBefore w:val="0"/>
        <w:widowControl w:val="0"/>
        <w:jc w:val="left"/>
        <w:rPr>
          <w:b w:val="1"/>
          <w:sz w:val="22"/>
          <w:szCs w:val="22"/>
        </w:rPr>
      </w:pPr>
      <w:r w:rsidDel="00000000" w:rsidR="00000000" w:rsidRPr="00000000">
        <w:rPr>
          <w:rtl w:val="0"/>
        </w:rPr>
      </w:r>
    </w:p>
    <w:p w:rsidR="00000000" w:rsidDel="00000000" w:rsidP="00000000" w:rsidRDefault="00000000" w:rsidRPr="00000000" w14:paraId="000001E9">
      <w:pPr>
        <w:pageBreakBefore w:val="0"/>
        <w:widowControl w:val="0"/>
        <w:rPr>
          <w:sz w:val="22"/>
          <w:szCs w:val="22"/>
          <w:vertAlign w:val="baseline"/>
        </w:rPr>
      </w:pPr>
      <w:r w:rsidDel="00000000" w:rsidR="00000000" w:rsidRPr="00000000">
        <w:rPr>
          <w:b w:val="1"/>
          <w:sz w:val="22"/>
          <w:szCs w:val="22"/>
          <w:vertAlign w:val="baseline"/>
          <w:rtl w:val="0"/>
        </w:rPr>
        <w:t xml:space="preserve">Revision History</w:t>
      </w:r>
      <w:r w:rsidDel="00000000" w:rsidR="00000000" w:rsidRPr="00000000">
        <w:rPr>
          <w:rtl w:val="0"/>
        </w:rPr>
      </w:r>
    </w:p>
    <w:p w:rsidR="00000000" w:rsidDel="00000000" w:rsidP="00000000" w:rsidRDefault="00000000" w:rsidRPr="00000000" w14:paraId="000001EA">
      <w:pPr>
        <w:pageBreakBefore w:val="0"/>
        <w:widowControl w:val="0"/>
        <w:rPr>
          <w:sz w:val="24"/>
          <w:szCs w:val="24"/>
          <w:vertAlign w:val="baseline"/>
        </w:rPr>
      </w:pPr>
      <w:r w:rsidDel="00000000" w:rsidR="00000000" w:rsidRPr="00000000">
        <w:rPr>
          <w:rtl w:val="0"/>
        </w:rPr>
      </w:r>
    </w:p>
    <w:tbl>
      <w:tblPr>
        <w:tblStyle w:val="Table11"/>
        <w:tblW w:w="94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55"/>
        <w:gridCol w:w="2235"/>
        <w:gridCol w:w="3315"/>
        <w:gridCol w:w="2726"/>
        <w:tblGridChange w:id="0">
          <w:tblGrid>
            <w:gridCol w:w="1155"/>
            <w:gridCol w:w="2235"/>
            <w:gridCol w:w="3315"/>
            <w:gridCol w:w="2726"/>
          </w:tblGrid>
        </w:tblGridChange>
      </w:tblGrid>
      <w:tr>
        <w:trPr>
          <w:cantSplit w:val="0"/>
          <w:trHeight w:val="423" w:hRule="atLeast"/>
          <w:tblHeader w:val="0"/>
        </w:trPr>
        <w:tc>
          <w:tcPr>
            <w:shd w:fill="d9d9d9" w:val="clear"/>
            <w:vAlign w:val="center"/>
          </w:tcPr>
          <w:p w:rsidR="00000000" w:rsidDel="00000000" w:rsidP="00000000" w:rsidRDefault="00000000" w:rsidRPr="00000000" w14:paraId="000001EB">
            <w:pPr>
              <w:pageBreakBefore w:val="0"/>
              <w:widowControl w:val="0"/>
              <w:jc w:val="center"/>
              <w:rPr>
                <w:sz w:val="22"/>
                <w:szCs w:val="22"/>
                <w:vertAlign w:val="baseline"/>
              </w:rPr>
            </w:pPr>
            <w:r w:rsidDel="00000000" w:rsidR="00000000" w:rsidRPr="00000000">
              <w:rPr>
                <w:b w:val="1"/>
                <w:sz w:val="22"/>
                <w:szCs w:val="22"/>
                <w:vertAlign w:val="baseline"/>
                <w:rtl w:val="0"/>
              </w:rPr>
              <w:t xml:space="preserve">Version</w:t>
            </w:r>
            <w:r w:rsidDel="00000000" w:rsidR="00000000" w:rsidRPr="00000000">
              <w:rPr>
                <w:rtl w:val="0"/>
              </w:rPr>
            </w:r>
          </w:p>
        </w:tc>
        <w:tc>
          <w:tcPr>
            <w:shd w:fill="d9d9d9" w:val="clear"/>
            <w:vAlign w:val="center"/>
          </w:tcPr>
          <w:p w:rsidR="00000000" w:rsidDel="00000000" w:rsidP="00000000" w:rsidRDefault="00000000" w:rsidRPr="00000000" w14:paraId="000001EC">
            <w:pPr>
              <w:pageBreakBefore w:val="0"/>
              <w:widowControl w:val="0"/>
              <w:jc w:val="center"/>
              <w:rPr>
                <w:sz w:val="22"/>
                <w:szCs w:val="22"/>
                <w:vertAlign w:val="baseline"/>
              </w:rPr>
            </w:pPr>
            <w:r w:rsidDel="00000000" w:rsidR="00000000" w:rsidRPr="00000000">
              <w:rPr>
                <w:b w:val="1"/>
                <w:sz w:val="22"/>
                <w:szCs w:val="22"/>
                <w:vertAlign w:val="baseline"/>
                <w:rtl w:val="0"/>
              </w:rPr>
              <w:t xml:space="preserve">Date</w:t>
            </w:r>
            <w:r w:rsidDel="00000000" w:rsidR="00000000" w:rsidRPr="00000000">
              <w:rPr>
                <w:rtl w:val="0"/>
              </w:rPr>
            </w:r>
          </w:p>
        </w:tc>
        <w:tc>
          <w:tcPr>
            <w:shd w:fill="d9d9d9" w:val="clear"/>
            <w:vAlign w:val="center"/>
          </w:tcPr>
          <w:p w:rsidR="00000000" w:rsidDel="00000000" w:rsidP="00000000" w:rsidRDefault="00000000" w:rsidRPr="00000000" w14:paraId="000001ED">
            <w:pPr>
              <w:pageBreakBefore w:val="0"/>
              <w:widowControl w:val="0"/>
              <w:jc w:val="center"/>
              <w:rPr>
                <w:sz w:val="22"/>
                <w:szCs w:val="22"/>
                <w:vertAlign w:val="baseline"/>
              </w:rPr>
            </w:pPr>
            <w:r w:rsidDel="00000000" w:rsidR="00000000" w:rsidRPr="00000000">
              <w:rPr>
                <w:b w:val="1"/>
                <w:sz w:val="22"/>
                <w:szCs w:val="22"/>
                <w:vertAlign w:val="baseline"/>
                <w:rtl w:val="0"/>
              </w:rPr>
              <w:t xml:space="preserve">Writer</w:t>
            </w:r>
            <w:r w:rsidDel="00000000" w:rsidR="00000000" w:rsidRPr="00000000">
              <w:rPr>
                <w:rtl w:val="0"/>
              </w:rPr>
            </w:r>
          </w:p>
        </w:tc>
        <w:tc>
          <w:tcPr>
            <w:shd w:fill="d9d9d9" w:val="clear"/>
            <w:vAlign w:val="center"/>
          </w:tcPr>
          <w:p w:rsidR="00000000" w:rsidDel="00000000" w:rsidP="00000000" w:rsidRDefault="00000000" w:rsidRPr="00000000" w14:paraId="000001EE">
            <w:pPr>
              <w:pageBreakBefore w:val="0"/>
              <w:widowControl w:val="0"/>
              <w:jc w:val="center"/>
              <w:rPr>
                <w:sz w:val="22"/>
                <w:szCs w:val="22"/>
                <w:vertAlign w:val="baseline"/>
              </w:rPr>
            </w:pPr>
            <w:r w:rsidDel="00000000" w:rsidR="00000000" w:rsidRPr="00000000">
              <w:rPr>
                <w:b w:val="1"/>
                <w:sz w:val="22"/>
                <w:szCs w:val="22"/>
                <w:vertAlign w:val="baseline"/>
                <w:rtl w:val="0"/>
              </w:rPr>
              <w:t xml:space="preserve">Description of Change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EF">
            <w:pPr>
              <w:pageBreakBefore w:val="0"/>
              <w:widowControl w:val="0"/>
              <w:jc w:val="center"/>
              <w:rPr>
                <w:sz w:val="22"/>
                <w:szCs w:val="22"/>
                <w:vertAlign w:val="baseline"/>
              </w:rPr>
            </w:pPr>
            <w:r w:rsidDel="00000000" w:rsidR="00000000" w:rsidRPr="00000000">
              <w:rPr>
                <w:sz w:val="22"/>
                <w:szCs w:val="22"/>
                <w:rtl w:val="0"/>
              </w:rPr>
              <w:t xml:space="preserve">1</w:t>
            </w:r>
            <w:r w:rsidDel="00000000" w:rsidR="00000000" w:rsidRPr="00000000">
              <w:rPr>
                <w:sz w:val="22"/>
                <w:szCs w:val="22"/>
                <w:vertAlign w:val="baseline"/>
                <w:rtl w:val="0"/>
              </w:rPr>
              <w:t xml:space="preserve">.0</w:t>
            </w:r>
          </w:p>
        </w:tc>
        <w:tc>
          <w:tcPr>
            <w:vAlign w:val="center"/>
          </w:tcPr>
          <w:p w:rsidR="00000000" w:rsidDel="00000000" w:rsidP="00000000" w:rsidRDefault="00000000" w:rsidRPr="00000000" w14:paraId="000001F0">
            <w:pPr>
              <w:pageBreakBefore w:val="0"/>
              <w:widowControl w:val="0"/>
              <w:jc w:val="left"/>
              <w:rPr>
                <w:sz w:val="22"/>
                <w:szCs w:val="22"/>
                <w:vertAlign w:val="baseline"/>
              </w:rPr>
            </w:pPr>
            <w:r w:rsidDel="00000000" w:rsidR="00000000" w:rsidRPr="00000000">
              <w:rPr>
                <w:sz w:val="22"/>
                <w:szCs w:val="22"/>
                <w:rtl w:val="0"/>
              </w:rPr>
              <w:t xml:space="preserve">March 24 2023</w:t>
            </w:r>
            <w:r w:rsidDel="00000000" w:rsidR="00000000" w:rsidRPr="00000000">
              <w:rPr>
                <w:rtl w:val="0"/>
              </w:rPr>
            </w:r>
          </w:p>
        </w:tc>
        <w:tc>
          <w:tcPr>
            <w:vAlign w:val="center"/>
          </w:tcPr>
          <w:p w:rsidR="00000000" w:rsidDel="00000000" w:rsidP="00000000" w:rsidRDefault="00000000" w:rsidRPr="00000000" w14:paraId="000001F1">
            <w:pPr>
              <w:pageBreakBefore w:val="0"/>
              <w:widowControl w:val="0"/>
              <w:rPr>
                <w:sz w:val="22"/>
                <w:szCs w:val="22"/>
                <w:vertAlign w:val="baseline"/>
              </w:rPr>
            </w:pPr>
            <w:r w:rsidDel="00000000" w:rsidR="00000000" w:rsidRPr="00000000">
              <w:rPr>
                <w:sz w:val="22"/>
                <w:szCs w:val="22"/>
                <w:rtl w:val="0"/>
              </w:rPr>
              <w:t xml:space="preserve">Emma Griffiths</w:t>
            </w:r>
            <w:r w:rsidDel="00000000" w:rsidR="00000000" w:rsidRPr="00000000">
              <w:rPr>
                <w:rtl w:val="0"/>
              </w:rPr>
            </w:r>
          </w:p>
        </w:tc>
        <w:tc>
          <w:tcPr>
            <w:vAlign w:val="center"/>
          </w:tcPr>
          <w:p w:rsidR="00000000" w:rsidDel="00000000" w:rsidP="00000000" w:rsidRDefault="00000000" w:rsidRPr="00000000" w14:paraId="000001F2">
            <w:pPr>
              <w:pageBreakBefore w:val="0"/>
              <w:widowControl w:val="0"/>
              <w:jc w:val="left"/>
              <w:rPr>
                <w:sz w:val="22"/>
                <w:szCs w:val="22"/>
                <w:vertAlign w:val="baseline"/>
              </w:rPr>
            </w:pPr>
            <w:r w:rsidDel="00000000" w:rsidR="00000000" w:rsidRPr="00000000">
              <w:rPr>
                <w:sz w:val="22"/>
                <w:szCs w:val="22"/>
                <w:vertAlign w:val="baseline"/>
                <w:rtl w:val="0"/>
              </w:rPr>
              <w:t xml:space="preserve">Created protocol</w:t>
            </w:r>
          </w:p>
        </w:tc>
      </w:tr>
    </w:tbl>
    <w:p w:rsidR="00000000" w:rsidDel="00000000" w:rsidP="00000000" w:rsidRDefault="00000000" w:rsidRPr="00000000" w14:paraId="000001F3">
      <w:pPr>
        <w:pageBreakBefore w:val="0"/>
        <w:widowControl w:val="0"/>
        <w:rPr>
          <w:sz w:val="22"/>
          <w:szCs w:val="22"/>
          <w:vertAlign w:val="baseline"/>
        </w:rPr>
      </w:pPr>
      <w:r w:rsidDel="00000000" w:rsidR="00000000" w:rsidRPr="00000000">
        <w:rPr>
          <w:rtl w:val="0"/>
        </w:rPr>
      </w:r>
    </w:p>
    <w:sectPr>
      <w:headerReference r:id="rId17" w:type="default"/>
      <w:type w:val="nextPage"/>
      <w:pgSz w:h="15840" w:w="12240" w:orient="portrait"/>
      <w:pgMar w:bottom="1440" w:top="1440" w:left="1440" w:right="144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5760"/>
      </w:tabs>
      <w:spacing w:after="0" w:before="1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CanCOGeN – SARS-CoV-2</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CBW_1.0 Contextual 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ata Curation</w:t>
    </w:r>
  </w:p>
  <w:p w:rsidR="00000000" w:rsidDel="00000000" w:rsidP="00000000" w:rsidRDefault="00000000" w:rsidRPr="00000000" w14:paraId="000001F6">
    <w:pPr>
      <w:pageBreakBefore w:val="0"/>
      <w:rPr>
        <w:sz w:val="22"/>
        <w:szCs w:val="22"/>
      </w:rPr>
    </w:pPr>
    <w:r w:rsidDel="00000000" w:rsidR="00000000" w:rsidRPr="00000000">
      <w:rPr>
        <w:rtl w:val="0"/>
      </w:rPr>
    </w:r>
  </w:p>
  <w:tbl>
    <w:tblPr>
      <w:tblStyle w:val="Table12"/>
      <w:tblW w:w="10005.0" w:type="dxa"/>
      <w:jc w:val="left"/>
      <w:tblInd w:w="-4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9465"/>
      <w:tblGridChange w:id="0">
        <w:tblGrid>
          <w:gridCol w:w="540"/>
          <w:gridCol w:w="9465"/>
        </w:tblGrid>
      </w:tblGridChange>
    </w:tblGrid>
    <w:tr>
      <w:trPr>
        <w:cantSplit w:val="0"/>
        <w:tblHeader w:val="0"/>
      </w:trPr>
      <w:tc>
        <w:tcPr>
          <w:vAlign w:val="top"/>
        </w:tcPr>
        <w:p w:rsidR="00000000" w:rsidDel="00000000" w:rsidP="00000000" w:rsidRDefault="00000000" w:rsidRPr="00000000" w14:paraId="000001F7">
          <w:pPr>
            <w:pageBreakBefore w:val="0"/>
            <w:rPr>
              <w:sz w:val="22"/>
              <w:szCs w:val="22"/>
            </w:rPr>
          </w:pPr>
          <w:r w:rsidDel="00000000" w:rsidR="00000000" w:rsidRPr="00000000">
            <w:rPr>
              <w:rtl w:val="0"/>
            </w:rPr>
          </w:r>
        </w:p>
      </w:tc>
      <w:tc>
        <w:tcPr>
          <w:vAlign w:val="center"/>
        </w:tcPr>
        <w:p w:rsidR="00000000" w:rsidDel="00000000" w:rsidP="00000000" w:rsidRDefault="00000000" w:rsidRPr="00000000" w14:paraId="000001F8">
          <w:pPr>
            <w:pageBreakBefore w:val="0"/>
            <w:jc w:val="center"/>
            <w:rPr>
              <w:sz w:val="22"/>
              <w:szCs w:val="22"/>
            </w:rPr>
          </w:pPr>
          <w:r w:rsidDel="00000000" w:rsidR="00000000" w:rsidRPr="00000000">
            <w:rPr>
              <w:b w:val="1"/>
              <w:sz w:val="22"/>
              <w:szCs w:val="22"/>
              <w:rtl w:val="0"/>
            </w:rPr>
            <w:t xml:space="preserve">Action</w:t>
          </w:r>
          <w:r w:rsidDel="00000000" w:rsidR="00000000" w:rsidRPr="00000000">
            <w:rPr>
              <w:rtl w:val="0"/>
            </w:rPr>
          </w:r>
        </w:p>
      </w:tc>
    </w:tr>
  </w:tbl>
  <w:p w:rsidR="00000000" w:rsidDel="00000000" w:rsidP="00000000" w:rsidRDefault="00000000" w:rsidRPr="00000000" w14:paraId="000001F9">
    <w:pPr>
      <w:pageBreakBefore w:val="0"/>
      <w:rPr>
        <w:b w:val="1"/>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pageBreakBefore w:val="0"/>
      <w:tabs>
        <w:tab w:val="center" w:leader="none" w:pos="4320"/>
        <w:tab w:val="right" w:leader="none" w:pos="8640"/>
        <w:tab w:val="left" w:leader="none" w:pos="5760"/>
      </w:tabs>
      <w:spacing w:before="120" w:lineRule="auto"/>
      <w:jc w:val="center"/>
      <w:rPr>
        <w:sz w:val="22"/>
        <w:szCs w:val="22"/>
      </w:rPr>
    </w:pPr>
    <w:r w:rsidDel="00000000" w:rsidR="00000000" w:rsidRPr="00000000">
      <w:rPr>
        <w:sz w:val="22"/>
        <w:szCs w:val="22"/>
        <w:rtl w:val="0"/>
      </w:rPr>
      <w:t xml:space="preserve">CanCOGeN – SARS-CoV-2</w:t>
    </w:r>
  </w:p>
  <w:p w:rsidR="00000000" w:rsidDel="00000000" w:rsidP="00000000" w:rsidRDefault="00000000" w:rsidRPr="00000000" w14:paraId="000001FD">
    <w:pPr>
      <w:pageBreakBefore w:val="0"/>
      <w:tabs>
        <w:tab w:val="center" w:leader="none" w:pos="4320"/>
        <w:tab w:val="right" w:leader="none" w:pos="8640"/>
      </w:tabs>
      <w:jc w:val="center"/>
      <w:rPr/>
    </w:pPr>
    <w:r w:rsidDel="00000000" w:rsidR="00000000" w:rsidRPr="00000000">
      <w:rPr>
        <w:b w:val="1"/>
        <w:sz w:val="22"/>
        <w:szCs w:val="22"/>
        <w:rtl w:val="0"/>
      </w:rPr>
      <w:t xml:space="preserve">CBW_1.0 Contextual Data Curation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pageBreakBefore w:val="0"/>
      <w:tabs>
        <w:tab w:val="center" w:leader="none" w:pos="4320"/>
        <w:tab w:val="right" w:leader="none" w:pos="8640"/>
        <w:tab w:val="left" w:leader="none" w:pos="5760"/>
      </w:tabs>
      <w:spacing w:before="120" w:lineRule="auto"/>
      <w:jc w:val="center"/>
      <w:rPr>
        <w:sz w:val="22"/>
        <w:szCs w:val="22"/>
      </w:rPr>
    </w:pPr>
    <w:r w:rsidDel="00000000" w:rsidR="00000000" w:rsidRPr="00000000">
      <w:rPr>
        <w:sz w:val="22"/>
        <w:szCs w:val="22"/>
        <w:rtl w:val="0"/>
      </w:rPr>
      <w:t xml:space="preserve">CanCOGeN – SARS-CoV-2</w:t>
    </w:r>
  </w:p>
  <w:p w:rsidR="00000000" w:rsidDel="00000000" w:rsidP="00000000" w:rsidRDefault="00000000" w:rsidRPr="00000000" w14:paraId="00000200">
    <w:pPr>
      <w:pageBreakBefore w:val="0"/>
      <w:tabs>
        <w:tab w:val="center" w:leader="none" w:pos="4320"/>
        <w:tab w:val="right" w:leader="none" w:pos="8640"/>
      </w:tabs>
      <w:jc w:val="center"/>
      <w:rPr>
        <w:b w:val="1"/>
        <w:sz w:val="22"/>
        <w:szCs w:val="22"/>
      </w:rPr>
    </w:pPr>
    <w:r w:rsidDel="00000000" w:rsidR="00000000" w:rsidRPr="00000000">
      <w:rPr>
        <w:b w:val="1"/>
        <w:sz w:val="22"/>
        <w:szCs w:val="22"/>
        <w:rtl w:val="0"/>
      </w:rPr>
      <w:t xml:space="preserve">CBW_1.0 Contextual Data Curation</w:t>
    </w:r>
  </w:p>
  <w:p w:rsidR="00000000" w:rsidDel="00000000" w:rsidP="00000000" w:rsidRDefault="00000000" w:rsidRPr="00000000" w14:paraId="00000201">
    <w:pPr>
      <w:pageBreakBefore w:val="0"/>
      <w:tabs>
        <w:tab w:val="center" w:leader="none" w:pos="4320"/>
        <w:tab w:val="right" w:leader="none" w:pos="8640"/>
      </w:tabs>
      <w:jc w:val="center"/>
      <w:rPr>
        <w:b w:val="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18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18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left"/>
      <w:pPr>
        <w:ind w:left="720" w:hanging="72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C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360" w:lineRule="auto"/>
      <w:ind w:left="288" w:hanging="288"/>
      <w:jc w:val="left"/>
    </w:pPr>
    <w:rPr>
      <w:rFonts w:ascii="Arial" w:cs="Arial" w:eastAsia="Arial" w:hAnsi="Arial"/>
      <w:b w:val="1"/>
      <w:sz w:val="32"/>
      <w:szCs w:val="32"/>
      <w:vertAlign w:val="baseline"/>
    </w:rPr>
  </w:style>
  <w:style w:type="paragraph" w:styleId="Heading2">
    <w:name w:val="heading 2"/>
    <w:basedOn w:val="Normal"/>
    <w:next w:val="Normal"/>
    <w:pPr>
      <w:keepNext w:val="1"/>
      <w:pageBreakBefore w:val="0"/>
      <w:spacing w:after="120" w:before="240" w:lineRule="auto"/>
      <w:ind w:left="288" w:hanging="288"/>
      <w:jc w:val="both"/>
    </w:pPr>
    <w:rPr>
      <w:rFonts w:ascii="Arial" w:cs="Arial" w:eastAsia="Arial" w:hAnsi="Arial"/>
      <w:b w:val="1"/>
      <w:color w:val="000000"/>
      <w:sz w:val="28"/>
      <w:szCs w:val="28"/>
      <w:vertAlign w:val="baseline"/>
    </w:rPr>
  </w:style>
  <w:style w:type="paragraph" w:styleId="Heading3">
    <w:name w:val="heading 3"/>
    <w:basedOn w:val="Normal"/>
    <w:next w:val="Normal"/>
    <w:pPr>
      <w:keepNext w:val="1"/>
      <w:pageBreakBefore w:val="0"/>
      <w:spacing w:before="20" w:lineRule="auto"/>
      <w:ind w:left="720" w:hanging="432"/>
      <w:jc w:val="both"/>
    </w:pPr>
    <w:rPr>
      <w:rFonts w:ascii="Arial" w:cs="Arial" w:eastAsia="Arial" w:hAnsi="Arial"/>
      <w:b w:val="1"/>
      <w:vertAlign w:val="baseline"/>
    </w:rPr>
  </w:style>
  <w:style w:type="paragraph" w:styleId="Heading4">
    <w:name w:val="heading 4"/>
    <w:basedOn w:val="Normal"/>
    <w:next w:val="Normal"/>
    <w:pPr>
      <w:keepNext w:val="1"/>
      <w:pageBreakBefore w:val="0"/>
      <w:spacing w:before="40" w:lineRule="auto"/>
      <w:ind w:left="1368" w:hanging="791.9999999999999"/>
      <w:jc w:val="both"/>
    </w:pPr>
    <w:rPr>
      <w:rFonts w:ascii="Arial" w:cs="Arial" w:eastAsia="Arial" w:hAnsi="Arial"/>
      <w:b w:val="1"/>
      <w:vertAlign w:val="baseline"/>
    </w:rPr>
  </w:style>
  <w:style w:type="paragraph" w:styleId="Heading5">
    <w:name w:val="heading 5"/>
    <w:basedOn w:val="Normal"/>
    <w:next w:val="Normal"/>
    <w:pPr>
      <w:keepNext w:val="1"/>
      <w:pageBreakBefore w:val="0"/>
      <w:ind w:left="4032" w:firstLine="0"/>
      <w:jc w:val="both"/>
    </w:pPr>
    <w:rPr>
      <w:rFonts w:ascii="Arial" w:cs="Arial" w:eastAsia="Arial" w:hAnsi="Arial"/>
      <w:b w:val="1"/>
      <w:sz w:val="36"/>
      <w:szCs w:val="36"/>
      <w:vertAlign w:val="baseline"/>
    </w:rPr>
  </w:style>
  <w:style w:type="paragraph" w:styleId="Heading6">
    <w:name w:val="heading 6"/>
    <w:basedOn w:val="Normal"/>
    <w:next w:val="Normal"/>
    <w:pPr>
      <w:keepNext w:val="1"/>
      <w:pageBreakBefore w:val="0"/>
      <w:ind w:left="4752" w:firstLine="0"/>
      <w:jc w:val="center"/>
    </w:pPr>
    <w:rPr>
      <w:rFonts w:ascii="Arial" w:cs="Arial" w:eastAsia="Arial" w:hAnsi="Arial"/>
      <w:b w:val="1"/>
      <w:sz w:val="40"/>
      <w:szCs w:val="40"/>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e/2PACX-1vR4UkqrLaj1-9jxmrNk9mZ4S4Siim8onPHqgdXKd9m1lOroXmekClfPsXlqgFDio1rWZW7lHArSAbOg/pub" TargetMode="External"/><Relationship Id="rId10" Type="http://schemas.openxmlformats.org/officeDocument/2006/relationships/hyperlink" Target="mailto:emma.griffiths@bccdc.ca"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ga12@sfu.ca" TargetMode="External"/><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header" Target="header3.xml"/><Relationship Id="rId16" Type="http://schemas.openxmlformats.org/officeDocument/2006/relationships/hyperlink" Target="https://ena-docs.readthedocs.io/en/latest/submit/samples/missing-values.html" TargetMode="External"/><Relationship Id="rId5" Type="http://schemas.openxmlformats.org/officeDocument/2006/relationships/styles" Target="styles.xml"/><Relationship Id="rId6" Type="http://schemas.openxmlformats.org/officeDocument/2006/relationships/hyperlink" Target="https://github.com/Public-Health-Bioinformatics/covid19ValidationGrid/releases"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